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09"/>
        <w:gridCol w:w="4678"/>
      </w:tblGrid>
      <w:tr w:rsidR="00E919F9" w:rsidRPr="00ED6357" w:rsidTr="005143B8">
        <w:tc>
          <w:tcPr>
            <w:tcW w:w="4780" w:type="dxa"/>
            <w:vAlign w:val="bottom"/>
          </w:tcPr>
          <w:p w:rsidR="00E919F9" w:rsidRPr="00F54BF0" w:rsidRDefault="00E919F9" w:rsidP="00D22B1B">
            <w:pPr>
              <w:rPr>
                <w:b/>
                <w:caps/>
                <w:szCs w:val="22"/>
                <w:lang w:val="lv-LV"/>
              </w:rPr>
            </w:pPr>
            <w:bookmarkStart w:id="0" w:name="_Toc26600572"/>
            <w:bookmarkStart w:id="1" w:name="_Toc59188034"/>
          </w:p>
        </w:tc>
        <w:tc>
          <w:tcPr>
            <w:tcW w:w="4790" w:type="dxa"/>
          </w:tcPr>
          <w:p w:rsidR="00E919F9" w:rsidRPr="00F54BF0" w:rsidRDefault="00E919F9" w:rsidP="005359D5">
            <w:pPr>
              <w:spacing w:before="480" w:line="360" w:lineRule="auto"/>
              <w:jc w:val="right"/>
              <w:rPr>
                <w:caps/>
                <w:szCs w:val="22"/>
                <w:lang w:val="lv-LV"/>
              </w:rPr>
            </w:pPr>
            <w:r w:rsidRPr="00F54BF0">
              <w:rPr>
                <w:b/>
                <w:caps/>
                <w:sz w:val="22"/>
                <w:szCs w:val="22"/>
                <w:lang w:val="lv-LV"/>
              </w:rPr>
              <w:t>ApstiprinĀTS</w:t>
            </w:r>
          </w:p>
          <w:p w:rsidR="00E919F9" w:rsidRPr="00F54BF0" w:rsidRDefault="00E919F9" w:rsidP="005359D5">
            <w:pPr>
              <w:spacing w:line="360" w:lineRule="auto"/>
              <w:jc w:val="right"/>
              <w:rPr>
                <w:szCs w:val="22"/>
                <w:lang w:val="lv-LV"/>
              </w:rPr>
            </w:pPr>
            <w:r w:rsidRPr="00F54BF0">
              <w:rPr>
                <w:sz w:val="22"/>
                <w:szCs w:val="22"/>
                <w:lang w:val="lv-LV"/>
              </w:rPr>
              <w:t xml:space="preserve">ar </w:t>
            </w:r>
            <w:r>
              <w:rPr>
                <w:sz w:val="22"/>
                <w:szCs w:val="22"/>
                <w:lang w:val="lv-LV"/>
              </w:rPr>
              <w:t>SIA „ALŪKSNES NAMI”</w:t>
            </w:r>
          </w:p>
          <w:p w:rsidR="00E919F9" w:rsidRPr="00F54BF0" w:rsidRDefault="00E919F9" w:rsidP="005359D5">
            <w:pPr>
              <w:spacing w:line="360" w:lineRule="auto"/>
              <w:jc w:val="right"/>
              <w:rPr>
                <w:szCs w:val="22"/>
                <w:lang w:val="lv-LV"/>
              </w:rPr>
            </w:pPr>
            <w:r w:rsidRPr="00F54BF0">
              <w:rPr>
                <w:sz w:val="22"/>
                <w:szCs w:val="22"/>
                <w:lang w:val="lv-LV"/>
              </w:rPr>
              <w:t>Iepirkuma komisijas</w:t>
            </w:r>
          </w:p>
          <w:p w:rsidR="00E919F9" w:rsidRPr="005359D5" w:rsidRDefault="00E919F9" w:rsidP="005359D5">
            <w:pPr>
              <w:spacing w:line="360" w:lineRule="auto"/>
              <w:jc w:val="right"/>
              <w:rPr>
                <w:szCs w:val="22"/>
                <w:lang w:val="lv-LV"/>
              </w:rPr>
            </w:pPr>
            <w:r w:rsidRPr="005359D5">
              <w:rPr>
                <w:sz w:val="22"/>
                <w:szCs w:val="22"/>
                <w:lang w:val="lv-LV"/>
              </w:rPr>
              <w:t xml:space="preserve">lēmumu </w:t>
            </w:r>
            <w:r>
              <w:rPr>
                <w:sz w:val="22"/>
                <w:szCs w:val="22"/>
                <w:lang w:val="lv-LV"/>
              </w:rPr>
              <w:t>14.11.</w:t>
            </w:r>
            <w:r w:rsidRPr="005359D5">
              <w:rPr>
                <w:sz w:val="22"/>
                <w:szCs w:val="22"/>
                <w:lang w:val="lv-LV"/>
              </w:rPr>
              <w:t>2016. sēdē,</w:t>
            </w:r>
          </w:p>
          <w:p w:rsidR="00E919F9" w:rsidRPr="00F54BF0" w:rsidRDefault="00E919F9" w:rsidP="005359D5">
            <w:pPr>
              <w:spacing w:line="360" w:lineRule="auto"/>
              <w:jc w:val="right"/>
              <w:rPr>
                <w:szCs w:val="22"/>
                <w:lang w:val="lv-LV"/>
              </w:rPr>
            </w:pPr>
            <w:smartTag w:uri="schemas-tilde-lv/tildestengine" w:element="veidnes">
              <w:smartTagPr>
                <w:attr w:name="text" w:val="protokols"/>
                <w:attr w:name="baseform" w:val="protokols"/>
                <w:attr w:name="id" w:val="-1"/>
              </w:smartTagPr>
              <w:r w:rsidRPr="005359D5">
                <w:rPr>
                  <w:sz w:val="22"/>
                  <w:szCs w:val="22"/>
                  <w:lang w:val="lv-LV"/>
                </w:rPr>
                <w:t>protokols</w:t>
              </w:r>
            </w:smartTag>
            <w:r w:rsidRPr="005359D5">
              <w:rPr>
                <w:sz w:val="22"/>
                <w:szCs w:val="22"/>
                <w:lang w:val="lv-LV"/>
              </w:rPr>
              <w:t xml:space="preserve"> Nr.</w:t>
            </w:r>
            <w:r>
              <w:rPr>
                <w:sz w:val="22"/>
                <w:szCs w:val="22"/>
                <w:lang w:val="lv-LV"/>
              </w:rPr>
              <w:t>2/2016</w:t>
            </w:r>
          </w:p>
        </w:tc>
      </w:tr>
    </w:tbl>
    <w:p w:rsidR="00E919F9" w:rsidRPr="00F54BF0" w:rsidRDefault="00E919F9" w:rsidP="000F779A">
      <w:pPr>
        <w:pStyle w:val="ListParagraph1"/>
        <w:ind w:left="0"/>
        <w:jc w:val="center"/>
        <w:rPr>
          <w:b/>
        </w:rPr>
      </w:pPr>
    </w:p>
    <w:p w:rsidR="00E919F9" w:rsidRPr="00F54BF0" w:rsidRDefault="00E919F9" w:rsidP="000F779A">
      <w:pPr>
        <w:pStyle w:val="ListParagraph1"/>
        <w:ind w:left="0"/>
        <w:jc w:val="center"/>
        <w:rPr>
          <w:b/>
        </w:rPr>
      </w:pPr>
    </w:p>
    <w:p w:rsidR="00E919F9" w:rsidRPr="00F54BF0" w:rsidRDefault="00E919F9" w:rsidP="000F779A">
      <w:pPr>
        <w:pStyle w:val="ListParagraph1"/>
        <w:ind w:left="0"/>
        <w:jc w:val="center"/>
        <w:rPr>
          <w:b/>
        </w:rPr>
      </w:pPr>
    </w:p>
    <w:p w:rsidR="00E919F9" w:rsidRPr="00F54BF0" w:rsidRDefault="00E919F9" w:rsidP="000F779A">
      <w:pPr>
        <w:pStyle w:val="ListParagraph1"/>
        <w:ind w:left="0"/>
        <w:jc w:val="center"/>
        <w:rPr>
          <w:b/>
        </w:rPr>
      </w:pPr>
    </w:p>
    <w:p w:rsidR="00E919F9" w:rsidRPr="00F54BF0" w:rsidRDefault="00E919F9" w:rsidP="000F779A">
      <w:pPr>
        <w:pStyle w:val="ListParagraph1"/>
        <w:ind w:left="0"/>
        <w:jc w:val="center"/>
        <w:rPr>
          <w:b/>
        </w:rPr>
      </w:pPr>
    </w:p>
    <w:p w:rsidR="00E919F9" w:rsidRPr="00F54BF0" w:rsidRDefault="00E919F9" w:rsidP="000F779A">
      <w:pPr>
        <w:pStyle w:val="ListParagraph1"/>
        <w:ind w:left="0"/>
        <w:jc w:val="center"/>
        <w:rPr>
          <w:b/>
        </w:rPr>
      </w:pPr>
    </w:p>
    <w:p w:rsidR="00E919F9" w:rsidRPr="00F54BF0" w:rsidRDefault="00E919F9" w:rsidP="000F779A">
      <w:pPr>
        <w:pStyle w:val="ListParagraph1"/>
        <w:ind w:left="0"/>
        <w:jc w:val="center"/>
        <w:rPr>
          <w:b/>
        </w:rPr>
      </w:pPr>
    </w:p>
    <w:p w:rsidR="00E919F9" w:rsidRPr="00F54BF0" w:rsidRDefault="00E919F9" w:rsidP="00FF4011">
      <w:pPr>
        <w:pStyle w:val="ListParagraph1"/>
        <w:ind w:left="0"/>
        <w:rPr>
          <w:b/>
        </w:rPr>
      </w:pPr>
    </w:p>
    <w:p w:rsidR="00E919F9" w:rsidRPr="00F54BF0" w:rsidRDefault="00E919F9" w:rsidP="000F779A">
      <w:pPr>
        <w:pStyle w:val="ListParagraph1"/>
        <w:ind w:left="0"/>
        <w:jc w:val="center"/>
        <w:rPr>
          <w:b/>
        </w:rPr>
      </w:pPr>
    </w:p>
    <w:p w:rsidR="00E919F9" w:rsidRPr="009B48F5" w:rsidRDefault="00E919F9" w:rsidP="003E618E">
      <w:pPr>
        <w:pStyle w:val="ListParagraph1"/>
        <w:spacing w:line="360" w:lineRule="auto"/>
        <w:ind w:left="0"/>
        <w:jc w:val="center"/>
        <w:rPr>
          <w:caps/>
          <w:sz w:val="28"/>
          <w:szCs w:val="28"/>
        </w:rPr>
      </w:pPr>
      <w:r w:rsidRPr="009B48F5">
        <w:rPr>
          <w:sz w:val="28"/>
          <w:szCs w:val="28"/>
        </w:rPr>
        <w:t>IEPIRKUMA</w:t>
      </w:r>
    </w:p>
    <w:p w:rsidR="00E919F9" w:rsidRPr="009B48F5" w:rsidRDefault="00E919F9" w:rsidP="009B48F5">
      <w:pPr>
        <w:pStyle w:val="ListParagraph1"/>
        <w:spacing w:line="360" w:lineRule="auto"/>
        <w:ind w:left="0"/>
        <w:jc w:val="center"/>
        <w:rPr>
          <w:b/>
          <w:i/>
          <w:sz w:val="28"/>
          <w:szCs w:val="28"/>
          <w:lang w:eastAsia="lv-LV"/>
        </w:rPr>
      </w:pPr>
      <w:r w:rsidRPr="009B48F5">
        <w:rPr>
          <w:b/>
          <w:i/>
          <w:sz w:val="28"/>
          <w:szCs w:val="28"/>
        </w:rPr>
        <w:t>Bū</w:t>
      </w:r>
      <w:r>
        <w:rPr>
          <w:b/>
          <w:i/>
          <w:sz w:val="28"/>
          <w:szCs w:val="28"/>
        </w:rPr>
        <w:t>vprojekta</w:t>
      </w:r>
      <w:r w:rsidRPr="009B48F5">
        <w:rPr>
          <w:b/>
          <w:i/>
          <w:sz w:val="28"/>
          <w:szCs w:val="28"/>
        </w:rPr>
        <w:t xml:space="preserve"> izstrāde un autoruzraudzība objektam „Daudzdzīvokļu dzīvojamās ēkas Torņa ielā 15, Alūksnē, Alūksnes novadā, atjaunošana”,</w:t>
      </w:r>
      <w:r w:rsidRPr="009B48F5">
        <w:rPr>
          <w:b/>
          <w:i/>
          <w:sz w:val="28"/>
          <w:szCs w:val="28"/>
          <w:lang w:eastAsia="lv-LV"/>
        </w:rPr>
        <w:t xml:space="preserve"> kadastra  </w:t>
      </w:r>
      <w:r w:rsidRPr="009B48F5">
        <w:rPr>
          <w:b/>
          <w:i/>
          <w:sz w:val="28"/>
          <w:szCs w:val="28"/>
        </w:rPr>
        <w:t>Nr.3601 034 5767 002</w:t>
      </w:r>
    </w:p>
    <w:p w:rsidR="00E919F9" w:rsidRDefault="00E919F9" w:rsidP="009B48F5">
      <w:pPr>
        <w:pStyle w:val="ListParagraph1"/>
        <w:spacing w:line="360" w:lineRule="auto"/>
        <w:ind w:left="0"/>
        <w:jc w:val="center"/>
        <w:rPr>
          <w:bCs/>
          <w:iCs/>
          <w:caps/>
          <w:color w:val="000000"/>
        </w:rPr>
      </w:pPr>
    </w:p>
    <w:p w:rsidR="00E919F9" w:rsidRPr="003E618E" w:rsidRDefault="00E919F9" w:rsidP="009B48F5">
      <w:pPr>
        <w:pStyle w:val="ListParagraph1"/>
        <w:spacing w:line="360" w:lineRule="auto"/>
        <w:ind w:left="0"/>
        <w:jc w:val="center"/>
      </w:pPr>
      <w:r w:rsidRPr="003E618E">
        <w:rPr>
          <w:bCs/>
          <w:iCs/>
          <w:caps/>
          <w:color w:val="000000"/>
        </w:rPr>
        <w:t xml:space="preserve">identifikācijas Nr. </w:t>
      </w:r>
      <w:r>
        <w:rPr>
          <w:bCs/>
          <w:iCs/>
          <w:caps/>
          <w:color w:val="000000"/>
        </w:rPr>
        <w:t>ALNA-1</w:t>
      </w:r>
      <w:r w:rsidRPr="003E618E">
        <w:rPr>
          <w:bCs/>
          <w:iCs/>
          <w:caps/>
          <w:color w:val="000000"/>
        </w:rPr>
        <w:t>/2016</w:t>
      </w:r>
    </w:p>
    <w:p w:rsidR="00E919F9" w:rsidRPr="00F54BF0" w:rsidRDefault="00E919F9" w:rsidP="003E618E">
      <w:pPr>
        <w:pStyle w:val="Heading8"/>
        <w:numPr>
          <w:ilvl w:val="0"/>
          <w:numId w:val="0"/>
        </w:numPr>
        <w:spacing w:before="480" w:after="0" w:line="360" w:lineRule="auto"/>
        <w:jc w:val="center"/>
        <w:rPr>
          <w:b/>
          <w:bCs/>
          <w:i w:val="0"/>
          <w:szCs w:val="24"/>
          <w:lang w:val="lv-LV"/>
        </w:rPr>
      </w:pPr>
      <w:r w:rsidRPr="00F54BF0">
        <w:rPr>
          <w:b/>
          <w:bCs/>
          <w:i w:val="0"/>
          <w:szCs w:val="24"/>
          <w:lang w:val="lv-LV"/>
        </w:rPr>
        <w:t>NOLIKUMS</w:t>
      </w:r>
    </w:p>
    <w:p w:rsidR="00E919F9" w:rsidRDefault="00E919F9" w:rsidP="00277987">
      <w:pPr>
        <w:spacing w:before="240" w:line="360" w:lineRule="auto"/>
        <w:jc w:val="center"/>
        <w:rPr>
          <w:i/>
          <w:caps/>
          <w:szCs w:val="24"/>
          <w:lang w:val="lv-LV"/>
        </w:rPr>
      </w:pPr>
    </w:p>
    <w:p w:rsidR="00E919F9" w:rsidRDefault="00E919F9" w:rsidP="00277987">
      <w:pPr>
        <w:spacing w:before="240" w:line="360" w:lineRule="auto"/>
        <w:jc w:val="center"/>
        <w:rPr>
          <w:i/>
          <w:caps/>
          <w:szCs w:val="24"/>
          <w:lang w:val="lv-LV"/>
        </w:rPr>
      </w:pPr>
    </w:p>
    <w:p w:rsidR="00E919F9" w:rsidRDefault="00E919F9" w:rsidP="00277987">
      <w:pPr>
        <w:spacing w:before="240" w:line="360" w:lineRule="auto"/>
        <w:jc w:val="center"/>
        <w:rPr>
          <w:i/>
          <w:caps/>
          <w:szCs w:val="24"/>
          <w:lang w:val="lv-LV"/>
        </w:rPr>
      </w:pPr>
      <w:r w:rsidRPr="003E618E">
        <w:rPr>
          <w:i/>
          <w:caps/>
          <w:szCs w:val="24"/>
          <w:lang w:val="lv-LV"/>
        </w:rPr>
        <w:t>(Iepirkums tiek veikts PUBLISKO IEPIRKUMU LIKUMA 8</w:t>
      </w:r>
      <w:r w:rsidRPr="003E618E">
        <w:rPr>
          <w:i/>
          <w:caps/>
          <w:szCs w:val="24"/>
          <w:vertAlign w:val="superscript"/>
          <w:lang w:val="lv-LV"/>
        </w:rPr>
        <w:t>2</w:t>
      </w:r>
      <w:r w:rsidRPr="003E618E">
        <w:rPr>
          <w:i/>
          <w:caps/>
          <w:szCs w:val="24"/>
          <w:lang w:val="lv-LV"/>
        </w:rPr>
        <w:t>.PANTa kārtībā)</w:t>
      </w:r>
    </w:p>
    <w:p w:rsidR="00E919F9" w:rsidRDefault="00E919F9" w:rsidP="00277987">
      <w:pPr>
        <w:spacing w:before="240" w:line="360" w:lineRule="auto"/>
        <w:jc w:val="center"/>
        <w:rPr>
          <w:i/>
          <w:caps/>
          <w:szCs w:val="24"/>
          <w:lang w:val="lv-LV"/>
        </w:rPr>
      </w:pPr>
    </w:p>
    <w:p w:rsidR="00E919F9" w:rsidRDefault="00E919F9" w:rsidP="00277987">
      <w:pPr>
        <w:spacing w:before="240" w:line="360" w:lineRule="auto"/>
        <w:jc w:val="center"/>
        <w:rPr>
          <w:i/>
          <w:caps/>
          <w:szCs w:val="24"/>
          <w:lang w:val="lv-LV"/>
        </w:rPr>
      </w:pPr>
    </w:p>
    <w:p w:rsidR="00E919F9" w:rsidRDefault="00E919F9" w:rsidP="00277987">
      <w:pPr>
        <w:spacing w:before="240" w:line="360" w:lineRule="auto"/>
        <w:jc w:val="center"/>
        <w:rPr>
          <w:i/>
          <w:caps/>
          <w:szCs w:val="24"/>
          <w:lang w:val="lv-LV"/>
        </w:rPr>
      </w:pPr>
    </w:p>
    <w:p w:rsidR="00E919F9" w:rsidRPr="00277987" w:rsidRDefault="00E919F9" w:rsidP="00277987">
      <w:pPr>
        <w:spacing w:before="240" w:line="360" w:lineRule="auto"/>
        <w:jc w:val="center"/>
        <w:rPr>
          <w:i/>
          <w:caps/>
          <w:szCs w:val="24"/>
          <w:lang w:val="lv-LV"/>
        </w:rPr>
      </w:pPr>
      <w:r>
        <w:rPr>
          <w:caps/>
          <w:szCs w:val="24"/>
          <w:lang w:val="lv-LV"/>
        </w:rPr>
        <w:t>Alūksne</w:t>
      </w:r>
    </w:p>
    <w:p w:rsidR="00E919F9" w:rsidRPr="00F54BF0" w:rsidRDefault="00E919F9" w:rsidP="00C25777">
      <w:pPr>
        <w:jc w:val="center"/>
        <w:rPr>
          <w:caps/>
          <w:szCs w:val="24"/>
          <w:lang w:val="lv-LV"/>
        </w:rPr>
      </w:pPr>
      <w:r w:rsidRPr="00F54BF0">
        <w:rPr>
          <w:caps/>
          <w:szCs w:val="24"/>
          <w:lang w:val="lv-LV"/>
        </w:rPr>
        <w:t>2016</w:t>
      </w:r>
    </w:p>
    <w:bookmarkEnd w:id="0"/>
    <w:bookmarkEnd w:id="1"/>
    <w:p w:rsidR="00E919F9" w:rsidRPr="00F54BF0" w:rsidRDefault="00E919F9" w:rsidP="00C25777">
      <w:pPr>
        <w:jc w:val="center"/>
        <w:rPr>
          <w:b/>
          <w:szCs w:val="24"/>
          <w:lang w:val="lv-LV"/>
        </w:rPr>
      </w:pPr>
      <w:r w:rsidRPr="00F54BF0">
        <w:rPr>
          <w:b/>
          <w:sz w:val="22"/>
          <w:szCs w:val="22"/>
          <w:lang w:val="lv-LV"/>
        </w:rPr>
        <w:br w:type="page"/>
      </w:r>
      <w:r w:rsidRPr="00F54BF0">
        <w:rPr>
          <w:b/>
          <w:szCs w:val="24"/>
          <w:lang w:val="lv-LV"/>
        </w:rPr>
        <w:t>VISPĀRĪGIE NOTEIKUMI</w:t>
      </w:r>
    </w:p>
    <w:p w:rsidR="00E919F9" w:rsidRPr="00F54BF0" w:rsidRDefault="00E919F9" w:rsidP="00264A48">
      <w:pPr>
        <w:pStyle w:val="ListParagraph"/>
        <w:numPr>
          <w:ilvl w:val="0"/>
          <w:numId w:val="4"/>
        </w:numPr>
        <w:spacing w:before="120" w:after="40"/>
        <w:ind w:left="284" w:hanging="284"/>
        <w:contextualSpacing w:val="0"/>
        <w:rPr>
          <w:b/>
          <w:sz w:val="24"/>
          <w:szCs w:val="24"/>
        </w:rPr>
      </w:pPr>
      <w:bookmarkStart w:id="2" w:name="_Toc26600573"/>
      <w:bookmarkStart w:id="3" w:name="_Toc59188035"/>
      <w:r w:rsidRPr="00F54BF0">
        <w:rPr>
          <w:b/>
          <w:sz w:val="24"/>
          <w:szCs w:val="24"/>
        </w:rPr>
        <w:t>Iepirkuma identifikācijas numurs</w:t>
      </w:r>
    </w:p>
    <w:p w:rsidR="00E919F9" w:rsidRPr="005D0D51" w:rsidRDefault="00E919F9" w:rsidP="00CC3C07">
      <w:pPr>
        <w:ind w:firstLine="284"/>
        <w:rPr>
          <w:szCs w:val="24"/>
          <w:u w:val="single"/>
          <w:lang w:val="lv-LV"/>
        </w:rPr>
      </w:pPr>
      <w:r>
        <w:rPr>
          <w:szCs w:val="24"/>
          <w:u w:val="single"/>
          <w:lang w:val="lv-LV"/>
        </w:rPr>
        <w:t>Iepirkumu identifikācija Nr. ALNA</w:t>
      </w:r>
      <w:r w:rsidRPr="005D0D51">
        <w:rPr>
          <w:szCs w:val="24"/>
          <w:u w:val="single"/>
          <w:lang w:val="lv-LV"/>
        </w:rPr>
        <w:t>-1/2016</w:t>
      </w:r>
    </w:p>
    <w:p w:rsidR="00E919F9" w:rsidRPr="00F54BF0" w:rsidRDefault="00E919F9" w:rsidP="00264A48">
      <w:pPr>
        <w:pStyle w:val="ListParagraph"/>
        <w:numPr>
          <w:ilvl w:val="0"/>
          <w:numId w:val="4"/>
        </w:numPr>
        <w:spacing w:before="120" w:after="40"/>
        <w:ind w:left="284" w:hanging="284"/>
        <w:contextualSpacing w:val="0"/>
        <w:rPr>
          <w:b/>
          <w:sz w:val="24"/>
          <w:szCs w:val="24"/>
        </w:rPr>
      </w:pPr>
      <w:r w:rsidRPr="00F54BF0">
        <w:rPr>
          <w:b/>
          <w:sz w:val="24"/>
          <w:szCs w:val="24"/>
        </w:rPr>
        <w:t>Pasūtītājs</w:t>
      </w:r>
    </w:p>
    <w:p w:rsidR="00E919F9" w:rsidRPr="00F54BF0" w:rsidRDefault="00E919F9" w:rsidP="00CC3C07">
      <w:pPr>
        <w:ind w:firstLine="284"/>
        <w:rPr>
          <w:szCs w:val="24"/>
          <w:lang w:val="lv-LV"/>
        </w:rPr>
      </w:pPr>
      <w:r>
        <w:rPr>
          <w:szCs w:val="24"/>
          <w:lang w:val="lv-LV"/>
        </w:rPr>
        <w:t>SIA „ALŪKSNES NAMI”</w:t>
      </w:r>
    </w:p>
    <w:p w:rsidR="00E919F9" w:rsidRPr="00F54BF0" w:rsidRDefault="00E919F9" w:rsidP="00CC3C07">
      <w:pPr>
        <w:ind w:firstLine="284"/>
        <w:rPr>
          <w:szCs w:val="24"/>
          <w:lang w:val="lv-LV"/>
        </w:rPr>
      </w:pPr>
      <w:r w:rsidRPr="00F54BF0">
        <w:rPr>
          <w:szCs w:val="24"/>
          <w:lang w:val="lv-LV"/>
        </w:rPr>
        <w:t xml:space="preserve">Adrese: </w:t>
      </w:r>
      <w:r>
        <w:rPr>
          <w:szCs w:val="24"/>
          <w:lang w:val="lv-LV"/>
        </w:rPr>
        <w:t>Rūpniecības ielā 4,</w:t>
      </w:r>
      <w:r w:rsidRPr="00F54BF0">
        <w:rPr>
          <w:szCs w:val="24"/>
          <w:lang w:val="lv-LV"/>
        </w:rPr>
        <w:t xml:space="preserve"> Alūksnē, Alūksnes novadā, LV-4301</w:t>
      </w:r>
    </w:p>
    <w:p w:rsidR="00E919F9" w:rsidRPr="00F54BF0" w:rsidRDefault="00E919F9" w:rsidP="00CC3C07">
      <w:pPr>
        <w:ind w:firstLine="284"/>
        <w:rPr>
          <w:szCs w:val="24"/>
          <w:lang w:val="lv-LV"/>
        </w:rPr>
      </w:pPr>
      <w:r w:rsidRPr="00F54BF0">
        <w:rPr>
          <w:szCs w:val="24"/>
          <w:lang w:val="lv-LV"/>
        </w:rPr>
        <w:t>R</w:t>
      </w:r>
      <w:r>
        <w:rPr>
          <w:szCs w:val="24"/>
          <w:lang w:val="lv-LV"/>
        </w:rPr>
        <w:t>eģistrācijas numurs: 40003410625</w:t>
      </w:r>
    </w:p>
    <w:p w:rsidR="00E919F9" w:rsidRPr="00F54BF0" w:rsidRDefault="00E919F9" w:rsidP="00CC3C07">
      <w:pPr>
        <w:ind w:firstLine="284"/>
        <w:rPr>
          <w:szCs w:val="24"/>
          <w:lang w:val="lv-LV"/>
        </w:rPr>
      </w:pPr>
      <w:r w:rsidRPr="00F54BF0">
        <w:rPr>
          <w:szCs w:val="24"/>
          <w:lang w:val="lv-LV"/>
        </w:rPr>
        <w:t>Tālruņa numurs:643</w:t>
      </w:r>
      <w:r>
        <w:rPr>
          <w:szCs w:val="24"/>
          <w:lang w:val="lv-LV"/>
        </w:rPr>
        <w:t xml:space="preserve"> 21456; 643 21694</w:t>
      </w:r>
    </w:p>
    <w:p w:rsidR="00E919F9" w:rsidRPr="00F54BF0" w:rsidRDefault="00E919F9" w:rsidP="00CC3C07">
      <w:pPr>
        <w:ind w:firstLine="284"/>
        <w:rPr>
          <w:szCs w:val="24"/>
          <w:lang w:val="lv-LV"/>
        </w:rPr>
      </w:pPr>
      <w:r w:rsidRPr="00F54BF0">
        <w:rPr>
          <w:szCs w:val="24"/>
          <w:lang w:val="lv-LV"/>
        </w:rPr>
        <w:t xml:space="preserve">e-pasta adrese: </w:t>
      </w:r>
      <w:r>
        <w:rPr>
          <w:szCs w:val="24"/>
          <w:lang w:val="lv-LV"/>
        </w:rPr>
        <w:t>aluksnes.nami@aluksnesnami.lv</w:t>
      </w:r>
    </w:p>
    <w:p w:rsidR="00E919F9" w:rsidRPr="00F54BF0" w:rsidRDefault="00E919F9" w:rsidP="00CC3C07">
      <w:pPr>
        <w:ind w:left="567" w:firstLine="284"/>
        <w:jc w:val="both"/>
        <w:rPr>
          <w:szCs w:val="24"/>
          <w:lang w:val="lv-LV"/>
        </w:rPr>
      </w:pPr>
    </w:p>
    <w:p w:rsidR="00E919F9" w:rsidRPr="00F54BF0" w:rsidRDefault="00E919F9" w:rsidP="00CC3C07">
      <w:pPr>
        <w:ind w:left="284"/>
        <w:jc w:val="both"/>
        <w:rPr>
          <w:szCs w:val="24"/>
          <w:lang w:val="lv-LV"/>
        </w:rPr>
      </w:pPr>
      <w:r>
        <w:rPr>
          <w:szCs w:val="24"/>
          <w:lang w:val="lv-LV"/>
        </w:rPr>
        <w:t>SIA „ALŪKSNES NAMI”</w:t>
      </w:r>
      <w:r w:rsidRPr="00F54BF0">
        <w:rPr>
          <w:szCs w:val="24"/>
          <w:lang w:val="lv-LV"/>
        </w:rPr>
        <w:t xml:space="preserve"> iepirkuma komisija (turpmāk tekstā – Komisija) izveidota ar </w:t>
      </w:r>
      <w:r w:rsidRPr="002A463A">
        <w:rPr>
          <w:szCs w:val="24"/>
          <w:lang w:val="lv-LV"/>
        </w:rPr>
        <w:t>valdes locekļa 2016.gada 7.novembra rīkojumu Nr.1-2/12.</w:t>
      </w:r>
      <w:r w:rsidRPr="00F54BF0">
        <w:rPr>
          <w:szCs w:val="24"/>
          <w:lang w:val="lv-LV"/>
        </w:rPr>
        <w:t xml:space="preserve"> </w:t>
      </w:r>
    </w:p>
    <w:p w:rsidR="00E919F9" w:rsidRDefault="00E919F9" w:rsidP="00CC3C07">
      <w:pPr>
        <w:ind w:left="284"/>
        <w:jc w:val="both"/>
        <w:rPr>
          <w:szCs w:val="24"/>
          <w:lang w:val="lv-LV"/>
        </w:rPr>
      </w:pPr>
      <w:r w:rsidRPr="00F54BF0">
        <w:rPr>
          <w:szCs w:val="24"/>
          <w:lang w:val="lv-LV"/>
        </w:rPr>
        <w:t>Kontaktpersona par iepirkumu</w:t>
      </w:r>
      <w:r>
        <w:rPr>
          <w:szCs w:val="24"/>
          <w:lang w:val="lv-LV"/>
        </w:rPr>
        <w:t>:</w:t>
      </w:r>
      <w:r w:rsidRPr="00F54BF0">
        <w:rPr>
          <w:szCs w:val="24"/>
          <w:lang w:val="lv-LV"/>
        </w:rPr>
        <w:t xml:space="preserve"> </w:t>
      </w:r>
    </w:p>
    <w:p w:rsidR="00E919F9" w:rsidRPr="00F54BF0" w:rsidRDefault="00E919F9" w:rsidP="00CC3C07">
      <w:pPr>
        <w:ind w:left="284"/>
        <w:jc w:val="both"/>
        <w:rPr>
          <w:szCs w:val="24"/>
          <w:lang w:val="lv-LV"/>
        </w:rPr>
      </w:pPr>
      <w:r>
        <w:rPr>
          <w:szCs w:val="24"/>
          <w:lang w:val="lv-LV"/>
        </w:rPr>
        <w:t>iepirkumu komisijas priekšsēdētāja Māra KAULIŅA</w:t>
      </w:r>
      <w:r w:rsidRPr="00F54BF0">
        <w:rPr>
          <w:szCs w:val="24"/>
          <w:lang w:val="lv-LV"/>
        </w:rPr>
        <w:t>, tālr.</w:t>
      </w:r>
      <w:r>
        <w:rPr>
          <w:iCs/>
          <w:szCs w:val="24"/>
          <w:lang w:val="lv-LV"/>
        </w:rPr>
        <w:t>64321694</w:t>
      </w:r>
      <w:r w:rsidRPr="00F54BF0">
        <w:rPr>
          <w:szCs w:val="24"/>
          <w:lang w:val="lv-LV"/>
        </w:rPr>
        <w:t>,</w:t>
      </w:r>
      <w:r w:rsidRPr="00F54BF0">
        <w:rPr>
          <w:iCs/>
          <w:szCs w:val="24"/>
          <w:lang w:val="lv-LV"/>
        </w:rPr>
        <w:t xml:space="preserve"> e-pasta adrese </w:t>
      </w:r>
      <w:r>
        <w:rPr>
          <w:iCs/>
          <w:szCs w:val="24"/>
          <w:lang w:val="lv-LV"/>
        </w:rPr>
        <w:t>aluksnes.nami@aluksnesnami.lv</w:t>
      </w:r>
      <w:r w:rsidRPr="00F54BF0">
        <w:rPr>
          <w:szCs w:val="24"/>
          <w:lang w:val="lv-LV"/>
        </w:rPr>
        <w:t xml:space="preserve">. </w:t>
      </w:r>
    </w:p>
    <w:p w:rsidR="00E919F9" w:rsidRPr="00F54BF0" w:rsidRDefault="00E919F9" w:rsidP="00CC3C07">
      <w:pPr>
        <w:ind w:left="284"/>
        <w:jc w:val="both"/>
        <w:rPr>
          <w:szCs w:val="24"/>
          <w:lang w:val="lv-LV"/>
        </w:rPr>
      </w:pPr>
    </w:p>
    <w:p w:rsidR="00E919F9" w:rsidRDefault="00E919F9" w:rsidP="00CC3C07">
      <w:pPr>
        <w:ind w:left="284"/>
        <w:jc w:val="both"/>
        <w:rPr>
          <w:szCs w:val="24"/>
          <w:lang w:val="lv-LV"/>
        </w:rPr>
      </w:pPr>
      <w:r w:rsidRPr="00F54BF0">
        <w:rPr>
          <w:szCs w:val="24"/>
          <w:lang w:val="lv-LV"/>
        </w:rPr>
        <w:t>Kontaktpersona par iepirkuma priekšmetu</w:t>
      </w:r>
      <w:r>
        <w:rPr>
          <w:szCs w:val="24"/>
          <w:lang w:val="lv-LV"/>
        </w:rPr>
        <w:t>:</w:t>
      </w:r>
      <w:r w:rsidRPr="00F54BF0">
        <w:rPr>
          <w:szCs w:val="24"/>
          <w:lang w:val="lv-LV"/>
        </w:rPr>
        <w:t xml:space="preserve"> </w:t>
      </w:r>
    </w:p>
    <w:p w:rsidR="00E919F9" w:rsidRPr="00F54BF0" w:rsidRDefault="00E919F9" w:rsidP="00CC3C07">
      <w:pPr>
        <w:ind w:left="284"/>
        <w:jc w:val="both"/>
        <w:rPr>
          <w:szCs w:val="24"/>
          <w:lang w:val="lv-LV"/>
        </w:rPr>
      </w:pPr>
      <w:r>
        <w:rPr>
          <w:szCs w:val="24"/>
          <w:lang w:val="lv-LV"/>
        </w:rPr>
        <w:t>SIA „ALŪKSNES NAMI” valdes loceklis Armands MUSTS, tālrunis 28659051</w:t>
      </w:r>
      <w:r w:rsidRPr="00F54BF0">
        <w:rPr>
          <w:szCs w:val="24"/>
          <w:lang w:val="lv-LV"/>
        </w:rPr>
        <w:t>.</w:t>
      </w:r>
    </w:p>
    <w:p w:rsidR="00E919F9" w:rsidRPr="00F54BF0" w:rsidRDefault="00E919F9" w:rsidP="00CC3C07">
      <w:pPr>
        <w:spacing w:before="120" w:after="40"/>
        <w:ind w:left="284" w:hanging="284"/>
        <w:jc w:val="both"/>
        <w:rPr>
          <w:b/>
          <w:szCs w:val="24"/>
          <w:lang w:val="lv-LV"/>
        </w:rPr>
      </w:pPr>
      <w:r w:rsidRPr="00F54BF0">
        <w:rPr>
          <w:b/>
          <w:szCs w:val="24"/>
          <w:lang w:val="lv-LV"/>
        </w:rPr>
        <w:t xml:space="preserve">3. </w:t>
      </w:r>
      <w:r w:rsidRPr="00F54BF0">
        <w:rPr>
          <w:b/>
          <w:szCs w:val="24"/>
          <w:lang w:val="lv-LV"/>
        </w:rPr>
        <w:tab/>
        <w:t>Iepirkuma metode</w:t>
      </w:r>
    </w:p>
    <w:p w:rsidR="00E919F9" w:rsidRPr="00F54BF0" w:rsidRDefault="00E919F9" w:rsidP="00CC3C07">
      <w:pPr>
        <w:ind w:left="284"/>
        <w:jc w:val="both"/>
        <w:rPr>
          <w:szCs w:val="24"/>
          <w:lang w:val="lv-LV"/>
        </w:rPr>
      </w:pPr>
      <w:r w:rsidRPr="00F54BF0">
        <w:rPr>
          <w:szCs w:val="24"/>
          <w:lang w:val="lv-LV"/>
        </w:rPr>
        <w:t>Iepirkums tiek organizēts saskaņā ar Publisko iepirkumu likuma 8</w:t>
      </w:r>
      <w:r w:rsidRPr="00F54BF0">
        <w:rPr>
          <w:szCs w:val="24"/>
          <w:vertAlign w:val="superscript"/>
          <w:lang w:val="lv-LV"/>
        </w:rPr>
        <w:t>2</w:t>
      </w:r>
      <w:r w:rsidRPr="00F54BF0">
        <w:rPr>
          <w:szCs w:val="24"/>
          <w:lang w:val="lv-LV"/>
        </w:rPr>
        <w:t>. pantu un šajā nolikumā noteikto kārtību.</w:t>
      </w:r>
    </w:p>
    <w:p w:rsidR="00E919F9" w:rsidRPr="00F54BF0" w:rsidRDefault="00E919F9" w:rsidP="00CC3C07">
      <w:pPr>
        <w:spacing w:before="120" w:after="40"/>
        <w:ind w:left="284" w:hanging="284"/>
        <w:jc w:val="both"/>
        <w:rPr>
          <w:b/>
          <w:szCs w:val="24"/>
          <w:lang w:val="lv-LV"/>
        </w:rPr>
      </w:pPr>
      <w:r w:rsidRPr="00F54BF0">
        <w:rPr>
          <w:b/>
          <w:szCs w:val="24"/>
          <w:lang w:val="lv-LV"/>
        </w:rPr>
        <w:t xml:space="preserve">4. </w:t>
      </w:r>
      <w:r w:rsidRPr="00F54BF0">
        <w:rPr>
          <w:b/>
          <w:szCs w:val="24"/>
          <w:lang w:val="lv-LV"/>
        </w:rPr>
        <w:tab/>
        <w:t>Iepirkuma priekšmets</w:t>
      </w:r>
      <w:bookmarkEnd w:id="2"/>
      <w:bookmarkEnd w:id="3"/>
    </w:p>
    <w:p w:rsidR="00E919F9" w:rsidRPr="009B48F5" w:rsidRDefault="00E919F9" w:rsidP="009B48F5">
      <w:pPr>
        <w:pStyle w:val="ListParagraph1"/>
        <w:spacing w:line="360" w:lineRule="auto"/>
        <w:ind w:left="0"/>
        <w:jc w:val="both"/>
      </w:pPr>
      <w:bookmarkStart w:id="4" w:name="_Toc26600574"/>
      <w:bookmarkStart w:id="5" w:name="_Toc59188036"/>
      <w:r>
        <w:t xml:space="preserve">4.1. </w:t>
      </w:r>
      <w:r w:rsidRPr="00D908FD">
        <w:t>Iepirkuma priekšmets ir</w:t>
      </w:r>
      <w:r>
        <w:t xml:space="preserve"> </w:t>
      </w:r>
      <w:r w:rsidRPr="009B48F5">
        <w:t>Būv</w:t>
      </w:r>
      <w:r>
        <w:t>projekta</w:t>
      </w:r>
      <w:r w:rsidRPr="009B48F5">
        <w:t xml:space="preserve"> izstr</w:t>
      </w:r>
      <w:r>
        <w:t xml:space="preserve">āde un autoruzraudzība objektam </w:t>
      </w:r>
      <w:r w:rsidRPr="009B48F5">
        <w:t>„Daudzdzīvokļu dzīvojamās ēkas Torņa ielā 15, Alūksnē, Alūksnes novadā, atjaunošana”,</w:t>
      </w:r>
      <w:r>
        <w:rPr>
          <w:lang w:eastAsia="lv-LV"/>
        </w:rPr>
        <w:t xml:space="preserve"> kadastra </w:t>
      </w:r>
      <w:r w:rsidRPr="009B48F5">
        <w:t>Nr.3601 034 5767 002</w:t>
      </w:r>
      <w:r>
        <w:t>,</w:t>
      </w:r>
      <w:r>
        <w:rPr>
          <w:bCs/>
          <w:iCs/>
          <w:color w:val="000000"/>
        </w:rPr>
        <w:t xml:space="preserve"> </w:t>
      </w:r>
      <w:r w:rsidRPr="00F54BF0">
        <w:t>atbilstoši Tehniskajā specifikācijā (1.pielikums) noteiktaj</w:t>
      </w:r>
      <w:r>
        <w:t>a</w:t>
      </w:r>
      <w:r w:rsidRPr="00F54BF0">
        <w:t>m darba uzdevum</w:t>
      </w:r>
      <w:r>
        <w:t>a</w:t>
      </w:r>
      <w:r w:rsidRPr="00F54BF0">
        <w:t>m.</w:t>
      </w:r>
    </w:p>
    <w:p w:rsidR="00E919F9" w:rsidRDefault="00E919F9" w:rsidP="00DF1AE8">
      <w:pPr>
        <w:ind w:left="567" w:hanging="567"/>
        <w:jc w:val="both"/>
        <w:rPr>
          <w:szCs w:val="24"/>
          <w:lang w:val="lv-LV"/>
        </w:rPr>
      </w:pPr>
      <w:r w:rsidRPr="00F54BF0">
        <w:rPr>
          <w:iCs/>
          <w:szCs w:val="24"/>
          <w:lang w:val="lv-LV"/>
        </w:rPr>
        <w:t xml:space="preserve">4.2. </w:t>
      </w:r>
      <w:r w:rsidRPr="00F54BF0">
        <w:rPr>
          <w:iCs/>
          <w:szCs w:val="24"/>
          <w:lang w:val="lv-LV"/>
        </w:rPr>
        <w:tab/>
      </w:r>
      <w:r w:rsidRPr="00F54BF0">
        <w:rPr>
          <w:szCs w:val="24"/>
          <w:lang w:val="lv-LV"/>
        </w:rPr>
        <w:t xml:space="preserve">CPV kods: </w:t>
      </w:r>
    </w:p>
    <w:p w:rsidR="00E919F9" w:rsidRDefault="00E919F9" w:rsidP="004028C1">
      <w:pPr>
        <w:ind w:left="567"/>
        <w:jc w:val="both"/>
        <w:rPr>
          <w:szCs w:val="24"/>
          <w:lang w:val="lv-LV"/>
        </w:rPr>
      </w:pPr>
      <w:r w:rsidRPr="00422EBA">
        <w:rPr>
          <w:i/>
          <w:szCs w:val="24"/>
          <w:lang w:val="lv-LV"/>
        </w:rPr>
        <w:t>71220000-6</w:t>
      </w:r>
      <w:r w:rsidRPr="00F54BF0">
        <w:rPr>
          <w:szCs w:val="24"/>
          <w:lang w:val="lv-LV"/>
        </w:rPr>
        <w:t xml:space="preserve"> (arhitektū</w:t>
      </w:r>
      <w:r>
        <w:rPr>
          <w:szCs w:val="24"/>
          <w:lang w:val="lv-LV"/>
        </w:rPr>
        <w:t>ras projektēšanas pakalpojumi);</w:t>
      </w:r>
    </w:p>
    <w:p w:rsidR="00E919F9" w:rsidRDefault="00E919F9" w:rsidP="00422EBA">
      <w:pPr>
        <w:ind w:left="567"/>
        <w:jc w:val="both"/>
        <w:rPr>
          <w:szCs w:val="24"/>
          <w:lang w:val="lv-LV"/>
        </w:rPr>
      </w:pPr>
      <w:r>
        <w:rPr>
          <w:szCs w:val="24"/>
          <w:lang w:val="lv-LV"/>
        </w:rPr>
        <w:t>P</w:t>
      </w:r>
      <w:r w:rsidRPr="00F54BF0">
        <w:rPr>
          <w:szCs w:val="24"/>
          <w:lang w:val="lv-LV"/>
        </w:rPr>
        <w:t xml:space="preserve">apildus CPV kodi: </w:t>
      </w:r>
    </w:p>
    <w:p w:rsidR="00E919F9" w:rsidRDefault="00E919F9" w:rsidP="00422EBA">
      <w:pPr>
        <w:ind w:left="567"/>
        <w:jc w:val="both"/>
        <w:rPr>
          <w:szCs w:val="24"/>
          <w:lang w:val="lv-LV"/>
        </w:rPr>
      </w:pPr>
      <w:r w:rsidRPr="00422EBA">
        <w:rPr>
          <w:i/>
          <w:szCs w:val="24"/>
          <w:lang w:val="lv-LV"/>
        </w:rPr>
        <w:t>71320000-7</w:t>
      </w:r>
      <w:r w:rsidRPr="00F54BF0">
        <w:rPr>
          <w:szCs w:val="24"/>
          <w:lang w:val="lv-LV"/>
        </w:rPr>
        <w:t xml:space="preserve"> </w:t>
      </w:r>
      <w:r>
        <w:rPr>
          <w:szCs w:val="24"/>
          <w:lang w:val="lv-LV"/>
        </w:rPr>
        <w:t>(inženiertehniskā projektēšana);</w:t>
      </w:r>
    </w:p>
    <w:p w:rsidR="00E919F9" w:rsidRPr="00F54BF0" w:rsidRDefault="00E919F9" w:rsidP="00422EBA">
      <w:pPr>
        <w:ind w:left="567"/>
        <w:jc w:val="both"/>
        <w:rPr>
          <w:szCs w:val="24"/>
          <w:lang w:val="lv-LV"/>
        </w:rPr>
      </w:pPr>
      <w:r w:rsidRPr="00422EBA">
        <w:rPr>
          <w:i/>
          <w:szCs w:val="24"/>
          <w:lang w:val="lv-LV"/>
        </w:rPr>
        <w:t>71248000-8</w:t>
      </w:r>
      <w:r w:rsidRPr="00F54BF0">
        <w:rPr>
          <w:szCs w:val="24"/>
          <w:lang w:val="lv-LV"/>
        </w:rPr>
        <w:t xml:space="preserve"> (projekta un dokumentācijas uzraudzība).</w:t>
      </w:r>
    </w:p>
    <w:p w:rsidR="00E919F9" w:rsidRDefault="00E919F9" w:rsidP="00DF1AE8">
      <w:pPr>
        <w:ind w:left="567" w:hanging="567"/>
        <w:jc w:val="both"/>
        <w:rPr>
          <w:bCs/>
          <w:szCs w:val="24"/>
          <w:lang w:val="lv-LV"/>
        </w:rPr>
      </w:pPr>
      <w:r w:rsidRPr="00F54BF0">
        <w:rPr>
          <w:szCs w:val="24"/>
          <w:lang w:val="lv-LV"/>
        </w:rPr>
        <w:t>4.3.</w:t>
      </w:r>
      <w:r w:rsidRPr="00F54BF0">
        <w:rPr>
          <w:szCs w:val="24"/>
          <w:lang w:val="lv-LV"/>
        </w:rPr>
        <w:tab/>
      </w:r>
      <w:r>
        <w:rPr>
          <w:szCs w:val="24"/>
          <w:lang w:val="lv-LV"/>
        </w:rPr>
        <w:t>L</w:t>
      </w:r>
      <w:r w:rsidRPr="00F54BF0">
        <w:rPr>
          <w:szCs w:val="24"/>
          <w:lang w:val="lv-LV"/>
        </w:rPr>
        <w:t>īguma izpildes termiņš –</w:t>
      </w:r>
      <w:r w:rsidRPr="00F54BF0">
        <w:rPr>
          <w:bCs/>
          <w:szCs w:val="24"/>
          <w:lang w:val="lv-LV"/>
        </w:rPr>
        <w:t xml:space="preserve"> </w:t>
      </w:r>
      <w:r>
        <w:rPr>
          <w:bCs/>
          <w:szCs w:val="24"/>
          <w:lang w:val="lv-LV"/>
        </w:rPr>
        <w:t>5</w:t>
      </w:r>
      <w:r w:rsidRPr="00F54BF0">
        <w:rPr>
          <w:bCs/>
          <w:szCs w:val="24"/>
          <w:lang w:val="lv-LV"/>
        </w:rPr>
        <w:t xml:space="preserve"> (</w:t>
      </w:r>
      <w:r>
        <w:rPr>
          <w:bCs/>
          <w:szCs w:val="24"/>
          <w:lang w:val="lv-LV"/>
        </w:rPr>
        <w:t>pieci</w:t>
      </w:r>
      <w:r w:rsidRPr="00F54BF0">
        <w:rPr>
          <w:bCs/>
          <w:szCs w:val="24"/>
          <w:lang w:val="lv-LV"/>
        </w:rPr>
        <w:t xml:space="preserve">) mēneši no līguma noslēgšanas dienas, </w:t>
      </w:r>
      <w:r>
        <w:rPr>
          <w:bCs/>
          <w:szCs w:val="24"/>
          <w:lang w:val="lv-LV"/>
        </w:rPr>
        <w:t>tai skaitā:</w:t>
      </w:r>
    </w:p>
    <w:p w:rsidR="00E919F9" w:rsidRDefault="00E919F9" w:rsidP="00386ADB">
      <w:pPr>
        <w:ind w:left="1276" w:hanging="709"/>
        <w:jc w:val="both"/>
        <w:rPr>
          <w:bCs/>
          <w:szCs w:val="24"/>
          <w:lang w:val="lv-LV"/>
        </w:rPr>
      </w:pPr>
      <w:r>
        <w:rPr>
          <w:bCs/>
          <w:szCs w:val="24"/>
          <w:lang w:val="lv-LV"/>
        </w:rPr>
        <w:t xml:space="preserve">4.3.1. </w:t>
      </w:r>
      <w:r>
        <w:rPr>
          <w:bCs/>
          <w:szCs w:val="24"/>
          <w:lang w:val="lv-LV"/>
        </w:rPr>
        <w:tab/>
        <w:t>būvprojekta minimālā sastāvā izstrādes laiks 2 (divi) mēneši no līguma noslēgšanas dienas;</w:t>
      </w:r>
    </w:p>
    <w:p w:rsidR="00E919F9" w:rsidRPr="00F54BF0" w:rsidRDefault="00E919F9" w:rsidP="00386ADB">
      <w:pPr>
        <w:ind w:left="1276" w:hanging="709"/>
        <w:jc w:val="both"/>
        <w:rPr>
          <w:bCs/>
          <w:szCs w:val="24"/>
          <w:lang w:val="lv-LV"/>
        </w:rPr>
      </w:pPr>
      <w:r>
        <w:rPr>
          <w:bCs/>
          <w:szCs w:val="24"/>
          <w:lang w:val="lv-LV"/>
        </w:rPr>
        <w:t xml:space="preserve">4.3.2. </w:t>
      </w:r>
      <w:r>
        <w:rPr>
          <w:bCs/>
          <w:szCs w:val="24"/>
          <w:lang w:val="lv-LV"/>
        </w:rPr>
        <w:tab/>
        <w:t xml:space="preserve">būvprojekta izstrādes laiks, izpildot būvatļaujas nosacījumus, ir 3 (trīs) mēneši no būvatļaujas saņemšanas dienas, tai skaitā iekļaujot laiku saskaņošanas procesā vai ekspertīzes laikā konstatēto kļūdu </w:t>
      </w:r>
      <w:r w:rsidRPr="001617C6">
        <w:rPr>
          <w:bCs/>
          <w:szCs w:val="24"/>
          <w:lang w:val="lv-LV"/>
        </w:rPr>
        <w:t>novēršanai.</w:t>
      </w:r>
    </w:p>
    <w:p w:rsidR="00E919F9" w:rsidRPr="00F54BF0" w:rsidRDefault="00E919F9" w:rsidP="00DF1AE8">
      <w:pPr>
        <w:ind w:left="567" w:hanging="567"/>
        <w:jc w:val="both"/>
        <w:rPr>
          <w:color w:val="000000"/>
          <w:szCs w:val="24"/>
          <w:lang w:val="lv-LV"/>
        </w:rPr>
      </w:pPr>
      <w:r w:rsidRPr="00F54BF0">
        <w:rPr>
          <w:bCs/>
          <w:szCs w:val="24"/>
          <w:lang w:val="lv-LV"/>
        </w:rPr>
        <w:t>4.4.</w:t>
      </w:r>
      <w:r w:rsidRPr="00F54BF0">
        <w:rPr>
          <w:bCs/>
          <w:szCs w:val="24"/>
          <w:lang w:val="lv-LV"/>
        </w:rPr>
        <w:tab/>
      </w:r>
      <w:r w:rsidRPr="00F54BF0">
        <w:rPr>
          <w:szCs w:val="24"/>
          <w:lang w:val="lv-LV"/>
        </w:rPr>
        <w:t>Pakalpojuma</w:t>
      </w:r>
      <w:r w:rsidRPr="00F54BF0">
        <w:rPr>
          <w:bCs/>
          <w:szCs w:val="24"/>
          <w:lang w:val="lv-LV"/>
        </w:rPr>
        <w:t xml:space="preserve"> apmaksas nosacījumi saskaņā ar iepirkuma Līguma projektu (skatīt 5.pielikumu)</w:t>
      </w:r>
      <w:r w:rsidRPr="00F54BF0">
        <w:rPr>
          <w:color w:val="000000"/>
          <w:szCs w:val="24"/>
          <w:lang w:val="lv-LV"/>
        </w:rPr>
        <w:t xml:space="preserve">. </w:t>
      </w:r>
    </w:p>
    <w:p w:rsidR="00E919F9" w:rsidRPr="00F54BF0" w:rsidRDefault="00E919F9" w:rsidP="00CC3C07">
      <w:pPr>
        <w:spacing w:before="120" w:after="40"/>
        <w:ind w:left="284" w:hanging="284"/>
        <w:jc w:val="both"/>
        <w:rPr>
          <w:b/>
          <w:szCs w:val="24"/>
          <w:lang w:val="lv-LV"/>
        </w:rPr>
      </w:pPr>
      <w:bookmarkStart w:id="6" w:name="_Toc26600578"/>
      <w:bookmarkStart w:id="7" w:name="_Toc59188042"/>
      <w:bookmarkEnd w:id="4"/>
      <w:bookmarkEnd w:id="5"/>
      <w:r w:rsidRPr="00F54BF0">
        <w:rPr>
          <w:b/>
          <w:szCs w:val="24"/>
          <w:lang w:val="lv-LV"/>
        </w:rPr>
        <w:t xml:space="preserve">5. </w:t>
      </w:r>
      <w:r w:rsidRPr="00F54BF0">
        <w:rPr>
          <w:b/>
          <w:szCs w:val="24"/>
          <w:lang w:val="lv-LV"/>
        </w:rPr>
        <w:tab/>
        <w:t>Pretendenta iespēja iepazīties ar iepirkuma nolikumu un to saņemšana</w:t>
      </w:r>
    </w:p>
    <w:p w:rsidR="00E919F9" w:rsidRPr="00F54BF0" w:rsidRDefault="00E919F9" w:rsidP="00DF1AE8">
      <w:pPr>
        <w:ind w:left="567" w:hanging="567"/>
        <w:jc w:val="both"/>
        <w:rPr>
          <w:szCs w:val="24"/>
          <w:lang w:val="lv-LV"/>
        </w:rPr>
      </w:pPr>
      <w:r w:rsidRPr="00F54BF0">
        <w:rPr>
          <w:szCs w:val="24"/>
          <w:lang w:val="lv-LV"/>
        </w:rPr>
        <w:t>5.1.</w:t>
      </w:r>
      <w:r w:rsidRPr="00F54BF0">
        <w:rPr>
          <w:szCs w:val="24"/>
          <w:lang w:val="lv-LV"/>
        </w:rPr>
        <w:tab/>
        <w:t>Ar iepirkuma nolikumu var iepazīties darba dienās no plkst.8.00 l</w:t>
      </w:r>
      <w:r>
        <w:rPr>
          <w:szCs w:val="24"/>
          <w:lang w:val="lv-LV"/>
        </w:rPr>
        <w:t>īdz 12.00 un no 13.00 līdz 16.00</w:t>
      </w:r>
      <w:r w:rsidRPr="00F54BF0">
        <w:rPr>
          <w:szCs w:val="24"/>
          <w:lang w:val="lv-LV"/>
        </w:rPr>
        <w:t xml:space="preserve"> </w:t>
      </w:r>
      <w:r>
        <w:rPr>
          <w:szCs w:val="24"/>
          <w:lang w:val="lv-LV"/>
        </w:rPr>
        <w:t>SIA „ALŪKSNES NAMI” lietvedībā, Rūpniecības ielā 4</w:t>
      </w:r>
      <w:r w:rsidRPr="00F54BF0">
        <w:rPr>
          <w:szCs w:val="24"/>
          <w:lang w:val="lv-LV"/>
        </w:rPr>
        <w:t>, Alūksnē, Alūksnes novadā</w:t>
      </w:r>
      <w:r>
        <w:rPr>
          <w:szCs w:val="24"/>
          <w:lang w:val="lv-LV"/>
        </w:rPr>
        <w:t>,</w:t>
      </w:r>
      <w:r w:rsidRPr="00F54BF0">
        <w:rPr>
          <w:szCs w:val="24"/>
          <w:lang w:val="lv-LV"/>
        </w:rPr>
        <w:t xml:space="preserve"> līdz 6.1.apakšpunktā minētā piedāvājuma iesniegšanas termiņa beigām. </w:t>
      </w:r>
    </w:p>
    <w:p w:rsidR="00E919F9" w:rsidRPr="00F54BF0" w:rsidRDefault="00E919F9" w:rsidP="00DF1AE8">
      <w:pPr>
        <w:ind w:left="567" w:hanging="567"/>
        <w:jc w:val="both"/>
        <w:rPr>
          <w:szCs w:val="24"/>
          <w:lang w:val="lv-LV"/>
        </w:rPr>
      </w:pPr>
      <w:r w:rsidRPr="00F54BF0">
        <w:rPr>
          <w:szCs w:val="24"/>
          <w:lang w:val="lv-LV"/>
        </w:rPr>
        <w:t>5.2.</w:t>
      </w:r>
      <w:r w:rsidRPr="00F54BF0">
        <w:rPr>
          <w:szCs w:val="24"/>
          <w:lang w:val="lv-LV"/>
        </w:rPr>
        <w:tab/>
        <w:t>Elektroniskā veidā visi iepirkum</w:t>
      </w:r>
      <w:r>
        <w:rPr>
          <w:szCs w:val="24"/>
          <w:lang w:val="lv-LV"/>
        </w:rPr>
        <w:t xml:space="preserve">a dokumenti bez maksas pieejami </w:t>
      </w:r>
      <w:r w:rsidRPr="00F54BF0">
        <w:rPr>
          <w:szCs w:val="24"/>
          <w:lang w:val="lv-LV"/>
        </w:rPr>
        <w:t>mājas</w:t>
      </w:r>
      <w:r>
        <w:rPr>
          <w:szCs w:val="24"/>
          <w:lang w:val="lv-LV"/>
        </w:rPr>
        <w:t xml:space="preserve"> </w:t>
      </w:r>
      <w:r w:rsidRPr="00F54BF0">
        <w:rPr>
          <w:szCs w:val="24"/>
          <w:lang w:val="lv-LV"/>
        </w:rPr>
        <w:t xml:space="preserve">lapā </w:t>
      </w:r>
      <w:hyperlink r:id="rId7" w:history="1">
        <w:r w:rsidRPr="00FB570E">
          <w:rPr>
            <w:rStyle w:val="Hyperlink"/>
            <w:szCs w:val="24"/>
            <w:lang w:val="lv-LV"/>
          </w:rPr>
          <w:t>www.aluksne.lv</w:t>
        </w:r>
      </w:hyperlink>
      <w:r>
        <w:rPr>
          <w:szCs w:val="24"/>
          <w:lang w:val="lv-LV"/>
        </w:rPr>
        <w:t xml:space="preserve"> </w:t>
      </w:r>
      <w:r w:rsidRPr="00F54BF0">
        <w:rPr>
          <w:szCs w:val="24"/>
          <w:lang w:val="lv-LV"/>
        </w:rPr>
        <w:t>pie attiecīgā iepirkuma.</w:t>
      </w:r>
    </w:p>
    <w:p w:rsidR="00E919F9" w:rsidRPr="00F54BF0" w:rsidRDefault="00E919F9" w:rsidP="00DF1AE8">
      <w:pPr>
        <w:ind w:left="567" w:hanging="567"/>
        <w:jc w:val="both"/>
        <w:rPr>
          <w:bCs/>
          <w:szCs w:val="24"/>
          <w:lang w:val="lv-LV"/>
        </w:rPr>
      </w:pPr>
      <w:r w:rsidRPr="00F54BF0">
        <w:rPr>
          <w:bCs/>
          <w:szCs w:val="24"/>
          <w:lang w:val="lv-LV"/>
        </w:rPr>
        <w:t>5.3.</w:t>
      </w:r>
      <w:r w:rsidRPr="00F54BF0">
        <w:rPr>
          <w:bCs/>
          <w:szCs w:val="24"/>
          <w:lang w:val="lv-LV"/>
        </w:rPr>
        <w:tab/>
        <w:t>Komisija nav atbildīga par to, ja kāda ieinteresētā persona nav iepazinusies ar informāciju, kam ir nodrošināta brīva un tieša elektroniskā pieeja.</w:t>
      </w:r>
    </w:p>
    <w:p w:rsidR="00E919F9" w:rsidRPr="00F54BF0" w:rsidRDefault="00E919F9" w:rsidP="00CC3C07">
      <w:pPr>
        <w:spacing w:before="120" w:after="40"/>
        <w:ind w:left="284" w:hanging="284"/>
        <w:jc w:val="both"/>
        <w:rPr>
          <w:b/>
          <w:szCs w:val="24"/>
          <w:lang w:val="lv-LV"/>
        </w:rPr>
      </w:pPr>
      <w:r w:rsidRPr="00F54BF0">
        <w:rPr>
          <w:b/>
          <w:szCs w:val="24"/>
          <w:lang w:val="lv-LV"/>
        </w:rPr>
        <w:t xml:space="preserve">6. </w:t>
      </w:r>
      <w:r w:rsidRPr="00F54BF0">
        <w:rPr>
          <w:b/>
          <w:szCs w:val="24"/>
          <w:lang w:val="lv-LV"/>
        </w:rPr>
        <w:tab/>
        <w:t>Piedāvājumu iesniegšana</w:t>
      </w:r>
      <w:bookmarkEnd w:id="6"/>
      <w:r w:rsidRPr="00F54BF0">
        <w:rPr>
          <w:b/>
          <w:szCs w:val="24"/>
          <w:lang w:val="lv-LV"/>
        </w:rPr>
        <w:t>s vieta</w:t>
      </w:r>
      <w:bookmarkEnd w:id="7"/>
      <w:r w:rsidRPr="00F54BF0">
        <w:rPr>
          <w:b/>
          <w:szCs w:val="24"/>
          <w:lang w:val="lv-LV"/>
        </w:rPr>
        <w:t>, datums, laiks un kārtība</w:t>
      </w:r>
    </w:p>
    <w:p w:rsidR="00E919F9" w:rsidRPr="00F54BF0" w:rsidRDefault="00E919F9" w:rsidP="00DF1AE8">
      <w:pPr>
        <w:ind w:left="567" w:hanging="567"/>
        <w:jc w:val="both"/>
        <w:rPr>
          <w:szCs w:val="24"/>
          <w:lang w:val="lv-LV"/>
        </w:rPr>
      </w:pPr>
      <w:r w:rsidRPr="0080753D">
        <w:rPr>
          <w:szCs w:val="24"/>
          <w:lang w:val="lv-LV"/>
        </w:rPr>
        <w:t>6.1.</w:t>
      </w:r>
      <w:r w:rsidRPr="0080753D">
        <w:rPr>
          <w:szCs w:val="24"/>
          <w:lang w:val="lv-LV"/>
        </w:rPr>
        <w:tab/>
        <w:t xml:space="preserve">Piedāvājumi jāiesniedz </w:t>
      </w:r>
      <w:r w:rsidRPr="003379A8">
        <w:rPr>
          <w:b/>
          <w:i/>
          <w:szCs w:val="24"/>
          <w:lang w:val="lv-LV"/>
        </w:rPr>
        <w:t>līdz 2016.gada 28.novembrim, plkst.14.00,</w:t>
      </w:r>
      <w:r w:rsidRPr="0080753D">
        <w:rPr>
          <w:szCs w:val="24"/>
          <w:lang w:val="lv-LV"/>
        </w:rPr>
        <w:t xml:space="preserve"> SIA „ALŪKSNES</w:t>
      </w:r>
      <w:r>
        <w:rPr>
          <w:szCs w:val="24"/>
          <w:lang w:val="lv-LV"/>
        </w:rPr>
        <w:t xml:space="preserve"> NAMI” lietvedībā Rūpniecības ielā 4</w:t>
      </w:r>
      <w:r w:rsidRPr="00F54BF0">
        <w:rPr>
          <w:szCs w:val="24"/>
          <w:lang w:val="lv-LV"/>
        </w:rPr>
        <w:t xml:space="preserve">, Alūksnē, Alūksnes novadā, LV-4301. Piedāvājumam jābūt nogādātam šajā punktā norādītajā adresē līdz iepriekš minētajam termiņam. </w:t>
      </w:r>
    </w:p>
    <w:p w:rsidR="00E919F9" w:rsidRPr="00F54BF0" w:rsidRDefault="00E919F9" w:rsidP="00DF1AE8">
      <w:pPr>
        <w:ind w:left="567" w:hanging="567"/>
        <w:jc w:val="both"/>
        <w:rPr>
          <w:szCs w:val="24"/>
          <w:lang w:val="lv-LV"/>
        </w:rPr>
      </w:pPr>
      <w:r w:rsidRPr="00F54BF0">
        <w:rPr>
          <w:szCs w:val="24"/>
          <w:lang w:val="lv-LV"/>
        </w:rPr>
        <w:t>6.2.</w:t>
      </w:r>
      <w:r w:rsidRPr="00F54BF0">
        <w:rPr>
          <w:szCs w:val="24"/>
          <w:lang w:val="lv-LV"/>
        </w:rPr>
        <w:tab/>
        <w:t xml:space="preserve">Visi piedāvājumi, kas </w:t>
      </w:r>
      <w:r>
        <w:rPr>
          <w:szCs w:val="24"/>
          <w:lang w:val="lv-LV"/>
        </w:rPr>
        <w:t>SIA „ALŪKSNES NAMI”</w:t>
      </w:r>
      <w:r w:rsidRPr="00F54BF0">
        <w:rPr>
          <w:szCs w:val="24"/>
          <w:lang w:val="lv-LV"/>
        </w:rPr>
        <w:t xml:space="preserve"> tiks saņemti pēc 6.1.punktā norādītā laika, netiek skatīti un tiek neatvērti atgriezti atpakaļ iesniedzējam.</w:t>
      </w:r>
    </w:p>
    <w:p w:rsidR="00E919F9" w:rsidRPr="00F54BF0" w:rsidRDefault="00E919F9" w:rsidP="00DF1AE8">
      <w:pPr>
        <w:ind w:left="567" w:hanging="567"/>
        <w:jc w:val="both"/>
        <w:rPr>
          <w:szCs w:val="24"/>
          <w:lang w:val="lv-LV"/>
        </w:rPr>
      </w:pPr>
      <w:r w:rsidRPr="00F54BF0">
        <w:rPr>
          <w:szCs w:val="24"/>
          <w:lang w:val="lv-LV"/>
        </w:rPr>
        <w:t>6.3.</w:t>
      </w:r>
      <w:r w:rsidRPr="00F54BF0">
        <w:rPr>
          <w:szCs w:val="24"/>
          <w:lang w:val="lv-LV"/>
        </w:rPr>
        <w:tab/>
        <w:t>Pēc piedāvājumu iesniegšanas termiņa beigām pretendents nevar savu piedāvājumu grozīt.</w:t>
      </w:r>
    </w:p>
    <w:p w:rsidR="00E919F9" w:rsidRPr="00F54BF0" w:rsidRDefault="00E919F9" w:rsidP="00CC3C07">
      <w:pPr>
        <w:spacing w:before="120" w:after="40"/>
        <w:ind w:left="284" w:hanging="284"/>
        <w:jc w:val="both"/>
        <w:rPr>
          <w:b/>
          <w:szCs w:val="24"/>
          <w:lang w:val="lv-LV"/>
        </w:rPr>
      </w:pPr>
      <w:r w:rsidRPr="00F54BF0">
        <w:rPr>
          <w:b/>
          <w:szCs w:val="24"/>
          <w:lang w:val="lv-LV"/>
        </w:rPr>
        <w:t>7.</w:t>
      </w:r>
      <w:r w:rsidRPr="00F54BF0">
        <w:rPr>
          <w:b/>
          <w:szCs w:val="24"/>
          <w:lang w:val="lv-LV"/>
        </w:rPr>
        <w:tab/>
        <w:t>Piedāvājuma noformēšana</w:t>
      </w:r>
    </w:p>
    <w:p w:rsidR="00E919F9" w:rsidRPr="00F54BF0" w:rsidRDefault="00E919F9" w:rsidP="00DF1AE8">
      <w:pPr>
        <w:ind w:left="567" w:hanging="567"/>
        <w:jc w:val="both"/>
        <w:rPr>
          <w:szCs w:val="24"/>
          <w:lang w:val="lv-LV"/>
        </w:rPr>
      </w:pPr>
      <w:r w:rsidRPr="00F54BF0">
        <w:rPr>
          <w:szCs w:val="24"/>
          <w:lang w:val="lv-LV"/>
        </w:rPr>
        <w:t>7.1.</w:t>
      </w:r>
      <w:r w:rsidRPr="00F54BF0">
        <w:rPr>
          <w:szCs w:val="24"/>
          <w:lang w:val="lv-LV"/>
        </w:rPr>
        <w:tab/>
        <w:t>Piedāvājums jāiesniedz aizlīmētā aploksnē ar norā</w:t>
      </w:r>
      <w:r>
        <w:rPr>
          <w:szCs w:val="24"/>
          <w:lang w:val="lv-LV"/>
        </w:rPr>
        <w:t xml:space="preserve">di - </w:t>
      </w:r>
      <w:r w:rsidRPr="00F54BF0">
        <w:rPr>
          <w:szCs w:val="24"/>
          <w:lang w:val="lv-LV"/>
        </w:rPr>
        <w:t xml:space="preserve">Piedāvājums </w:t>
      </w:r>
      <w:r>
        <w:rPr>
          <w:szCs w:val="24"/>
          <w:lang w:val="lv-LV"/>
        </w:rPr>
        <w:t xml:space="preserve">SIA „ALŪKSNES NAMI” iepirkumam - </w:t>
      </w:r>
      <w:r w:rsidRPr="00ED6357">
        <w:rPr>
          <w:szCs w:val="24"/>
          <w:lang w:val="lv-LV"/>
        </w:rPr>
        <w:t>Būvprojekta izstrā</w:t>
      </w:r>
      <w:r>
        <w:rPr>
          <w:szCs w:val="24"/>
          <w:lang w:val="lv-LV"/>
        </w:rPr>
        <w:t>de un autoruzraudzība objektam “</w:t>
      </w:r>
      <w:r w:rsidRPr="00ED6357">
        <w:rPr>
          <w:szCs w:val="24"/>
          <w:lang w:val="lv-LV"/>
        </w:rPr>
        <w:t>Daudzdzīvokļu dzīvojamās ēkas Torņa ielā 15, Alūksnē, Alūksnes novadā, atjaunošana”, kadastra  Nr.3601 034 5767 002</w:t>
      </w:r>
      <w:r>
        <w:rPr>
          <w:szCs w:val="24"/>
          <w:lang w:val="lv-LV"/>
        </w:rPr>
        <w:t xml:space="preserve">, </w:t>
      </w:r>
      <w:r w:rsidRPr="00F54BF0">
        <w:rPr>
          <w:szCs w:val="24"/>
          <w:lang w:val="lv-LV"/>
        </w:rPr>
        <w:t>(</w:t>
      </w:r>
      <w:r w:rsidRPr="00F54BF0">
        <w:rPr>
          <w:iCs/>
          <w:szCs w:val="24"/>
          <w:lang w:val="lv-LV"/>
        </w:rPr>
        <w:t>identifikācijas Nr.</w:t>
      </w:r>
      <w:r>
        <w:rPr>
          <w:iCs/>
          <w:szCs w:val="24"/>
          <w:lang w:val="lv-LV"/>
        </w:rPr>
        <w:t xml:space="preserve"> </w:t>
      </w:r>
      <w:r>
        <w:rPr>
          <w:caps/>
          <w:szCs w:val="24"/>
          <w:lang w:val="lv-LV"/>
        </w:rPr>
        <w:t>ALNA</w:t>
      </w:r>
      <w:r w:rsidRPr="00C304CB">
        <w:rPr>
          <w:caps/>
          <w:szCs w:val="24"/>
          <w:lang w:val="lv-LV"/>
        </w:rPr>
        <w:t>-1/2016</w:t>
      </w:r>
      <w:r w:rsidRPr="00C304CB">
        <w:rPr>
          <w:iCs/>
          <w:szCs w:val="24"/>
          <w:lang w:val="lv-LV"/>
        </w:rPr>
        <w:t>).</w:t>
      </w:r>
      <w:r w:rsidRPr="00F54BF0">
        <w:rPr>
          <w:szCs w:val="24"/>
          <w:lang w:val="lv-LV"/>
        </w:rPr>
        <w:t xml:space="preserve"> </w:t>
      </w:r>
      <w:r>
        <w:rPr>
          <w:szCs w:val="24"/>
          <w:lang w:val="lv-LV"/>
        </w:rPr>
        <w:t>Neatvērt līdz 2016.gada 28</w:t>
      </w:r>
      <w:r w:rsidRPr="00C50DBC">
        <w:rPr>
          <w:szCs w:val="24"/>
          <w:lang w:val="lv-LV"/>
        </w:rPr>
        <w:t>.novembra, plkst.14.00”. Aploksnes aizmugurē jāuzrāda</w:t>
      </w:r>
      <w:r w:rsidRPr="00F54BF0">
        <w:rPr>
          <w:szCs w:val="24"/>
          <w:lang w:val="lv-LV"/>
        </w:rPr>
        <w:t xml:space="preserve"> pretendenta nosaukums, reģistrācijas numurs un adrese.</w:t>
      </w:r>
    </w:p>
    <w:p w:rsidR="00E919F9" w:rsidRPr="00F54BF0" w:rsidRDefault="00E919F9" w:rsidP="00DF1AE8">
      <w:pPr>
        <w:ind w:left="567" w:hanging="567"/>
        <w:jc w:val="both"/>
        <w:rPr>
          <w:szCs w:val="24"/>
          <w:lang w:val="lv-LV"/>
        </w:rPr>
      </w:pPr>
      <w:r w:rsidRPr="00F54BF0">
        <w:rPr>
          <w:szCs w:val="24"/>
          <w:lang w:val="lv-LV"/>
        </w:rPr>
        <w:t>7.2.</w:t>
      </w:r>
      <w:r w:rsidRPr="00F54BF0">
        <w:rPr>
          <w:szCs w:val="24"/>
          <w:lang w:val="lv-LV"/>
        </w:rPr>
        <w:tab/>
        <w:t>Piedāvājums jāiesniedz par visu apjomu. Katrs pretendents var iesniegt vienu piedāvājuma variantu.</w:t>
      </w:r>
    </w:p>
    <w:p w:rsidR="00E919F9" w:rsidRPr="00F54BF0" w:rsidRDefault="00E919F9" w:rsidP="00DF1AE8">
      <w:pPr>
        <w:ind w:left="567" w:hanging="567"/>
        <w:jc w:val="both"/>
        <w:rPr>
          <w:szCs w:val="24"/>
          <w:lang w:val="lv-LV"/>
        </w:rPr>
      </w:pPr>
      <w:bookmarkStart w:id="8" w:name="_Toc26600580"/>
      <w:bookmarkStart w:id="9" w:name="_Toc59188043"/>
      <w:r w:rsidRPr="00F54BF0">
        <w:rPr>
          <w:szCs w:val="24"/>
          <w:lang w:val="lv-LV"/>
        </w:rPr>
        <w:t>7.3.</w:t>
      </w:r>
      <w:r w:rsidRPr="00F54BF0">
        <w:rPr>
          <w:szCs w:val="24"/>
          <w:lang w:val="lv-LV"/>
        </w:rPr>
        <w:tab/>
      </w:r>
      <w:bookmarkEnd w:id="8"/>
      <w:bookmarkEnd w:id="9"/>
      <w:r w:rsidRPr="00F54BF0">
        <w:rPr>
          <w:szCs w:val="24"/>
          <w:lang w:val="lv-LV"/>
        </w:rPr>
        <w:t>Piedāvājums jāsagatavo latviešu valodā, datorrakstā, skaidri salasāms, bez labojumiem un dzēsumiem, tam jābūt ar piedāvājumā iekļauto dokumentu atbilstošu satura rādītāju, lapām jābūt cauršūtām un sanumurētām. Uz pēdējās lapas aizmugures c</w:t>
      </w:r>
      <w:r>
        <w:rPr>
          <w:szCs w:val="24"/>
          <w:lang w:val="lv-LV"/>
        </w:rPr>
        <w:t>aur</w:t>
      </w:r>
      <w:r w:rsidRPr="00F54BF0">
        <w:rPr>
          <w:szCs w:val="24"/>
          <w:lang w:val="lv-LV"/>
        </w:rPr>
        <w:t>šūšanai izmantojamais diegs nostiprināms ar pārlīmētu lapu, kurā norādīts cauršūto lapu skaits, datums, vietas nosaukums, uzņēmuma zīmoga nospiedums un, ko ar savu parakstu apliecina pretendenta pārstāvis, paraksta atšifrējums un amata nosaukums.</w:t>
      </w:r>
    </w:p>
    <w:p w:rsidR="00E919F9" w:rsidRPr="00F54BF0" w:rsidRDefault="00E919F9" w:rsidP="00DF1AE8">
      <w:pPr>
        <w:ind w:left="567" w:hanging="567"/>
        <w:jc w:val="both"/>
        <w:rPr>
          <w:szCs w:val="24"/>
          <w:lang w:val="lv-LV"/>
        </w:rPr>
      </w:pPr>
      <w:r w:rsidRPr="00F54BF0">
        <w:rPr>
          <w:szCs w:val="24"/>
          <w:lang w:val="lv-LV"/>
        </w:rPr>
        <w:t>7.4.</w:t>
      </w:r>
      <w:r w:rsidRPr="00F54BF0">
        <w:rPr>
          <w:szCs w:val="24"/>
          <w:lang w:val="lv-LV"/>
        </w:rPr>
        <w:tab/>
      </w:r>
      <w:r w:rsidRPr="00F54BF0">
        <w:rPr>
          <w:color w:val="000000"/>
          <w:szCs w:val="24"/>
          <w:lang w:val="lv-LV"/>
        </w:rPr>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text" w:val="līgums"/>
          <w:attr w:name="baseform" w:val="līgums"/>
          <w:attr w:name="id" w:val="-1"/>
        </w:smartTagPr>
        <w:r w:rsidRPr="00F54BF0">
          <w:rPr>
            <w:color w:val="000000"/>
            <w:szCs w:val="24"/>
            <w:lang w:val="lv-LV"/>
          </w:rPr>
          <w:t>pieteikums</w:t>
        </w:r>
      </w:smartTag>
      <w:r w:rsidRPr="00F54BF0">
        <w:rPr>
          <w:color w:val="000000"/>
          <w:szCs w:val="24"/>
          <w:lang w:val="lv-LV"/>
        </w:rPr>
        <w:t xml:space="preserve"> ir cauršūts vai caurauklots. Ja iepirkumu komisijai, turpmāk – Komisija, rodas šaubas par iesniegtā dokumenta kopijas autentiskumu, tā pieprasa, lai pretendents uzrāda dokumenta oriģinālu.</w:t>
      </w:r>
    </w:p>
    <w:p w:rsidR="00E919F9" w:rsidRPr="00F54BF0" w:rsidRDefault="00E919F9" w:rsidP="00CC3C07">
      <w:pPr>
        <w:spacing w:before="120" w:after="40"/>
        <w:ind w:left="284" w:hanging="284"/>
        <w:rPr>
          <w:b/>
          <w:szCs w:val="24"/>
          <w:lang w:val="lv-LV"/>
        </w:rPr>
      </w:pPr>
      <w:bookmarkStart w:id="10" w:name="_Toc26600577"/>
      <w:bookmarkStart w:id="11" w:name="_Toc59188044"/>
      <w:r w:rsidRPr="00F54BF0">
        <w:rPr>
          <w:b/>
          <w:szCs w:val="24"/>
          <w:lang w:val="lv-LV"/>
        </w:rPr>
        <w:t xml:space="preserve">8. </w:t>
      </w:r>
      <w:r w:rsidRPr="00F54BF0">
        <w:rPr>
          <w:b/>
          <w:szCs w:val="24"/>
          <w:lang w:val="lv-LV"/>
        </w:rPr>
        <w:tab/>
        <w:t>Prasības pretendentiem un iesniedzamie dokumenti</w:t>
      </w:r>
    </w:p>
    <w:p w:rsidR="00E919F9" w:rsidRPr="00F54BF0" w:rsidRDefault="00E919F9" w:rsidP="00DF1AE8">
      <w:pPr>
        <w:autoSpaceDE w:val="0"/>
        <w:autoSpaceDN w:val="0"/>
        <w:adjustRightInd w:val="0"/>
        <w:spacing w:before="40"/>
        <w:ind w:left="567" w:hanging="567"/>
        <w:jc w:val="both"/>
        <w:rPr>
          <w:b/>
          <w:szCs w:val="24"/>
          <w:lang w:val="lv-LV"/>
        </w:rPr>
      </w:pPr>
      <w:r w:rsidRPr="00F54BF0">
        <w:rPr>
          <w:b/>
          <w:bCs/>
          <w:szCs w:val="24"/>
          <w:lang w:val="lv-LV"/>
        </w:rPr>
        <w:t>8.1.</w:t>
      </w:r>
      <w:r w:rsidRPr="00F54BF0">
        <w:rPr>
          <w:b/>
          <w:bCs/>
          <w:szCs w:val="24"/>
          <w:lang w:val="lv-LV"/>
        </w:rPr>
        <w:tab/>
      </w:r>
      <w:r w:rsidRPr="00F54BF0">
        <w:rPr>
          <w:b/>
          <w:szCs w:val="24"/>
          <w:lang w:val="lv-LV"/>
        </w:rPr>
        <w:t>Pasūtītājs izslēdz pretendentu no dalības iepirkumā jebkurā no šādiem gadījumiem:</w:t>
      </w:r>
    </w:p>
    <w:bookmarkEnd w:id="10"/>
    <w:bookmarkEnd w:id="11"/>
    <w:p w:rsidR="00E919F9" w:rsidRPr="00F54BF0" w:rsidRDefault="00E919F9" w:rsidP="00DF1AE8">
      <w:pPr>
        <w:autoSpaceDE w:val="0"/>
        <w:autoSpaceDN w:val="0"/>
        <w:adjustRightInd w:val="0"/>
        <w:ind w:left="1276" w:hanging="709"/>
        <w:jc w:val="both"/>
        <w:rPr>
          <w:bCs/>
          <w:szCs w:val="24"/>
          <w:lang w:val="lv-LV"/>
        </w:rPr>
      </w:pPr>
      <w:r w:rsidRPr="00F54BF0">
        <w:rPr>
          <w:bCs/>
          <w:szCs w:val="24"/>
          <w:lang w:val="lv-LV"/>
        </w:rPr>
        <w:t xml:space="preserve">8.1.1. </w:t>
      </w:r>
      <w:r w:rsidRPr="00F54BF0">
        <w:rPr>
          <w:bCs/>
          <w:szCs w:val="24"/>
          <w:lang w:val="lv-LV"/>
        </w:rPr>
        <w:tab/>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19F9" w:rsidRPr="00F54BF0" w:rsidRDefault="00E919F9" w:rsidP="00DF1AE8">
      <w:pPr>
        <w:autoSpaceDE w:val="0"/>
        <w:autoSpaceDN w:val="0"/>
        <w:adjustRightInd w:val="0"/>
        <w:ind w:left="1276" w:hanging="709"/>
        <w:jc w:val="both"/>
        <w:rPr>
          <w:bCs/>
          <w:szCs w:val="24"/>
          <w:lang w:val="lv-LV"/>
        </w:rPr>
      </w:pPr>
      <w:r w:rsidRPr="00F54BF0">
        <w:rPr>
          <w:bCs/>
          <w:szCs w:val="24"/>
          <w:lang w:val="lv-LV"/>
        </w:rPr>
        <w:t>8.1.2.</w:t>
      </w:r>
      <w:r w:rsidRPr="00F54BF0">
        <w:rPr>
          <w:bCs/>
          <w:szCs w:val="24"/>
          <w:lang w:val="lv-LV"/>
        </w:rPr>
        <w:tab/>
        <w:t>ievērojot Valsts ieņēmumu dienesta publiskās nodokļu parādnieku datubāzes pēdējās datu aktualizācijas datumu, ir konstatēts, ka pretendentam dienā, kad paziņojums par plānoto līgumu, publicēts Iepirkumu uzraudzības biroja mājas</w:t>
      </w:r>
      <w:r>
        <w:rPr>
          <w:bCs/>
          <w:szCs w:val="24"/>
          <w:lang w:val="lv-LV"/>
        </w:rPr>
        <w:t xml:space="preserve"> </w:t>
      </w:r>
      <w:r w:rsidRPr="00F54BF0">
        <w:rPr>
          <w:bCs/>
          <w:szCs w:val="24"/>
          <w:lang w:val="lv-LV"/>
        </w:rPr>
        <w:t xml:space="preserve">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F54BF0">
        <w:rPr>
          <w:bCs/>
          <w:i/>
          <w:szCs w:val="24"/>
          <w:lang w:val="lv-LV"/>
        </w:rPr>
        <w:t>euro</w:t>
      </w:r>
      <w:r w:rsidRPr="00F54BF0">
        <w:rPr>
          <w:bCs/>
          <w:szCs w:val="24"/>
          <w:lang w:val="lv-LV"/>
        </w:rPr>
        <w:t>;</w:t>
      </w:r>
    </w:p>
    <w:p w:rsidR="00E919F9" w:rsidRPr="00F54BF0" w:rsidRDefault="00E919F9" w:rsidP="0062146A">
      <w:pPr>
        <w:autoSpaceDE w:val="0"/>
        <w:autoSpaceDN w:val="0"/>
        <w:adjustRightInd w:val="0"/>
        <w:ind w:left="1276" w:hanging="709"/>
        <w:jc w:val="both"/>
        <w:rPr>
          <w:szCs w:val="24"/>
          <w:lang w:val="lv-LV"/>
        </w:rPr>
      </w:pPr>
      <w:r w:rsidRPr="00F54BF0">
        <w:rPr>
          <w:bCs/>
          <w:szCs w:val="24"/>
          <w:lang w:val="lv-LV"/>
        </w:rPr>
        <w:t>8.1.3.</w:t>
      </w:r>
      <w:r w:rsidRPr="00F54BF0">
        <w:rPr>
          <w:bCs/>
          <w:szCs w:val="24"/>
          <w:lang w:val="lv-LV"/>
        </w:rPr>
        <w:tab/>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8.1.1. un 8.1.2.punktā minētie nosacījumi</w:t>
      </w:r>
      <w:r w:rsidRPr="00F54BF0">
        <w:rPr>
          <w:szCs w:val="24"/>
          <w:lang w:val="lv-LV"/>
        </w:rPr>
        <w:t>.</w:t>
      </w:r>
    </w:p>
    <w:p w:rsidR="00E919F9" w:rsidRPr="00F54BF0" w:rsidRDefault="00E919F9" w:rsidP="00466D1E">
      <w:pPr>
        <w:autoSpaceDE w:val="0"/>
        <w:autoSpaceDN w:val="0"/>
        <w:adjustRightInd w:val="0"/>
        <w:ind w:left="567" w:hanging="567"/>
        <w:jc w:val="both"/>
        <w:rPr>
          <w:b/>
          <w:szCs w:val="24"/>
          <w:lang w:val="lv-LV"/>
        </w:rPr>
      </w:pPr>
      <w:r w:rsidRPr="00F54BF0">
        <w:rPr>
          <w:b/>
          <w:szCs w:val="24"/>
          <w:lang w:val="lv-LV"/>
        </w:rPr>
        <w:t>8.2.</w:t>
      </w:r>
      <w:r w:rsidRPr="00F54BF0">
        <w:rPr>
          <w:b/>
          <w:szCs w:val="24"/>
          <w:lang w:val="lv-LV"/>
        </w:rPr>
        <w:tab/>
        <w:t>Pretendenta kvalifikācijas prasības un iesniedzamie dokumenti</w:t>
      </w:r>
    </w:p>
    <w:p w:rsidR="00E919F9" w:rsidRPr="00F54BF0" w:rsidRDefault="00E919F9" w:rsidP="00DF1AE8">
      <w:pPr>
        <w:ind w:left="1276" w:hanging="709"/>
        <w:jc w:val="both"/>
        <w:rPr>
          <w:szCs w:val="24"/>
          <w:lang w:val="lv-LV"/>
        </w:rPr>
      </w:pPr>
      <w:r w:rsidRPr="00F54BF0">
        <w:rPr>
          <w:szCs w:val="24"/>
          <w:lang w:val="lv-LV"/>
        </w:rPr>
        <w:t>8.2.1.</w:t>
      </w:r>
      <w:r w:rsidRPr="00F54BF0">
        <w:rPr>
          <w:szCs w:val="24"/>
          <w:lang w:val="lv-LV"/>
        </w:rPr>
        <w:tab/>
        <w:t>Pretendentam jāiesniedz piedāvājums iepirkumam</w:t>
      </w:r>
      <w:r w:rsidRPr="00F54BF0">
        <w:rPr>
          <w:b/>
          <w:szCs w:val="24"/>
          <w:lang w:val="lv-LV"/>
        </w:rPr>
        <w:t xml:space="preserve"> </w:t>
      </w:r>
      <w:r w:rsidRPr="00F54BF0">
        <w:rPr>
          <w:szCs w:val="24"/>
          <w:lang w:val="lv-LV"/>
        </w:rPr>
        <w:t>saskaņā ar nolikuma 4.pielikumu “Piedāvājums iepirkumam”, ņemot vērā 1.pielikumā “Tehniskā specifikācija” norādītos nosacījumus.</w:t>
      </w:r>
    </w:p>
    <w:p w:rsidR="00E919F9" w:rsidRPr="00F54BF0" w:rsidRDefault="00E919F9" w:rsidP="00DF1AE8">
      <w:pPr>
        <w:ind w:left="1276" w:hanging="709"/>
        <w:jc w:val="both"/>
        <w:rPr>
          <w:szCs w:val="24"/>
          <w:lang w:val="lv-LV"/>
        </w:rPr>
      </w:pPr>
      <w:r w:rsidRPr="00F54BF0">
        <w:rPr>
          <w:szCs w:val="24"/>
          <w:lang w:val="lv-LV"/>
        </w:rPr>
        <w:t>8.2.2.</w:t>
      </w:r>
      <w:r w:rsidRPr="00F54BF0">
        <w:rPr>
          <w:szCs w:val="24"/>
          <w:lang w:val="lv-LV"/>
        </w:rPr>
        <w:tab/>
        <w:t>Pretendentam jābūt reģistrētam Komercreģistrā vai līdzvērtīgā reģistrā ārvalstīs, atbilstoši, attiecīgās valsts normatīvo aktu prasībām. Par reģistrāciju Komercreģistrā pasūtītājs pārliecinās Latvijas Republikas Uzņēmumu reģistra mājas</w:t>
      </w:r>
      <w:r>
        <w:rPr>
          <w:szCs w:val="24"/>
          <w:lang w:val="lv-LV"/>
        </w:rPr>
        <w:t xml:space="preserve"> </w:t>
      </w:r>
      <w:r w:rsidRPr="00F54BF0">
        <w:rPr>
          <w:szCs w:val="24"/>
          <w:lang w:val="lv-LV"/>
        </w:rPr>
        <w:t xml:space="preserve">lapā </w:t>
      </w:r>
      <w:hyperlink r:id="rId8" w:history="1">
        <w:r w:rsidRPr="00F54BF0">
          <w:rPr>
            <w:rStyle w:val="Hyperlink"/>
            <w:szCs w:val="24"/>
            <w:lang w:val="lv-LV"/>
          </w:rPr>
          <w:t>http://www.ur.gov.lv/</w:t>
        </w:r>
      </w:hyperlink>
      <w:r w:rsidRPr="00F54BF0">
        <w:rPr>
          <w:szCs w:val="24"/>
          <w:u w:val="single"/>
          <w:lang w:val="lv-LV"/>
        </w:rPr>
        <w:t>.</w:t>
      </w:r>
      <w:r w:rsidRPr="00F54BF0">
        <w:rPr>
          <w:szCs w:val="24"/>
          <w:lang w:val="lv-LV"/>
        </w:rPr>
        <w:t xml:space="preserve"> Ārvalstīs reģistrētām Pretendentam jāiesniedz dokumenta kopija, kas apliecinātu reģistrāciju attiecīgajā reģistrā.</w:t>
      </w:r>
    </w:p>
    <w:p w:rsidR="00E919F9" w:rsidRPr="00F54BF0" w:rsidRDefault="00E919F9" w:rsidP="00DF1AE8">
      <w:pPr>
        <w:ind w:left="1276" w:hanging="709"/>
        <w:jc w:val="both"/>
        <w:rPr>
          <w:szCs w:val="24"/>
          <w:lang w:val="lv-LV"/>
        </w:rPr>
      </w:pPr>
      <w:r w:rsidRPr="00F54BF0">
        <w:rPr>
          <w:szCs w:val="24"/>
          <w:lang w:val="lv-LV"/>
        </w:rPr>
        <w:t>8.2.3.</w:t>
      </w:r>
      <w:r w:rsidRPr="00F54BF0">
        <w:rPr>
          <w:szCs w:val="24"/>
          <w:lang w:val="lv-LV"/>
        </w:rPr>
        <w:tab/>
        <w:t>Pretende</w:t>
      </w:r>
      <w:r>
        <w:rPr>
          <w:szCs w:val="24"/>
          <w:lang w:val="lv-LV"/>
        </w:rPr>
        <w:t>ntam jābūt reģistrētam B</w:t>
      </w:r>
      <w:r w:rsidRPr="00F54BF0">
        <w:rPr>
          <w:szCs w:val="24"/>
          <w:lang w:val="lv-LV"/>
        </w:rPr>
        <w:t>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 līdzvērtīgu dokumentu izsniegšanu.</w:t>
      </w:r>
    </w:p>
    <w:p w:rsidR="00E919F9" w:rsidRPr="00F54BF0" w:rsidRDefault="00E919F9" w:rsidP="00DF1AE8">
      <w:pPr>
        <w:ind w:left="1276"/>
        <w:jc w:val="both"/>
        <w:rPr>
          <w:szCs w:val="24"/>
          <w:lang w:val="lv-LV"/>
        </w:rPr>
      </w:pPr>
      <w:r w:rsidRPr="00F54BF0">
        <w:rPr>
          <w:szCs w:val="24"/>
          <w:lang w:val="lv-LV"/>
        </w:rPr>
        <w:t xml:space="preserve">Par reģistrāciju Būvkomersantu reģistrā pasūtītājs pārliecinās Būvniecības informācijas sistēmas mājaslapā internetā </w:t>
      </w:r>
      <w:hyperlink r:id="rId9" w:history="1">
        <w:r w:rsidRPr="00F54BF0">
          <w:rPr>
            <w:rStyle w:val="Hyperlink"/>
            <w:szCs w:val="24"/>
            <w:lang w:val="lv-LV"/>
          </w:rPr>
          <w:t>https://bis.gov.lv/bisp/</w:t>
        </w:r>
      </w:hyperlink>
      <w:r w:rsidRPr="00F54BF0">
        <w:rPr>
          <w:szCs w:val="24"/>
          <w:lang w:val="lv-LV"/>
        </w:rPr>
        <w:t>.</w:t>
      </w:r>
    </w:p>
    <w:p w:rsidR="00E919F9" w:rsidRDefault="00E919F9" w:rsidP="007D5998">
      <w:pPr>
        <w:ind w:left="1276"/>
        <w:jc w:val="both"/>
      </w:pPr>
      <w:r w:rsidRPr="00F54BF0">
        <w:t>Pretendentam un/vai saistītajām personām, kas nav reģistrētas Būvkomersantu reģistrā, jāiesniedz apliecinājums, ka gadījumā, ja tās tiks atzītas par uzvarētāju, tas reģistrēsies Būvkomersantu reģistrā un nodarbinās sertificētus speciālistus (norādot sertificētā speciālista vārdu) atbilstošā jomā.</w:t>
      </w:r>
    </w:p>
    <w:p w:rsidR="00E919F9" w:rsidRDefault="00E919F9" w:rsidP="009A2675">
      <w:pPr>
        <w:ind w:left="720"/>
        <w:jc w:val="both"/>
        <w:rPr>
          <w:b/>
        </w:rPr>
      </w:pPr>
      <w:r w:rsidRPr="00F81229">
        <w:t>8.2.4.</w:t>
      </w:r>
      <w:r w:rsidRPr="009A2675">
        <w:rPr>
          <w:b/>
        </w:rPr>
        <w:t xml:space="preserve"> </w:t>
      </w:r>
      <w:r w:rsidRPr="009A2675">
        <w:t>Pretendents iepriekšējo 3 (trīs) gadu laikā un 2016.gadā līdz piedāvājumu iesniegšanas brīdim kā galvenais projektētājs ir ieguvis pieredzi līdzvērtīgu objektu projektēšanā. Par līdzvērtīgu pieredzi objektu projektēšanā tiks uzskatīta vismaz 1 (viena) būvprojekta izstrāde daudzdzīvokļu dzīvojamās ēkas vai sabiedriskās ēkas pārbūvei vai jaunas būvniecībai. Būvprojektam jābūt pilnībā izstrādātam un attiecīgā būvvaldē akceptētam.</w:t>
      </w:r>
    </w:p>
    <w:p w:rsidR="00E919F9" w:rsidRPr="009A2675" w:rsidRDefault="00E919F9" w:rsidP="00F81229">
      <w:pPr>
        <w:ind w:left="720"/>
        <w:jc w:val="both"/>
        <w:rPr>
          <w:b/>
        </w:rPr>
      </w:pPr>
      <w:r w:rsidRPr="00F81229">
        <w:t>8.2.5.</w:t>
      </w:r>
      <w:r>
        <w:rPr>
          <w:b/>
        </w:rPr>
        <w:t xml:space="preserve"> </w:t>
      </w:r>
      <w:r w:rsidRPr="009A2675">
        <w:rPr>
          <w:szCs w:val="24"/>
          <w:u w:val="single"/>
          <w:lang w:val="lv-LV"/>
        </w:rPr>
        <w:t>Jāiesniedz</w:t>
      </w:r>
      <w:r w:rsidRPr="009A2675">
        <w:rPr>
          <w:szCs w:val="24"/>
          <w:lang w:val="lv-LV"/>
        </w:rPr>
        <w:t xml:space="preserve"> sniegto pakalpojumu saraksts atbilstoši 2.pielikumam “Pretendenta sniegto pakalpojumu saraksts” un jāiesniedz sarakstā norādīto darbu pasūtītāju atsauksmes</w:t>
      </w:r>
      <w:r>
        <w:rPr>
          <w:szCs w:val="24"/>
          <w:lang w:val="lv-LV"/>
        </w:rPr>
        <w:t>. Darba izpildē nepieciešams piesaistīt speciālistus:</w:t>
      </w:r>
    </w:p>
    <w:p w:rsidR="00E919F9" w:rsidRPr="00F81229" w:rsidRDefault="00E919F9" w:rsidP="00903678">
      <w:pPr>
        <w:suppressAutoHyphens/>
        <w:ind w:left="2127" w:hanging="851"/>
        <w:jc w:val="both"/>
        <w:rPr>
          <w:szCs w:val="24"/>
          <w:lang w:val="lv-LV"/>
        </w:rPr>
      </w:pPr>
      <w:r w:rsidRPr="00F81229">
        <w:rPr>
          <w:szCs w:val="24"/>
          <w:lang w:val="lv-LV"/>
        </w:rPr>
        <w:t>8.2.5.1.</w:t>
      </w:r>
      <w:r w:rsidRPr="00F81229">
        <w:rPr>
          <w:szCs w:val="24"/>
          <w:lang w:val="lv-LV"/>
        </w:rPr>
        <w:tab/>
      </w:r>
      <w:r w:rsidRPr="00F81229">
        <w:rPr>
          <w:szCs w:val="24"/>
          <w:lang w:val="lv-LV"/>
        </w:rPr>
        <w:tab/>
        <w:t>sertificēts arhitekts,</w:t>
      </w:r>
    </w:p>
    <w:p w:rsidR="00E919F9" w:rsidRPr="00F81229" w:rsidRDefault="00E919F9" w:rsidP="00FD6D04">
      <w:pPr>
        <w:ind w:left="2127" w:hanging="851"/>
        <w:jc w:val="both"/>
        <w:rPr>
          <w:lang w:val="lv-LV"/>
        </w:rPr>
      </w:pPr>
      <w:r w:rsidRPr="00F81229">
        <w:rPr>
          <w:szCs w:val="24"/>
          <w:lang w:val="lv-LV"/>
        </w:rPr>
        <w:t xml:space="preserve">8.2.5.2. </w:t>
      </w:r>
      <w:r w:rsidRPr="00F81229">
        <w:rPr>
          <w:szCs w:val="24"/>
          <w:lang w:val="lv-LV"/>
        </w:rPr>
        <w:tab/>
        <w:t>sertificēts ēku konstrukciju projektētājs</w:t>
      </w:r>
      <w:r w:rsidRPr="00F81229">
        <w:rPr>
          <w:lang w:val="lv-LV"/>
        </w:rPr>
        <w:t>;</w:t>
      </w:r>
    </w:p>
    <w:p w:rsidR="00E919F9" w:rsidRPr="00F81229" w:rsidRDefault="00E919F9" w:rsidP="000B54AF">
      <w:pPr>
        <w:ind w:left="2127" w:hanging="851"/>
        <w:jc w:val="both"/>
        <w:rPr>
          <w:lang w:val="lv-LV"/>
        </w:rPr>
      </w:pPr>
      <w:r w:rsidRPr="00F81229">
        <w:rPr>
          <w:lang w:val="lv-LV"/>
        </w:rPr>
        <w:t xml:space="preserve">8.2.5.3. </w:t>
      </w:r>
      <w:r w:rsidRPr="00F81229">
        <w:rPr>
          <w:szCs w:val="24"/>
          <w:lang w:val="lv-LV"/>
        </w:rPr>
        <w:tab/>
        <w:t>sertificēts ūdensapgādes un kanalizācijas sistēmu projektētājs</w:t>
      </w:r>
      <w:r w:rsidRPr="00F81229">
        <w:rPr>
          <w:lang w:val="lv-LV"/>
        </w:rPr>
        <w:t>,</w:t>
      </w:r>
    </w:p>
    <w:p w:rsidR="00E919F9" w:rsidRPr="00F81229" w:rsidRDefault="00E919F9" w:rsidP="000B54AF">
      <w:pPr>
        <w:ind w:left="2127" w:hanging="851"/>
        <w:jc w:val="both"/>
        <w:rPr>
          <w:szCs w:val="24"/>
          <w:lang w:val="lv-LV"/>
        </w:rPr>
      </w:pPr>
      <w:r w:rsidRPr="00F81229">
        <w:rPr>
          <w:lang w:val="lv-LV"/>
        </w:rPr>
        <w:t>8.2.5.4.</w:t>
      </w:r>
      <w:r w:rsidRPr="00F81229">
        <w:rPr>
          <w:lang w:val="lv-LV"/>
        </w:rPr>
        <w:tab/>
        <w:t>sertificēts</w:t>
      </w:r>
      <w:r w:rsidRPr="00F81229">
        <w:rPr>
          <w:szCs w:val="24"/>
        </w:rPr>
        <w:t xml:space="preserve"> siltumapgādes un ventilācijas sistēmu projektētājs,</w:t>
      </w:r>
    </w:p>
    <w:p w:rsidR="00E919F9" w:rsidRPr="00F81229" w:rsidRDefault="00E919F9" w:rsidP="000B54AF">
      <w:pPr>
        <w:ind w:left="2127" w:hanging="851"/>
        <w:jc w:val="both"/>
        <w:rPr>
          <w:szCs w:val="24"/>
          <w:lang w:val="lv-LV"/>
        </w:rPr>
      </w:pPr>
      <w:r w:rsidRPr="00F81229">
        <w:rPr>
          <w:szCs w:val="24"/>
          <w:lang w:val="lv-LV"/>
        </w:rPr>
        <w:t xml:space="preserve">8.2.5.6. </w:t>
      </w:r>
      <w:r w:rsidRPr="00F81229">
        <w:rPr>
          <w:szCs w:val="24"/>
          <w:lang w:val="lv-LV"/>
        </w:rPr>
        <w:tab/>
        <w:t xml:space="preserve">sertificēts elektroietaišu </w:t>
      </w:r>
      <w:r w:rsidRPr="00F81229">
        <w:rPr>
          <w:szCs w:val="24"/>
        </w:rPr>
        <w:t>ar spriegumu līdz 1 kilovoltam</w:t>
      </w:r>
      <w:r w:rsidRPr="00F81229">
        <w:rPr>
          <w:szCs w:val="24"/>
          <w:lang w:val="lv-LV"/>
        </w:rPr>
        <w:t xml:space="preserve"> projektētājs, </w:t>
      </w:r>
    </w:p>
    <w:p w:rsidR="00E919F9" w:rsidRPr="00F81229" w:rsidRDefault="00E919F9" w:rsidP="00C465DC">
      <w:pPr>
        <w:ind w:left="2127" w:hanging="851"/>
        <w:jc w:val="both"/>
        <w:rPr>
          <w:szCs w:val="24"/>
          <w:lang w:val="lv-LV"/>
        </w:rPr>
      </w:pPr>
      <w:r w:rsidRPr="00F81229">
        <w:rPr>
          <w:kern w:val="1"/>
          <w:szCs w:val="24"/>
          <w:lang w:val="lv-LV" w:eastAsia="ar-SA"/>
        </w:rPr>
        <w:t>8.</w:t>
      </w:r>
      <w:r w:rsidRPr="00F81229">
        <w:rPr>
          <w:szCs w:val="24"/>
          <w:lang w:val="lv-LV"/>
        </w:rPr>
        <w:t xml:space="preserve">2.5.7. </w:t>
      </w:r>
      <w:r w:rsidRPr="00F81229">
        <w:rPr>
          <w:szCs w:val="24"/>
          <w:lang w:val="lv-LV"/>
        </w:rPr>
        <w:tab/>
        <w:t>sertificēts elektronisko sakaru sistēmu un tīklu projektētājs,</w:t>
      </w:r>
      <w:r w:rsidRPr="00F81229">
        <w:rPr>
          <w:szCs w:val="24"/>
          <w:highlight w:val="yellow"/>
          <w:lang w:val="lv-LV"/>
        </w:rPr>
        <w:t xml:space="preserve"> </w:t>
      </w:r>
    </w:p>
    <w:p w:rsidR="00E919F9" w:rsidRPr="00F54BF0" w:rsidRDefault="00E919F9" w:rsidP="00C465DC">
      <w:pPr>
        <w:ind w:left="2127" w:hanging="851"/>
        <w:jc w:val="both"/>
        <w:rPr>
          <w:szCs w:val="24"/>
          <w:lang w:val="lv-LV"/>
        </w:rPr>
      </w:pPr>
      <w:r w:rsidRPr="00F81229">
        <w:rPr>
          <w:szCs w:val="24"/>
          <w:lang w:val="lv-LV"/>
        </w:rPr>
        <w:t xml:space="preserve">8.2.5.8. </w:t>
      </w:r>
      <w:r w:rsidRPr="00F81229">
        <w:rPr>
          <w:szCs w:val="24"/>
          <w:lang w:val="lv-LV"/>
        </w:rPr>
        <w:tab/>
        <w:t xml:space="preserve">speciālists, kurš, atbilstoši 2013.gada 9.jūlija </w:t>
      </w:r>
      <w:r w:rsidRPr="00F81229">
        <w:rPr>
          <w:bCs/>
          <w:szCs w:val="24"/>
          <w:lang w:val="lv-LV"/>
        </w:rPr>
        <w:t>Ministru kabineta</w:t>
      </w:r>
      <w:r w:rsidRPr="00ED6357">
        <w:rPr>
          <w:bCs/>
          <w:szCs w:val="24"/>
          <w:lang w:val="lv-LV"/>
        </w:rPr>
        <w:t xml:space="preserve"> noteikumu Nr.382</w:t>
      </w:r>
      <w:r w:rsidRPr="00ED6357">
        <w:rPr>
          <w:szCs w:val="24"/>
          <w:lang w:val="lv-LV"/>
        </w:rPr>
        <w:t xml:space="preserve"> “Noteikumi par neatkarīgiem ekspertiem ēku energoefektivitātes jomā” prasībām,  ir tiesīgs veikt projektējamas, rekonstruējamas vai renovējamas ēkas vai tās daļas plānotās energoefektivitātes novērtēšanu un ēkas pagaidu energosertifikāta izsniegšanu</w:t>
      </w:r>
      <w:r w:rsidRPr="00F54BF0">
        <w:rPr>
          <w:b/>
          <w:szCs w:val="24"/>
          <w:lang w:val="lv-LV"/>
        </w:rPr>
        <w:t>.</w:t>
      </w:r>
    </w:p>
    <w:p w:rsidR="00E919F9" w:rsidRPr="009A3B66" w:rsidRDefault="00E919F9" w:rsidP="009A3B66">
      <w:pPr>
        <w:ind w:left="720" w:firstLine="556"/>
        <w:jc w:val="both"/>
        <w:rPr>
          <w:bCs/>
          <w:szCs w:val="24"/>
          <w:lang w:val="lv-LV"/>
        </w:rPr>
      </w:pPr>
      <w:r w:rsidRPr="009A3B66">
        <w:rPr>
          <w:bCs/>
          <w:szCs w:val="24"/>
          <w:lang w:val="lv-LV"/>
        </w:rPr>
        <w:t xml:space="preserve">Pretendenta piedāvātajiem speciālistiem jābūt Latvijā akreditētas sertificēšanas institūcijas izsniegtiem sertifikātiem vai līdzvērtīgas iestādes ārvalstīs izdotiem kvalifikāciju apstiprinošiem dokumentiem (ja šādu dokumentu nepieciešamību nosaka attiecīgās ārvalsts normatīvie tiesību akti). </w:t>
      </w:r>
    </w:p>
    <w:p w:rsidR="00E919F9" w:rsidRPr="009A3B66" w:rsidRDefault="00E919F9" w:rsidP="009A3B66">
      <w:pPr>
        <w:ind w:left="720" w:firstLine="720"/>
        <w:jc w:val="both"/>
        <w:rPr>
          <w:bCs/>
          <w:szCs w:val="24"/>
          <w:lang w:val="lv-LV"/>
        </w:rPr>
      </w:pPr>
      <w:r w:rsidRPr="009A3B66">
        <w:rPr>
          <w:bCs/>
          <w:szCs w:val="24"/>
          <w:u w:val="single"/>
          <w:lang w:val="lv-LV"/>
        </w:rPr>
        <w:t>Jāiesniedz:</w:t>
      </w:r>
      <w:r w:rsidRPr="009A3B66">
        <w:rPr>
          <w:bCs/>
          <w:szCs w:val="24"/>
          <w:lang w:val="lv-LV"/>
        </w:rPr>
        <w:t xml:space="preserve"> veidlapa saskaņā ar 3.pielikumu, speciālistu izglītību apliecinošu dokumentu kopijas un vēlams pievienot speciālistu kvalifikāciju apliecinošu dokumentu kopijas. </w:t>
      </w:r>
      <w:bookmarkStart w:id="12" w:name="__RefHeading__42_860297858"/>
      <w:bookmarkEnd w:id="12"/>
    </w:p>
    <w:p w:rsidR="00E919F9" w:rsidRPr="00F54BF0" w:rsidRDefault="00E919F9" w:rsidP="009A3B66">
      <w:pPr>
        <w:ind w:left="720" w:firstLine="720"/>
        <w:jc w:val="both"/>
        <w:rPr>
          <w:szCs w:val="24"/>
          <w:lang w:val="lv-LV"/>
        </w:rPr>
      </w:pPr>
      <w:r w:rsidRPr="009A3B66">
        <w:rPr>
          <w:szCs w:val="24"/>
          <w:lang w:val="lv-LV"/>
        </w:rPr>
        <w:t xml:space="preserve">Ārvalstu speciālistiem jāiesniedz licences, sertifikāta vai cita dokumenta attiecīgo darbu veikšanai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9A3B66">
        <w:rPr>
          <w:bCs/>
          <w:szCs w:val="24"/>
          <w:lang w:val="lv-LV"/>
        </w:rPr>
        <w:t xml:space="preserve">tiks noslēgts iepirkuma līgums, līdz Būvdarbu uzsākšanai </w:t>
      </w:r>
      <w:r w:rsidRPr="009A3B66">
        <w:rPr>
          <w:szCs w:val="24"/>
          <w:lang w:val="lv-LV"/>
        </w:rPr>
        <w:t xml:space="preserve">ārvalstu speciālists </w:t>
      </w:r>
      <w:r w:rsidRPr="009A3B66">
        <w:rPr>
          <w:bCs/>
          <w:szCs w:val="24"/>
          <w:lang w:val="lv-LV"/>
        </w:rPr>
        <w:t>iegūs profesionālās kvalifikācijas atzīšanas apliecību vai reģistrēsies attiecīgajā profesiju reģistrā.</w:t>
      </w:r>
    </w:p>
    <w:p w:rsidR="00E919F9" w:rsidRPr="00F54BF0" w:rsidRDefault="00E919F9" w:rsidP="00DF1AE8">
      <w:pPr>
        <w:tabs>
          <w:tab w:val="num" w:pos="1440"/>
        </w:tabs>
        <w:ind w:left="1276" w:hanging="709"/>
        <w:jc w:val="both"/>
        <w:rPr>
          <w:szCs w:val="24"/>
          <w:lang w:val="lv-LV"/>
        </w:rPr>
      </w:pPr>
      <w:r w:rsidRPr="00F54BF0">
        <w:rPr>
          <w:szCs w:val="24"/>
          <w:lang w:val="lv-LV"/>
        </w:rPr>
        <w:t xml:space="preserve">8.2.6. </w:t>
      </w:r>
      <w:r w:rsidRPr="00F54BF0">
        <w:rPr>
          <w:szCs w:val="24"/>
          <w:lang w:val="lv-LV"/>
        </w:rPr>
        <w:tab/>
        <w:t>Ja pretendents plāno piesaistīt apakšuzņēmējus – jāsniedz informācija par konkrētajiem apakšuzņēmējiem un tiem nododamo darbu saraksts (apjoms norādāms procentos no visiem darbiem).</w:t>
      </w:r>
    </w:p>
    <w:p w:rsidR="00E919F9" w:rsidRPr="00F54BF0" w:rsidRDefault="00E919F9" w:rsidP="00DF1AE8">
      <w:pPr>
        <w:ind w:left="1276" w:hanging="709"/>
        <w:jc w:val="both"/>
        <w:rPr>
          <w:szCs w:val="24"/>
          <w:lang w:val="lv-LV"/>
        </w:rPr>
      </w:pPr>
      <w:r w:rsidRPr="00F54BF0">
        <w:rPr>
          <w:szCs w:val="24"/>
          <w:lang w:val="lv-LV"/>
        </w:rPr>
        <w:t>8.2.7.</w:t>
      </w:r>
      <w:r w:rsidRPr="00F54BF0">
        <w:rPr>
          <w:szCs w:val="24"/>
          <w:lang w:val="lv-LV"/>
        </w:rPr>
        <w:tab/>
        <w:t>Visi dokumenti jāparaksta pretendenta paraksttiesīgajai personai vai viņa pilnvarotai personai. Ja piedāvājumu paraksta pilnvarota persona, jāpievieno pilnvaras kopija atbilstoši normatīvo aktu prasībām.</w:t>
      </w:r>
    </w:p>
    <w:p w:rsidR="00E919F9" w:rsidRPr="00F54BF0" w:rsidRDefault="00E919F9" w:rsidP="00E11A72">
      <w:pPr>
        <w:tabs>
          <w:tab w:val="center" w:pos="4153"/>
        </w:tabs>
        <w:spacing w:before="120"/>
        <w:ind w:left="567" w:hanging="567"/>
        <w:jc w:val="both"/>
        <w:rPr>
          <w:b/>
          <w:szCs w:val="24"/>
          <w:lang w:val="lv-LV"/>
        </w:rPr>
      </w:pPr>
      <w:r w:rsidRPr="00F54BF0">
        <w:rPr>
          <w:b/>
          <w:szCs w:val="24"/>
          <w:lang w:val="lv-LV"/>
        </w:rPr>
        <w:t xml:space="preserve">8.3. </w:t>
      </w:r>
      <w:r w:rsidRPr="00F54BF0">
        <w:rPr>
          <w:b/>
          <w:szCs w:val="24"/>
          <w:lang w:val="lv-LV"/>
        </w:rPr>
        <w:tab/>
        <w:t>Tehniskais piedāvājums</w:t>
      </w:r>
    </w:p>
    <w:p w:rsidR="00E919F9" w:rsidRPr="00F54BF0" w:rsidRDefault="00E919F9" w:rsidP="00D149EC">
      <w:pPr>
        <w:ind w:left="1276" w:hanging="709"/>
        <w:jc w:val="both"/>
        <w:rPr>
          <w:szCs w:val="24"/>
          <w:lang w:val="lv-LV"/>
        </w:rPr>
      </w:pPr>
      <w:r w:rsidRPr="00F54BF0">
        <w:rPr>
          <w:szCs w:val="24"/>
          <w:lang w:val="lv-LV"/>
        </w:rPr>
        <w:t xml:space="preserve">8.3.1. </w:t>
      </w:r>
      <w:r w:rsidRPr="00F54BF0">
        <w:rPr>
          <w:szCs w:val="24"/>
          <w:lang w:val="lv-LV"/>
        </w:rPr>
        <w:tab/>
        <w:t xml:space="preserve">Tehniskais piedāvājums jāsagatavo ņemot vērā iepirkuma nolikuma Tehniskajā specifikācijā (1.pielikums) noteiktās prasības. </w:t>
      </w:r>
      <w:r w:rsidRPr="00F54BF0">
        <w:rPr>
          <w:szCs w:val="24"/>
          <w:u w:val="single"/>
          <w:lang w:val="lv-LV"/>
        </w:rPr>
        <w:t>Jāiesniedz:</w:t>
      </w:r>
      <w:r w:rsidRPr="00F54BF0">
        <w:rPr>
          <w:szCs w:val="24"/>
          <w:lang w:val="lv-LV"/>
        </w:rPr>
        <w:t xml:space="preserve"> apraksts brīvā formā par minēto prasību ievērošanu.</w:t>
      </w:r>
    </w:p>
    <w:p w:rsidR="00E919F9" w:rsidRPr="00F54BF0" w:rsidRDefault="00E919F9" w:rsidP="00D149EC">
      <w:pPr>
        <w:ind w:left="1276" w:hanging="709"/>
        <w:jc w:val="both"/>
        <w:rPr>
          <w:szCs w:val="24"/>
          <w:u w:val="single"/>
          <w:lang w:val="lv-LV"/>
        </w:rPr>
      </w:pPr>
      <w:r w:rsidRPr="00F54BF0">
        <w:rPr>
          <w:szCs w:val="24"/>
          <w:lang w:val="lv-LV"/>
        </w:rPr>
        <w:t>8.3.2.</w:t>
      </w:r>
      <w:r w:rsidRPr="00F54BF0">
        <w:rPr>
          <w:szCs w:val="24"/>
          <w:lang w:val="lv-LV"/>
        </w:rPr>
        <w:tab/>
      </w:r>
      <w:r w:rsidRPr="00F54BF0">
        <w:rPr>
          <w:kern w:val="1"/>
          <w:szCs w:val="24"/>
          <w:lang w:val="lv-LV" w:eastAsia="ar-SA"/>
        </w:rPr>
        <w:t xml:space="preserve">Pretendents pakalpojuma izpildē drīkst izmantot tikai legālas izcelsmes datorprogrammatūru. </w:t>
      </w:r>
      <w:r w:rsidRPr="00F54BF0">
        <w:rPr>
          <w:kern w:val="1"/>
          <w:szCs w:val="24"/>
          <w:u w:val="single"/>
          <w:lang w:val="lv-LV" w:eastAsia="ar-SA"/>
        </w:rPr>
        <w:t>Jāiesniedz</w:t>
      </w:r>
      <w:r w:rsidRPr="00F54BF0">
        <w:rPr>
          <w:kern w:val="1"/>
          <w:szCs w:val="24"/>
          <w:lang w:val="lv-LV" w:eastAsia="ar-SA"/>
        </w:rPr>
        <w:t xml:space="preserve"> apliecinājums brīvā formā.</w:t>
      </w:r>
    </w:p>
    <w:p w:rsidR="00E919F9" w:rsidRPr="00F54BF0" w:rsidRDefault="00E919F9" w:rsidP="00D149EC">
      <w:pPr>
        <w:ind w:left="1276" w:hanging="709"/>
        <w:jc w:val="both"/>
        <w:rPr>
          <w:lang w:val="lv-LV"/>
        </w:rPr>
      </w:pPr>
      <w:r w:rsidRPr="00F54BF0">
        <w:rPr>
          <w:szCs w:val="24"/>
          <w:lang w:val="lv-LV"/>
        </w:rPr>
        <w:t>8.3.3.</w:t>
      </w:r>
      <w:r w:rsidRPr="00F54BF0">
        <w:rPr>
          <w:szCs w:val="24"/>
          <w:lang w:val="lv-LV"/>
        </w:rPr>
        <w:tab/>
      </w:r>
      <w:r w:rsidRPr="00F54BF0">
        <w:rPr>
          <w:lang w:val="lv-LV"/>
        </w:rPr>
        <w:t xml:space="preserve">Pretendentam ir ieviesta kvalitātes vadības sistēma, kas atbilst Eiropas kvalitātes nodrošināšanas sistēmu standartiem pakalpojumu sniegšanā, vai ir ieviesti līdzvērtīgi kvalitātes nodrošināšanas pasākumi. </w:t>
      </w:r>
      <w:r w:rsidRPr="00F54BF0">
        <w:rPr>
          <w:u w:val="single"/>
          <w:lang w:val="lv-LV"/>
        </w:rPr>
        <w:t>Jāiesniedz</w:t>
      </w:r>
      <w:r w:rsidRPr="00F54BF0">
        <w:rPr>
          <w:lang w:val="lv-LV"/>
        </w:rPr>
        <w:t>: ISO vai ekvivalenta sertifikāta kopija, kas apliecina kvalitātes vadības sistēmas esamību uzņēmumā, vai citi pierādījumi par līdzvērtīgiem kvalitātes nodrošināšanas pasākumiem.</w:t>
      </w:r>
    </w:p>
    <w:p w:rsidR="00E919F9" w:rsidRPr="00F54BF0" w:rsidRDefault="00E919F9" w:rsidP="00E11A72">
      <w:pPr>
        <w:tabs>
          <w:tab w:val="center" w:pos="4153"/>
        </w:tabs>
        <w:spacing w:before="120"/>
        <w:ind w:left="567" w:hanging="567"/>
        <w:jc w:val="both"/>
        <w:rPr>
          <w:b/>
          <w:szCs w:val="24"/>
          <w:lang w:val="lv-LV"/>
        </w:rPr>
      </w:pPr>
      <w:r w:rsidRPr="00F54BF0">
        <w:rPr>
          <w:b/>
          <w:szCs w:val="24"/>
          <w:lang w:val="lv-LV"/>
        </w:rPr>
        <w:t>8.4.</w:t>
      </w:r>
      <w:r w:rsidRPr="00F54BF0">
        <w:rPr>
          <w:b/>
          <w:szCs w:val="24"/>
          <w:lang w:val="lv-LV"/>
        </w:rPr>
        <w:tab/>
        <w:t xml:space="preserve">Finanšu piedāvājums, cena un valūta </w:t>
      </w:r>
    </w:p>
    <w:p w:rsidR="00E919F9" w:rsidRPr="00F54BF0" w:rsidRDefault="00E919F9" w:rsidP="00D149EC">
      <w:pPr>
        <w:ind w:left="1276" w:hanging="709"/>
        <w:jc w:val="both"/>
        <w:rPr>
          <w:szCs w:val="24"/>
          <w:lang w:val="lv-LV"/>
        </w:rPr>
      </w:pPr>
      <w:bookmarkStart w:id="13" w:name="_Toc26600584"/>
      <w:bookmarkStart w:id="14" w:name="_Toc59188047"/>
      <w:r w:rsidRPr="00F54BF0">
        <w:rPr>
          <w:szCs w:val="24"/>
          <w:lang w:val="lv-LV"/>
        </w:rPr>
        <w:t xml:space="preserve">8.4.1. </w:t>
      </w:r>
      <w:r w:rsidRPr="00F54BF0">
        <w:rPr>
          <w:szCs w:val="24"/>
          <w:lang w:val="lv-LV"/>
        </w:rPr>
        <w:tab/>
        <w:t xml:space="preserve">Piedāvājumam jābūt izteiktam </w:t>
      </w:r>
      <w:r w:rsidRPr="00F54BF0">
        <w:rPr>
          <w:i/>
          <w:szCs w:val="24"/>
          <w:lang w:val="lv-LV"/>
        </w:rPr>
        <w:t>euro</w:t>
      </w:r>
      <w:r w:rsidRPr="00F54BF0">
        <w:rPr>
          <w:szCs w:val="24"/>
          <w:lang w:val="lv-LV"/>
        </w:rPr>
        <w:t xml:space="preserve"> bez PVN, atsevišķi jānorāda piedāvājuma cena ar PVN.</w:t>
      </w:r>
    </w:p>
    <w:p w:rsidR="00E919F9" w:rsidRPr="00F54BF0" w:rsidRDefault="00E919F9" w:rsidP="00D149EC">
      <w:pPr>
        <w:ind w:left="1276" w:hanging="709"/>
        <w:jc w:val="both"/>
        <w:rPr>
          <w:szCs w:val="24"/>
          <w:lang w:val="lv-LV"/>
        </w:rPr>
      </w:pPr>
      <w:r w:rsidRPr="00F54BF0">
        <w:rPr>
          <w:szCs w:val="24"/>
          <w:lang w:val="lv-LV"/>
        </w:rPr>
        <w:t xml:space="preserve">8.4.2. </w:t>
      </w:r>
      <w:r w:rsidRPr="00F54BF0">
        <w:rPr>
          <w:szCs w:val="24"/>
          <w:lang w:val="lv-LV"/>
        </w:rPr>
        <w:tab/>
        <w:t>Piedāvājuma cena ir jānorāda ar precizitāti 2 (divas) zīmes aiz komata.</w:t>
      </w:r>
    </w:p>
    <w:p w:rsidR="00E919F9" w:rsidRPr="00F54BF0" w:rsidRDefault="00E919F9" w:rsidP="00D149EC">
      <w:pPr>
        <w:ind w:left="1276" w:hanging="709"/>
        <w:jc w:val="both"/>
        <w:rPr>
          <w:szCs w:val="24"/>
          <w:lang w:val="lv-LV"/>
        </w:rPr>
      </w:pPr>
      <w:r w:rsidRPr="00F54BF0">
        <w:rPr>
          <w:szCs w:val="24"/>
          <w:lang w:val="lv-LV"/>
        </w:rPr>
        <w:t xml:space="preserve">8.4.3. </w:t>
      </w:r>
      <w:r w:rsidRPr="00F54BF0">
        <w:rPr>
          <w:szCs w:val="24"/>
          <w:lang w:val="lv-LV"/>
        </w:rPr>
        <w:tab/>
        <w:t>Piedāvājuma cenā jāiekļauj visas izmaksas (darba algas, administratīvās, transporta, materiālu izmaksas, nodokļi u.c.), kas nodrošinātu iepirkumā paredzētā pakalpojuma izpildi.</w:t>
      </w:r>
    </w:p>
    <w:p w:rsidR="00E919F9" w:rsidRPr="00F54BF0" w:rsidRDefault="00E919F9" w:rsidP="00D149EC">
      <w:pPr>
        <w:ind w:left="1276" w:hanging="709"/>
        <w:jc w:val="both"/>
        <w:rPr>
          <w:b/>
          <w:szCs w:val="24"/>
          <w:lang w:val="lv-LV"/>
        </w:rPr>
      </w:pPr>
      <w:r w:rsidRPr="00F54BF0">
        <w:rPr>
          <w:szCs w:val="24"/>
          <w:lang w:val="lv-LV"/>
        </w:rPr>
        <w:t>8.4.4.</w:t>
      </w:r>
      <w:r w:rsidRPr="00F54BF0">
        <w:rPr>
          <w:szCs w:val="24"/>
          <w:lang w:val="lv-LV"/>
        </w:rPr>
        <w:tab/>
        <w:t xml:space="preserve">Finanšu piedāvājumu sagatavo un norāda 4.pielikumā “Piedāvājums iepirkumam”. </w:t>
      </w:r>
    </w:p>
    <w:p w:rsidR="00E919F9" w:rsidRPr="00F54BF0" w:rsidRDefault="00E919F9" w:rsidP="00D149EC">
      <w:pPr>
        <w:ind w:left="1276" w:hanging="709"/>
        <w:jc w:val="both"/>
        <w:rPr>
          <w:b/>
          <w:bCs/>
          <w:szCs w:val="24"/>
          <w:lang w:val="lv-LV"/>
        </w:rPr>
      </w:pPr>
      <w:r w:rsidRPr="00F54BF0">
        <w:rPr>
          <w:bCs/>
          <w:szCs w:val="24"/>
          <w:lang w:val="lv-LV"/>
        </w:rPr>
        <w:t>8.4.5.</w:t>
      </w:r>
      <w:r w:rsidRPr="00F54BF0">
        <w:rPr>
          <w:b/>
          <w:bCs/>
          <w:szCs w:val="24"/>
          <w:lang w:val="lv-LV"/>
        </w:rPr>
        <w:tab/>
      </w:r>
      <w:r w:rsidRPr="00F54BF0">
        <w:rPr>
          <w:szCs w:val="24"/>
          <w:lang w:val="lv-LV"/>
        </w:rPr>
        <w:t>Vērtējot piedāvājumu</w:t>
      </w:r>
      <w:r w:rsidRPr="00F54BF0">
        <w:rPr>
          <w:bCs/>
          <w:szCs w:val="24"/>
          <w:lang w:val="lv-LV"/>
        </w:rPr>
        <w:t>,</w:t>
      </w:r>
      <w:r w:rsidRPr="00F54BF0">
        <w:rPr>
          <w:b/>
          <w:bCs/>
          <w:szCs w:val="24"/>
          <w:lang w:val="lv-LV"/>
        </w:rPr>
        <w:t xml:space="preserve"> </w:t>
      </w:r>
      <w:r w:rsidRPr="00F54BF0">
        <w:rPr>
          <w:szCs w:val="24"/>
          <w:lang w:val="lv-LV"/>
        </w:rPr>
        <w:t>komisija ņems vērā kopējo bez pievienotās vērtības nodokļa</w:t>
      </w:r>
      <w:r w:rsidRPr="00F54BF0">
        <w:rPr>
          <w:bCs/>
          <w:szCs w:val="24"/>
          <w:lang w:val="lv-LV"/>
        </w:rPr>
        <w:t>.</w:t>
      </w:r>
    </w:p>
    <w:bookmarkEnd w:id="13"/>
    <w:bookmarkEnd w:id="14"/>
    <w:p w:rsidR="00E919F9" w:rsidRPr="00F54BF0" w:rsidRDefault="00E919F9" w:rsidP="0022196A">
      <w:pPr>
        <w:spacing w:before="120" w:after="40"/>
        <w:ind w:left="567" w:hanging="567"/>
        <w:rPr>
          <w:b/>
          <w:szCs w:val="24"/>
          <w:lang w:val="lv-LV"/>
        </w:rPr>
      </w:pPr>
      <w:r w:rsidRPr="00F54BF0">
        <w:rPr>
          <w:b/>
          <w:szCs w:val="24"/>
          <w:lang w:val="lv-LV"/>
        </w:rPr>
        <w:t>9.</w:t>
      </w:r>
      <w:r w:rsidRPr="00F54BF0">
        <w:rPr>
          <w:b/>
          <w:szCs w:val="24"/>
          <w:lang w:val="lv-LV"/>
        </w:rPr>
        <w:tab/>
        <w:t xml:space="preserve">Informācijas sniegšana </w:t>
      </w:r>
    </w:p>
    <w:p w:rsidR="00E919F9" w:rsidRPr="00F54BF0" w:rsidRDefault="00E919F9" w:rsidP="0022196A">
      <w:pPr>
        <w:ind w:left="1276" w:hanging="709"/>
        <w:jc w:val="both"/>
        <w:rPr>
          <w:szCs w:val="24"/>
          <w:lang w:val="lv-LV"/>
        </w:rPr>
      </w:pPr>
      <w:r w:rsidRPr="00F54BF0">
        <w:rPr>
          <w:szCs w:val="24"/>
          <w:lang w:val="lv-LV"/>
        </w:rPr>
        <w:t xml:space="preserve">9.1. </w:t>
      </w:r>
      <w:r w:rsidRPr="00F54BF0">
        <w:rPr>
          <w:szCs w:val="24"/>
          <w:lang w:val="lv-LV"/>
        </w:rPr>
        <w:tab/>
        <w:t>Tiek uzskatīts, ka pretendenti, iesniedzot savus piedāvājumus, ir iepazinušies ar visiem Latvijā spēkā esošiem normatīvajiem aktiem, kas jebkādā veidā var ietekmēt vai var attiekties uz līgumā noteiktajām vai ar to saistītajām darbībām.</w:t>
      </w:r>
    </w:p>
    <w:p w:rsidR="00E919F9" w:rsidRPr="00F54BF0" w:rsidRDefault="00E919F9" w:rsidP="0022196A">
      <w:pPr>
        <w:ind w:left="1276" w:hanging="709"/>
        <w:jc w:val="both"/>
        <w:rPr>
          <w:szCs w:val="24"/>
          <w:lang w:val="lv-LV"/>
        </w:rPr>
      </w:pPr>
      <w:r w:rsidRPr="00F54BF0">
        <w:rPr>
          <w:szCs w:val="24"/>
          <w:lang w:val="lv-LV"/>
        </w:rPr>
        <w:t>9.2.</w:t>
      </w:r>
      <w:r w:rsidRPr="00F54BF0">
        <w:rPr>
          <w:szCs w:val="24"/>
          <w:lang w:val="lv-LV"/>
        </w:rPr>
        <w:tab/>
        <w:t xml:space="preserve">Visi jautājumi par piedāvājumu iesniegšanas kārtību adresējami </w:t>
      </w:r>
      <w:r>
        <w:rPr>
          <w:szCs w:val="24"/>
          <w:lang w:val="lv-LV"/>
        </w:rPr>
        <w:t xml:space="preserve">SIA „ALŪKSNES NAMI” </w:t>
      </w:r>
      <w:r w:rsidRPr="00F54BF0">
        <w:rPr>
          <w:szCs w:val="24"/>
          <w:lang w:val="lv-LV"/>
        </w:rPr>
        <w:t xml:space="preserve">iepirkuma komisijai rakstiski pa pastu, adrese </w:t>
      </w:r>
      <w:r>
        <w:rPr>
          <w:szCs w:val="24"/>
          <w:lang w:val="lv-LV"/>
        </w:rPr>
        <w:t>SIA „ALŪKSNES NAMI”, Rūpniecības ielā 4,</w:t>
      </w:r>
      <w:r w:rsidRPr="00F54BF0">
        <w:rPr>
          <w:szCs w:val="24"/>
          <w:lang w:val="lv-LV"/>
        </w:rPr>
        <w:t xml:space="preserve"> Alūksnē,</w:t>
      </w:r>
      <w:r>
        <w:rPr>
          <w:szCs w:val="24"/>
          <w:lang w:val="lv-LV"/>
        </w:rPr>
        <w:t xml:space="preserve"> Alūksnes novadā,</w:t>
      </w:r>
      <w:r w:rsidRPr="00F54BF0">
        <w:rPr>
          <w:szCs w:val="24"/>
          <w:lang w:val="lv-LV"/>
        </w:rPr>
        <w:t xml:space="preserve"> LV-4301, pa e-pastu</w:t>
      </w:r>
      <w:r>
        <w:rPr>
          <w:szCs w:val="24"/>
          <w:lang w:val="lv-LV"/>
        </w:rPr>
        <w:t>:</w:t>
      </w:r>
      <w:r w:rsidRPr="00F54BF0">
        <w:rPr>
          <w:szCs w:val="24"/>
          <w:lang w:val="lv-LV"/>
        </w:rPr>
        <w:t xml:space="preserve"> </w:t>
      </w:r>
      <w:r>
        <w:rPr>
          <w:szCs w:val="24"/>
          <w:lang w:val="lv-LV"/>
        </w:rPr>
        <w:t>aluksnes.nami@aluksnesnami.lv</w:t>
      </w:r>
      <w:r w:rsidRPr="00F54BF0">
        <w:rPr>
          <w:szCs w:val="24"/>
          <w:lang w:val="lv-LV"/>
        </w:rPr>
        <w:t>.</w:t>
      </w:r>
    </w:p>
    <w:p w:rsidR="00E919F9" w:rsidRPr="00F54BF0" w:rsidRDefault="00E919F9" w:rsidP="00C06CEF">
      <w:pPr>
        <w:spacing w:before="120" w:after="40"/>
        <w:ind w:left="567" w:hanging="567"/>
        <w:jc w:val="both"/>
        <w:rPr>
          <w:b/>
          <w:szCs w:val="24"/>
          <w:lang w:val="lv-LV"/>
        </w:rPr>
      </w:pPr>
      <w:bookmarkStart w:id="15" w:name="_Toc26600588"/>
      <w:bookmarkStart w:id="16" w:name="_Toc59188051"/>
      <w:r w:rsidRPr="00F54BF0">
        <w:rPr>
          <w:b/>
          <w:szCs w:val="24"/>
          <w:lang w:val="lv-LV"/>
        </w:rPr>
        <w:t>10.</w:t>
      </w:r>
      <w:r w:rsidRPr="00F54BF0">
        <w:rPr>
          <w:b/>
          <w:szCs w:val="24"/>
          <w:lang w:val="lv-LV"/>
        </w:rPr>
        <w:tab/>
        <w:t>Piedāvājumu vērtēšana un lēmuma pieņemšana</w:t>
      </w:r>
    </w:p>
    <w:p w:rsidR="00E919F9" w:rsidRPr="00F54BF0" w:rsidRDefault="00E919F9" w:rsidP="00C06CEF">
      <w:pPr>
        <w:ind w:left="1276" w:hanging="709"/>
        <w:jc w:val="both"/>
        <w:rPr>
          <w:szCs w:val="24"/>
          <w:lang w:val="lv-LV"/>
        </w:rPr>
      </w:pPr>
      <w:r w:rsidRPr="00F54BF0">
        <w:rPr>
          <w:szCs w:val="24"/>
          <w:lang w:val="lv-LV"/>
        </w:rPr>
        <w:t>10.1.</w:t>
      </w:r>
      <w:r w:rsidRPr="00F54BF0">
        <w:rPr>
          <w:szCs w:val="24"/>
          <w:lang w:val="lv-LV"/>
        </w:rPr>
        <w:tab/>
        <w:t xml:space="preserve">Iepirkuma komisija pārbaudīs vai pretendenti (un </w:t>
      </w:r>
      <w:r w:rsidRPr="00F54BF0">
        <w:rPr>
          <w:bCs/>
          <w:szCs w:val="24"/>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F54BF0">
        <w:rPr>
          <w:szCs w:val="24"/>
          <w:lang w:val="lv-LV"/>
        </w:rPr>
        <w:t xml:space="preserve">), kuri iesnieguši piedāvājumu iepirkumam, nav izslēdzami no dalības iepirkumā Publisko iepirkumu likuma (turpmāk tekstā - PIL) </w:t>
      </w:r>
      <w:r w:rsidRPr="00F54BF0">
        <w:rPr>
          <w:bCs/>
          <w:szCs w:val="24"/>
          <w:lang w:val="lv-LV"/>
        </w:rPr>
        <w:t>8.</w:t>
      </w:r>
      <w:r w:rsidRPr="00F54BF0">
        <w:rPr>
          <w:bCs/>
          <w:szCs w:val="24"/>
          <w:vertAlign w:val="superscript"/>
          <w:lang w:val="lv-LV"/>
        </w:rPr>
        <w:t xml:space="preserve">2 </w:t>
      </w:r>
      <w:r w:rsidRPr="00F54BF0">
        <w:rPr>
          <w:bCs/>
          <w:szCs w:val="24"/>
          <w:lang w:val="lv-LV"/>
        </w:rPr>
        <w:t>panta</w:t>
      </w:r>
      <w:r w:rsidRPr="00F54BF0">
        <w:rPr>
          <w:szCs w:val="24"/>
          <w:lang w:val="lv-LV"/>
        </w:rPr>
        <w:t xml:space="preserve"> piektās daļas minēto apstākļu dēļ. Nepieciešamo informāciju komisija </w:t>
      </w:r>
      <w:r w:rsidRPr="00F54BF0">
        <w:rPr>
          <w:bCs/>
          <w:szCs w:val="24"/>
          <w:lang w:val="lv-LV"/>
        </w:rPr>
        <w:t>iegūst Ministru kabineta noteiktajā kārtībā,</w:t>
      </w:r>
      <w:r w:rsidRPr="00F54BF0">
        <w:rPr>
          <w:szCs w:val="24"/>
          <w:lang w:val="lv-LV"/>
        </w:rPr>
        <w:t xml:space="preserve"> pamatojoties uz PIL </w:t>
      </w:r>
      <w:r w:rsidRPr="00F54BF0">
        <w:rPr>
          <w:bCs/>
          <w:szCs w:val="24"/>
          <w:lang w:val="lv-LV"/>
        </w:rPr>
        <w:t>8.</w:t>
      </w:r>
      <w:r w:rsidRPr="00F54BF0">
        <w:rPr>
          <w:bCs/>
          <w:szCs w:val="24"/>
          <w:vertAlign w:val="superscript"/>
          <w:lang w:val="lv-LV"/>
        </w:rPr>
        <w:t xml:space="preserve">2 </w:t>
      </w:r>
      <w:r w:rsidRPr="00F54BF0">
        <w:rPr>
          <w:bCs/>
          <w:szCs w:val="24"/>
          <w:lang w:val="lv-LV"/>
        </w:rPr>
        <w:t xml:space="preserve">panta septītās daļas noteikumiem. </w:t>
      </w:r>
      <w:r w:rsidRPr="00F54BF0">
        <w:rPr>
          <w:szCs w:val="24"/>
          <w:lang w:val="lv-LV"/>
        </w:rPr>
        <w:t xml:space="preserve">Atkarībā no pārbaudes laikā iegūtajiem rezultātiem pasūtītājs rīkojas saskaņā ar Publisko iepirkuma likuma </w:t>
      </w:r>
      <w:r w:rsidRPr="00F54BF0">
        <w:rPr>
          <w:bCs/>
          <w:szCs w:val="24"/>
          <w:lang w:val="lv-LV"/>
        </w:rPr>
        <w:t>8.</w:t>
      </w:r>
      <w:r w:rsidRPr="00F54BF0">
        <w:rPr>
          <w:bCs/>
          <w:szCs w:val="24"/>
          <w:vertAlign w:val="superscript"/>
          <w:lang w:val="lv-LV"/>
        </w:rPr>
        <w:t xml:space="preserve">2 </w:t>
      </w:r>
      <w:r w:rsidRPr="00F54BF0">
        <w:rPr>
          <w:bCs/>
          <w:szCs w:val="24"/>
          <w:lang w:val="lv-LV"/>
        </w:rPr>
        <w:t>panta</w:t>
      </w:r>
      <w:r w:rsidRPr="00F54BF0">
        <w:rPr>
          <w:szCs w:val="24"/>
          <w:lang w:val="lv-LV"/>
        </w:rPr>
        <w:t xml:space="preserve"> astotās daļas noteikumiem.</w:t>
      </w:r>
    </w:p>
    <w:p w:rsidR="00E919F9" w:rsidRPr="00F54BF0" w:rsidRDefault="00E919F9" w:rsidP="0033116F">
      <w:pPr>
        <w:ind w:left="1276"/>
        <w:jc w:val="both"/>
        <w:rPr>
          <w:szCs w:val="24"/>
          <w:lang w:val="lv-LV"/>
        </w:rPr>
      </w:pPr>
      <w:r w:rsidRPr="00F54BF0">
        <w:rPr>
          <w:szCs w:val="24"/>
          <w:lang w:val="lv-LV"/>
        </w:rPr>
        <w:t>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iepirkumu likuma 8.</w:t>
      </w:r>
      <w:r w:rsidRPr="00F54BF0">
        <w:rPr>
          <w:szCs w:val="24"/>
          <w:vertAlign w:val="superscript"/>
          <w:lang w:val="lv-LV"/>
        </w:rPr>
        <w:t>2</w:t>
      </w:r>
      <w:r w:rsidRPr="00F54BF0">
        <w:rPr>
          <w:szCs w:val="24"/>
          <w:lang w:val="lv-LV"/>
        </w:rPr>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E919F9" w:rsidRPr="00F54BF0" w:rsidRDefault="00E919F9" w:rsidP="00C06CEF">
      <w:pPr>
        <w:ind w:left="1276" w:hanging="709"/>
        <w:jc w:val="both"/>
        <w:rPr>
          <w:szCs w:val="24"/>
          <w:lang w:val="lv-LV"/>
        </w:rPr>
      </w:pPr>
      <w:r w:rsidRPr="00F54BF0">
        <w:rPr>
          <w:szCs w:val="24"/>
          <w:lang w:val="lv-LV"/>
        </w:rPr>
        <w:t>10.2.</w:t>
      </w:r>
      <w:r w:rsidRPr="00F54BF0">
        <w:rPr>
          <w:szCs w:val="24"/>
          <w:lang w:val="lv-LV"/>
        </w:rPr>
        <w:tab/>
        <w:t>Iepirkuma komisija pārbaudīs piedāvājumu atbilstību iepirkuma nolikuma 6. un 7.punktā norādītajām prasībām. Par atbilstošiem tiks uzskatīti tikai tie piedāvājumi, kuri atbilst visām nolikumā norādītajām prasībām. Neatbilstošie piedāvājumi var tikt noraidīti bez tālākas vērtēšanas.</w:t>
      </w:r>
    </w:p>
    <w:p w:rsidR="00E919F9" w:rsidRPr="00F54BF0" w:rsidRDefault="00E919F9" w:rsidP="00C06CEF">
      <w:pPr>
        <w:ind w:left="1276" w:hanging="709"/>
        <w:jc w:val="both"/>
        <w:rPr>
          <w:szCs w:val="24"/>
          <w:lang w:val="lv-LV"/>
        </w:rPr>
      </w:pPr>
      <w:r w:rsidRPr="00F54BF0">
        <w:rPr>
          <w:szCs w:val="24"/>
          <w:lang w:val="lv-LV"/>
        </w:rPr>
        <w:t>10.3.</w:t>
      </w:r>
      <w:r w:rsidRPr="00F54BF0">
        <w:rPr>
          <w:szCs w:val="24"/>
          <w:lang w:val="lv-LV"/>
        </w:rPr>
        <w:tab/>
        <w:t xml:space="preserve">Iepirkuma komisija pārbaudīs piedāvājumu atbilstību iepirkuma nolikuma 8.2.punktā norādītajām prasībām (kvalifikācijas prasībām). Par atbilstošiem tiks uzskatīti tikai tie piedāvājumi, kuri atbilst visām nolikumā norādītajām prasībām. Neatbilstošie piedāvājumi tiks noraidīti bez tālākas vērtēšanas. </w:t>
      </w:r>
    </w:p>
    <w:p w:rsidR="00E919F9" w:rsidRPr="00F54BF0" w:rsidRDefault="00E919F9" w:rsidP="00C06CEF">
      <w:pPr>
        <w:ind w:left="1276" w:hanging="709"/>
        <w:jc w:val="both"/>
        <w:rPr>
          <w:szCs w:val="24"/>
          <w:lang w:val="lv-LV"/>
        </w:rPr>
      </w:pPr>
      <w:r w:rsidRPr="00F54BF0">
        <w:rPr>
          <w:szCs w:val="24"/>
          <w:lang w:val="lv-LV"/>
        </w:rPr>
        <w:t>10.4.</w:t>
      </w:r>
      <w:r w:rsidRPr="00F54BF0">
        <w:rPr>
          <w:szCs w:val="24"/>
          <w:lang w:val="lv-LV"/>
        </w:rPr>
        <w:tab/>
        <w:t>Iepirkuma komisija pārbaudīs piedāvājuma atbilstību nolikuma 8.3.punkta un Tehnisko specifikāciju prasībām. Par atbilstošiem tiks uzskatīti tie piedāvājumi, kuri atbilst Tehnisko specifikāciju prasībām un nolikuma 8.3.punktā norādītajām prasībām. Neatbilstošie piedāvājumi tiks noraidīti bez tālākas vērtēšanas.</w:t>
      </w:r>
    </w:p>
    <w:p w:rsidR="00E919F9" w:rsidRPr="00F54BF0" w:rsidRDefault="00E919F9" w:rsidP="00C06CEF">
      <w:pPr>
        <w:ind w:left="1276" w:hanging="709"/>
        <w:jc w:val="both"/>
        <w:rPr>
          <w:szCs w:val="24"/>
          <w:lang w:val="lv-LV"/>
        </w:rPr>
      </w:pPr>
      <w:r w:rsidRPr="00F54BF0">
        <w:rPr>
          <w:szCs w:val="24"/>
          <w:lang w:val="lv-LV"/>
        </w:rPr>
        <w:t>10.5</w:t>
      </w:r>
      <w:r w:rsidRPr="00F54BF0">
        <w:rPr>
          <w:szCs w:val="24"/>
          <w:lang w:val="lv-LV"/>
        </w:rPr>
        <w:tab/>
        <w:t>Finanšu piedāvājuma vērtēšanas laikā iepirkuma komisija pārbaudīs piedāvājumu atbilstību iepirkuma nolikuma 8.4.punktā noteiktām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E919F9" w:rsidRPr="00F54BF0" w:rsidRDefault="00E919F9" w:rsidP="00C06CEF">
      <w:pPr>
        <w:ind w:left="1276" w:hanging="709"/>
        <w:jc w:val="both"/>
        <w:rPr>
          <w:szCs w:val="24"/>
          <w:lang w:val="lv-LV"/>
        </w:rPr>
      </w:pPr>
      <w:r w:rsidRPr="00F54BF0">
        <w:rPr>
          <w:szCs w:val="24"/>
          <w:lang w:val="lv-LV"/>
        </w:rPr>
        <w:t>10.6.</w:t>
      </w:r>
      <w:r w:rsidRPr="00F54BF0">
        <w:rPr>
          <w:szCs w:val="24"/>
          <w:lang w:val="lv-LV"/>
        </w:rPr>
        <w:tab/>
        <w:t xml:space="preserve">No piedāvājumiem, kas atbilst visām nolikuma prasībām, izvēlēsies piedāvājumu ar viszemāko kopējo cenu bez pievienotās vērtības nodokļa. </w:t>
      </w:r>
    </w:p>
    <w:p w:rsidR="00E919F9" w:rsidRPr="00F54BF0" w:rsidRDefault="00E919F9" w:rsidP="00C06CEF">
      <w:pPr>
        <w:autoSpaceDE w:val="0"/>
        <w:autoSpaceDN w:val="0"/>
        <w:adjustRightInd w:val="0"/>
        <w:ind w:left="1276" w:hanging="709"/>
        <w:jc w:val="both"/>
        <w:rPr>
          <w:szCs w:val="24"/>
          <w:lang w:val="lv-LV"/>
        </w:rPr>
      </w:pPr>
      <w:r w:rsidRPr="00F54BF0">
        <w:rPr>
          <w:szCs w:val="24"/>
          <w:lang w:val="lv-LV"/>
        </w:rPr>
        <w:t>10.7.</w:t>
      </w:r>
      <w:r w:rsidRPr="00F54BF0">
        <w:rPr>
          <w:szCs w:val="24"/>
          <w:lang w:val="lv-LV"/>
        </w:rPr>
        <w:tab/>
        <w:t xml:space="preserve">Iepirkuma komisija pārbaudīs vai pretendents (un </w:t>
      </w:r>
      <w:r w:rsidRPr="00F54BF0">
        <w:rPr>
          <w:bCs/>
          <w:szCs w:val="24"/>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F54BF0">
        <w:rPr>
          <w:szCs w:val="24"/>
          <w:lang w:val="lv-LV"/>
        </w:rPr>
        <w:t xml:space="preserve">), kuram būtu piešķiramas iepirkuma līguma slēgšanas tiesības, nav izslēdzams no dalības iepirkumā Publisko iepirkumu likuma (turpmāk tekstā - PIL) </w:t>
      </w:r>
      <w:r w:rsidRPr="00F54BF0">
        <w:rPr>
          <w:bCs/>
          <w:szCs w:val="24"/>
          <w:lang w:val="lv-LV"/>
        </w:rPr>
        <w:t>8.</w:t>
      </w:r>
      <w:r w:rsidRPr="00F54BF0">
        <w:rPr>
          <w:bCs/>
          <w:szCs w:val="24"/>
          <w:vertAlign w:val="superscript"/>
          <w:lang w:val="lv-LV"/>
        </w:rPr>
        <w:t xml:space="preserve">2 </w:t>
      </w:r>
      <w:r w:rsidRPr="00F54BF0">
        <w:rPr>
          <w:bCs/>
          <w:szCs w:val="24"/>
          <w:lang w:val="lv-LV"/>
        </w:rPr>
        <w:t>panta</w:t>
      </w:r>
      <w:r w:rsidRPr="00F54BF0">
        <w:rPr>
          <w:szCs w:val="24"/>
          <w:lang w:val="lv-LV"/>
        </w:rPr>
        <w:t xml:space="preserve"> piektās daļas 2.punktā minēto apstākļu dēļ. Nepieciešamo informāciju komisija </w:t>
      </w:r>
      <w:r w:rsidRPr="00F54BF0">
        <w:rPr>
          <w:bCs/>
          <w:szCs w:val="24"/>
          <w:lang w:val="lv-LV"/>
        </w:rPr>
        <w:t>iegūst Ministru kabineta noteiktajā kārtībā,</w:t>
      </w:r>
      <w:r w:rsidRPr="00F54BF0">
        <w:rPr>
          <w:szCs w:val="24"/>
          <w:lang w:val="lv-LV"/>
        </w:rPr>
        <w:t xml:space="preserve"> pamatojoties uz PIL </w:t>
      </w:r>
      <w:r w:rsidRPr="00F54BF0">
        <w:rPr>
          <w:bCs/>
          <w:szCs w:val="24"/>
          <w:lang w:val="lv-LV"/>
        </w:rPr>
        <w:t>8.</w:t>
      </w:r>
      <w:r w:rsidRPr="00F54BF0">
        <w:rPr>
          <w:bCs/>
          <w:szCs w:val="24"/>
          <w:vertAlign w:val="superscript"/>
          <w:lang w:val="lv-LV"/>
        </w:rPr>
        <w:t>2</w:t>
      </w:r>
      <w:r w:rsidRPr="00F54BF0">
        <w:rPr>
          <w:bCs/>
          <w:szCs w:val="24"/>
          <w:lang w:val="lv-LV"/>
        </w:rPr>
        <w:t xml:space="preserve">panta septītās daļas noteikumiem. </w:t>
      </w:r>
      <w:r w:rsidRPr="00F54BF0">
        <w:rPr>
          <w:szCs w:val="24"/>
          <w:lang w:val="lv-LV"/>
        </w:rPr>
        <w:t xml:space="preserve">Atkarībā no pārbaudes laikā iegūtajiem rezultātiem pasūtītājs rīkojas saskaņā ar Publisko iepirkuma likuma </w:t>
      </w:r>
      <w:r w:rsidRPr="00F54BF0">
        <w:rPr>
          <w:bCs/>
          <w:szCs w:val="24"/>
          <w:lang w:val="lv-LV"/>
        </w:rPr>
        <w:t>8.</w:t>
      </w:r>
      <w:r w:rsidRPr="00F54BF0">
        <w:rPr>
          <w:bCs/>
          <w:szCs w:val="24"/>
          <w:vertAlign w:val="superscript"/>
          <w:lang w:val="lv-LV"/>
        </w:rPr>
        <w:t xml:space="preserve">2 </w:t>
      </w:r>
      <w:r w:rsidRPr="00F54BF0">
        <w:rPr>
          <w:bCs/>
          <w:szCs w:val="24"/>
          <w:lang w:val="lv-LV"/>
        </w:rPr>
        <w:t>panta</w:t>
      </w:r>
      <w:r w:rsidRPr="00F54BF0">
        <w:rPr>
          <w:szCs w:val="24"/>
          <w:lang w:val="lv-LV"/>
        </w:rPr>
        <w:t xml:space="preserve"> astotās daļas noteikumiem.</w:t>
      </w:r>
    </w:p>
    <w:p w:rsidR="00E919F9" w:rsidRPr="00F54BF0" w:rsidRDefault="00E919F9" w:rsidP="00C06CEF">
      <w:pPr>
        <w:autoSpaceDE w:val="0"/>
        <w:autoSpaceDN w:val="0"/>
        <w:adjustRightInd w:val="0"/>
        <w:ind w:left="1276"/>
        <w:jc w:val="both"/>
        <w:rPr>
          <w:b/>
          <w:szCs w:val="24"/>
          <w:lang w:val="lv-LV"/>
        </w:rPr>
      </w:pPr>
      <w:r w:rsidRPr="00F54BF0">
        <w:rPr>
          <w:szCs w:val="24"/>
          <w:lang w:val="lv-LV"/>
        </w:rPr>
        <w:t>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iepirkumu likuma 8.</w:t>
      </w:r>
      <w:r w:rsidRPr="00F54BF0">
        <w:rPr>
          <w:szCs w:val="24"/>
          <w:vertAlign w:val="superscript"/>
          <w:lang w:val="lv-LV"/>
        </w:rPr>
        <w:t>2</w:t>
      </w:r>
      <w:r w:rsidRPr="00F54BF0">
        <w:rPr>
          <w:szCs w:val="24"/>
          <w:lang w:val="lv-LV"/>
        </w:rPr>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E919F9" w:rsidRPr="00F54BF0" w:rsidRDefault="00E919F9" w:rsidP="00C06CEF">
      <w:pPr>
        <w:ind w:left="1276" w:hanging="709"/>
        <w:jc w:val="both"/>
        <w:rPr>
          <w:szCs w:val="24"/>
          <w:lang w:val="lv-LV"/>
        </w:rPr>
      </w:pPr>
      <w:r w:rsidRPr="00F54BF0">
        <w:rPr>
          <w:szCs w:val="24"/>
          <w:lang w:val="lv-LV"/>
        </w:rPr>
        <w:t xml:space="preserve">10.8. </w:t>
      </w:r>
      <w:r w:rsidRPr="00F54BF0">
        <w:rPr>
          <w:szCs w:val="24"/>
          <w:lang w:val="lv-LV"/>
        </w:rPr>
        <w:tab/>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E919F9" w:rsidRPr="00F54BF0" w:rsidRDefault="00E919F9" w:rsidP="00C06CEF">
      <w:pPr>
        <w:ind w:left="1276" w:hanging="709"/>
        <w:jc w:val="both"/>
        <w:rPr>
          <w:szCs w:val="24"/>
          <w:lang w:val="lv-LV"/>
        </w:rPr>
      </w:pPr>
      <w:r w:rsidRPr="00F54BF0">
        <w:rPr>
          <w:szCs w:val="24"/>
          <w:lang w:val="lv-LV"/>
        </w:rPr>
        <w:t>10.9.</w:t>
      </w:r>
      <w:r w:rsidRPr="00F54BF0">
        <w:rPr>
          <w:szCs w:val="24"/>
          <w:lang w:val="lv-LV"/>
        </w:rPr>
        <w:tab/>
        <w:t>Trīs darba dienu laikā pēc lēmuma pieņemšanas visi pretendenti tiks informēti par komisijas pieņemto lēmumu.</w:t>
      </w:r>
    </w:p>
    <w:p w:rsidR="00E919F9" w:rsidRPr="00F54BF0" w:rsidRDefault="00E919F9" w:rsidP="00C06CEF">
      <w:pPr>
        <w:ind w:left="1276" w:hanging="709"/>
        <w:jc w:val="both"/>
        <w:rPr>
          <w:szCs w:val="24"/>
          <w:lang w:val="lv-LV"/>
        </w:rPr>
      </w:pPr>
      <w:r w:rsidRPr="00F54BF0">
        <w:rPr>
          <w:szCs w:val="24"/>
          <w:lang w:val="lv-LV"/>
        </w:rPr>
        <w:t>10.10.</w:t>
      </w:r>
      <w:r w:rsidRPr="00F54BF0">
        <w:rPr>
          <w:szCs w:val="24"/>
          <w:lang w:val="lv-LV"/>
        </w:rPr>
        <w:tab/>
        <w:t>Pretendents, kas iesniedzis piedāvājumu iepirkumā, uz kuru attiecas, PIL 8.² panta noteikumi, un, kas uzskata, ka ir aizskartas tā tiesības vai ir iespējams šo tiesību aizskārums, ir tiesīgs pieņemto lēmumu pārsūdzēt Administratīvajā rajona tiesā Administratīvā procesa likumā noteiktajā kārtībā.</w:t>
      </w:r>
    </w:p>
    <w:bookmarkEnd w:id="15"/>
    <w:bookmarkEnd w:id="16"/>
    <w:p w:rsidR="00E919F9" w:rsidRPr="00F54BF0" w:rsidRDefault="00E919F9" w:rsidP="00C06CEF">
      <w:pPr>
        <w:spacing w:before="120" w:after="40"/>
        <w:ind w:left="567" w:hanging="567"/>
        <w:jc w:val="both"/>
        <w:rPr>
          <w:b/>
          <w:szCs w:val="24"/>
          <w:lang w:val="lv-LV"/>
        </w:rPr>
      </w:pPr>
      <w:r w:rsidRPr="00F54BF0">
        <w:rPr>
          <w:b/>
          <w:szCs w:val="24"/>
          <w:lang w:val="lv-LV"/>
        </w:rPr>
        <w:t>11.</w:t>
      </w:r>
      <w:r w:rsidRPr="00F54BF0">
        <w:rPr>
          <w:b/>
          <w:szCs w:val="24"/>
          <w:lang w:val="lv-LV"/>
        </w:rPr>
        <w:tab/>
        <w:t>Līguma slēgšana</w:t>
      </w:r>
    </w:p>
    <w:p w:rsidR="00E919F9" w:rsidRDefault="00E919F9" w:rsidP="009E00AA">
      <w:pPr>
        <w:ind w:firstLine="567"/>
        <w:jc w:val="both"/>
        <w:rPr>
          <w:szCs w:val="24"/>
          <w:lang w:val="lv-LV"/>
        </w:rPr>
      </w:pPr>
      <w:r>
        <w:rPr>
          <w:szCs w:val="24"/>
          <w:lang w:val="lv-LV"/>
        </w:rPr>
        <w:t xml:space="preserve">11.1. </w:t>
      </w:r>
      <w:r w:rsidRPr="00F54BF0">
        <w:rPr>
          <w:szCs w:val="24"/>
          <w:lang w:val="lv-LV"/>
        </w:rPr>
        <w:t xml:space="preserve">Ar iepirkuma uzvarētāju tiks slēgts līgums atbilstoši iepirkuma līguma projektam (skatīt </w:t>
      </w:r>
      <w:r>
        <w:rPr>
          <w:szCs w:val="24"/>
          <w:lang w:val="lv-LV"/>
        </w:rPr>
        <w:t>5.pielikumā);</w:t>
      </w:r>
    </w:p>
    <w:p w:rsidR="00E919F9" w:rsidRPr="00BC38FC" w:rsidRDefault="00E919F9" w:rsidP="009E00AA">
      <w:pPr>
        <w:ind w:firstLine="567"/>
        <w:jc w:val="both"/>
        <w:rPr>
          <w:i/>
          <w:szCs w:val="24"/>
          <w:lang w:val="lv-LV"/>
        </w:rPr>
      </w:pPr>
      <w:r w:rsidRPr="00BC38FC">
        <w:rPr>
          <w:i/>
          <w:szCs w:val="24"/>
          <w:lang w:val="lv-LV"/>
        </w:rPr>
        <w:t xml:space="preserve">11.2. Gadījumā, ja Pasūtītājam pieejamie finanšu resursi ir nepietiekami, lai realizētu visus </w:t>
      </w:r>
      <w:r w:rsidRPr="00BC38FC">
        <w:rPr>
          <w:i/>
        </w:rPr>
        <w:t xml:space="preserve">saskaņā ar būvprojektu </w:t>
      </w:r>
      <w:r w:rsidRPr="00BC38FC">
        <w:rPr>
          <w:i/>
          <w:szCs w:val="24"/>
          <w:lang w:val="lv-LV"/>
        </w:rPr>
        <w:t xml:space="preserve">paredzētos būvdarbus </w:t>
      </w:r>
      <w:r w:rsidRPr="00BC38FC">
        <w:rPr>
          <w:i/>
        </w:rPr>
        <w:t>objektam - daudzdzīvokļu dzīvojamās ēkas Torņa ielā 15, Alūksnē, Alūksnes novadā, atjaunošana, kadastra Nr.3601 034 5767 002, tad līguma slēgšana tiks atlikta līdz brīdim, kad tiks rasti finanšu līdzekļi, vai tā netiks īstenota vispār.</w:t>
      </w:r>
    </w:p>
    <w:p w:rsidR="00E919F9" w:rsidRPr="00F54BF0" w:rsidRDefault="00E919F9" w:rsidP="00C06CEF">
      <w:pPr>
        <w:spacing w:before="120" w:after="40"/>
        <w:ind w:left="567" w:hanging="567"/>
        <w:jc w:val="both"/>
        <w:rPr>
          <w:b/>
          <w:szCs w:val="24"/>
          <w:lang w:val="lv-LV"/>
        </w:rPr>
      </w:pPr>
      <w:bookmarkStart w:id="17" w:name="_Toc26600591"/>
      <w:bookmarkStart w:id="18" w:name="_Toc59188056"/>
      <w:r w:rsidRPr="00F54BF0">
        <w:rPr>
          <w:b/>
          <w:szCs w:val="24"/>
          <w:lang w:val="lv-LV"/>
        </w:rPr>
        <w:t>12.</w:t>
      </w:r>
      <w:r w:rsidRPr="00F54BF0">
        <w:rPr>
          <w:b/>
          <w:szCs w:val="24"/>
          <w:lang w:val="lv-LV"/>
        </w:rPr>
        <w:tab/>
        <w:t xml:space="preserve">Lēmums par iepirkuma izbeigšanu bez </w:t>
      </w:r>
      <w:bookmarkEnd w:id="17"/>
      <w:r w:rsidRPr="00F54BF0">
        <w:rPr>
          <w:b/>
          <w:szCs w:val="24"/>
          <w:lang w:val="lv-LV"/>
        </w:rPr>
        <w:t>līguma noslēgšanas</w:t>
      </w:r>
      <w:bookmarkEnd w:id="18"/>
      <w:r w:rsidRPr="00F54BF0">
        <w:rPr>
          <w:b/>
          <w:szCs w:val="24"/>
          <w:lang w:val="lv-LV"/>
        </w:rPr>
        <w:t xml:space="preserve"> </w:t>
      </w:r>
    </w:p>
    <w:p w:rsidR="00E919F9" w:rsidRPr="00F54BF0" w:rsidRDefault="00E919F9" w:rsidP="00C06CEF">
      <w:pPr>
        <w:ind w:left="567" w:hanging="567"/>
        <w:jc w:val="both"/>
        <w:rPr>
          <w:szCs w:val="24"/>
          <w:lang w:val="lv-LV"/>
        </w:rPr>
      </w:pPr>
      <w:r w:rsidRPr="00F54BF0">
        <w:rPr>
          <w:szCs w:val="24"/>
          <w:lang w:val="lv-LV"/>
        </w:rPr>
        <w:tab/>
        <w:t>Pasūtītājs ir tiesīgs pārtraukt iepirkumu un neslēgt līgumu, ja tam ir objektīvs pamatojums.</w:t>
      </w:r>
    </w:p>
    <w:p w:rsidR="00E919F9" w:rsidRPr="00F54BF0" w:rsidRDefault="00E919F9" w:rsidP="00C06CEF">
      <w:pPr>
        <w:spacing w:before="120" w:after="40"/>
        <w:ind w:left="567" w:hanging="567"/>
        <w:jc w:val="both"/>
        <w:rPr>
          <w:b/>
          <w:szCs w:val="24"/>
          <w:lang w:val="lv-LV"/>
        </w:rPr>
      </w:pPr>
      <w:r w:rsidRPr="00F54BF0">
        <w:rPr>
          <w:b/>
          <w:szCs w:val="24"/>
          <w:lang w:val="lv-LV"/>
        </w:rPr>
        <w:t>13.</w:t>
      </w:r>
      <w:r w:rsidRPr="00F54BF0">
        <w:rPr>
          <w:b/>
          <w:szCs w:val="24"/>
          <w:lang w:val="lv-LV"/>
        </w:rPr>
        <w:tab/>
        <w:t>Nolikuma pielikumi</w:t>
      </w:r>
    </w:p>
    <w:p w:rsidR="00E919F9" w:rsidRPr="00F54BF0" w:rsidRDefault="00E919F9" w:rsidP="00395116">
      <w:pPr>
        <w:ind w:left="567"/>
        <w:jc w:val="both"/>
        <w:rPr>
          <w:szCs w:val="24"/>
          <w:lang w:val="lv-LV"/>
        </w:rPr>
      </w:pPr>
      <w:bookmarkStart w:id="19" w:name="_Toc59188061"/>
      <w:r w:rsidRPr="00F54BF0">
        <w:rPr>
          <w:szCs w:val="24"/>
          <w:lang w:val="lv-LV"/>
        </w:rPr>
        <w:t>1.pielikums “Tehniskā specifikācija”.</w:t>
      </w:r>
    </w:p>
    <w:p w:rsidR="00E919F9" w:rsidRPr="00F54BF0" w:rsidRDefault="00E919F9" w:rsidP="00395116">
      <w:pPr>
        <w:ind w:left="567"/>
        <w:jc w:val="both"/>
        <w:rPr>
          <w:szCs w:val="24"/>
          <w:lang w:val="lv-LV"/>
        </w:rPr>
      </w:pPr>
      <w:r w:rsidRPr="00F54BF0">
        <w:rPr>
          <w:szCs w:val="24"/>
          <w:lang w:val="lv-LV"/>
        </w:rPr>
        <w:t>2.pielikums “Pretendenta sniegto pakalpojumu saraksts”.</w:t>
      </w:r>
    </w:p>
    <w:p w:rsidR="00E919F9" w:rsidRPr="00F54BF0" w:rsidRDefault="00E919F9" w:rsidP="00395116">
      <w:pPr>
        <w:ind w:left="567"/>
        <w:jc w:val="both"/>
        <w:rPr>
          <w:szCs w:val="24"/>
          <w:lang w:val="lv-LV"/>
        </w:rPr>
      </w:pPr>
      <w:r w:rsidRPr="00F54BF0">
        <w:rPr>
          <w:szCs w:val="24"/>
          <w:lang w:val="lv-LV"/>
        </w:rPr>
        <w:t>3.pielikums “Informācija par speciālistiem”.</w:t>
      </w:r>
    </w:p>
    <w:p w:rsidR="00E919F9" w:rsidRPr="00F54BF0" w:rsidRDefault="00E919F9" w:rsidP="00395116">
      <w:pPr>
        <w:ind w:left="567"/>
        <w:jc w:val="both"/>
        <w:rPr>
          <w:szCs w:val="24"/>
          <w:lang w:val="lv-LV"/>
        </w:rPr>
      </w:pPr>
      <w:r w:rsidRPr="00F54BF0">
        <w:rPr>
          <w:szCs w:val="24"/>
          <w:lang w:val="lv-LV"/>
        </w:rPr>
        <w:t>4.pielikums “Piedāvājums iepirkumam”.</w:t>
      </w:r>
    </w:p>
    <w:p w:rsidR="00E919F9" w:rsidRPr="00F54BF0" w:rsidRDefault="00E919F9" w:rsidP="00395116">
      <w:pPr>
        <w:ind w:left="567"/>
        <w:jc w:val="both"/>
        <w:rPr>
          <w:szCs w:val="24"/>
          <w:lang w:val="lv-LV"/>
        </w:rPr>
      </w:pPr>
      <w:r w:rsidRPr="00F54BF0">
        <w:rPr>
          <w:szCs w:val="24"/>
          <w:lang w:val="lv-LV"/>
        </w:rPr>
        <w:t>5.pielikums “Līguma projekts”.</w:t>
      </w:r>
    </w:p>
    <w:p w:rsidR="00E919F9" w:rsidRPr="00883BF3" w:rsidRDefault="00E919F9" w:rsidP="00D81323">
      <w:pPr>
        <w:ind w:hanging="141"/>
        <w:jc w:val="right"/>
        <w:rPr>
          <w:i/>
          <w:szCs w:val="24"/>
          <w:lang w:val="lv-LV" w:eastAsia="en-US"/>
        </w:rPr>
      </w:pPr>
      <w:r w:rsidRPr="00F54BF0">
        <w:rPr>
          <w:szCs w:val="24"/>
          <w:lang w:val="lv-LV"/>
        </w:rPr>
        <w:br w:type="page"/>
      </w:r>
      <w:bookmarkEnd w:id="19"/>
      <w:r w:rsidRPr="00883BF3">
        <w:rPr>
          <w:i/>
          <w:szCs w:val="24"/>
          <w:lang w:val="lv-LV" w:eastAsia="en-US"/>
        </w:rPr>
        <w:t>1.pielikums</w:t>
      </w:r>
    </w:p>
    <w:p w:rsidR="00E919F9" w:rsidRPr="00F54BF0" w:rsidRDefault="00E919F9" w:rsidP="009F5C7F">
      <w:pPr>
        <w:spacing w:line="360" w:lineRule="auto"/>
        <w:jc w:val="center"/>
        <w:rPr>
          <w:b/>
          <w:sz w:val="22"/>
          <w:szCs w:val="22"/>
          <w:lang w:val="lv-LV"/>
        </w:rPr>
      </w:pPr>
      <w:r w:rsidRPr="00F54BF0">
        <w:rPr>
          <w:b/>
          <w:sz w:val="22"/>
          <w:szCs w:val="22"/>
          <w:lang w:val="lv-LV"/>
        </w:rPr>
        <w:t>TEHNISKĀ SPECIFIKĀCIJA</w:t>
      </w:r>
    </w:p>
    <w:p w:rsidR="00E919F9" w:rsidRPr="004F6D66" w:rsidRDefault="00E919F9" w:rsidP="00FA50A5">
      <w:pPr>
        <w:jc w:val="center"/>
        <w:rPr>
          <w:bCs/>
          <w:szCs w:val="24"/>
          <w:u w:val="single"/>
          <w:lang w:val="lv-LV"/>
        </w:rPr>
      </w:pPr>
      <w:r w:rsidRPr="004F6D66">
        <w:rPr>
          <w:bCs/>
          <w:szCs w:val="24"/>
          <w:u w:val="single"/>
          <w:lang w:val="lv-LV"/>
        </w:rPr>
        <w:t>Darba uzdevums</w:t>
      </w:r>
    </w:p>
    <w:p w:rsidR="00E919F9" w:rsidRPr="00214261" w:rsidRDefault="00E919F9" w:rsidP="00214261">
      <w:pPr>
        <w:spacing w:line="360" w:lineRule="auto"/>
        <w:jc w:val="center"/>
        <w:rPr>
          <w:b/>
          <w:bCs/>
          <w:i/>
          <w:sz w:val="28"/>
          <w:szCs w:val="28"/>
          <w:lang w:val="lv-LV"/>
        </w:rPr>
      </w:pPr>
      <w:r w:rsidRPr="00214261">
        <w:rPr>
          <w:b/>
          <w:i/>
          <w:szCs w:val="24"/>
          <w:lang w:val="lv-LV"/>
        </w:rPr>
        <w:t>Būvprojekta izstrāde un autoruzraudzība objektam “Daudzdzīvokļu dzīvojamās ēkas Torņa ielā 15, Alūksnē, Alūksnes novadā, atjaunošana”, kadastra  Nr.3601 034 5767 002, (</w:t>
      </w:r>
      <w:r w:rsidRPr="00214261">
        <w:rPr>
          <w:b/>
          <w:i/>
          <w:iCs/>
          <w:szCs w:val="24"/>
          <w:lang w:val="lv-LV"/>
        </w:rPr>
        <w:t xml:space="preserve">identifikācijas Nr. </w:t>
      </w:r>
      <w:r>
        <w:rPr>
          <w:b/>
          <w:i/>
          <w:caps/>
          <w:szCs w:val="24"/>
          <w:lang w:val="lv-LV"/>
        </w:rPr>
        <w:t>ALNA</w:t>
      </w:r>
      <w:r w:rsidRPr="00214261">
        <w:rPr>
          <w:b/>
          <w:i/>
          <w:caps/>
          <w:szCs w:val="24"/>
          <w:lang w:val="lv-LV"/>
        </w:rPr>
        <w:t>-1/2016</w:t>
      </w:r>
      <w:r w:rsidRPr="00214261">
        <w:rPr>
          <w:b/>
          <w:i/>
          <w:iCs/>
          <w:szCs w:val="24"/>
          <w:lang w:val="lv-LV"/>
        </w:rPr>
        <w:t>).</w:t>
      </w:r>
    </w:p>
    <w:p w:rsidR="00E919F9" w:rsidRPr="002004F2" w:rsidRDefault="00E919F9" w:rsidP="00390CA1">
      <w:pPr>
        <w:rPr>
          <w:b/>
          <w:szCs w:val="24"/>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1850"/>
        <w:gridCol w:w="1349"/>
        <w:gridCol w:w="1230"/>
        <w:gridCol w:w="950"/>
        <w:gridCol w:w="1230"/>
        <w:gridCol w:w="1230"/>
        <w:gridCol w:w="1043"/>
      </w:tblGrid>
      <w:tr w:rsidR="00E919F9" w:rsidRPr="00E56F50" w:rsidTr="00390CA1">
        <w:trPr>
          <w:jc w:val="center"/>
        </w:trPr>
        <w:tc>
          <w:tcPr>
            <w:tcW w:w="1397" w:type="pct"/>
            <w:gridSpan w:val="2"/>
          </w:tcPr>
          <w:p w:rsidR="00E919F9" w:rsidRPr="00E56F50" w:rsidRDefault="00E919F9" w:rsidP="00390CA1">
            <w:pPr>
              <w:jc w:val="both"/>
            </w:pPr>
            <w:r w:rsidRPr="00E56F50">
              <w:rPr>
                <w:b/>
                <w:szCs w:val="24"/>
              </w:rPr>
              <w:t>Objekta nosaukums:</w:t>
            </w:r>
          </w:p>
        </w:tc>
        <w:tc>
          <w:tcPr>
            <w:tcW w:w="3603" w:type="pct"/>
            <w:gridSpan w:val="6"/>
          </w:tcPr>
          <w:p w:rsidR="00E919F9" w:rsidRPr="00390CA1" w:rsidRDefault="00E919F9" w:rsidP="00390CA1">
            <w:pPr>
              <w:jc w:val="center"/>
              <w:rPr>
                <w:b/>
                <w:szCs w:val="24"/>
              </w:rPr>
            </w:pPr>
            <w:r w:rsidRPr="00390CA1">
              <w:rPr>
                <w:b/>
                <w:szCs w:val="24"/>
              </w:rPr>
              <w:t xml:space="preserve">Daudzdzīvokļu dzīvojamās ēkas Torņa ielā 15, Alūksnē, Alūksnes novadā, atjaunošana </w:t>
            </w:r>
          </w:p>
        </w:tc>
      </w:tr>
      <w:tr w:rsidR="00E919F9" w:rsidRPr="00E56F50" w:rsidTr="00390CA1">
        <w:trPr>
          <w:jc w:val="center"/>
        </w:trPr>
        <w:tc>
          <w:tcPr>
            <w:tcW w:w="287" w:type="pct"/>
          </w:tcPr>
          <w:p w:rsidR="00E919F9" w:rsidRPr="00E56F50" w:rsidRDefault="00E919F9" w:rsidP="00390CA1">
            <w:pPr>
              <w:jc w:val="center"/>
              <w:rPr>
                <w:b/>
                <w:szCs w:val="24"/>
              </w:rPr>
            </w:pPr>
            <w:r w:rsidRPr="00E56F50">
              <w:rPr>
                <w:b/>
                <w:szCs w:val="24"/>
              </w:rPr>
              <w:t>1.</w:t>
            </w:r>
          </w:p>
        </w:tc>
        <w:tc>
          <w:tcPr>
            <w:tcW w:w="1110" w:type="pct"/>
          </w:tcPr>
          <w:p w:rsidR="00E919F9" w:rsidRPr="00E56F50" w:rsidRDefault="00E919F9" w:rsidP="00390CA1">
            <w:pPr>
              <w:rPr>
                <w:b/>
                <w:szCs w:val="24"/>
              </w:rPr>
            </w:pPr>
            <w:r w:rsidRPr="00E56F50">
              <w:rPr>
                <w:b/>
                <w:szCs w:val="24"/>
              </w:rPr>
              <w:t xml:space="preserve">Zemes gabala kadastra Nr. </w:t>
            </w:r>
          </w:p>
        </w:tc>
        <w:tc>
          <w:tcPr>
            <w:tcW w:w="3603" w:type="pct"/>
            <w:gridSpan w:val="6"/>
          </w:tcPr>
          <w:p w:rsidR="00E919F9" w:rsidRPr="00E56F50" w:rsidRDefault="00E919F9" w:rsidP="00390CA1">
            <w:pPr>
              <w:ind w:left="279"/>
            </w:pPr>
            <w:r w:rsidRPr="00E56F50">
              <w:t>Īpašuma kadastra Nr. 3601 034 5767</w:t>
            </w:r>
          </w:p>
          <w:p w:rsidR="00E919F9" w:rsidRPr="00E56F50" w:rsidRDefault="00E919F9" w:rsidP="00390CA1">
            <w:pPr>
              <w:ind w:left="279"/>
              <w:rPr>
                <w:szCs w:val="24"/>
              </w:rPr>
            </w:pPr>
            <w:r w:rsidRPr="00E56F50">
              <w:t xml:space="preserve">Ēkas kadastra apzīmējums Nr. </w:t>
            </w:r>
            <w:r w:rsidRPr="00E56F50">
              <w:rPr>
                <w:szCs w:val="24"/>
              </w:rPr>
              <w:t>3601 034 5767 002</w:t>
            </w:r>
          </w:p>
          <w:p w:rsidR="00E919F9" w:rsidRPr="00E56F50" w:rsidRDefault="00E919F9" w:rsidP="00390CA1">
            <w:pPr>
              <w:ind w:left="279"/>
            </w:pPr>
            <w:r w:rsidRPr="00E56F50">
              <w:rPr>
                <w:szCs w:val="24"/>
              </w:rPr>
              <w:t>Īpašnieks: Alūksnes novada pašvaldība</w:t>
            </w:r>
          </w:p>
        </w:tc>
      </w:tr>
      <w:tr w:rsidR="00E919F9" w:rsidRPr="00E56F50" w:rsidTr="00390CA1">
        <w:trPr>
          <w:jc w:val="center"/>
        </w:trPr>
        <w:tc>
          <w:tcPr>
            <w:tcW w:w="287" w:type="pct"/>
          </w:tcPr>
          <w:p w:rsidR="00E919F9" w:rsidRPr="00E56F50" w:rsidRDefault="00E919F9" w:rsidP="00390CA1">
            <w:pPr>
              <w:jc w:val="center"/>
              <w:rPr>
                <w:b/>
                <w:szCs w:val="24"/>
              </w:rPr>
            </w:pPr>
            <w:r w:rsidRPr="00E56F50">
              <w:rPr>
                <w:b/>
                <w:szCs w:val="24"/>
              </w:rPr>
              <w:t>2.</w:t>
            </w:r>
          </w:p>
        </w:tc>
        <w:tc>
          <w:tcPr>
            <w:tcW w:w="1110" w:type="pct"/>
          </w:tcPr>
          <w:p w:rsidR="00E919F9" w:rsidRPr="00E56F50" w:rsidRDefault="00E919F9" w:rsidP="00390CA1">
            <w:pPr>
              <w:jc w:val="both"/>
              <w:rPr>
                <w:b/>
                <w:szCs w:val="24"/>
              </w:rPr>
            </w:pPr>
            <w:r w:rsidRPr="00E56F50">
              <w:rPr>
                <w:b/>
                <w:szCs w:val="24"/>
              </w:rPr>
              <w:t>Ēkas adrese</w:t>
            </w:r>
          </w:p>
        </w:tc>
        <w:tc>
          <w:tcPr>
            <w:tcW w:w="3603" w:type="pct"/>
            <w:gridSpan w:val="6"/>
          </w:tcPr>
          <w:p w:rsidR="00E919F9" w:rsidRDefault="00E919F9" w:rsidP="00390CA1">
            <w:pPr>
              <w:ind w:left="279"/>
            </w:pPr>
            <w:r>
              <w:t>Torņa iela 15, Alūksne</w:t>
            </w:r>
            <w:r w:rsidRPr="00E56F50">
              <w:t>, Alūksnes novads,</w:t>
            </w:r>
            <w:r>
              <w:t xml:space="preserve"> Alūksnes novads, </w:t>
            </w:r>
            <w:r w:rsidRPr="00E56F50">
              <w:t xml:space="preserve"> </w:t>
            </w:r>
          </w:p>
          <w:p w:rsidR="00E919F9" w:rsidRPr="00E56F50" w:rsidRDefault="00E919F9" w:rsidP="00390CA1">
            <w:pPr>
              <w:ind w:left="279"/>
            </w:pPr>
            <w:r w:rsidRPr="00E56F50">
              <w:t>LV-4301</w:t>
            </w:r>
          </w:p>
        </w:tc>
      </w:tr>
      <w:tr w:rsidR="00E919F9" w:rsidRPr="00E56F50" w:rsidTr="00390CA1">
        <w:trPr>
          <w:jc w:val="center"/>
        </w:trPr>
        <w:tc>
          <w:tcPr>
            <w:tcW w:w="287" w:type="pct"/>
            <w:vMerge w:val="restart"/>
          </w:tcPr>
          <w:p w:rsidR="00E919F9" w:rsidRPr="00E56F50" w:rsidRDefault="00E919F9" w:rsidP="00390CA1">
            <w:pPr>
              <w:jc w:val="center"/>
              <w:rPr>
                <w:b/>
                <w:szCs w:val="24"/>
              </w:rPr>
            </w:pPr>
            <w:r w:rsidRPr="00E56F50">
              <w:rPr>
                <w:b/>
                <w:szCs w:val="24"/>
              </w:rPr>
              <w:t>3.</w:t>
            </w:r>
          </w:p>
        </w:tc>
        <w:tc>
          <w:tcPr>
            <w:tcW w:w="1110" w:type="pct"/>
            <w:vMerge w:val="restart"/>
          </w:tcPr>
          <w:p w:rsidR="00E919F9" w:rsidRPr="00E56F50" w:rsidRDefault="00E919F9" w:rsidP="00390CA1">
            <w:pPr>
              <w:jc w:val="both"/>
              <w:rPr>
                <w:b/>
                <w:szCs w:val="24"/>
              </w:rPr>
            </w:pPr>
            <w:r w:rsidRPr="00E56F50">
              <w:rPr>
                <w:b/>
                <w:szCs w:val="24"/>
              </w:rPr>
              <w:t>Būvniecības veids</w:t>
            </w:r>
          </w:p>
        </w:tc>
        <w:tc>
          <w:tcPr>
            <w:tcW w:w="3603" w:type="pct"/>
            <w:gridSpan w:val="6"/>
          </w:tcPr>
          <w:p w:rsidR="00E919F9" w:rsidRPr="00E56F50" w:rsidRDefault="00E919F9" w:rsidP="00390CA1">
            <w:pPr>
              <w:jc w:val="center"/>
              <w:rPr>
                <w:b/>
              </w:rPr>
            </w:pPr>
            <w:r w:rsidRPr="00E56F50">
              <w:rPr>
                <w:b/>
              </w:rPr>
              <w:t>Būvniecība</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1321" w:type="pct"/>
            <w:gridSpan w:val="2"/>
            <w:vAlign w:val="center"/>
          </w:tcPr>
          <w:p w:rsidR="00E919F9" w:rsidRPr="00E56F50" w:rsidRDefault="00E919F9" w:rsidP="00390CA1">
            <w:pPr>
              <w:jc w:val="center"/>
            </w:pPr>
            <w:r w:rsidRPr="00E56F50">
              <w:t>Jauna būvniecība</w:t>
            </w:r>
          </w:p>
        </w:tc>
        <w:tc>
          <w:tcPr>
            <w:tcW w:w="1117" w:type="pct"/>
            <w:gridSpan w:val="2"/>
            <w:vAlign w:val="center"/>
          </w:tcPr>
          <w:p w:rsidR="00E919F9" w:rsidRPr="00E56F50" w:rsidRDefault="00E919F9" w:rsidP="00390CA1">
            <w:pPr>
              <w:jc w:val="center"/>
            </w:pPr>
            <w:r w:rsidRPr="00E56F50">
              <w:t>Novietošana</w:t>
            </w:r>
          </w:p>
        </w:tc>
        <w:tc>
          <w:tcPr>
            <w:tcW w:w="1165" w:type="pct"/>
            <w:gridSpan w:val="2"/>
            <w:vAlign w:val="center"/>
          </w:tcPr>
          <w:p w:rsidR="00E919F9" w:rsidRPr="00E56F50" w:rsidRDefault="00E919F9" w:rsidP="00390CA1">
            <w:pPr>
              <w:jc w:val="center"/>
            </w:pPr>
            <w:r w:rsidRPr="00E56F50">
              <w:t>Pārbūve</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1321" w:type="pct"/>
            <w:gridSpan w:val="2"/>
            <w:vAlign w:val="center"/>
          </w:tcPr>
          <w:p w:rsidR="00E919F9" w:rsidRPr="00E56F50" w:rsidRDefault="00E919F9" w:rsidP="00390CA1">
            <w:pPr>
              <w:jc w:val="center"/>
            </w:pPr>
            <w:r w:rsidRPr="00E56F50">
              <w:t>---</w:t>
            </w:r>
          </w:p>
        </w:tc>
        <w:tc>
          <w:tcPr>
            <w:tcW w:w="1117" w:type="pct"/>
            <w:gridSpan w:val="2"/>
            <w:vAlign w:val="center"/>
          </w:tcPr>
          <w:p w:rsidR="00E919F9" w:rsidRPr="00E56F50" w:rsidRDefault="00E919F9" w:rsidP="00390CA1">
            <w:pPr>
              <w:jc w:val="center"/>
            </w:pPr>
            <w:r w:rsidRPr="00E56F50">
              <w:t>---</w:t>
            </w:r>
          </w:p>
        </w:tc>
        <w:tc>
          <w:tcPr>
            <w:tcW w:w="1165" w:type="pct"/>
            <w:gridSpan w:val="2"/>
            <w:vAlign w:val="center"/>
          </w:tcPr>
          <w:p w:rsidR="00E919F9" w:rsidRPr="00E56F50" w:rsidRDefault="00E919F9" w:rsidP="00390CA1">
            <w:pPr>
              <w:jc w:val="center"/>
            </w:pPr>
            <w:r w:rsidRPr="00E56F50">
              <w:t>---</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1321" w:type="pct"/>
            <w:gridSpan w:val="2"/>
            <w:vAlign w:val="center"/>
          </w:tcPr>
          <w:p w:rsidR="00E919F9" w:rsidRPr="00E56F50" w:rsidRDefault="00E919F9" w:rsidP="00390CA1">
            <w:pPr>
              <w:jc w:val="center"/>
            </w:pPr>
            <w:r w:rsidRPr="00E56F50">
              <w:t>Nojaukšana</w:t>
            </w:r>
          </w:p>
        </w:tc>
        <w:tc>
          <w:tcPr>
            <w:tcW w:w="1117" w:type="pct"/>
            <w:gridSpan w:val="2"/>
            <w:vAlign w:val="center"/>
          </w:tcPr>
          <w:p w:rsidR="00E919F9" w:rsidRPr="00E56F50" w:rsidRDefault="00E919F9" w:rsidP="00390CA1">
            <w:pPr>
              <w:jc w:val="center"/>
            </w:pPr>
            <w:r w:rsidRPr="00E56F50">
              <w:t>Atjaunošana</w:t>
            </w:r>
          </w:p>
        </w:tc>
        <w:tc>
          <w:tcPr>
            <w:tcW w:w="1165" w:type="pct"/>
            <w:gridSpan w:val="2"/>
            <w:vAlign w:val="center"/>
          </w:tcPr>
          <w:p w:rsidR="00E919F9" w:rsidRPr="00E56F50" w:rsidRDefault="00E919F9" w:rsidP="00390CA1">
            <w:pPr>
              <w:jc w:val="center"/>
            </w:pPr>
            <w:r w:rsidRPr="00E56F50">
              <w:t>Restaurācija</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1321" w:type="pct"/>
            <w:gridSpan w:val="2"/>
            <w:vAlign w:val="center"/>
          </w:tcPr>
          <w:p w:rsidR="00E919F9" w:rsidRPr="00E56F50" w:rsidRDefault="00E919F9" w:rsidP="00390CA1">
            <w:pPr>
              <w:jc w:val="center"/>
            </w:pPr>
            <w:r w:rsidRPr="00E56F50">
              <w:t>---</w:t>
            </w:r>
          </w:p>
        </w:tc>
        <w:tc>
          <w:tcPr>
            <w:tcW w:w="1117" w:type="pct"/>
            <w:gridSpan w:val="2"/>
            <w:vAlign w:val="center"/>
          </w:tcPr>
          <w:p w:rsidR="00E919F9" w:rsidRPr="00E56F50" w:rsidRDefault="00E919F9" w:rsidP="00390CA1">
            <w:pPr>
              <w:jc w:val="center"/>
            </w:pPr>
            <w:r w:rsidRPr="00E56F50">
              <w:rPr>
                <w:szCs w:val="24"/>
              </w:rPr>
              <w:sym w:font="Wingdings 2" w:char="F054"/>
            </w:r>
          </w:p>
        </w:tc>
        <w:tc>
          <w:tcPr>
            <w:tcW w:w="1165" w:type="pct"/>
            <w:gridSpan w:val="2"/>
            <w:vAlign w:val="center"/>
          </w:tcPr>
          <w:p w:rsidR="00E919F9" w:rsidRPr="00E56F50" w:rsidRDefault="00E919F9" w:rsidP="00390CA1">
            <w:pPr>
              <w:jc w:val="center"/>
            </w:pPr>
            <w:r w:rsidRPr="00E56F50">
              <w:t>---</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3603" w:type="pct"/>
            <w:gridSpan w:val="6"/>
          </w:tcPr>
          <w:p w:rsidR="00E919F9" w:rsidRPr="00E56F50" w:rsidRDefault="00E919F9" w:rsidP="00390CA1">
            <w:pPr>
              <w:jc w:val="center"/>
              <w:rPr>
                <w:b/>
              </w:rPr>
            </w:pPr>
            <w:r w:rsidRPr="00E56F50">
              <w:rPr>
                <w:b/>
              </w:rPr>
              <w:t>Vienkāršotā fasādes atjaunošana</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691" w:type="pct"/>
            <w:vAlign w:val="center"/>
          </w:tcPr>
          <w:p w:rsidR="00E919F9" w:rsidRPr="00E56F50" w:rsidRDefault="00E919F9" w:rsidP="00390CA1">
            <w:pPr>
              <w:jc w:val="center"/>
            </w:pPr>
            <w:r w:rsidRPr="00E56F50">
              <w:t>Fasādes apdares atjaunošana</w:t>
            </w:r>
          </w:p>
        </w:tc>
        <w:tc>
          <w:tcPr>
            <w:tcW w:w="630" w:type="pct"/>
            <w:vAlign w:val="center"/>
          </w:tcPr>
          <w:p w:rsidR="00E919F9" w:rsidRPr="00E56F50" w:rsidRDefault="00E919F9" w:rsidP="00390CA1">
            <w:pPr>
              <w:jc w:val="center"/>
            </w:pPr>
            <w:r w:rsidRPr="00E56F50">
              <w:t>Fasādes siltināšana</w:t>
            </w:r>
          </w:p>
        </w:tc>
        <w:tc>
          <w:tcPr>
            <w:tcW w:w="487" w:type="pct"/>
            <w:vAlign w:val="center"/>
          </w:tcPr>
          <w:p w:rsidR="00E919F9" w:rsidRPr="00E56F50" w:rsidRDefault="00E919F9" w:rsidP="00390CA1">
            <w:pPr>
              <w:jc w:val="center"/>
            </w:pPr>
            <w:r w:rsidRPr="00E56F50">
              <w:t>Jumta seguma maiņa</w:t>
            </w:r>
          </w:p>
        </w:tc>
        <w:tc>
          <w:tcPr>
            <w:tcW w:w="630" w:type="pct"/>
            <w:vAlign w:val="center"/>
          </w:tcPr>
          <w:p w:rsidR="00E919F9" w:rsidRPr="00E56F50" w:rsidRDefault="00E919F9" w:rsidP="00390CA1">
            <w:pPr>
              <w:jc w:val="center"/>
            </w:pPr>
            <w:r w:rsidRPr="00E56F50">
              <w:t>Jumta siltināšana</w:t>
            </w:r>
          </w:p>
        </w:tc>
        <w:tc>
          <w:tcPr>
            <w:tcW w:w="630" w:type="pct"/>
            <w:vAlign w:val="center"/>
          </w:tcPr>
          <w:p w:rsidR="00E919F9" w:rsidRPr="00E56F50" w:rsidRDefault="00E919F9" w:rsidP="00390CA1">
            <w:pPr>
              <w:jc w:val="center"/>
            </w:pPr>
            <w:r w:rsidRPr="00E56F50">
              <w:t>Pagraba siltināšana</w:t>
            </w:r>
          </w:p>
        </w:tc>
        <w:tc>
          <w:tcPr>
            <w:tcW w:w="535" w:type="pct"/>
            <w:vAlign w:val="center"/>
          </w:tcPr>
          <w:p w:rsidR="00E919F9" w:rsidRPr="00E56F50" w:rsidRDefault="00E919F9" w:rsidP="00390CA1">
            <w:pPr>
              <w:jc w:val="center"/>
            </w:pPr>
            <w:r w:rsidRPr="00E56F50">
              <w:t>Logu nomaiņa</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691" w:type="pct"/>
            <w:vAlign w:val="center"/>
          </w:tcPr>
          <w:p w:rsidR="00E919F9" w:rsidRPr="00E56F50" w:rsidRDefault="00E919F9" w:rsidP="00390CA1">
            <w:pPr>
              <w:jc w:val="center"/>
            </w:pPr>
            <w:r w:rsidRPr="00E56F50">
              <w:t>---</w:t>
            </w:r>
          </w:p>
        </w:tc>
        <w:tc>
          <w:tcPr>
            <w:tcW w:w="630" w:type="pct"/>
            <w:vAlign w:val="center"/>
          </w:tcPr>
          <w:p w:rsidR="00E919F9" w:rsidRPr="00E56F50" w:rsidRDefault="00E919F9" w:rsidP="00390CA1">
            <w:pPr>
              <w:jc w:val="center"/>
            </w:pPr>
            <w:r w:rsidRPr="00E56F50">
              <w:t>---</w:t>
            </w:r>
          </w:p>
        </w:tc>
        <w:tc>
          <w:tcPr>
            <w:tcW w:w="487" w:type="pct"/>
            <w:vAlign w:val="center"/>
          </w:tcPr>
          <w:p w:rsidR="00E919F9" w:rsidRPr="00E56F50" w:rsidRDefault="00E919F9" w:rsidP="00390CA1">
            <w:pPr>
              <w:jc w:val="center"/>
            </w:pPr>
            <w:r w:rsidRPr="00E56F50">
              <w:t>---</w:t>
            </w:r>
          </w:p>
        </w:tc>
        <w:tc>
          <w:tcPr>
            <w:tcW w:w="630" w:type="pct"/>
            <w:vAlign w:val="center"/>
          </w:tcPr>
          <w:p w:rsidR="00E919F9" w:rsidRPr="00E56F50" w:rsidRDefault="00E919F9" w:rsidP="00390CA1">
            <w:pPr>
              <w:jc w:val="center"/>
            </w:pPr>
            <w:r w:rsidRPr="00E56F50">
              <w:t>---</w:t>
            </w:r>
          </w:p>
        </w:tc>
        <w:tc>
          <w:tcPr>
            <w:tcW w:w="630" w:type="pct"/>
            <w:vAlign w:val="center"/>
          </w:tcPr>
          <w:p w:rsidR="00E919F9" w:rsidRPr="00E56F50" w:rsidRDefault="00E919F9" w:rsidP="00390CA1">
            <w:pPr>
              <w:jc w:val="center"/>
            </w:pPr>
            <w:r w:rsidRPr="00E56F50">
              <w:t>---</w:t>
            </w:r>
          </w:p>
        </w:tc>
        <w:tc>
          <w:tcPr>
            <w:tcW w:w="535" w:type="pct"/>
            <w:vAlign w:val="center"/>
          </w:tcPr>
          <w:p w:rsidR="00E919F9" w:rsidRPr="00E56F50" w:rsidRDefault="00E919F9" w:rsidP="00390CA1">
            <w:pPr>
              <w:jc w:val="center"/>
            </w:pPr>
            <w:r w:rsidRPr="00E56F50">
              <w:t>---</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3603" w:type="pct"/>
            <w:gridSpan w:val="6"/>
            <w:vAlign w:val="center"/>
          </w:tcPr>
          <w:p w:rsidR="00E919F9" w:rsidRPr="00E56F50" w:rsidRDefault="00E919F9" w:rsidP="00390CA1">
            <w:pPr>
              <w:jc w:val="center"/>
              <w:rPr>
                <w:b/>
              </w:rPr>
            </w:pPr>
            <w:r w:rsidRPr="00E56F50">
              <w:rPr>
                <w:b/>
              </w:rPr>
              <w:t>Vienkāršotā atjaunošana</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1808" w:type="pct"/>
            <w:gridSpan w:val="3"/>
            <w:vAlign w:val="center"/>
          </w:tcPr>
          <w:p w:rsidR="00E919F9" w:rsidRPr="00E56F50" w:rsidRDefault="00E919F9" w:rsidP="00390CA1">
            <w:pPr>
              <w:jc w:val="center"/>
            </w:pPr>
            <w:r w:rsidRPr="00E56F50">
              <w:t>Bez lietošanas veida maiņas</w:t>
            </w:r>
          </w:p>
        </w:tc>
        <w:tc>
          <w:tcPr>
            <w:tcW w:w="1795" w:type="pct"/>
            <w:gridSpan w:val="3"/>
            <w:vAlign w:val="center"/>
          </w:tcPr>
          <w:p w:rsidR="00E919F9" w:rsidRPr="00E56F50" w:rsidRDefault="00E919F9" w:rsidP="00390CA1">
            <w:pPr>
              <w:jc w:val="center"/>
            </w:pPr>
            <w:r w:rsidRPr="00E56F50">
              <w:t>Ar lietošanas veida maiņu</w:t>
            </w:r>
          </w:p>
        </w:tc>
      </w:tr>
      <w:tr w:rsidR="00E919F9" w:rsidRPr="00E56F50" w:rsidTr="00390CA1">
        <w:trPr>
          <w:jc w:val="center"/>
        </w:trPr>
        <w:tc>
          <w:tcPr>
            <w:tcW w:w="287" w:type="pct"/>
            <w:vMerge/>
          </w:tcPr>
          <w:p w:rsidR="00E919F9" w:rsidRPr="00E56F50" w:rsidRDefault="00E919F9" w:rsidP="00390CA1">
            <w:pPr>
              <w:jc w:val="center"/>
              <w:rPr>
                <w:b/>
                <w:szCs w:val="24"/>
              </w:rPr>
            </w:pPr>
          </w:p>
        </w:tc>
        <w:tc>
          <w:tcPr>
            <w:tcW w:w="1110" w:type="pct"/>
            <w:vMerge/>
          </w:tcPr>
          <w:p w:rsidR="00E919F9" w:rsidRPr="00E56F50" w:rsidRDefault="00E919F9" w:rsidP="00390CA1">
            <w:pPr>
              <w:jc w:val="both"/>
              <w:rPr>
                <w:b/>
                <w:szCs w:val="24"/>
              </w:rPr>
            </w:pPr>
          </w:p>
        </w:tc>
        <w:tc>
          <w:tcPr>
            <w:tcW w:w="1808" w:type="pct"/>
            <w:gridSpan w:val="3"/>
            <w:vAlign w:val="center"/>
          </w:tcPr>
          <w:p w:rsidR="00E919F9" w:rsidRPr="00E56F50" w:rsidRDefault="00E919F9" w:rsidP="00390CA1">
            <w:pPr>
              <w:jc w:val="center"/>
            </w:pPr>
            <w:r w:rsidRPr="00E56F50">
              <w:t>---</w:t>
            </w:r>
          </w:p>
        </w:tc>
        <w:tc>
          <w:tcPr>
            <w:tcW w:w="1795" w:type="pct"/>
            <w:gridSpan w:val="3"/>
            <w:vAlign w:val="center"/>
          </w:tcPr>
          <w:p w:rsidR="00E919F9" w:rsidRPr="00E56F50" w:rsidRDefault="00E919F9" w:rsidP="00390CA1">
            <w:pPr>
              <w:jc w:val="center"/>
            </w:pPr>
            <w:r w:rsidRPr="00E56F50">
              <w:t>---</w:t>
            </w:r>
          </w:p>
        </w:tc>
      </w:tr>
      <w:tr w:rsidR="00E919F9" w:rsidRPr="00E56F50" w:rsidTr="00390CA1">
        <w:trPr>
          <w:jc w:val="center"/>
        </w:trPr>
        <w:tc>
          <w:tcPr>
            <w:tcW w:w="287" w:type="pct"/>
          </w:tcPr>
          <w:p w:rsidR="00E919F9" w:rsidRPr="00E56F50" w:rsidRDefault="00E919F9" w:rsidP="00390CA1">
            <w:pPr>
              <w:jc w:val="center"/>
              <w:rPr>
                <w:b/>
                <w:szCs w:val="24"/>
              </w:rPr>
            </w:pPr>
            <w:r w:rsidRPr="00E56F50">
              <w:rPr>
                <w:b/>
                <w:szCs w:val="24"/>
              </w:rPr>
              <w:t>4.</w:t>
            </w:r>
          </w:p>
        </w:tc>
        <w:tc>
          <w:tcPr>
            <w:tcW w:w="1110" w:type="pct"/>
          </w:tcPr>
          <w:p w:rsidR="00E919F9" w:rsidRPr="00E56F50" w:rsidRDefault="00E919F9" w:rsidP="00390CA1">
            <w:pPr>
              <w:rPr>
                <w:b/>
                <w:szCs w:val="24"/>
              </w:rPr>
            </w:pPr>
            <w:r w:rsidRPr="00E56F50">
              <w:rPr>
                <w:b/>
                <w:szCs w:val="24"/>
              </w:rPr>
              <w:t>Būvprojekta projektēšanas un būvniecības kārtas</w:t>
            </w:r>
          </w:p>
        </w:tc>
        <w:tc>
          <w:tcPr>
            <w:tcW w:w="3603" w:type="pct"/>
            <w:gridSpan w:val="6"/>
            <w:vAlign w:val="center"/>
          </w:tcPr>
          <w:p w:rsidR="00E919F9" w:rsidRPr="00E56F50" w:rsidRDefault="00E919F9" w:rsidP="00390CA1">
            <w:pPr>
              <w:ind w:left="279"/>
            </w:pPr>
            <w:r w:rsidRPr="00E56F50">
              <w:t>Projektēšanu un būvniecību paredzēt kārtās</w:t>
            </w:r>
          </w:p>
        </w:tc>
      </w:tr>
      <w:tr w:rsidR="00E919F9" w:rsidRPr="00E56F50" w:rsidTr="00390CA1">
        <w:trPr>
          <w:jc w:val="center"/>
        </w:trPr>
        <w:tc>
          <w:tcPr>
            <w:tcW w:w="287" w:type="pct"/>
          </w:tcPr>
          <w:p w:rsidR="00E919F9" w:rsidRPr="00E56F50" w:rsidRDefault="00E919F9" w:rsidP="00390CA1">
            <w:pPr>
              <w:jc w:val="center"/>
              <w:rPr>
                <w:b/>
                <w:szCs w:val="24"/>
              </w:rPr>
            </w:pPr>
            <w:r w:rsidRPr="00E56F50">
              <w:rPr>
                <w:b/>
                <w:szCs w:val="24"/>
              </w:rPr>
              <w:t>5.</w:t>
            </w:r>
          </w:p>
        </w:tc>
        <w:tc>
          <w:tcPr>
            <w:tcW w:w="1110" w:type="pct"/>
          </w:tcPr>
          <w:p w:rsidR="00E919F9" w:rsidRPr="00E56F50" w:rsidRDefault="00E919F9" w:rsidP="00390CA1">
            <w:pPr>
              <w:rPr>
                <w:b/>
                <w:szCs w:val="24"/>
              </w:rPr>
            </w:pPr>
            <w:r w:rsidRPr="00E56F50">
              <w:rPr>
                <w:b/>
                <w:szCs w:val="24"/>
              </w:rPr>
              <w:t>Ēkas grupa, funkcija un parametri</w:t>
            </w:r>
          </w:p>
        </w:tc>
        <w:tc>
          <w:tcPr>
            <w:tcW w:w="3603" w:type="pct"/>
            <w:gridSpan w:val="6"/>
            <w:vAlign w:val="center"/>
          </w:tcPr>
          <w:p w:rsidR="00E919F9" w:rsidRPr="002461D4" w:rsidRDefault="00E919F9" w:rsidP="00390CA1">
            <w:pPr>
              <w:pStyle w:val="ListParagraph"/>
              <w:numPr>
                <w:ilvl w:val="0"/>
                <w:numId w:val="13"/>
              </w:numPr>
              <w:rPr>
                <w:sz w:val="24"/>
                <w:szCs w:val="24"/>
              </w:rPr>
            </w:pPr>
            <w:r w:rsidRPr="002461D4">
              <w:rPr>
                <w:sz w:val="24"/>
                <w:szCs w:val="24"/>
              </w:rPr>
              <w:t>II grupa;</w:t>
            </w:r>
          </w:p>
          <w:p w:rsidR="00E919F9" w:rsidRPr="002461D4" w:rsidRDefault="00E919F9" w:rsidP="00390CA1">
            <w:pPr>
              <w:pStyle w:val="ListParagraph"/>
              <w:numPr>
                <w:ilvl w:val="0"/>
                <w:numId w:val="13"/>
              </w:numPr>
              <w:rPr>
                <w:sz w:val="24"/>
                <w:szCs w:val="24"/>
              </w:rPr>
            </w:pPr>
            <w:r w:rsidRPr="002461D4">
              <w:rPr>
                <w:sz w:val="24"/>
                <w:szCs w:val="24"/>
              </w:rPr>
              <w:t>Triju vai vairāku dzīvokļu mājas (CC klasifikators - 1122);</w:t>
            </w:r>
          </w:p>
          <w:p w:rsidR="00E919F9" w:rsidRPr="002461D4" w:rsidRDefault="00E919F9" w:rsidP="00390CA1">
            <w:pPr>
              <w:pStyle w:val="ListParagraph"/>
              <w:numPr>
                <w:ilvl w:val="0"/>
                <w:numId w:val="13"/>
              </w:numPr>
              <w:rPr>
                <w:sz w:val="24"/>
                <w:szCs w:val="24"/>
              </w:rPr>
            </w:pPr>
            <w:r w:rsidRPr="002461D4">
              <w:rPr>
                <w:sz w:val="24"/>
                <w:szCs w:val="24"/>
              </w:rPr>
              <w:t>Brīvi stāvoša ēka;</w:t>
            </w:r>
          </w:p>
          <w:p w:rsidR="00E919F9" w:rsidRPr="002461D4" w:rsidRDefault="00E919F9" w:rsidP="00390CA1">
            <w:pPr>
              <w:pStyle w:val="ListParagraph"/>
              <w:numPr>
                <w:ilvl w:val="0"/>
                <w:numId w:val="13"/>
              </w:numPr>
              <w:rPr>
                <w:sz w:val="24"/>
                <w:szCs w:val="24"/>
              </w:rPr>
            </w:pPr>
            <w:r w:rsidRPr="002461D4">
              <w:rPr>
                <w:sz w:val="24"/>
                <w:szCs w:val="24"/>
              </w:rPr>
              <w:t>Apbūves laukums - 961.7 m</w:t>
            </w:r>
            <w:r w:rsidRPr="002461D4">
              <w:rPr>
                <w:sz w:val="24"/>
                <w:szCs w:val="24"/>
                <w:vertAlign w:val="superscript"/>
              </w:rPr>
              <w:t>2</w:t>
            </w:r>
            <w:r w:rsidRPr="002461D4">
              <w:rPr>
                <w:sz w:val="24"/>
                <w:szCs w:val="24"/>
              </w:rPr>
              <w:t>;</w:t>
            </w:r>
          </w:p>
          <w:p w:rsidR="00E919F9" w:rsidRPr="002461D4" w:rsidRDefault="00E919F9" w:rsidP="00390CA1">
            <w:pPr>
              <w:pStyle w:val="ListParagraph"/>
              <w:numPr>
                <w:ilvl w:val="0"/>
                <w:numId w:val="13"/>
              </w:numPr>
              <w:rPr>
                <w:sz w:val="24"/>
                <w:szCs w:val="24"/>
              </w:rPr>
            </w:pPr>
            <w:r w:rsidRPr="002461D4">
              <w:rPr>
                <w:sz w:val="24"/>
                <w:szCs w:val="24"/>
              </w:rPr>
              <w:t>Ēkas kopējā platība - 3933.6 m</w:t>
            </w:r>
            <w:r w:rsidRPr="002461D4">
              <w:rPr>
                <w:sz w:val="24"/>
                <w:szCs w:val="24"/>
                <w:vertAlign w:val="superscript"/>
              </w:rPr>
              <w:t>2</w:t>
            </w:r>
            <w:r w:rsidRPr="002461D4">
              <w:rPr>
                <w:sz w:val="24"/>
                <w:szCs w:val="24"/>
              </w:rPr>
              <w:t>;</w:t>
            </w:r>
          </w:p>
          <w:p w:rsidR="00E919F9" w:rsidRPr="002461D4" w:rsidRDefault="00E919F9" w:rsidP="00390CA1">
            <w:pPr>
              <w:pStyle w:val="ListParagraph"/>
              <w:numPr>
                <w:ilvl w:val="0"/>
                <w:numId w:val="13"/>
              </w:numPr>
              <w:rPr>
                <w:sz w:val="24"/>
                <w:szCs w:val="24"/>
              </w:rPr>
            </w:pPr>
            <w:r w:rsidRPr="002461D4">
              <w:rPr>
                <w:sz w:val="24"/>
                <w:szCs w:val="24"/>
              </w:rPr>
              <w:t>Ēkas būvtilpums - 14523 m</w:t>
            </w:r>
            <w:r w:rsidRPr="002461D4">
              <w:rPr>
                <w:sz w:val="24"/>
                <w:szCs w:val="24"/>
                <w:vertAlign w:val="superscript"/>
              </w:rPr>
              <w:t>3</w:t>
            </w:r>
            <w:r w:rsidRPr="002461D4">
              <w:rPr>
                <w:sz w:val="24"/>
                <w:szCs w:val="24"/>
              </w:rPr>
              <w:t>;</w:t>
            </w:r>
          </w:p>
          <w:p w:rsidR="00E919F9" w:rsidRPr="002461D4" w:rsidRDefault="00E919F9" w:rsidP="00390CA1">
            <w:pPr>
              <w:pStyle w:val="ListParagraph"/>
              <w:numPr>
                <w:ilvl w:val="0"/>
                <w:numId w:val="13"/>
              </w:numPr>
              <w:rPr>
                <w:sz w:val="24"/>
                <w:szCs w:val="24"/>
              </w:rPr>
            </w:pPr>
            <w:r w:rsidRPr="002461D4">
              <w:rPr>
                <w:sz w:val="24"/>
                <w:szCs w:val="24"/>
              </w:rPr>
              <w:t>Stāvu skaits: 5 virszemes, 1 pazemes</w:t>
            </w:r>
          </w:p>
        </w:tc>
      </w:tr>
      <w:tr w:rsidR="00E919F9" w:rsidRPr="00E56F50" w:rsidTr="00390CA1">
        <w:trPr>
          <w:trHeight w:val="1634"/>
          <w:jc w:val="center"/>
        </w:trPr>
        <w:tc>
          <w:tcPr>
            <w:tcW w:w="287" w:type="pct"/>
          </w:tcPr>
          <w:p w:rsidR="00E919F9" w:rsidRPr="00E56F50" w:rsidRDefault="00E919F9" w:rsidP="00390CA1">
            <w:pPr>
              <w:jc w:val="center"/>
              <w:rPr>
                <w:b/>
                <w:szCs w:val="24"/>
              </w:rPr>
            </w:pPr>
            <w:r w:rsidRPr="00E56F50">
              <w:rPr>
                <w:b/>
                <w:szCs w:val="24"/>
              </w:rPr>
              <w:t>6.</w:t>
            </w:r>
          </w:p>
        </w:tc>
        <w:tc>
          <w:tcPr>
            <w:tcW w:w="1110" w:type="pct"/>
          </w:tcPr>
          <w:p w:rsidR="00E919F9" w:rsidRPr="00E56F50" w:rsidRDefault="00E919F9" w:rsidP="00390CA1">
            <w:pPr>
              <w:rPr>
                <w:b/>
                <w:szCs w:val="24"/>
              </w:rPr>
            </w:pPr>
            <w:r w:rsidRPr="00E56F50">
              <w:rPr>
                <w:b/>
                <w:szCs w:val="24"/>
              </w:rPr>
              <w:t>Pasūtītājs</w:t>
            </w:r>
          </w:p>
        </w:tc>
        <w:tc>
          <w:tcPr>
            <w:tcW w:w="3603" w:type="pct"/>
            <w:gridSpan w:val="6"/>
            <w:vAlign w:val="center"/>
          </w:tcPr>
          <w:p w:rsidR="00E919F9" w:rsidRPr="00E56F50" w:rsidRDefault="00E919F9" w:rsidP="00390CA1">
            <w:pPr>
              <w:ind w:left="244"/>
              <w:rPr>
                <w:szCs w:val="24"/>
              </w:rPr>
            </w:pPr>
            <w:r>
              <w:rPr>
                <w:b/>
                <w:szCs w:val="24"/>
              </w:rPr>
              <w:t>SIA “ALŪKSNES NAMI”</w:t>
            </w:r>
          </w:p>
          <w:p w:rsidR="00E919F9" w:rsidRPr="00E56F50" w:rsidRDefault="00E919F9" w:rsidP="00390CA1">
            <w:pPr>
              <w:ind w:left="244"/>
              <w:rPr>
                <w:szCs w:val="24"/>
              </w:rPr>
            </w:pPr>
            <w:r>
              <w:rPr>
                <w:szCs w:val="24"/>
              </w:rPr>
              <w:t>Rūpniecības iela 4</w:t>
            </w:r>
            <w:r w:rsidRPr="00E56F50">
              <w:rPr>
                <w:szCs w:val="24"/>
              </w:rPr>
              <w:t xml:space="preserve">, Alūksne, </w:t>
            </w:r>
          </w:p>
          <w:p w:rsidR="00E919F9" w:rsidRPr="00E56F50" w:rsidRDefault="00E919F9" w:rsidP="00390CA1">
            <w:pPr>
              <w:ind w:left="244"/>
              <w:rPr>
                <w:szCs w:val="24"/>
              </w:rPr>
            </w:pPr>
            <w:r w:rsidRPr="00E56F50">
              <w:rPr>
                <w:szCs w:val="24"/>
              </w:rPr>
              <w:t>Alūksnes novads, LV-4301</w:t>
            </w:r>
          </w:p>
          <w:p w:rsidR="00E919F9" w:rsidRPr="00E56F50" w:rsidRDefault="00E919F9" w:rsidP="00390CA1">
            <w:pPr>
              <w:ind w:left="244"/>
              <w:rPr>
                <w:szCs w:val="24"/>
              </w:rPr>
            </w:pPr>
            <w:r w:rsidRPr="00E56F50">
              <w:rPr>
                <w:szCs w:val="24"/>
              </w:rPr>
              <w:t>tālrunis 643</w:t>
            </w:r>
            <w:r>
              <w:rPr>
                <w:szCs w:val="24"/>
              </w:rPr>
              <w:t xml:space="preserve"> 21456</w:t>
            </w:r>
            <w:r w:rsidRPr="00E56F50">
              <w:rPr>
                <w:szCs w:val="24"/>
              </w:rPr>
              <w:t>, 64</w:t>
            </w:r>
            <w:r>
              <w:rPr>
                <w:szCs w:val="24"/>
              </w:rPr>
              <w:t xml:space="preserve"> 21694</w:t>
            </w:r>
            <w:r w:rsidRPr="00E56F50">
              <w:rPr>
                <w:szCs w:val="24"/>
              </w:rPr>
              <w:t xml:space="preserve">, </w:t>
            </w:r>
          </w:p>
          <w:p w:rsidR="00E919F9" w:rsidRPr="00E56F50" w:rsidRDefault="00E919F9" w:rsidP="00390CA1">
            <w:pPr>
              <w:ind w:left="244"/>
              <w:rPr>
                <w:szCs w:val="24"/>
              </w:rPr>
            </w:pPr>
            <w:r w:rsidRPr="00E56F50">
              <w:rPr>
                <w:szCs w:val="24"/>
              </w:rPr>
              <w:t xml:space="preserve">e-pasts: </w:t>
            </w:r>
            <w:r>
              <w:rPr>
                <w:szCs w:val="24"/>
              </w:rPr>
              <w:t>aluksnes.nami@aluksnesnami.lv</w:t>
            </w:r>
          </w:p>
        </w:tc>
      </w:tr>
      <w:tr w:rsidR="00E919F9" w:rsidRPr="00E56F50" w:rsidTr="00390CA1">
        <w:trPr>
          <w:trHeight w:val="1261"/>
          <w:jc w:val="center"/>
        </w:trPr>
        <w:tc>
          <w:tcPr>
            <w:tcW w:w="287" w:type="pct"/>
          </w:tcPr>
          <w:p w:rsidR="00E919F9" w:rsidRPr="00E56F50" w:rsidRDefault="00E919F9" w:rsidP="00390CA1">
            <w:pPr>
              <w:jc w:val="center"/>
              <w:rPr>
                <w:b/>
                <w:szCs w:val="24"/>
              </w:rPr>
            </w:pPr>
            <w:r w:rsidRPr="00E56F50">
              <w:rPr>
                <w:b/>
                <w:szCs w:val="24"/>
              </w:rPr>
              <w:t>7.</w:t>
            </w:r>
          </w:p>
        </w:tc>
        <w:tc>
          <w:tcPr>
            <w:tcW w:w="1110" w:type="pct"/>
          </w:tcPr>
          <w:p w:rsidR="00E919F9" w:rsidRPr="00E56F50" w:rsidRDefault="00E919F9" w:rsidP="00390CA1">
            <w:pPr>
              <w:rPr>
                <w:b/>
                <w:szCs w:val="24"/>
              </w:rPr>
            </w:pPr>
            <w:r w:rsidRPr="00E56F50">
              <w:rPr>
                <w:b/>
                <w:szCs w:val="24"/>
              </w:rPr>
              <w:t>Pasūtītāja atbildīgais pārstāvis</w:t>
            </w:r>
          </w:p>
        </w:tc>
        <w:tc>
          <w:tcPr>
            <w:tcW w:w="3603" w:type="pct"/>
            <w:gridSpan w:val="6"/>
            <w:vAlign w:val="center"/>
          </w:tcPr>
          <w:p w:rsidR="00E919F9" w:rsidRPr="00E56F50" w:rsidRDefault="00E919F9" w:rsidP="00390CA1">
            <w:pPr>
              <w:ind w:left="244"/>
              <w:rPr>
                <w:szCs w:val="24"/>
              </w:rPr>
            </w:pPr>
            <w:r w:rsidRPr="00E56F50">
              <w:rPr>
                <w:szCs w:val="24"/>
              </w:rPr>
              <w:t>SIA ,,</w:t>
            </w:r>
            <w:r>
              <w:rPr>
                <w:szCs w:val="24"/>
              </w:rPr>
              <w:t>ALŪKSNES NAMI</w:t>
            </w:r>
            <w:r w:rsidRPr="00E56F50">
              <w:rPr>
                <w:szCs w:val="24"/>
              </w:rPr>
              <w:t xml:space="preserve">" </w:t>
            </w:r>
          </w:p>
          <w:p w:rsidR="00E919F9" w:rsidRPr="00E56F50" w:rsidRDefault="00E919F9" w:rsidP="00390CA1">
            <w:pPr>
              <w:ind w:left="244"/>
              <w:rPr>
                <w:szCs w:val="24"/>
              </w:rPr>
            </w:pPr>
            <w:r>
              <w:rPr>
                <w:szCs w:val="24"/>
              </w:rPr>
              <w:t>Valdes loceklis Armands MUSTS</w:t>
            </w:r>
            <w:r w:rsidRPr="00E56F50">
              <w:rPr>
                <w:szCs w:val="24"/>
              </w:rPr>
              <w:t xml:space="preserve"> </w:t>
            </w:r>
          </w:p>
          <w:p w:rsidR="00E919F9" w:rsidRPr="00E56F50" w:rsidRDefault="00E919F9" w:rsidP="00390CA1">
            <w:pPr>
              <w:ind w:left="244"/>
              <w:rPr>
                <w:szCs w:val="24"/>
              </w:rPr>
            </w:pPr>
            <w:r w:rsidRPr="00E56F50">
              <w:rPr>
                <w:szCs w:val="24"/>
              </w:rPr>
              <w:t xml:space="preserve">e-pasts: </w:t>
            </w:r>
            <w:hyperlink r:id="rId10" w:history="1">
              <w:r w:rsidRPr="005C5772">
                <w:rPr>
                  <w:rStyle w:val="Hyperlink"/>
                  <w:szCs w:val="24"/>
                </w:rPr>
                <w:t>armands.musts@aluksnesnami.lv</w:t>
              </w:r>
            </w:hyperlink>
          </w:p>
          <w:p w:rsidR="00E919F9" w:rsidRPr="00E56F50" w:rsidRDefault="00E919F9" w:rsidP="00390CA1">
            <w:pPr>
              <w:ind w:left="244"/>
              <w:rPr>
                <w:szCs w:val="24"/>
              </w:rPr>
            </w:pPr>
            <w:r w:rsidRPr="00E56F50">
              <w:rPr>
                <w:szCs w:val="24"/>
              </w:rPr>
              <w:t>Tālrunis 28659051</w:t>
            </w:r>
          </w:p>
        </w:tc>
      </w:tr>
    </w:tbl>
    <w:p w:rsidR="00E919F9" w:rsidRDefault="00E919F9" w:rsidP="00390CA1"/>
    <w:p w:rsidR="00E919F9" w:rsidRDefault="00E919F9" w:rsidP="00390CA1"/>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2106"/>
        <w:gridCol w:w="949"/>
        <w:gridCol w:w="1037"/>
        <w:gridCol w:w="1184"/>
        <w:gridCol w:w="1037"/>
        <w:gridCol w:w="1037"/>
        <w:gridCol w:w="569"/>
        <w:gridCol w:w="964"/>
      </w:tblGrid>
      <w:tr w:rsidR="00E919F9" w:rsidRPr="00E56F50" w:rsidTr="00390CA1">
        <w:trPr>
          <w:trHeight w:val="274"/>
          <w:jc w:val="center"/>
        </w:trPr>
        <w:tc>
          <w:tcPr>
            <w:tcW w:w="405" w:type="pct"/>
          </w:tcPr>
          <w:p w:rsidR="00E919F9" w:rsidRPr="00E56F50" w:rsidRDefault="00E919F9" w:rsidP="00390CA1">
            <w:pPr>
              <w:jc w:val="center"/>
              <w:rPr>
                <w:b/>
                <w:szCs w:val="24"/>
              </w:rPr>
            </w:pPr>
            <w:r w:rsidRPr="00E56F50">
              <w:rPr>
                <w:b/>
                <w:szCs w:val="24"/>
              </w:rPr>
              <w:t>8.</w:t>
            </w:r>
          </w:p>
        </w:tc>
        <w:tc>
          <w:tcPr>
            <w:tcW w:w="1100" w:type="pct"/>
          </w:tcPr>
          <w:p w:rsidR="00E919F9" w:rsidRPr="00E56F50" w:rsidRDefault="00E919F9" w:rsidP="00390CA1">
            <w:pPr>
              <w:rPr>
                <w:b/>
                <w:szCs w:val="24"/>
              </w:rPr>
            </w:pPr>
            <w:r w:rsidRPr="00E56F50">
              <w:rPr>
                <w:b/>
                <w:szCs w:val="24"/>
              </w:rPr>
              <w:t>Būvprojekta veids</w:t>
            </w:r>
          </w:p>
        </w:tc>
        <w:tc>
          <w:tcPr>
            <w:tcW w:w="3495" w:type="pct"/>
            <w:gridSpan w:val="7"/>
            <w:vAlign w:val="center"/>
          </w:tcPr>
          <w:p w:rsidR="00E919F9" w:rsidRPr="00E56F50" w:rsidRDefault="00E919F9" w:rsidP="00390CA1">
            <w:pPr>
              <w:ind w:left="244"/>
              <w:rPr>
                <w:szCs w:val="24"/>
              </w:rPr>
            </w:pPr>
          </w:p>
        </w:tc>
      </w:tr>
      <w:tr w:rsidR="00E919F9" w:rsidRPr="00E56F50" w:rsidTr="00390CA1">
        <w:trPr>
          <w:trHeight w:val="920"/>
          <w:jc w:val="center"/>
        </w:trPr>
        <w:tc>
          <w:tcPr>
            <w:tcW w:w="405" w:type="pct"/>
            <w:vMerge w:val="restart"/>
          </w:tcPr>
          <w:p w:rsidR="00E919F9" w:rsidRPr="00E56F50" w:rsidRDefault="00E919F9" w:rsidP="00390CA1">
            <w:pPr>
              <w:jc w:val="center"/>
              <w:rPr>
                <w:b/>
                <w:szCs w:val="24"/>
              </w:rPr>
            </w:pPr>
            <w:r w:rsidRPr="00E56F50">
              <w:rPr>
                <w:b/>
                <w:szCs w:val="24"/>
              </w:rPr>
              <w:t>8.1.</w:t>
            </w:r>
          </w:p>
        </w:tc>
        <w:tc>
          <w:tcPr>
            <w:tcW w:w="1100" w:type="pct"/>
            <w:vMerge w:val="restart"/>
          </w:tcPr>
          <w:p w:rsidR="00E919F9" w:rsidRPr="00E56F50" w:rsidRDefault="00E919F9" w:rsidP="00390CA1">
            <w:pPr>
              <w:rPr>
                <w:szCs w:val="24"/>
              </w:rPr>
            </w:pPr>
            <w:r w:rsidRPr="00E56F50">
              <w:rPr>
                <w:b/>
                <w:szCs w:val="24"/>
              </w:rPr>
              <w:t xml:space="preserve">Ēku būvprojekta veids </w:t>
            </w:r>
            <w:r w:rsidRPr="00E56F50">
              <w:rPr>
                <w:szCs w:val="24"/>
              </w:rPr>
              <w:t>atkarībā no plānotās ieceres, vispārīgajos būvnoteikumos noteiktās ēku grupas un būvniecības veida saskaņā ar MK Not. Nr. 529 “Ēku būvnoteikumi”</w:t>
            </w:r>
          </w:p>
        </w:tc>
        <w:tc>
          <w:tcPr>
            <w:tcW w:w="2987" w:type="pct"/>
            <w:gridSpan w:val="6"/>
            <w:vAlign w:val="center"/>
          </w:tcPr>
          <w:p w:rsidR="00E919F9" w:rsidRPr="00E56F50" w:rsidRDefault="00E919F9" w:rsidP="00390CA1">
            <w:pPr>
              <w:ind w:left="244"/>
              <w:rPr>
                <w:b/>
                <w:szCs w:val="24"/>
              </w:rPr>
            </w:pPr>
            <w:r w:rsidRPr="00E56F50">
              <w:rPr>
                <w:b/>
                <w:szCs w:val="24"/>
              </w:rPr>
              <w:t>Būvprojekts minimālā sastāvā</w:t>
            </w:r>
            <w:r w:rsidRPr="00E56F50">
              <w:rPr>
                <w:szCs w:val="24"/>
              </w:rPr>
              <w:t xml:space="preserve"> </w:t>
            </w:r>
            <w:r w:rsidRPr="00E56F50">
              <w:rPr>
                <w:b/>
                <w:szCs w:val="24"/>
              </w:rPr>
              <w:t xml:space="preserve">(MBP) </w:t>
            </w:r>
          </w:p>
          <w:p w:rsidR="00E919F9" w:rsidRPr="00E56F50" w:rsidRDefault="00E919F9" w:rsidP="00390CA1">
            <w:pPr>
              <w:ind w:left="244"/>
              <w:rPr>
                <w:szCs w:val="24"/>
              </w:rPr>
            </w:pPr>
            <w:r w:rsidRPr="00E56F50">
              <w:rPr>
                <w:szCs w:val="24"/>
              </w:rPr>
              <w:t>Būvniecības ieceres ierosināšanai: 4. un 8. pielikums - būvniecības iesniegums un būvatļauja</w:t>
            </w:r>
          </w:p>
        </w:tc>
        <w:tc>
          <w:tcPr>
            <w:tcW w:w="508" w:type="pct"/>
            <w:vAlign w:val="center"/>
          </w:tcPr>
          <w:p w:rsidR="00E919F9" w:rsidRPr="00E56F50" w:rsidRDefault="00E919F9" w:rsidP="00390CA1">
            <w:pPr>
              <w:ind w:left="14"/>
              <w:jc w:val="center"/>
            </w:pPr>
            <w:r w:rsidRPr="00E56F50">
              <w:rPr>
                <w:szCs w:val="24"/>
              </w:rPr>
              <w:sym w:font="Wingdings 2" w:char="F054"/>
            </w:r>
          </w:p>
        </w:tc>
      </w:tr>
      <w:tr w:rsidR="00E919F9" w:rsidRPr="00E56F50" w:rsidTr="00390CA1">
        <w:trPr>
          <w:trHeight w:val="920"/>
          <w:jc w:val="center"/>
        </w:trPr>
        <w:tc>
          <w:tcPr>
            <w:tcW w:w="405" w:type="pct"/>
            <w:vMerge/>
          </w:tcPr>
          <w:p w:rsidR="00E919F9" w:rsidRPr="00E56F50" w:rsidRDefault="00E919F9" w:rsidP="00390CA1">
            <w:pPr>
              <w:jc w:val="center"/>
              <w:rPr>
                <w:b/>
                <w:szCs w:val="24"/>
              </w:rPr>
            </w:pPr>
          </w:p>
        </w:tc>
        <w:tc>
          <w:tcPr>
            <w:tcW w:w="1100" w:type="pct"/>
            <w:vMerge/>
          </w:tcPr>
          <w:p w:rsidR="00E919F9" w:rsidRPr="00E56F50" w:rsidRDefault="00E919F9" w:rsidP="00390CA1">
            <w:pPr>
              <w:rPr>
                <w:b/>
                <w:szCs w:val="24"/>
              </w:rPr>
            </w:pPr>
          </w:p>
        </w:tc>
        <w:tc>
          <w:tcPr>
            <w:tcW w:w="2987" w:type="pct"/>
            <w:gridSpan w:val="6"/>
            <w:vAlign w:val="center"/>
          </w:tcPr>
          <w:p w:rsidR="00E919F9" w:rsidRPr="00E56F50" w:rsidRDefault="00E919F9" w:rsidP="00390CA1">
            <w:pPr>
              <w:ind w:left="244"/>
              <w:rPr>
                <w:b/>
                <w:szCs w:val="24"/>
              </w:rPr>
            </w:pPr>
            <w:r w:rsidRPr="00E56F50">
              <w:rPr>
                <w:b/>
                <w:szCs w:val="24"/>
              </w:rPr>
              <w:t>Būvprojekts (BP)</w:t>
            </w:r>
          </w:p>
          <w:p w:rsidR="00E919F9" w:rsidRPr="00E56F50" w:rsidRDefault="00E919F9" w:rsidP="00390CA1">
            <w:pPr>
              <w:ind w:left="244"/>
              <w:rPr>
                <w:szCs w:val="24"/>
              </w:rPr>
            </w:pPr>
            <w:r w:rsidRPr="00E56F50">
              <w:rPr>
                <w:szCs w:val="24"/>
              </w:rPr>
              <w:t>Saskaņā ar Būvvaldes nosacījumiem būvatļaujā:8. pielikums - būvatļauja</w:t>
            </w:r>
          </w:p>
        </w:tc>
        <w:tc>
          <w:tcPr>
            <w:tcW w:w="508" w:type="pct"/>
            <w:vAlign w:val="center"/>
          </w:tcPr>
          <w:p w:rsidR="00E919F9" w:rsidRPr="00E56F50" w:rsidRDefault="00E919F9" w:rsidP="00390CA1">
            <w:pPr>
              <w:ind w:left="14"/>
              <w:jc w:val="center"/>
              <w:rPr>
                <w:szCs w:val="24"/>
              </w:rPr>
            </w:pPr>
            <w:r w:rsidRPr="00E56F50">
              <w:rPr>
                <w:szCs w:val="24"/>
              </w:rPr>
              <w:sym w:font="Wingdings 2" w:char="F054"/>
            </w:r>
          </w:p>
        </w:tc>
      </w:tr>
      <w:tr w:rsidR="00E919F9" w:rsidRPr="00E56F50" w:rsidTr="00390CA1">
        <w:trPr>
          <w:trHeight w:val="920"/>
          <w:jc w:val="center"/>
        </w:trPr>
        <w:tc>
          <w:tcPr>
            <w:tcW w:w="405" w:type="pct"/>
            <w:vMerge/>
          </w:tcPr>
          <w:p w:rsidR="00E919F9" w:rsidRPr="00E56F50" w:rsidRDefault="00E919F9" w:rsidP="00390CA1">
            <w:pPr>
              <w:jc w:val="center"/>
              <w:rPr>
                <w:b/>
                <w:szCs w:val="24"/>
              </w:rPr>
            </w:pPr>
          </w:p>
        </w:tc>
        <w:tc>
          <w:tcPr>
            <w:tcW w:w="1100" w:type="pct"/>
            <w:vMerge/>
          </w:tcPr>
          <w:p w:rsidR="00E919F9" w:rsidRPr="00E56F50" w:rsidRDefault="00E919F9" w:rsidP="00390CA1">
            <w:pPr>
              <w:rPr>
                <w:b/>
                <w:szCs w:val="24"/>
              </w:rPr>
            </w:pPr>
          </w:p>
        </w:tc>
        <w:tc>
          <w:tcPr>
            <w:tcW w:w="2987" w:type="pct"/>
            <w:gridSpan w:val="6"/>
            <w:vAlign w:val="center"/>
          </w:tcPr>
          <w:p w:rsidR="00E919F9" w:rsidRPr="00E56F50" w:rsidRDefault="00E919F9" w:rsidP="00390CA1">
            <w:pPr>
              <w:ind w:left="244"/>
              <w:rPr>
                <w:b/>
                <w:szCs w:val="24"/>
              </w:rPr>
            </w:pPr>
            <w:r w:rsidRPr="00E56F50">
              <w:rPr>
                <w:b/>
                <w:szCs w:val="24"/>
              </w:rPr>
              <w:t>Sabiedrības informēšanas materiāls</w:t>
            </w:r>
          </w:p>
          <w:p w:rsidR="00E919F9" w:rsidRPr="00E56F50" w:rsidRDefault="00E919F9" w:rsidP="00390CA1">
            <w:pPr>
              <w:ind w:left="244"/>
              <w:rPr>
                <w:szCs w:val="24"/>
              </w:rPr>
            </w:pPr>
            <w:r w:rsidRPr="00E56F50">
              <w:rPr>
                <w:szCs w:val="24"/>
              </w:rPr>
              <w:t xml:space="preserve">Saskaņā ar Būvvaldes prasībām </w:t>
            </w:r>
          </w:p>
          <w:p w:rsidR="00E919F9" w:rsidRPr="00E56F50" w:rsidRDefault="00E919F9" w:rsidP="00390CA1">
            <w:pPr>
              <w:ind w:left="244"/>
              <w:rPr>
                <w:szCs w:val="24"/>
              </w:rPr>
            </w:pPr>
            <w:r w:rsidRPr="00E56F50">
              <w:rPr>
                <w:szCs w:val="24"/>
              </w:rPr>
              <w:t>(Būvtāfele - Minimālais izmērs A1, no materiāla, kas izturīgs pret apkārtējo vidi)</w:t>
            </w:r>
          </w:p>
        </w:tc>
        <w:tc>
          <w:tcPr>
            <w:tcW w:w="508" w:type="pct"/>
            <w:vAlign w:val="center"/>
          </w:tcPr>
          <w:p w:rsidR="00E919F9" w:rsidRPr="00E56F50" w:rsidRDefault="00E919F9" w:rsidP="00390CA1">
            <w:pPr>
              <w:ind w:left="14"/>
              <w:jc w:val="center"/>
              <w:rPr>
                <w:szCs w:val="24"/>
                <w:highlight w:val="yellow"/>
              </w:rPr>
            </w:pPr>
            <w:r w:rsidRPr="00E56F50">
              <w:rPr>
                <w:szCs w:val="24"/>
              </w:rPr>
              <w:t>---</w:t>
            </w:r>
          </w:p>
        </w:tc>
      </w:tr>
      <w:tr w:rsidR="00E919F9" w:rsidRPr="00E56F50" w:rsidTr="00390CA1">
        <w:trPr>
          <w:trHeight w:val="920"/>
          <w:jc w:val="center"/>
        </w:trPr>
        <w:tc>
          <w:tcPr>
            <w:tcW w:w="405" w:type="pct"/>
          </w:tcPr>
          <w:p w:rsidR="00E919F9" w:rsidRPr="00E56F50" w:rsidRDefault="00E919F9" w:rsidP="00390CA1">
            <w:pPr>
              <w:jc w:val="center"/>
              <w:rPr>
                <w:b/>
                <w:szCs w:val="24"/>
              </w:rPr>
            </w:pPr>
            <w:r w:rsidRPr="00E56F50">
              <w:rPr>
                <w:b/>
                <w:szCs w:val="24"/>
              </w:rPr>
              <w:t>9.</w:t>
            </w:r>
          </w:p>
        </w:tc>
        <w:tc>
          <w:tcPr>
            <w:tcW w:w="1100" w:type="pct"/>
          </w:tcPr>
          <w:p w:rsidR="00E919F9" w:rsidRPr="00E56F50" w:rsidRDefault="00E919F9" w:rsidP="00390CA1">
            <w:pPr>
              <w:rPr>
                <w:b/>
                <w:szCs w:val="24"/>
              </w:rPr>
            </w:pPr>
            <w:r w:rsidRPr="00E56F50">
              <w:rPr>
                <w:b/>
                <w:szCs w:val="24"/>
              </w:rPr>
              <w:t>Esošā situācija / objekta apraksts</w:t>
            </w:r>
          </w:p>
        </w:tc>
        <w:tc>
          <w:tcPr>
            <w:tcW w:w="3495" w:type="pct"/>
            <w:gridSpan w:val="7"/>
            <w:vAlign w:val="center"/>
          </w:tcPr>
          <w:p w:rsidR="00E919F9" w:rsidRPr="00E56F50" w:rsidRDefault="00E919F9" w:rsidP="00390CA1">
            <w:pPr>
              <w:ind w:left="45" w:firstLine="425"/>
              <w:jc w:val="both"/>
              <w:rPr>
                <w:szCs w:val="24"/>
              </w:rPr>
            </w:pPr>
            <w:r w:rsidRPr="00E56F50">
              <w:rPr>
                <w:szCs w:val="24"/>
              </w:rPr>
              <w:t xml:space="preserve">Būve projektēta un izmantota kā daudzdzīvokļu ēka. Tai ir                     5 sekcijas, 5 virszemes un 1 pazemes stāvs. Ēkas virszemes stāvos atrodas 75 dzīvokļu īpašumi ar dzīvojamām, virtuves, sanitārtehniskām, gaiteņu telpām, atbilstoši lietošanas mērķim. </w:t>
            </w:r>
          </w:p>
          <w:p w:rsidR="00E919F9" w:rsidRPr="00E56F50" w:rsidRDefault="00E919F9" w:rsidP="00390CA1">
            <w:pPr>
              <w:ind w:left="45" w:firstLine="425"/>
              <w:jc w:val="both"/>
              <w:rPr>
                <w:szCs w:val="24"/>
              </w:rPr>
            </w:pPr>
            <w:r w:rsidRPr="00E56F50">
              <w:rPr>
                <w:szCs w:val="24"/>
              </w:rPr>
              <w:t>Pagraba stāvā - tehniskās komunikācijas.</w:t>
            </w:r>
          </w:p>
          <w:p w:rsidR="00E919F9" w:rsidRPr="00E56F50" w:rsidRDefault="00E919F9" w:rsidP="00390CA1">
            <w:pPr>
              <w:ind w:left="45" w:firstLine="425"/>
              <w:jc w:val="both"/>
              <w:rPr>
                <w:szCs w:val="24"/>
              </w:rPr>
            </w:pPr>
            <w:r w:rsidRPr="00E56F50">
              <w:rPr>
                <w:szCs w:val="24"/>
              </w:rPr>
              <w:t>Ēka atbilst tās izmantošanas mērķim.</w:t>
            </w:r>
          </w:p>
          <w:p w:rsidR="00E919F9" w:rsidRPr="00E56F50" w:rsidRDefault="00E919F9" w:rsidP="00390CA1">
            <w:pPr>
              <w:ind w:left="45" w:firstLine="425"/>
              <w:jc w:val="both"/>
            </w:pPr>
            <w:r w:rsidRPr="00E56F50">
              <w:rPr>
                <w:szCs w:val="24"/>
              </w:rPr>
              <w:t>2016.gada 3. septembrī ēkas 5. sekcijā notika gāzes eksplozija, kuras rezultātā ir notikusi būtiska ēkas nesošo konstrukciju deformācija un bojāšanās.</w:t>
            </w:r>
          </w:p>
        </w:tc>
      </w:tr>
      <w:tr w:rsidR="00E919F9" w:rsidRPr="00ED6357" w:rsidTr="00390CA1">
        <w:trPr>
          <w:trHeight w:val="920"/>
          <w:jc w:val="center"/>
        </w:trPr>
        <w:tc>
          <w:tcPr>
            <w:tcW w:w="405" w:type="pct"/>
          </w:tcPr>
          <w:p w:rsidR="00E919F9" w:rsidRPr="00E56F50" w:rsidRDefault="00E919F9" w:rsidP="00390CA1">
            <w:pPr>
              <w:jc w:val="center"/>
              <w:rPr>
                <w:b/>
                <w:szCs w:val="24"/>
              </w:rPr>
            </w:pPr>
            <w:r w:rsidRPr="00E56F50">
              <w:rPr>
                <w:b/>
                <w:szCs w:val="24"/>
              </w:rPr>
              <w:t>10.</w:t>
            </w:r>
          </w:p>
        </w:tc>
        <w:tc>
          <w:tcPr>
            <w:tcW w:w="1100" w:type="pct"/>
          </w:tcPr>
          <w:p w:rsidR="00E919F9" w:rsidRPr="00E56F50" w:rsidRDefault="00E919F9" w:rsidP="00390CA1">
            <w:pPr>
              <w:rPr>
                <w:b/>
                <w:szCs w:val="24"/>
              </w:rPr>
            </w:pPr>
            <w:r w:rsidRPr="00E56F50">
              <w:rPr>
                <w:b/>
                <w:szCs w:val="24"/>
              </w:rPr>
              <w:t>Projektēšanas uzdevuma mērķis un sasniedzamais rezultāts</w:t>
            </w:r>
          </w:p>
        </w:tc>
        <w:tc>
          <w:tcPr>
            <w:tcW w:w="3495" w:type="pct"/>
            <w:gridSpan w:val="7"/>
            <w:vAlign w:val="center"/>
          </w:tcPr>
          <w:p w:rsidR="00E919F9" w:rsidRPr="00E56F50" w:rsidRDefault="00E919F9" w:rsidP="00390CA1">
            <w:pPr>
              <w:ind w:left="45" w:firstLine="142"/>
              <w:jc w:val="both"/>
              <w:rPr>
                <w:b/>
                <w:szCs w:val="24"/>
              </w:rPr>
            </w:pPr>
            <w:r w:rsidRPr="00E56F50">
              <w:rPr>
                <w:b/>
                <w:szCs w:val="24"/>
              </w:rPr>
              <w:t>Mērķis:</w:t>
            </w:r>
          </w:p>
          <w:p w:rsidR="00E919F9" w:rsidRPr="00E56F50" w:rsidRDefault="00E919F9" w:rsidP="00390CA1">
            <w:pPr>
              <w:ind w:firstLine="470"/>
              <w:jc w:val="both"/>
              <w:rPr>
                <w:szCs w:val="24"/>
              </w:rPr>
            </w:pPr>
            <w:r w:rsidRPr="00E56F50">
              <w:rPr>
                <w:szCs w:val="24"/>
              </w:rPr>
              <w:t>Ņemot vērā atzinumu (Balkonu tehniskās apsekošanas atzinums, SIA “Būvkonsultants”, no 13.07.2016.; AS “Sadales tīkls priekšraksts Nr. 01525 no 04.09.2016.; Tehniskās apsekošanas atzinums, SIA “LBS - Konsultants”, no 08.09.2016.; Tehniskās apsekošanas atzinums, SIA “UK SISTEMS”, no 19.09.2016.) ieteikumus un norādījumus, paredzēt:</w:t>
            </w:r>
          </w:p>
          <w:p w:rsidR="00E919F9" w:rsidRPr="002461D4" w:rsidRDefault="00E919F9" w:rsidP="00390CA1">
            <w:pPr>
              <w:pStyle w:val="ListParagraph"/>
              <w:widowControl w:val="0"/>
              <w:numPr>
                <w:ilvl w:val="0"/>
                <w:numId w:val="14"/>
              </w:numPr>
              <w:autoSpaceDE w:val="0"/>
              <w:autoSpaceDN w:val="0"/>
              <w:adjustRightInd w:val="0"/>
              <w:jc w:val="both"/>
              <w:rPr>
                <w:sz w:val="24"/>
              </w:rPr>
            </w:pPr>
            <w:r w:rsidRPr="002461D4">
              <w:rPr>
                <w:sz w:val="24"/>
                <w:u w:val="single"/>
              </w:rPr>
              <w:t>Ēkas 5. sekcijas atjaunošanai un pārbūvei</w:t>
            </w:r>
            <w:r w:rsidRPr="002461D4">
              <w:rPr>
                <w:sz w:val="24"/>
              </w:rPr>
              <w:t>:</w:t>
            </w:r>
          </w:p>
          <w:p w:rsidR="00E919F9" w:rsidRPr="002461D4" w:rsidRDefault="00E919F9" w:rsidP="00264A48">
            <w:pPr>
              <w:pStyle w:val="ListParagraph"/>
              <w:widowControl w:val="0"/>
              <w:numPr>
                <w:ilvl w:val="1"/>
                <w:numId w:val="15"/>
              </w:numPr>
              <w:autoSpaceDE w:val="0"/>
              <w:autoSpaceDN w:val="0"/>
              <w:adjustRightInd w:val="0"/>
              <w:ind w:left="1321" w:hanging="567"/>
              <w:jc w:val="both"/>
              <w:rPr>
                <w:sz w:val="24"/>
              </w:rPr>
            </w:pPr>
            <w:r w:rsidRPr="002461D4">
              <w:rPr>
                <w:sz w:val="24"/>
                <w:szCs w:val="24"/>
              </w:rPr>
              <w:t>konstrukciju atjaunošanas projektēšanu;</w:t>
            </w:r>
          </w:p>
          <w:p w:rsidR="00E919F9" w:rsidRPr="002461D4" w:rsidRDefault="00E919F9" w:rsidP="00264A48">
            <w:pPr>
              <w:pStyle w:val="ListParagraph"/>
              <w:widowControl w:val="0"/>
              <w:numPr>
                <w:ilvl w:val="1"/>
                <w:numId w:val="15"/>
              </w:numPr>
              <w:autoSpaceDE w:val="0"/>
              <w:autoSpaceDN w:val="0"/>
              <w:adjustRightInd w:val="0"/>
              <w:ind w:left="1321" w:hanging="567"/>
              <w:jc w:val="both"/>
              <w:rPr>
                <w:sz w:val="24"/>
              </w:rPr>
            </w:pPr>
            <w:r w:rsidRPr="002461D4">
              <w:rPr>
                <w:sz w:val="24"/>
                <w:szCs w:val="24"/>
              </w:rPr>
              <w:t>ūdensapgādes un kanalizācijas sistēmu atjaunošanu;</w:t>
            </w:r>
          </w:p>
          <w:p w:rsidR="00E919F9" w:rsidRPr="002461D4" w:rsidRDefault="00E919F9" w:rsidP="00264A48">
            <w:pPr>
              <w:pStyle w:val="ListParagraph"/>
              <w:widowControl w:val="0"/>
              <w:numPr>
                <w:ilvl w:val="1"/>
                <w:numId w:val="15"/>
              </w:numPr>
              <w:autoSpaceDE w:val="0"/>
              <w:autoSpaceDN w:val="0"/>
              <w:adjustRightInd w:val="0"/>
              <w:ind w:left="1321" w:hanging="567"/>
              <w:jc w:val="both"/>
              <w:rPr>
                <w:sz w:val="24"/>
              </w:rPr>
            </w:pPr>
            <w:r w:rsidRPr="002461D4">
              <w:rPr>
                <w:sz w:val="24"/>
                <w:szCs w:val="24"/>
              </w:rPr>
              <w:t>iekšējās elektroapgādes atjaunošanu;</w:t>
            </w:r>
          </w:p>
          <w:p w:rsidR="00E919F9" w:rsidRPr="002461D4" w:rsidRDefault="00E919F9" w:rsidP="00264A48">
            <w:pPr>
              <w:pStyle w:val="ListParagraph"/>
              <w:widowControl w:val="0"/>
              <w:numPr>
                <w:ilvl w:val="1"/>
                <w:numId w:val="15"/>
              </w:numPr>
              <w:autoSpaceDE w:val="0"/>
              <w:autoSpaceDN w:val="0"/>
              <w:adjustRightInd w:val="0"/>
              <w:ind w:left="1321" w:hanging="567"/>
              <w:jc w:val="both"/>
              <w:rPr>
                <w:sz w:val="24"/>
              </w:rPr>
            </w:pPr>
            <w:r w:rsidRPr="002461D4">
              <w:rPr>
                <w:sz w:val="24"/>
                <w:szCs w:val="24"/>
              </w:rPr>
              <w:t>iekšējās gāzes apgādes sistēmas atjaunošanu;</w:t>
            </w:r>
          </w:p>
          <w:p w:rsidR="00E919F9" w:rsidRPr="002461D4" w:rsidRDefault="00E919F9" w:rsidP="00390CA1">
            <w:pPr>
              <w:pStyle w:val="ListParagraph"/>
              <w:widowControl w:val="0"/>
              <w:numPr>
                <w:ilvl w:val="0"/>
                <w:numId w:val="14"/>
              </w:numPr>
              <w:autoSpaceDE w:val="0"/>
              <w:autoSpaceDN w:val="0"/>
              <w:adjustRightInd w:val="0"/>
              <w:jc w:val="both"/>
              <w:rPr>
                <w:sz w:val="24"/>
              </w:rPr>
            </w:pPr>
            <w:r w:rsidRPr="002461D4">
              <w:rPr>
                <w:sz w:val="24"/>
                <w:u w:val="single"/>
              </w:rPr>
              <w:t>Ēkas koplietojamās daļas atjaunošanai un pārbūvei</w:t>
            </w:r>
            <w:r w:rsidRPr="002461D4">
              <w:rPr>
                <w:sz w:val="24"/>
              </w:rPr>
              <w:t>:</w:t>
            </w:r>
          </w:p>
          <w:p w:rsidR="00E919F9" w:rsidRPr="002461D4" w:rsidRDefault="00E919F9" w:rsidP="00264A48">
            <w:pPr>
              <w:pStyle w:val="ListParagraph"/>
              <w:widowControl w:val="0"/>
              <w:numPr>
                <w:ilvl w:val="1"/>
                <w:numId w:val="16"/>
              </w:numPr>
              <w:autoSpaceDE w:val="0"/>
              <w:autoSpaceDN w:val="0"/>
              <w:adjustRightInd w:val="0"/>
              <w:ind w:left="1321" w:hanging="567"/>
              <w:jc w:val="both"/>
              <w:rPr>
                <w:sz w:val="24"/>
                <w:szCs w:val="24"/>
              </w:rPr>
            </w:pPr>
            <w:r w:rsidRPr="002461D4">
              <w:rPr>
                <w:sz w:val="24"/>
                <w:szCs w:val="24"/>
              </w:rPr>
              <w:t>bojāto balkonu atjaunošanu (vai neatjaunošanu);</w:t>
            </w:r>
          </w:p>
          <w:p w:rsidR="00E919F9" w:rsidRPr="002461D4" w:rsidRDefault="00E919F9" w:rsidP="00264A48">
            <w:pPr>
              <w:pStyle w:val="ListParagraph"/>
              <w:widowControl w:val="0"/>
              <w:numPr>
                <w:ilvl w:val="1"/>
                <w:numId w:val="16"/>
              </w:numPr>
              <w:autoSpaceDE w:val="0"/>
              <w:autoSpaceDN w:val="0"/>
              <w:adjustRightInd w:val="0"/>
              <w:ind w:left="1321" w:hanging="567"/>
              <w:jc w:val="both"/>
              <w:rPr>
                <w:sz w:val="24"/>
                <w:szCs w:val="24"/>
              </w:rPr>
            </w:pPr>
            <w:r w:rsidRPr="002461D4">
              <w:rPr>
                <w:sz w:val="24"/>
                <w:szCs w:val="24"/>
              </w:rPr>
              <w:t>iekšējās lietus  ūdens novadīšanas  sistēmas atjaunošanu;</w:t>
            </w:r>
          </w:p>
          <w:p w:rsidR="00E919F9" w:rsidRPr="002461D4" w:rsidRDefault="00E919F9" w:rsidP="00264A48">
            <w:pPr>
              <w:pStyle w:val="ListParagraph"/>
              <w:widowControl w:val="0"/>
              <w:numPr>
                <w:ilvl w:val="1"/>
                <w:numId w:val="16"/>
              </w:numPr>
              <w:autoSpaceDE w:val="0"/>
              <w:autoSpaceDN w:val="0"/>
              <w:adjustRightInd w:val="0"/>
              <w:ind w:left="1321" w:hanging="567"/>
              <w:jc w:val="both"/>
              <w:rPr>
                <w:sz w:val="24"/>
                <w:szCs w:val="24"/>
              </w:rPr>
            </w:pPr>
            <w:r w:rsidRPr="002461D4">
              <w:rPr>
                <w:sz w:val="24"/>
                <w:szCs w:val="24"/>
              </w:rPr>
              <w:t>pamatu   hidroizolācijas izbūves darbus;</w:t>
            </w:r>
          </w:p>
          <w:p w:rsidR="00E919F9" w:rsidRPr="002461D4" w:rsidRDefault="00E919F9" w:rsidP="00264A48">
            <w:pPr>
              <w:pStyle w:val="ListParagraph"/>
              <w:widowControl w:val="0"/>
              <w:numPr>
                <w:ilvl w:val="1"/>
                <w:numId w:val="16"/>
              </w:numPr>
              <w:autoSpaceDE w:val="0"/>
              <w:autoSpaceDN w:val="0"/>
              <w:adjustRightInd w:val="0"/>
              <w:ind w:left="1321" w:hanging="567"/>
              <w:jc w:val="both"/>
              <w:rPr>
                <w:sz w:val="24"/>
                <w:szCs w:val="24"/>
              </w:rPr>
            </w:pPr>
            <w:r w:rsidRPr="002461D4">
              <w:rPr>
                <w:sz w:val="24"/>
                <w:szCs w:val="24"/>
              </w:rPr>
              <w:t>cokola, pagrabstāva pārseguma un jumta siltināšanu.</w:t>
            </w:r>
          </w:p>
          <w:p w:rsidR="00E919F9" w:rsidRPr="00ED6357" w:rsidRDefault="00E919F9" w:rsidP="00390CA1">
            <w:pPr>
              <w:ind w:left="45" w:firstLine="142"/>
              <w:jc w:val="both"/>
              <w:rPr>
                <w:b/>
                <w:szCs w:val="24"/>
                <w:lang w:val="lv-LV"/>
              </w:rPr>
            </w:pPr>
            <w:r w:rsidRPr="00ED6357">
              <w:rPr>
                <w:b/>
                <w:szCs w:val="24"/>
                <w:lang w:val="lv-LV"/>
              </w:rPr>
              <w:t>Sasniedzamais rezultāts:</w:t>
            </w:r>
          </w:p>
          <w:p w:rsidR="00E919F9" w:rsidRPr="00ED6357" w:rsidRDefault="00E919F9" w:rsidP="00390CA1">
            <w:pPr>
              <w:ind w:left="45" w:firstLine="425"/>
              <w:jc w:val="both"/>
              <w:rPr>
                <w:lang w:val="lv-LV"/>
              </w:rPr>
            </w:pPr>
            <w:r w:rsidRPr="00ED6357">
              <w:rPr>
                <w:szCs w:val="24"/>
                <w:lang w:val="lv-LV"/>
              </w:rPr>
              <w:t>Izstrādāt ēkas tehniskā, funkcionālā un vizuālā stāvokļa uzlabošanai, Latvijas būvnormatīviem un citiem normatīvajiem aktiem atbilstošu, kvalitatīvu atjaunošanas un pārbūves būvprojekta risinājumu.</w:t>
            </w:r>
          </w:p>
        </w:tc>
      </w:tr>
      <w:tr w:rsidR="00E919F9" w:rsidRPr="00E56F50" w:rsidTr="00390CA1">
        <w:trPr>
          <w:trHeight w:val="8354"/>
          <w:jc w:val="center"/>
        </w:trPr>
        <w:tc>
          <w:tcPr>
            <w:tcW w:w="405" w:type="pct"/>
          </w:tcPr>
          <w:p w:rsidR="00E919F9" w:rsidRPr="00E56F50" w:rsidRDefault="00E919F9" w:rsidP="00390CA1">
            <w:pPr>
              <w:jc w:val="center"/>
              <w:rPr>
                <w:b/>
                <w:szCs w:val="24"/>
              </w:rPr>
            </w:pPr>
            <w:r w:rsidRPr="00E56F50">
              <w:rPr>
                <w:b/>
                <w:szCs w:val="24"/>
              </w:rPr>
              <w:t>11.</w:t>
            </w:r>
          </w:p>
        </w:tc>
        <w:tc>
          <w:tcPr>
            <w:tcW w:w="1100" w:type="pct"/>
          </w:tcPr>
          <w:p w:rsidR="00E919F9" w:rsidRPr="00E56F50" w:rsidRDefault="00E919F9" w:rsidP="00390CA1">
            <w:pPr>
              <w:rPr>
                <w:b/>
                <w:szCs w:val="24"/>
              </w:rPr>
            </w:pPr>
            <w:r w:rsidRPr="00E56F50">
              <w:rPr>
                <w:b/>
                <w:szCs w:val="24"/>
              </w:rPr>
              <w:t>Projektā ietvert risinājumus</w:t>
            </w:r>
          </w:p>
        </w:tc>
        <w:tc>
          <w:tcPr>
            <w:tcW w:w="3495" w:type="pct"/>
            <w:gridSpan w:val="7"/>
            <w:vAlign w:val="center"/>
          </w:tcPr>
          <w:p w:rsidR="00E919F9" w:rsidRPr="002461D4" w:rsidRDefault="00E919F9" w:rsidP="00390CA1">
            <w:pPr>
              <w:pStyle w:val="ListParagraph"/>
              <w:widowControl w:val="0"/>
              <w:numPr>
                <w:ilvl w:val="0"/>
                <w:numId w:val="17"/>
              </w:numPr>
              <w:autoSpaceDE w:val="0"/>
              <w:autoSpaceDN w:val="0"/>
              <w:adjustRightInd w:val="0"/>
              <w:jc w:val="both"/>
              <w:rPr>
                <w:sz w:val="24"/>
              </w:rPr>
            </w:pPr>
            <w:r w:rsidRPr="002461D4">
              <w:rPr>
                <w:sz w:val="24"/>
                <w:u w:val="single"/>
              </w:rPr>
              <w:t>Ēkas 5. sekcijas atjaunošanai</w:t>
            </w:r>
            <w:r w:rsidRPr="002461D4">
              <w:rPr>
                <w:sz w:val="24"/>
              </w:rPr>
              <w:t>:</w:t>
            </w:r>
          </w:p>
          <w:p w:rsidR="00E919F9" w:rsidRPr="002461D4" w:rsidRDefault="00E919F9" w:rsidP="00264A48">
            <w:pPr>
              <w:pStyle w:val="ListParagraph"/>
              <w:widowControl w:val="0"/>
              <w:numPr>
                <w:ilvl w:val="1"/>
                <w:numId w:val="17"/>
              </w:numPr>
              <w:autoSpaceDE w:val="0"/>
              <w:autoSpaceDN w:val="0"/>
              <w:adjustRightInd w:val="0"/>
              <w:ind w:left="1037" w:hanging="677"/>
              <w:jc w:val="both"/>
              <w:rPr>
                <w:sz w:val="24"/>
              </w:rPr>
            </w:pPr>
            <w:r w:rsidRPr="002461D4">
              <w:rPr>
                <w:sz w:val="24"/>
              </w:rPr>
              <w:t>Veikt grunts ģeoloģisko izpēti, pie ēkas 5. sekcijas gala sienas (eksplozijas epicentra tuvumā)</w:t>
            </w:r>
            <w:r w:rsidRPr="002461D4">
              <w:rPr>
                <w:sz w:val="24"/>
                <w:szCs w:val="24"/>
              </w:rPr>
              <w:t>;</w:t>
            </w:r>
          </w:p>
          <w:p w:rsidR="00E919F9" w:rsidRPr="002461D4" w:rsidRDefault="00E919F9" w:rsidP="00264A48">
            <w:pPr>
              <w:pStyle w:val="ListParagraph"/>
              <w:widowControl w:val="0"/>
              <w:numPr>
                <w:ilvl w:val="1"/>
                <w:numId w:val="17"/>
              </w:numPr>
              <w:autoSpaceDE w:val="0"/>
              <w:autoSpaceDN w:val="0"/>
              <w:adjustRightInd w:val="0"/>
              <w:ind w:left="1037" w:hanging="677"/>
              <w:jc w:val="both"/>
              <w:rPr>
                <w:sz w:val="24"/>
              </w:rPr>
            </w:pPr>
            <w:r w:rsidRPr="002461D4">
              <w:rPr>
                <w:sz w:val="24"/>
              </w:rPr>
              <w:t>Veikt objekta tehnisko apsekošanu un nepieciešamos uzmērījumus, projektēšanas vajadzībām nepieciešamajā apjomā;</w:t>
            </w:r>
          </w:p>
          <w:p w:rsidR="00E919F9" w:rsidRPr="002461D4" w:rsidRDefault="00E919F9" w:rsidP="00264A48">
            <w:pPr>
              <w:pStyle w:val="ListParagraph"/>
              <w:widowControl w:val="0"/>
              <w:numPr>
                <w:ilvl w:val="1"/>
                <w:numId w:val="17"/>
              </w:numPr>
              <w:autoSpaceDE w:val="0"/>
              <w:autoSpaceDN w:val="0"/>
              <w:adjustRightInd w:val="0"/>
              <w:ind w:left="1037" w:hanging="677"/>
              <w:jc w:val="both"/>
              <w:rPr>
                <w:sz w:val="24"/>
              </w:rPr>
            </w:pPr>
            <w:r w:rsidRPr="002461D4">
              <w:rPr>
                <w:sz w:val="24"/>
              </w:rPr>
              <w:t>Kāpņu telpas kāpņu laukumiem, zem esošajiem atbalsta plauktiem, ierīkot papildus atbalstus;</w:t>
            </w:r>
          </w:p>
          <w:p w:rsidR="00E919F9" w:rsidRPr="002461D4" w:rsidRDefault="00E919F9" w:rsidP="00264A48">
            <w:pPr>
              <w:pStyle w:val="ListParagraph"/>
              <w:widowControl w:val="0"/>
              <w:numPr>
                <w:ilvl w:val="1"/>
                <w:numId w:val="17"/>
              </w:numPr>
              <w:autoSpaceDE w:val="0"/>
              <w:autoSpaceDN w:val="0"/>
              <w:adjustRightInd w:val="0"/>
              <w:ind w:left="1037" w:hanging="677"/>
              <w:jc w:val="both"/>
              <w:rPr>
                <w:sz w:val="24"/>
              </w:rPr>
            </w:pPr>
            <w:r w:rsidRPr="002461D4">
              <w:rPr>
                <w:sz w:val="24"/>
              </w:rPr>
              <w:t>Zem esošajiem kāpņu laukumiem, pie ārsienām, kāpņu marša atbalsta vietā ierīkot tērauda savilces no vienas sānu sienas līdz otrai;</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Ierīkot sijas bojāto dzelzsbetona pārseguma plātņu un caurumoto pārseguma paneļu balstīšanai vai pārsegumus demontēt, to vietā ierīkojot jaunus;</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Garenfasādē divus deformētos ārsienu paneļus demontēt, to vietā uzmūrējot vai ierīkojot citas pietiekošas nestspējas konstrukcijas ārsienu;</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Gala fasādē, pret dzīvokli Nr. 62, divus uz āru deformētos joslas paneļus papildus enkurot garenfasādes jaunizveidojamā sienā;</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No  iekšpuses, pirmā stāva robežās un daļēji  otrā stāva robežās, par deformācijas tiesu, veidot stiegrotu piebetonējumu paneļu balstīšanai sākotnējā biezumā;</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ieejas durvju nomaiņu;</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grīdas seguma nomaiņu, sienu un griestu apdares darbu veikšanu dzīvokļos Nr. 61; 62; 63; 64; 65; 66; 67; 68;</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elektroinstalācijas nomaiņu visā 5. sekcijā, ieskaitot dzīvokļus no Nr. 61-75;</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ūdens apgādes un kanalizācijas stāvvadu nomaiņu visā 5. sekcijā, ieskaitot dzīvokļus Nr. 61 - 68;</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centralizētās siltumapgādes stāvvadu nomaiņu;</w:t>
            </w:r>
          </w:p>
          <w:p w:rsidR="00E919F9" w:rsidRPr="002461D4" w:rsidRDefault="00E919F9" w:rsidP="00264A48">
            <w:pPr>
              <w:pStyle w:val="ListParagraph"/>
              <w:widowControl w:val="0"/>
              <w:numPr>
                <w:ilvl w:val="1"/>
                <w:numId w:val="17"/>
              </w:numPr>
              <w:autoSpaceDE w:val="0"/>
              <w:autoSpaceDN w:val="0"/>
              <w:adjustRightInd w:val="0"/>
              <w:ind w:left="1037" w:hanging="677"/>
              <w:jc w:val="both"/>
              <w:rPr>
                <w:sz w:val="24"/>
              </w:rPr>
            </w:pPr>
            <w:r w:rsidRPr="002461D4">
              <w:rPr>
                <w:sz w:val="24"/>
              </w:rPr>
              <w:t>Paredzēt gāzes piegādes stāvvadu nomaiņu.</w:t>
            </w:r>
          </w:p>
          <w:p w:rsidR="00E919F9" w:rsidRPr="002461D4" w:rsidRDefault="00E919F9" w:rsidP="00390CA1">
            <w:pPr>
              <w:pStyle w:val="ListParagraph"/>
              <w:widowControl w:val="0"/>
              <w:autoSpaceDE w:val="0"/>
              <w:autoSpaceDN w:val="0"/>
              <w:adjustRightInd w:val="0"/>
              <w:ind w:left="1037"/>
              <w:jc w:val="both"/>
              <w:rPr>
                <w:sz w:val="24"/>
              </w:rPr>
            </w:pPr>
          </w:p>
          <w:p w:rsidR="00E919F9" w:rsidRPr="002461D4" w:rsidRDefault="00E919F9" w:rsidP="00390CA1">
            <w:pPr>
              <w:pStyle w:val="ListParagraph"/>
              <w:widowControl w:val="0"/>
              <w:numPr>
                <w:ilvl w:val="0"/>
                <w:numId w:val="17"/>
              </w:numPr>
              <w:autoSpaceDE w:val="0"/>
              <w:autoSpaceDN w:val="0"/>
              <w:adjustRightInd w:val="0"/>
              <w:jc w:val="both"/>
              <w:rPr>
                <w:sz w:val="24"/>
              </w:rPr>
            </w:pPr>
            <w:r w:rsidRPr="002461D4">
              <w:rPr>
                <w:sz w:val="24"/>
                <w:u w:val="single"/>
              </w:rPr>
              <w:t>Ēkas atjaunošanai</w:t>
            </w:r>
            <w:r w:rsidRPr="002461D4">
              <w:rPr>
                <w:sz w:val="24"/>
              </w:rPr>
              <w:t>:</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ieejas durvju nomaiņu 1. - 4. sekcijai;</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Bojāto balkonu atjaunošanu (vai neatjaunošanu);</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lietus ūdens iekšējās novadsistēmas rekonstrukciju,</w:t>
            </w:r>
            <w:r w:rsidRPr="002461D4">
              <w:rPr>
                <w:sz w:val="24"/>
                <w:szCs w:val="24"/>
              </w:rPr>
              <w:t xml:space="preserve"> veicot lietusūdens novadsistēmas siltināšanu. Siltināšanas apjomus precizēt projektēšanas darbu gaitā</w:t>
            </w:r>
            <w:r w:rsidRPr="002461D4">
              <w:rPr>
                <w:sz w:val="24"/>
              </w:rPr>
              <w:t>;</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ēkas pamatu ārējo virsmu apstrādi ar difūzijas membrānu un rekonstruēt lietus ūdens atvirzošo apmali;</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ēkas cokola, pagrabstāva pārseguma un jumta siltināšanu, atbilstoši LBN 002 - 15 ""Ēku norobežojošo konstrukciju siltumtehnika”;</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balkonu Nr. 9-11, 13, 14, 21, 22, 38, 39, 65, 66, atjaunošanu, ņemot vērā “Balkonu tehniskās apsekošanas atzinumu”, vai demontāžu, izvērtējot no tehniski - ekonomiskā viedokļa;</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Paredzēt spēka tīkla atjaunošanu pēc koplietošanas uzskaites un sadales starp dzīvokļiem.</w:t>
            </w:r>
          </w:p>
          <w:p w:rsidR="00E919F9" w:rsidRPr="002461D4" w:rsidRDefault="00E919F9" w:rsidP="00390CA1">
            <w:pPr>
              <w:pStyle w:val="ListParagraph"/>
              <w:widowControl w:val="0"/>
              <w:autoSpaceDE w:val="0"/>
              <w:autoSpaceDN w:val="0"/>
              <w:adjustRightInd w:val="0"/>
              <w:ind w:left="1037" w:right="275"/>
              <w:contextualSpacing w:val="0"/>
              <w:jc w:val="both"/>
              <w:rPr>
                <w:sz w:val="24"/>
              </w:rPr>
            </w:pPr>
          </w:p>
          <w:p w:rsidR="00E919F9" w:rsidRPr="002461D4" w:rsidRDefault="00E919F9" w:rsidP="00390CA1">
            <w:pPr>
              <w:pStyle w:val="ListParagraph"/>
              <w:widowControl w:val="0"/>
              <w:numPr>
                <w:ilvl w:val="0"/>
                <w:numId w:val="17"/>
              </w:numPr>
              <w:autoSpaceDE w:val="0"/>
              <w:autoSpaceDN w:val="0"/>
              <w:adjustRightInd w:val="0"/>
              <w:ind w:right="275"/>
              <w:jc w:val="both"/>
              <w:rPr>
                <w:sz w:val="24"/>
              </w:rPr>
            </w:pPr>
            <w:r w:rsidRPr="002461D4">
              <w:rPr>
                <w:sz w:val="24"/>
                <w:u w:val="single"/>
              </w:rPr>
              <w:t>Izstrādājot ekonomikas daļu</w:t>
            </w:r>
            <w:r w:rsidRPr="002461D4">
              <w:rPr>
                <w:sz w:val="24"/>
              </w:rPr>
              <w:t>:</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 xml:space="preserve">Izpildītājs nodrošina tādu darbu apjomu un materiālu sarakstu detalizācijas pakāpi, kas būvniecības iepirkuma procesā nodrošina pretendentiem iespēju iesniegt nepārprotami viennozīmīgu un pilnvērtīgu piedāvājumu; </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Izmaksu aprēķina koptāmē iekļaut arī pārējos izdevumus - projekta vadīšanas, autoruzraudzības, būvuzraudzības, projektēšanas u.c. izmaksas.</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Ekonomikas daļas noformējumam un saturam pilnībā jāatbilst LBN 501-15 ,,Būvizmaksu noteikšanas kārtība".</w:t>
            </w:r>
          </w:p>
          <w:p w:rsidR="00E919F9" w:rsidRPr="002461D4" w:rsidRDefault="00E919F9" w:rsidP="00390CA1">
            <w:pPr>
              <w:pStyle w:val="ListParagraph"/>
              <w:widowControl w:val="0"/>
              <w:numPr>
                <w:ilvl w:val="0"/>
                <w:numId w:val="17"/>
              </w:numPr>
              <w:autoSpaceDE w:val="0"/>
              <w:autoSpaceDN w:val="0"/>
              <w:adjustRightInd w:val="0"/>
              <w:ind w:right="275"/>
              <w:jc w:val="both"/>
              <w:rPr>
                <w:sz w:val="24"/>
              </w:rPr>
            </w:pPr>
            <w:r w:rsidRPr="002461D4">
              <w:rPr>
                <w:sz w:val="24"/>
                <w:u w:val="single"/>
              </w:rPr>
              <w:t>Vispārējie nosacījumi</w:t>
            </w:r>
            <w:r w:rsidRPr="002461D4">
              <w:rPr>
                <w:sz w:val="24"/>
              </w:rPr>
              <w:t>:</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Būvprojektu izstrādāt saskaņā ar Latvijas Republikā spēkā esošiem likumdošanas aktiem;</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Būvniecību uzsākot un atsedzot konstrukcijas, Projektētājam, iepriekš paredzot izdevumus, veikt nepieciešamos papildus izpētes darbus un autoruzraudzības kārtībā sniegt nepieciešamos risinājumus;</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Būvprojektu saskaņot visās institūcijās, kas izdevušas tehniskos noteikumus, kā arī LR kontrolējošās institūcijās un Alūksnes novada pašvaldībā.</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szCs w:val="24"/>
              </w:rPr>
              <w:t>Darba procesā skiču risinājumi tiek saskaņoti ar pasūtītāju izmantojot elektroniskos saziņas līdzekļus;</w:t>
            </w:r>
            <w:r w:rsidRPr="002461D4">
              <w:rPr>
                <w:sz w:val="24"/>
              </w:rPr>
              <w:t xml:space="preserve"> </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Projekta risinājumiem jābūt ekonomiski pamatotiem, vienlaicīgi, nodrošinot atbilstību LR spēkā esošiem būvnormatīviem un noteikumiem.</w:t>
            </w:r>
          </w:p>
          <w:p w:rsidR="00E919F9" w:rsidRPr="002461D4" w:rsidRDefault="00E919F9" w:rsidP="00264A48">
            <w:pPr>
              <w:pStyle w:val="ListParagraph"/>
              <w:widowControl w:val="0"/>
              <w:numPr>
                <w:ilvl w:val="1"/>
                <w:numId w:val="17"/>
              </w:numPr>
              <w:autoSpaceDE w:val="0"/>
              <w:autoSpaceDN w:val="0"/>
              <w:adjustRightInd w:val="0"/>
              <w:ind w:left="1037" w:right="275" w:hanging="677"/>
              <w:contextualSpacing w:val="0"/>
              <w:jc w:val="both"/>
              <w:rPr>
                <w:sz w:val="24"/>
              </w:rPr>
            </w:pPr>
            <w:r w:rsidRPr="002461D4">
              <w:rPr>
                <w:sz w:val="24"/>
              </w:rPr>
              <w:t>Būvprojektā norādīt atgūstamos materiālus un paredzēt to transportēšanas izdevumus.</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12.</w:t>
            </w:r>
          </w:p>
        </w:tc>
        <w:tc>
          <w:tcPr>
            <w:tcW w:w="4595" w:type="pct"/>
            <w:gridSpan w:val="8"/>
            <w:vAlign w:val="center"/>
          </w:tcPr>
          <w:p w:rsidR="00E919F9" w:rsidRPr="002461D4" w:rsidRDefault="00E919F9" w:rsidP="00390CA1">
            <w:pPr>
              <w:pStyle w:val="ListParagraph"/>
              <w:widowControl w:val="0"/>
              <w:autoSpaceDE w:val="0"/>
              <w:autoSpaceDN w:val="0"/>
              <w:adjustRightInd w:val="0"/>
              <w:ind w:left="360"/>
              <w:jc w:val="center"/>
              <w:rPr>
                <w:b/>
                <w:sz w:val="24"/>
                <w:szCs w:val="24"/>
              </w:rPr>
            </w:pPr>
            <w:r w:rsidRPr="002461D4">
              <w:rPr>
                <w:b/>
                <w:sz w:val="24"/>
                <w:szCs w:val="24"/>
              </w:rPr>
              <w:t>PRASĪBA IZSTRĀDĀT</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12.1.</w:t>
            </w:r>
          </w:p>
        </w:tc>
        <w:tc>
          <w:tcPr>
            <w:tcW w:w="1100" w:type="pct"/>
          </w:tcPr>
          <w:p w:rsidR="00E919F9" w:rsidRPr="00E56F50" w:rsidRDefault="00E919F9" w:rsidP="00390CA1">
            <w:pPr>
              <w:rPr>
                <w:b/>
                <w:szCs w:val="24"/>
              </w:rPr>
            </w:pPr>
            <w:r w:rsidRPr="00E56F50">
              <w:rPr>
                <w:b/>
                <w:szCs w:val="24"/>
              </w:rPr>
              <w:t>Projektēšanas izejmateriālu sagatavošana</w:t>
            </w:r>
          </w:p>
        </w:tc>
        <w:tc>
          <w:tcPr>
            <w:tcW w:w="3495" w:type="pct"/>
            <w:gridSpan w:val="7"/>
            <w:vAlign w:val="center"/>
          </w:tcPr>
          <w:p w:rsidR="00E919F9" w:rsidRPr="002461D4" w:rsidRDefault="00E919F9" w:rsidP="00390CA1">
            <w:pPr>
              <w:pStyle w:val="ListParagraph"/>
              <w:widowControl w:val="0"/>
              <w:autoSpaceDE w:val="0"/>
              <w:autoSpaceDN w:val="0"/>
              <w:adjustRightInd w:val="0"/>
              <w:ind w:left="360"/>
              <w:rPr>
                <w:sz w:val="24"/>
              </w:rPr>
            </w:pPr>
            <w:r w:rsidRPr="002461D4">
              <w:rPr>
                <w:sz w:val="24"/>
              </w:rPr>
              <w:t xml:space="preserve">    Tehniskos noteikumus pieprasa pasūtītājs</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12.2.</w:t>
            </w:r>
          </w:p>
        </w:tc>
        <w:tc>
          <w:tcPr>
            <w:tcW w:w="1100" w:type="pct"/>
          </w:tcPr>
          <w:p w:rsidR="00E919F9" w:rsidRPr="00E56F50" w:rsidRDefault="00E919F9" w:rsidP="00390CA1">
            <w:pPr>
              <w:rPr>
                <w:b/>
                <w:szCs w:val="24"/>
              </w:rPr>
            </w:pPr>
            <w:r w:rsidRPr="00E56F50">
              <w:rPr>
                <w:b/>
                <w:szCs w:val="24"/>
              </w:rPr>
              <w:t>Inženierizpētes un ģeoloģijas darbi</w:t>
            </w:r>
          </w:p>
        </w:tc>
        <w:tc>
          <w:tcPr>
            <w:tcW w:w="3495" w:type="pct"/>
            <w:gridSpan w:val="7"/>
            <w:vAlign w:val="center"/>
          </w:tcPr>
          <w:p w:rsidR="00E919F9" w:rsidRPr="002461D4" w:rsidRDefault="00E919F9" w:rsidP="00390CA1">
            <w:pPr>
              <w:pStyle w:val="ListParagraph"/>
              <w:widowControl w:val="0"/>
              <w:autoSpaceDE w:val="0"/>
              <w:autoSpaceDN w:val="0"/>
              <w:adjustRightInd w:val="0"/>
              <w:ind w:left="360"/>
              <w:rPr>
                <w:sz w:val="24"/>
              </w:rPr>
            </w:pPr>
            <w:r w:rsidRPr="002461D4">
              <w:rPr>
                <w:sz w:val="24"/>
              </w:rPr>
              <w:t xml:space="preserve">    Ir nepieciešami. Veic projektētājs.</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12.3.</w:t>
            </w:r>
          </w:p>
        </w:tc>
        <w:tc>
          <w:tcPr>
            <w:tcW w:w="1100" w:type="pct"/>
          </w:tcPr>
          <w:p w:rsidR="00E919F9" w:rsidRPr="00E56F50" w:rsidRDefault="00E919F9" w:rsidP="00390CA1">
            <w:pPr>
              <w:rPr>
                <w:b/>
                <w:szCs w:val="24"/>
              </w:rPr>
            </w:pPr>
            <w:r w:rsidRPr="00E56F50">
              <w:rPr>
                <w:b/>
                <w:szCs w:val="24"/>
              </w:rPr>
              <w:t>Būves tehniskās izpētes dati / atzinums</w:t>
            </w:r>
          </w:p>
        </w:tc>
        <w:tc>
          <w:tcPr>
            <w:tcW w:w="3495" w:type="pct"/>
            <w:gridSpan w:val="7"/>
            <w:vAlign w:val="center"/>
          </w:tcPr>
          <w:p w:rsidR="00E919F9" w:rsidRPr="002461D4" w:rsidRDefault="00E919F9" w:rsidP="00390CA1">
            <w:pPr>
              <w:pStyle w:val="ListParagraph"/>
              <w:widowControl w:val="0"/>
              <w:autoSpaceDE w:val="0"/>
              <w:autoSpaceDN w:val="0"/>
              <w:adjustRightInd w:val="0"/>
              <w:ind w:left="360"/>
              <w:rPr>
                <w:sz w:val="24"/>
              </w:rPr>
            </w:pPr>
          </w:p>
        </w:tc>
      </w:tr>
      <w:tr w:rsidR="00E919F9" w:rsidRPr="00E56F50" w:rsidTr="00390CA1">
        <w:trPr>
          <w:trHeight w:val="478"/>
          <w:jc w:val="center"/>
        </w:trPr>
        <w:tc>
          <w:tcPr>
            <w:tcW w:w="405" w:type="pct"/>
          </w:tcPr>
          <w:p w:rsidR="00E919F9" w:rsidRPr="00E56F50" w:rsidRDefault="00E919F9" w:rsidP="00390CA1">
            <w:pPr>
              <w:jc w:val="center"/>
              <w:rPr>
                <w:b/>
                <w:szCs w:val="24"/>
              </w:rPr>
            </w:pPr>
          </w:p>
        </w:tc>
        <w:tc>
          <w:tcPr>
            <w:tcW w:w="1100" w:type="pct"/>
          </w:tcPr>
          <w:p w:rsidR="00E919F9" w:rsidRPr="00E56F50" w:rsidRDefault="00E919F9" w:rsidP="00390CA1">
            <w:pPr>
              <w:ind w:left="184" w:hanging="184"/>
              <w:rPr>
                <w:b/>
                <w:szCs w:val="24"/>
              </w:rPr>
            </w:pPr>
            <w:r w:rsidRPr="00E56F50">
              <w:rPr>
                <w:szCs w:val="24"/>
              </w:rPr>
              <w:t>1) pirms projekta izpētes ietvaros:</w:t>
            </w:r>
          </w:p>
        </w:tc>
        <w:tc>
          <w:tcPr>
            <w:tcW w:w="3495" w:type="pct"/>
            <w:gridSpan w:val="7"/>
            <w:vAlign w:val="center"/>
          </w:tcPr>
          <w:p w:rsidR="00E919F9" w:rsidRPr="002461D4" w:rsidRDefault="00E919F9" w:rsidP="00390CA1">
            <w:pPr>
              <w:pStyle w:val="ListParagraph"/>
              <w:widowControl w:val="0"/>
              <w:autoSpaceDE w:val="0"/>
              <w:autoSpaceDN w:val="0"/>
              <w:adjustRightInd w:val="0"/>
              <w:ind w:left="0" w:firstLine="0"/>
              <w:rPr>
                <w:sz w:val="24"/>
              </w:rPr>
            </w:pPr>
            <w:r w:rsidRPr="002461D4">
              <w:rPr>
                <w:sz w:val="24"/>
              </w:rPr>
              <w:t xml:space="preserve"> Izsniedz pasūtītājs</w:t>
            </w:r>
          </w:p>
        </w:tc>
      </w:tr>
      <w:tr w:rsidR="00E919F9" w:rsidRPr="00ED6357" w:rsidTr="00390CA1">
        <w:trPr>
          <w:trHeight w:val="478"/>
          <w:jc w:val="center"/>
        </w:trPr>
        <w:tc>
          <w:tcPr>
            <w:tcW w:w="405" w:type="pct"/>
          </w:tcPr>
          <w:p w:rsidR="00E919F9" w:rsidRPr="00E56F50" w:rsidRDefault="00E919F9" w:rsidP="00390CA1">
            <w:pPr>
              <w:jc w:val="center"/>
              <w:rPr>
                <w:b/>
                <w:szCs w:val="24"/>
              </w:rPr>
            </w:pPr>
          </w:p>
        </w:tc>
        <w:tc>
          <w:tcPr>
            <w:tcW w:w="1100" w:type="pct"/>
          </w:tcPr>
          <w:p w:rsidR="00E919F9" w:rsidRPr="00E56F50" w:rsidRDefault="00E919F9" w:rsidP="00390CA1">
            <w:pPr>
              <w:ind w:left="184" w:hanging="184"/>
              <w:rPr>
                <w:szCs w:val="24"/>
              </w:rPr>
            </w:pPr>
            <w:r w:rsidRPr="00E56F50">
              <w:rPr>
                <w:szCs w:val="24"/>
              </w:rPr>
              <w:t>2) autoruzraudzības ietvaros:</w:t>
            </w:r>
          </w:p>
        </w:tc>
        <w:tc>
          <w:tcPr>
            <w:tcW w:w="3495" w:type="pct"/>
            <w:gridSpan w:val="7"/>
            <w:vAlign w:val="center"/>
          </w:tcPr>
          <w:p w:rsidR="00E919F9" w:rsidRPr="002461D4" w:rsidRDefault="00E919F9" w:rsidP="00390CA1">
            <w:pPr>
              <w:pStyle w:val="ListParagraph"/>
              <w:widowControl w:val="0"/>
              <w:autoSpaceDE w:val="0"/>
              <w:autoSpaceDN w:val="0"/>
              <w:adjustRightInd w:val="0"/>
              <w:ind w:left="360"/>
              <w:rPr>
                <w:sz w:val="24"/>
              </w:rPr>
            </w:pPr>
            <w:r w:rsidRPr="002461D4">
              <w:rPr>
                <w:sz w:val="24"/>
              </w:rPr>
              <w:t xml:space="preserve">     Izstrādā projektētājs (pēc būvdarbu uzsākšanas). </w:t>
            </w:r>
          </w:p>
          <w:p w:rsidR="00E919F9" w:rsidRPr="002461D4" w:rsidRDefault="00E919F9" w:rsidP="00390CA1">
            <w:pPr>
              <w:pStyle w:val="ListParagraph"/>
              <w:widowControl w:val="0"/>
              <w:autoSpaceDE w:val="0"/>
              <w:autoSpaceDN w:val="0"/>
              <w:adjustRightInd w:val="0"/>
              <w:ind w:left="0" w:firstLine="30"/>
              <w:jc w:val="both"/>
              <w:rPr>
                <w:i/>
                <w:sz w:val="24"/>
              </w:rPr>
            </w:pPr>
            <w:r w:rsidRPr="002461D4">
              <w:rPr>
                <w:i/>
                <w:sz w:val="24"/>
              </w:rPr>
              <w:t xml:space="preserve"> Būvniecību uzsākot un atsedzot konstrukcijas, projektētājs veic   nepieciešamos papildus izpētes darbus, t.sk., instrumentālo inženiertehnisko izpēti konstrukciju riska zonās un autoruzraudzības kārtībā sniedz nepieciešamos risinājumus.</w:t>
            </w:r>
          </w:p>
        </w:tc>
      </w:tr>
      <w:tr w:rsidR="00E919F9" w:rsidRPr="00E56F50" w:rsidTr="00390CA1">
        <w:trPr>
          <w:trHeight w:val="478"/>
          <w:jc w:val="center"/>
        </w:trPr>
        <w:tc>
          <w:tcPr>
            <w:tcW w:w="405" w:type="pct"/>
          </w:tcPr>
          <w:p w:rsidR="00E919F9" w:rsidRPr="00ED6357" w:rsidRDefault="00E919F9" w:rsidP="00390CA1">
            <w:pPr>
              <w:jc w:val="center"/>
              <w:rPr>
                <w:b/>
                <w:szCs w:val="24"/>
                <w:lang w:val="lv-LV"/>
              </w:rPr>
            </w:pPr>
          </w:p>
          <w:p w:rsidR="00E919F9" w:rsidRPr="00E56F50" w:rsidRDefault="00E919F9" w:rsidP="00390CA1">
            <w:pPr>
              <w:jc w:val="center"/>
              <w:rPr>
                <w:b/>
                <w:szCs w:val="24"/>
              </w:rPr>
            </w:pPr>
            <w:r w:rsidRPr="00E56F50">
              <w:rPr>
                <w:b/>
                <w:szCs w:val="24"/>
              </w:rPr>
              <w:t>12.4.</w:t>
            </w:r>
          </w:p>
        </w:tc>
        <w:tc>
          <w:tcPr>
            <w:tcW w:w="1100" w:type="pct"/>
          </w:tcPr>
          <w:p w:rsidR="00E919F9" w:rsidRDefault="00E919F9" w:rsidP="00390CA1">
            <w:pPr>
              <w:rPr>
                <w:b/>
                <w:szCs w:val="24"/>
              </w:rPr>
            </w:pPr>
          </w:p>
          <w:p w:rsidR="00E919F9" w:rsidRPr="00E56F50" w:rsidRDefault="00E919F9" w:rsidP="00390CA1">
            <w:pPr>
              <w:rPr>
                <w:b/>
                <w:szCs w:val="24"/>
              </w:rPr>
            </w:pPr>
            <w:r w:rsidRPr="00E56F50">
              <w:rPr>
                <w:b/>
                <w:szCs w:val="24"/>
              </w:rPr>
              <w:t>Uzmērījumu rasējumi</w:t>
            </w:r>
          </w:p>
        </w:tc>
        <w:tc>
          <w:tcPr>
            <w:tcW w:w="3495" w:type="pct"/>
            <w:gridSpan w:val="7"/>
            <w:vAlign w:val="center"/>
          </w:tcPr>
          <w:p w:rsidR="00E919F9" w:rsidRPr="002461D4" w:rsidRDefault="00E919F9" w:rsidP="00390CA1">
            <w:pPr>
              <w:pStyle w:val="ListParagraph"/>
              <w:widowControl w:val="0"/>
              <w:autoSpaceDE w:val="0"/>
              <w:autoSpaceDN w:val="0"/>
              <w:adjustRightInd w:val="0"/>
              <w:ind w:left="0" w:firstLine="0"/>
              <w:rPr>
                <w:szCs w:val="22"/>
              </w:rPr>
            </w:pPr>
            <w:r w:rsidRPr="002461D4">
              <w:rPr>
                <w:szCs w:val="22"/>
              </w:rPr>
              <w:t xml:space="preserve"> </w:t>
            </w:r>
          </w:p>
          <w:p w:rsidR="00E919F9" w:rsidRPr="002461D4" w:rsidRDefault="00E919F9" w:rsidP="00390CA1">
            <w:pPr>
              <w:pStyle w:val="ListParagraph"/>
              <w:widowControl w:val="0"/>
              <w:autoSpaceDE w:val="0"/>
              <w:autoSpaceDN w:val="0"/>
              <w:adjustRightInd w:val="0"/>
              <w:ind w:left="0" w:firstLine="0"/>
              <w:rPr>
                <w:szCs w:val="22"/>
              </w:rPr>
            </w:pPr>
            <w:r w:rsidRPr="002461D4">
              <w:rPr>
                <w:szCs w:val="22"/>
              </w:rPr>
              <w:t>Ir nepieciešami. Veic projektētājs.</w:t>
            </w:r>
          </w:p>
          <w:p w:rsidR="00E919F9" w:rsidRPr="002461D4" w:rsidRDefault="00E919F9" w:rsidP="00390CA1">
            <w:pPr>
              <w:pStyle w:val="ListParagraph"/>
              <w:widowControl w:val="0"/>
              <w:autoSpaceDE w:val="0"/>
              <w:autoSpaceDN w:val="0"/>
              <w:adjustRightInd w:val="0"/>
              <w:ind w:left="0"/>
              <w:jc w:val="both"/>
              <w:rPr>
                <w:szCs w:val="22"/>
              </w:rPr>
            </w:pPr>
            <w:r w:rsidRPr="002461D4">
              <w:rPr>
                <w:i/>
                <w:szCs w:val="22"/>
              </w:rPr>
              <w:t>Uz  Uzmērījumu rasējumiem jābūt ietiekošā apjomā (būvprojektam nepieciešamo apjomu noteikšanai), mērogā un detalizācijas pakāpē atbilstoši projektēšanas uzdevumam un projekta realizācijas nepieciešamībai.</w:t>
            </w:r>
            <w:r w:rsidRPr="002461D4">
              <w:rPr>
                <w:szCs w:val="22"/>
              </w:rPr>
              <w:t xml:space="preserve"> </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12.5.</w:t>
            </w:r>
          </w:p>
        </w:tc>
        <w:tc>
          <w:tcPr>
            <w:tcW w:w="1100" w:type="pct"/>
          </w:tcPr>
          <w:p w:rsidR="00E919F9" w:rsidRPr="00E56F50" w:rsidRDefault="00E919F9" w:rsidP="00390CA1">
            <w:pPr>
              <w:rPr>
                <w:b/>
                <w:szCs w:val="24"/>
              </w:rPr>
            </w:pPr>
            <w:r w:rsidRPr="00E56F50">
              <w:rPr>
                <w:b/>
                <w:szCs w:val="24"/>
              </w:rPr>
              <w:t>Projekta risinājuma variantus</w:t>
            </w:r>
          </w:p>
        </w:tc>
        <w:tc>
          <w:tcPr>
            <w:tcW w:w="3495" w:type="pct"/>
            <w:gridSpan w:val="7"/>
            <w:vAlign w:val="center"/>
          </w:tcPr>
          <w:p w:rsidR="00E919F9" w:rsidRPr="00E56F50" w:rsidRDefault="00E919F9" w:rsidP="00390CA1">
            <w:pPr>
              <w:widowControl w:val="0"/>
              <w:autoSpaceDE w:val="0"/>
              <w:autoSpaceDN w:val="0"/>
              <w:adjustRightInd w:val="0"/>
              <w:jc w:val="both"/>
              <w:rPr>
                <w:highlight w:val="yellow"/>
              </w:rPr>
            </w:pPr>
            <w:r w:rsidRPr="00E56F50">
              <w:t>Vairāki risinājumi ir pieļaujami, tikai kopā ar izmaksu aprēķiniem.</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13.</w:t>
            </w:r>
          </w:p>
        </w:tc>
        <w:tc>
          <w:tcPr>
            <w:tcW w:w="4595" w:type="pct"/>
            <w:gridSpan w:val="8"/>
            <w:vAlign w:val="center"/>
          </w:tcPr>
          <w:p w:rsidR="00E919F9" w:rsidRPr="002461D4" w:rsidRDefault="00E919F9" w:rsidP="00390CA1">
            <w:pPr>
              <w:pStyle w:val="ListParagraph"/>
              <w:widowControl w:val="0"/>
              <w:autoSpaceDE w:val="0"/>
              <w:autoSpaceDN w:val="0"/>
              <w:adjustRightInd w:val="0"/>
              <w:ind w:left="360"/>
              <w:jc w:val="center"/>
              <w:rPr>
                <w:b/>
                <w:sz w:val="24"/>
              </w:rPr>
            </w:pPr>
            <w:r w:rsidRPr="002461D4">
              <w:rPr>
                <w:b/>
                <w:sz w:val="24"/>
              </w:rPr>
              <w:t>BŪVNIECĪBAS IECERES IEROSINĀŠANAI UN BŪVPROJEKTĒŠANAI NEPIECIEŠAMIE DOKUMENTI UN IZEJMATERIĀLI</w:t>
            </w:r>
          </w:p>
        </w:tc>
      </w:tr>
      <w:tr w:rsidR="00E919F9" w:rsidRPr="00E56F50" w:rsidTr="00390CA1">
        <w:trPr>
          <w:trHeight w:val="478"/>
          <w:jc w:val="center"/>
        </w:trPr>
        <w:tc>
          <w:tcPr>
            <w:tcW w:w="405" w:type="pct"/>
            <w:vMerge w:val="restart"/>
          </w:tcPr>
          <w:p w:rsidR="00E919F9" w:rsidRPr="00E56F50" w:rsidRDefault="00E919F9" w:rsidP="00390CA1">
            <w:pPr>
              <w:jc w:val="center"/>
              <w:rPr>
                <w:b/>
                <w:szCs w:val="24"/>
              </w:rPr>
            </w:pPr>
            <w:r w:rsidRPr="00E56F50">
              <w:rPr>
                <w:b/>
                <w:szCs w:val="24"/>
              </w:rPr>
              <w:t>13.1.</w:t>
            </w:r>
          </w:p>
        </w:tc>
        <w:tc>
          <w:tcPr>
            <w:tcW w:w="1100" w:type="pct"/>
            <w:vMerge w:val="restart"/>
          </w:tcPr>
          <w:p w:rsidR="00E919F9" w:rsidRPr="00E56F50" w:rsidRDefault="00E919F9" w:rsidP="00390CA1">
            <w:pPr>
              <w:rPr>
                <w:b/>
                <w:szCs w:val="24"/>
              </w:rPr>
            </w:pPr>
            <w:r w:rsidRPr="00E56F50">
              <w:rPr>
                <w:b/>
                <w:szCs w:val="24"/>
              </w:rPr>
              <w:t>Būvniecības ieceres iesnieguma veids, saskaņā ar MK Noteikumiem Nr. 529 “Ēku būvnoteikumi”</w:t>
            </w:r>
          </w:p>
        </w:tc>
        <w:tc>
          <w:tcPr>
            <w:tcW w:w="3495" w:type="pct"/>
            <w:gridSpan w:val="7"/>
            <w:vAlign w:val="center"/>
          </w:tcPr>
          <w:p w:rsidR="00E919F9" w:rsidRPr="002461D4" w:rsidRDefault="00E919F9" w:rsidP="00390CA1">
            <w:pPr>
              <w:pStyle w:val="ListParagraph"/>
              <w:widowControl w:val="0"/>
              <w:autoSpaceDE w:val="0"/>
              <w:autoSpaceDN w:val="0"/>
              <w:adjustRightInd w:val="0"/>
              <w:ind w:left="360"/>
              <w:jc w:val="center"/>
              <w:rPr>
                <w:sz w:val="24"/>
              </w:rPr>
            </w:pPr>
            <w:r w:rsidRPr="002461D4">
              <w:rPr>
                <w:sz w:val="24"/>
              </w:rPr>
              <w:t>Aizpilda pasūtītājs</w:t>
            </w:r>
          </w:p>
        </w:tc>
      </w:tr>
      <w:tr w:rsidR="00E919F9" w:rsidRPr="00E56F50" w:rsidTr="00390CA1">
        <w:trPr>
          <w:cantSplit/>
          <w:trHeight w:val="3284"/>
          <w:jc w:val="center"/>
        </w:trPr>
        <w:tc>
          <w:tcPr>
            <w:tcW w:w="405" w:type="pct"/>
            <w:vMerge/>
          </w:tcPr>
          <w:p w:rsidR="00E919F9" w:rsidRPr="00E56F50" w:rsidRDefault="00E919F9" w:rsidP="00390CA1">
            <w:pPr>
              <w:jc w:val="center"/>
              <w:rPr>
                <w:b/>
                <w:szCs w:val="24"/>
              </w:rPr>
            </w:pPr>
          </w:p>
        </w:tc>
        <w:tc>
          <w:tcPr>
            <w:tcW w:w="1100" w:type="pct"/>
            <w:vMerge/>
          </w:tcPr>
          <w:p w:rsidR="00E919F9" w:rsidRPr="00E56F50" w:rsidRDefault="00E919F9" w:rsidP="00390CA1">
            <w:pPr>
              <w:rPr>
                <w:b/>
                <w:szCs w:val="24"/>
              </w:rPr>
            </w:pPr>
          </w:p>
        </w:tc>
        <w:tc>
          <w:tcPr>
            <w:tcW w:w="500" w:type="pct"/>
            <w:textDirection w:val="btLr"/>
            <w:vAlign w:val="center"/>
          </w:tcPr>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Paskaidrojuma raksts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(1. pielikums)</w:t>
            </w:r>
          </w:p>
        </w:tc>
        <w:tc>
          <w:tcPr>
            <w:tcW w:w="546" w:type="pct"/>
            <w:textDirection w:val="btLr"/>
            <w:vAlign w:val="center"/>
          </w:tcPr>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Paskaidrojuma raksts ēkas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nojaukšanai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(2. pielikums)</w:t>
            </w:r>
          </w:p>
        </w:tc>
        <w:tc>
          <w:tcPr>
            <w:tcW w:w="546" w:type="pct"/>
            <w:textDirection w:val="btLr"/>
            <w:vAlign w:val="center"/>
          </w:tcPr>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Pask. Raksts ēkas vai telpu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grupas lietošanas veida maiņai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bez pārbūves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(3. pielikums)</w:t>
            </w:r>
          </w:p>
        </w:tc>
        <w:tc>
          <w:tcPr>
            <w:tcW w:w="546" w:type="pct"/>
            <w:textDirection w:val="btLr"/>
            <w:vAlign w:val="center"/>
          </w:tcPr>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Būvniecības iesniegums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(4. pielikums)</w:t>
            </w:r>
          </w:p>
        </w:tc>
        <w:tc>
          <w:tcPr>
            <w:tcW w:w="546" w:type="pct"/>
            <w:textDirection w:val="btLr"/>
            <w:vAlign w:val="center"/>
          </w:tcPr>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Apliecinājuma karte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(5. pielikums)</w:t>
            </w:r>
          </w:p>
        </w:tc>
        <w:tc>
          <w:tcPr>
            <w:tcW w:w="813" w:type="pct"/>
            <w:gridSpan w:val="2"/>
            <w:textDirection w:val="btLr"/>
            <w:vAlign w:val="center"/>
          </w:tcPr>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Ēkas fasādes apliecinājuma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 xml:space="preserve">karte         </w:t>
            </w:r>
          </w:p>
          <w:p w:rsidR="00E919F9" w:rsidRPr="002461D4" w:rsidRDefault="00E919F9" w:rsidP="00390CA1">
            <w:pPr>
              <w:pStyle w:val="ListParagraph"/>
              <w:widowControl w:val="0"/>
              <w:autoSpaceDE w:val="0"/>
              <w:autoSpaceDN w:val="0"/>
              <w:adjustRightInd w:val="0"/>
              <w:ind w:left="27" w:right="113"/>
              <w:jc w:val="center"/>
              <w:rPr>
                <w:sz w:val="20"/>
              </w:rPr>
            </w:pPr>
            <w:r w:rsidRPr="002461D4">
              <w:rPr>
                <w:sz w:val="20"/>
              </w:rPr>
              <w:t>(6. pielikums)</w:t>
            </w:r>
          </w:p>
        </w:tc>
      </w:tr>
      <w:tr w:rsidR="00E919F9" w:rsidRPr="00E56F50" w:rsidTr="00784198">
        <w:trPr>
          <w:trHeight w:val="557"/>
          <w:jc w:val="center"/>
        </w:trPr>
        <w:tc>
          <w:tcPr>
            <w:tcW w:w="405" w:type="pct"/>
            <w:vMerge/>
          </w:tcPr>
          <w:p w:rsidR="00E919F9" w:rsidRPr="00E56F50" w:rsidRDefault="00E919F9" w:rsidP="00390CA1">
            <w:pPr>
              <w:jc w:val="center"/>
              <w:rPr>
                <w:b/>
                <w:szCs w:val="24"/>
              </w:rPr>
            </w:pPr>
          </w:p>
        </w:tc>
        <w:tc>
          <w:tcPr>
            <w:tcW w:w="1100" w:type="pct"/>
            <w:vMerge/>
          </w:tcPr>
          <w:p w:rsidR="00E919F9" w:rsidRPr="00E56F50" w:rsidRDefault="00E919F9" w:rsidP="00390CA1">
            <w:pPr>
              <w:rPr>
                <w:b/>
                <w:szCs w:val="24"/>
              </w:rPr>
            </w:pPr>
          </w:p>
        </w:tc>
        <w:tc>
          <w:tcPr>
            <w:tcW w:w="500" w:type="pct"/>
            <w:vAlign w:val="center"/>
          </w:tcPr>
          <w:p w:rsidR="00E919F9" w:rsidRPr="002461D4" w:rsidRDefault="00E919F9" w:rsidP="00390CA1">
            <w:pPr>
              <w:pStyle w:val="ListParagraph"/>
              <w:widowControl w:val="0"/>
              <w:autoSpaceDE w:val="0"/>
              <w:autoSpaceDN w:val="0"/>
              <w:adjustRightInd w:val="0"/>
              <w:ind w:left="360"/>
              <w:jc w:val="center"/>
              <w:rPr>
                <w:sz w:val="24"/>
              </w:rPr>
            </w:pPr>
            <w:r w:rsidRPr="002461D4">
              <w:rPr>
                <w:sz w:val="24"/>
              </w:rPr>
              <w:t>---</w:t>
            </w:r>
          </w:p>
        </w:tc>
        <w:tc>
          <w:tcPr>
            <w:tcW w:w="546" w:type="pct"/>
            <w:vAlign w:val="center"/>
          </w:tcPr>
          <w:p w:rsidR="00E919F9" w:rsidRPr="002461D4" w:rsidRDefault="00E919F9" w:rsidP="00390CA1">
            <w:pPr>
              <w:pStyle w:val="ListParagraph"/>
              <w:widowControl w:val="0"/>
              <w:autoSpaceDE w:val="0"/>
              <w:autoSpaceDN w:val="0"/>
              <w:adjustRightInd w:val="0"/>
              <w:ind w:left="360"/>
              <w:jc w:val="center"/>
              <w:rPr>
                <w:sz w:val="24"/>
              </w:rPr>
            </w:pPr>
            <w:r w:rsidRPr="002461D4">
              <w:rPr>
                <w:sz w:val="24"/>
              </w:rPr>
              <w:t>---</w:t>
            </w:r>
          </w:p>
        </w:tc>
        <w:tc>
          <w:tcPr>
            <w:tcW w:w="546" w:type="pct"/>
            <w:vAlign w:val="center"/>
          </w:tcPr>
          <w:p w:rsidR="00E919F9" w:rsidRPr="002461D4" w:rsidRDefault="00E919F9" w:rsidP="00390CA1">
            <w:pPr>
              <w:pStyle w:val="ListParagraph"/>
              <w:widowControl w:val="0"/>
              <w:autoSpaceDE w:val="0"/>
              <w:autoSpaceDN w:val="0"/>
              <w:adjustRightInd w:val="0"/>
              <w:ind w:left="360"/>
              <w:jc w:val="center"/>
              <w:rPr>
                <w:sz w:val="24"/>
              </w:rPr>
            </w:pPr>
            <w:r w:rsidRPr="002461D4">
              <w:rPr>
                <w:sz w:val="24"/>
              </w:rPr>
              <w:t>---</w:t>
            </w:r>
          </w:p>
        </w:tc>
        <w:tc>
          <w:tcPr>
            <w:tcW w:w="546" w:type="pct"/>
            <w:vAlign w:val="center"/>
          </w:tcPr>
          <w:p w:rsidR="00E919F9" w:rsidRPr="002461D4" w:rsidRDefault="00E919F9" w:rsidP="00390CA1">
            <w:pPr>
              <w:pStyle w:val="ListParagraph"/>
              <w:widowControl w:val="0"/>
              <w:autoSpaceDE w:val="0"/>
              <w:autoSpaceDN w:val="0"/>
              <w:adjustRightInd w:val="0"/>
              <w:ind w:left="360"/>
              <w:jc w:val="center"/>
              <w:rPr>
                <w:sz w:val="24"/>
              </w:rPr>
            </w:pPr>
            <w:r w:rsidRPr="002461D4">
              <w:rPr>
                <w:sz w:val="24"/>
                <w:szCs w:val="24"/>
              </w:rPr>
              <w:sym w:font="Wingdings 2" w:char="F054"/>
            </w:r>
          </w:p>
        </w:tc>
        <w:tc>
          <w:tcPr>
            <w:tcW w:w="546" w:type="pct"/>
            <w:vAlign w:val="center"/>
          </w:tcPr>
          <w:p w:rsidR="00E919F9" w:rsidRPr="002461D4" w:rsidRDefault="00E919F9" w:rsidP="00390CA1">
            <w:pPr>
              <w:pStyle w:val="ListParagraph"/>
              <w:widowControl w:val="0"/>
              <w:autoSpaceDE w:val="0"/>
              <w:autoSpaceDN w:val="0"/>
              <w:adjustRightInd w:val="0"/>
              <w:ind w:left="360"/>
              <w:jc w:val="center"/>
              <w:rPr>
                <w:sz w:val="24"/>
              </w:rPr>
            </w:pPr>
            <w:r w:rsidRPr="002461D4">
              <w:rPr>
                <w:sz w:val="24"/>
              </w:rPr>
              <w:t>---</w:t>
            </w:r>
          </w:p>
        </w:tc>
        <w:tc>
          <w:tcPr>
            <w:tcW w:w="813" w:type="pct"/>
            <w:gridSpan w:val="2"/>
            <w:vAlign w:val="center"/>
          </w:tcPr>
          <w:p w:rsidR="00E919F9" w:rsidRPr="002461D4" w:rsidRDefault="00E919F9" w:rsidP="00390CA1">
            <w:pPr>
              <w:pStyle w:val="ListParagraph"/>
              <w:widowControl w:val="0"/>
              <w:autoSpaceDE w:val="0"/>
              <w:autoSpaceDN w:val="0"/>
              <w:adjustRightInd w:val="0"/>
              <w:ind w:left="360"/>
              <w:jc w:val="center"/>
              <w:rPr>
                <w:sz w:val="24"/>
              </w:rPr>
            </w:pPr>
            <w:r w:rsidRPr="002461D4">
              <w:rPr>
                <w:sz w:val="24"/>
              </w:rPr>
              <w:t>---</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13.2.</w:t>
            </w:r>
          </w:p>
        </w:tc>
        <w:tc>
          <w:tcPr>
            <w:tcW w:w="1100" w:type="pct"/>
          </w:tcPr>
          <w:p w:rsidR="00E919F9" w:rsidRPr="00E56F50" w:rsidRDefault="00E919F9" w:rsidP="00390CA1">
            <w:pPr>
              <w:rPr>
                <w:b/>
                <w:szCs w:val="24"/>
              </w:rPr>
            </w:pPr>
            <w:r w:rsidRPr="00E56F50">
              <w:rPr>
                <w:b/>
                <w:szCs w:val="24"/>
              </w:rPr>
              <w:t>Būvatļaujā, apliecinājuma kartē un paskaidrojuma rakstā iekļaujamie nosacījumi</w:t>
            </w:r>
          </w:p>
        </w:tc>
        <w:tc>
          <w:tcPr>
            <w:tcW w:w="3495" w:type="pct"/>
            <w:gridSpan w:val="7"/>
            <w:vAlign w:val="center"/>
          </w:tcPr>
          <w:p w:rsidR="00E919F9" w:rsidRPr="002461D4" w:rsidRDefault="00E919F9" w:rsidP="00390CA1">
            <w:pPr>
              <w:pStyle w:val="ListParagraph"/>
              <w:widowControl w:val="0"/>
              <w:autoSpaceDE w:val="0"/>
              <w:autoSpaceDN w:val="0"/>
              <w:adjustRightInd w:val="0"/>
              <w:ind w:left="-5" w:firstLine="5"/>
              <w:rPr>
                <w:sz w:val="24"/>
              </w:rPr>
            </w:pPr>
            <w:r w:rsidRPr="002461D4">
              <w:rPr>
                <w:sz w:val="24"/>
              </w:rPr>
              <w:t>Norāda Alūksnes novada pašvaldības Būvvalde</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13.3.</w:t>
            </w:r>
          </w:p>
        </w:tc>
        <w:tc>
          <w:tcPr>
            <w:tcW w:w="1100" w:type="pct"/>
          </w:tcPr>
          <w:p w:rsidR="00E919F9" w:rsidRPr="00E56F50" w:rsidRDefault="00E919F9" w:rsidP="00390CA1">
            <w:pPr>
              <w:rPr>
                <w:b/>
                <w:szCs w:val="24"/>
              </w:rPr>
            </w:pPr>
            <w:r w:rsidRPr="00E56F50">
              <w:rPr>
                <w:b/>
                <w:szCs w:val="24"/>
              </w:rPr>
              <w:t>Īpašuma tiesību apliecinošie dokumenti zemesgabalam / objektam</w:t>
            </w:r>
          </w:p>
        </w:tc>
        <w:tc>
          <w:tcPr>
            <w:tcW w:w="3495" w:type="pct"/>
            <w:gridSpan w:val="7"/>
            <w:vAlign w:val="center"/>
          </w:tcPr>
          <w:p w:rsidR="00E919F9" w:rsidRPr="00E56F50" w:rsidRDefault="00E919F9" w:rsidP="00390CA1">
            <w:pPr>
              <w:widowControl w:val="0"/>
              <w:autoSpaceDE w:val="0"/>
              <w:autoSpaceDN w:val="0"/>
              <w:adjustRightInd w:val="0"/>
              <w:jc w:val="both"/>
            </w:pPr>
            <w:r w:rsidRPr="00E56F50">
              <w:t>Izsniedz pasūtītājs</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13.4.</w:t>
            </w:r>
          </w:p>
        </w:tc>
        <w:tc>
          <w:tcPr>
            <w:tcW w:w="1100" w:type="pct"/>
          </w:tcPr>
          <w:p w:rsidR="00E919F9" w:rsidRPr="00E56F50" w:rsidRDefault="00E919F9" w:rsidP="00390CA1">
            <w:pPr>
              <w:rPr>
                <w:b/>
                <w:szCs w:val="24"/>
              </w:rPr>
            </w:pPr>
            <w:r w:rsidRPr="00E56F50">
              <w:rPr>
                <w:b/>
                <w:szCs w:val="24"/>
              </w:rPr>
              <w:t>Zemes gabala topogrāfiskais plāns</w:t>
            </w:r>
          </w:p>
        </w:tc>
        <w:tc>
          <w:tcPr>
            <w:tcW w:w="3495" w:type="pct"/>
            <w:gridSpan w:val="7"/>
            <w:vAlign w:val="center"/>
          </w:tcPr>
          <w:p w:rsidR="00E919F9" w:rsidRPr="00E56F50" w:rsidRDefault="00E919F9" w:rsidP="00390CA1">
            <w:pPr>
              <w:widowControl w:val="0"/>
              <w:autoSpaceDE w:val="0"/>
              <w:autoSpaceDN w:val="0"/>
              <w:adjustRightInd w:val="0"/>
              <w:jc w:val="both"/>
            </w:pPr>
            <w:r w:rsidRPr="00E56F50">
              <w:t>Ir nepieciešams. Veic projektētājs.</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13.5.</w:t>
            </w:r>
          </w:p>
        </w:tc>
        <w:tc>
          <w:tcPr>
            <w:tcW w:w="1100" w:type="pct"/>
          </w:tcPr>
          <w:p w:rsidR="00E919F9" w:rsidRPr="00E56F50" w:rsidRDefault="00E919F9" w:rsidP="00390CA1">
            <w:pPr>
              <w:rPr>
                <w:b/>
                <w:szCs w:val="24"/>
              </w:rPr>
            </w:pPr>
            <w:r w:rsidRPr="00E56F50">
              <w:rPr>
                <w:b/>
                <w:szCs w:val="24"/>
              </w:rPr>
              <w:t>Situācijas plāns</w:t>
            </w:r>
          </w:p>
        </w:tc>
        <w:tc>
          <w:tcPr>
            <w:tcW w:w="3495" w:type="pct"/>
            <w:gridSpan w:val="7"/>
            <w:vAlign w:val="center"/>
          </w:tcPr>
          <w:p w:rsidR="00E919F9" w:rsidRPr="00E56F50" w:rsidRDefault="00E919F9" w:rsidP="00390CA1">
            <w:pPr>
              <w:widowControl w:val="0"/>
              <w:autoSpaceDE w:val="0"/>
              <w:autoSpaceDN w:val="0"/>
              <w:adjustRightInd w:val="0"/>
              <w:jc w:val="both"/>
            </w:pPr>
            <w:r w:rsidRPr="00E56F50">
              <w:t>Izsniedz pasūtītājs</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13.6.</w:t>
            </w:r>
          </w:p>
        </w:tc>
        <w:tc>
          <w:tcPr>
            <w:tcW w:w="1100" w:type="pct"/>
          </w:tcPr>
          <w:p w:rsidR="00E919F9" w:rsidRPr="00E56F50" w:rsidRDefault="00E919F9" w:rsidP="00390CA1">
            <w:pPr>
              <w:rPr>
                <w:b/>
                <w:szCs w:val="24"/>
              </w:rPr>
            </w:pPr>
            <w:r w:rsidRPr="00E56F50">
              <w:rPr>
                <w:b/>
                <w:szCs w:val="24"/>
              </w:rPr>
              <w:t>Būves inventarizācijas materiāli</w:t>
            </w:r>
          </w:p>
        </w:tc>
        <w:tc>
          <w:tcPr>
            <w:tcW w:w="3495" w:type="pct"/>
            <w:gridSpan w:val="7"/>
            <w:vAlign w:val="center"/>
          </w:tcPr>
          <w:p w:rsidR="00E919F9" w:rsidRPr="00E56F50" w:rsidRDefault="00E919F9" w:rsidP="00390CA1">
            <w:pPr>
              <w:widowControl w:val="0"/>
              <w:autoSpaceDE w:val="0"/>
              <w:autoSpaceDN w:val="0"/>
              <w:adjustRightInd w:val="0"/>
              <w:jc w:val="both"/>
            </w:pPr>
            <w:r w:rsidRPr="00E56F50">
              <w:t>Izsniedz pasūtītājs</w:t>
            </w:r>
          </w:p>
        </w:tc>
      </w:tr>
      <w:tr w:rsidR="00E919F9" w:rsidRPr="00E56F50" w:rsidTr="00390CA1">
        <w:trPr>
          <w:trHeight w:val="478"/>
          <w:jc w:val="center"/>
        </w:trPr>
        <w:tc>
          <w:tcPr>
            <w:tcW w:w="405" w:type="pct"/>
          </w:tcPr>
          <w:p w:rsidR="00E919F9" w:rsidRPr="00E56F50" w:rsidRDefault="00E919F9" w:rsidP="00390CA1">
            <w:pPr>
              <w:jc w:val="center"/>
              <w:rPr>
                <w:b/>
                <w:szCs w:val="24"/>
              </w:rPr>
            </w:pPr>
            <w:r w:rsidRPr="00E56F50">
              <w:rPr>
                <w:b/>
                <w:szCs w:val="24"/>
              </w:rPr>
              <w:t>13.7.</w:t>
            </w:r>
          </w:p>
        </w:tc>
        <w:tc>
          <w:tcPr>
            <w:tcW w:w="1100" w:type="pct"/>
          </w:tcPr>
          <w:p w:rsidR="00E919F9" w:rsidRPr="00E56F50" w:rsidRDefault="00E919F9" w:rsidP="00390CA1">
            <w:pPr>
              <w:rPr>
                <w:b/>
                <w:szCs w:val="24"/>
              </w:rPr>
            </w:pPr>
            <w:r w:rsidRPr="00E56F50">
              <w:rPr>
                <w:b/>
                <w:szCs w:val="24"/>
              </w:rPr>
              <w:t>Saistošie izejmateriāli projektēšanai</w:t>
            </w:r>
          </w:p>
        </w:tc>
        <w:tc>
          <w:tcPr>
            <w:tcW w:w="3495" w:type="pct"/>
            <w:gridSpan w:val="7"/>
            <w:vAlign w:val="center"/>
          </w:tcPr>
          <w:p w:rsidR="00E919F9" w:rsidRPr="002461D4" w:rsidRDefault="00E919F9" w:rsidP="00264A48">
            <w:pPr>
              <w:pStyle w:val="ListParagraph"/>
              <w:widowControl w:val="0"/>
              <w:numPr>
                <w:ilvl w:val="0"/>
                <w:numId w:val="18"/>
              </w:numPr>
              <w:autoSpaceDE w:val="0"/>
              <w:autoSpaceDN w:val="0"/>
              <w:adjustRightInd w:val="0"/>
              <w:ind w:left="300" w:hanging="300"/>
              <w:contextualSpacing w:val="0"/>
              <w:jc w:val="both"/>
              <w:rPr>
                <w:szCs w:val="22"/>
              </w:rPr>
            </w:pPr>
            <w:r w:rsidRPr="002461D4">
              <w:rPr>
                <w:szCs w:val="22"/>
              </w:rPr>
              <w:t>Balkonu tehniskās apsekošanas atzinums, SIA “Būvkonsultants”, no 13.07.2016.;</w:t>
            </w:r>
          </w:p>
          <w:p w:rsidR="00E919F9" w:rsidRPr="002461D4" w:rsidRDefault="00E919F9" w:rsidP="00264A48">
            <w:pPr>
              <w:pStyle w:val="ListParagraph"/>
              <w:widowControl w:val="0"/>
              <w:numPr>
                <w:ilvl w:val="0"/>
                <w:numId w:val="18"/>
              </w:numPr>
              <w:autoSpaceDE w:val="0"/>
              <w:autoSpaceDN w:val="0"/>
              <w:adjustRightInd w:val="0"/>
              <w:ind w:left="300" w:hanging="300"/>
              <w:contextualSpacing w:val="0"/>
              <w:jc w:val="both"/>
              <w:rPr>
                <w:szCs w:val="22"/>
              </w:rPr>
            </w:pPr>
            <w:r w:rsidRPr="002461D4">
              <w:rPr>
                <w:szCs w:val="22"/>
              </w:rPr>
              <w:t>AS “Sadales tīkls priekšraksts Nr. 01525 no 04.09.2016.;</w:t>
            </w:r>
          </w:p>
          <w:p w:rsidR="00E919F9" w:rsidRPr="002461D4" w:rsidRDefault="00E919F9" w:rsidP="00264A48">
            <w:pPr>
              <w:pStyle w:val="ListParagraph"/>
              <w:widowControl w:val="0"/>
              <w:numPr>
                <w:ilvl w:val="0"/>
                <w:numId w:val="18"/>
              </w:numPr>
              <w:autoSpaceDE w:val="0"/>
              <w:autoSpaceDN w:val="0"/>
              <w:adjustRightInd w:val="0"/>
              <w:ind w:left="300" w:hanging="300"/>
              <w:contextualSpacing w:val="0"/>
              <w:jc w:val="both"/>
              <w:rPr>
                <w:szCs w:val="22"/>
              </w:rPr>
            </w:pPr>
            <w:r w:rsidRPr="002461D4">
              <w:rPr>
                <w:szCs w:val="22"/>
              </w:rPr>
              <w:t>Tehniskās apsekošanas atzinums, SIA “LBS - Konsultants”,           no 08.09.2016.;</w:t>
            </w:r>
          </w:p>
          <w:p w:rsidR="00E919F9" w:rsidRPr="002461D4" w:rsidRDefault="00E919F9" w:rsidP="00264A48">
            <w:pPr>
              <w:pStyle w:val="ListParagraph"/>
              <w:widowControl w:val="0"/>
              <w:numPr>
                <w:ilvl w:val="0"/>
                <w:numId w:val="18"/>
              </w:numPr>
              <w:autoSpaceDE w:val="0"/>
              <w:autoSpaceDN w:val="0"/>
              <w:adjustRightInd w:val="0"/>
              <w:ind w:left="300" w:hanging="300"/>
              <w:jc w:val="both"/>
              <w:rPr>
                <w:sz w:val="24"/>
              </w:rPr>
            </w:pPr>
            <w:r w:rsidRPr="002461D4">
              <w:rPr>
                <w:szCs w:val="22"/>
              </w:rPr>
              <w:t>Tehniskās apsekošanas atzinums, SIA “UK SISTEMS”,                      no 19.09.2016.</w:t>
            </w:r>
          </w:p>
        </w:tc>
      </w:tr>
    </w:tbl>
    <w:p w:rsidR="00E919F9" w:rsidRDefault="00E919F9" w:rsidP="00390CA1"/>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163"/>
        <w:gridCol w:w="6369"/>
      </w:tblGrid>
      <w:tr w:rsidR="00E919F9" w:rsidRPr="00E56F50" w:rsidTr="00390CA1">
        <w:trPr>
          <w:trHeight w:val="478"/>
          <w:jc w:val="center"/>
        </w:trPr>
        <w:tc>
          <w:tcPr>
            <w:tcW w:w="429" w:type="pct"/>
          </w:tcPr>
          <w:p w:rsidR="00E919F9" w:rsidRPr="00E56F50" w:rsidRDefault="00E919F9" w:rsidP="00390CA1">
            <w:pPr>
              <w:jc w:val="center"/>
              <w:rPr>
                <w:b/>
                <w:szCs w:val="24"/>
              </w:rPr>
            </w:pPr>
            <w:r w:rsidRPr="00E56F50">
              <w:rPr>
                <w:b/>
                <w:szCs w:val="24"/>
              </w:rPr>
              <w:t>14.</w:t>
            </w:r>
          </w:p>
        </w:tc>
        <w:tc>
          <w:tcPr>
            <w:tcW w:w="4571" w:type="pct"/>
            <w:gridSpan w:val="2"/>
            <w:vAlign w:val="center"/>
          </w:tcPr>
          <w:p w:rsidR="00E919F9" w:rsidRPr="00E56F50" w:rsidRDefault="00E919F9" w:rsidP="00390CA1">
            <w:pPr>
              <w:widowControl w:val="0"/>
              <w:autoSpaceDE w:val="0"/>
              <w:autoSpaceDN w:val="0"/>
              <w:adjustRightInd w:val="0"/>
              <w:jc w:val="center"/>
              <w:rPr>
                <w:b/>
              </w:rPr>
            </w:pPr>
            <w:r w:rsidRPr="00E56F50">
              <w:rPr>
                <w:b/>
              </w:rPr>
              <w:t>NEPIECIEŠAMIE TEHNISKIE NOTEIKUMI</w:t>
            </w:r>
          </w:p>
        </w:tc>
      </w:tr>
      <w:tr w:rsidR="00E919F9" w:rsidRPr="00A63E78" w:rsidTr="00390CA1">
        <w:trPr>
          <w:trHeight w:val="478"/>
          <w:jc w:val="center"/>
        </w:trPr>
        <w:tc>
          <w:tcPr>
            <w:tcW w:w="429" w:type="pct"/>
          </w:tcPr>
          <w:p w:rsidR="00E919F9" w:rsidRPr="00A63E78" w:rsidRDefault="00E919F9" w:rsidP="00390CA1">
            <w:pPr>
              <w:jc w:val="center"/>
              <w:rPr>
                <w:b/>
                <w:szCs w:val="22"/>
              </w:rPr>
            </w:pPr>
            <w:r w:rsidRPr="00A63E78">
              <w:rPr>
                <w:b/>
                <w:sz w:val="22"/>
                <w:szCs w:val="22"/>
              </w:rPr>
              <w:t>14.1.</w:t>
            </w:r>
          </w:p>
        </w:tc>
        <w:tc>
          <w:tcPr>
            <w:tcW w:w="1112" w:type="pct"/>
          </w:tcPr>
          <w:p w:rsidR="00E919F9" w:rsidRPr="00A63E78" w:rsidRDefault="00E919F9" w:rsidP="00390CA1">
            <w:pPr>
              <w:rPr>
                <w:b/>
                <w:szCs w:val="24"/>
              </w:rPr>
            </w:pPr>
            <w:r w:rsidRPr="00A63E78">
              <w:rPr>
                <w:b/>
                <w:szCs w:val="24"/>
              </w:rPr>
              <w:t>Ūdensapgāde un kanalizācija</w:t>
            </w:r>
          </w:p>
        </w:tc>
        <w:tc>
          <w:tcPr>
            <w:tcW w:w="3459" w:type="pct"/>
            <w:vAlign w:val="center"/>
          </w:tcPr>
          <w:p w:rsidR="00E919F9" w:rsidRPr="00A63E78" w:rsidRDefault="00E919F9" w:rsidP="00390CA1">
            <w:pPr>
              <w:widowControl w:val="0"/>
              <w:autoSpaceDE w:val="0"/>
              <w:autoSpaceDN w:val="0"/>
              <w:adjustRightInd w:val="0"/>
              <w:jc w:val="both"/>
              <w:rPr>
                <w:szCs w:val="22"/>
              </w:rPr>
            </w:pPr>
            <w:r w:rsidRPr="00A63E78">
              <w:rPr>
                <w:sz w:val="22"/>
                <w:szCs w:val="22"/>
              </w:rPr>
              <w:t xml:space="preserve">SIA ,,Rūpe", Brūža iela 6, Alūksne, tālr. 64381087,                                               e-pasts: </w:t>
            </w:r>
            <w:r w:rsidRPr="00A63E78">
              <w:rPr>
                <w:rStyle w:val="blueedit"/>
                <w:sz w:val="22"/>
                <w:szCs w:val="22"/>
              </w:rPr>
              <w:t>info@rupe.lv</w:t>
            </w:r>
          </w:p>
        </w:tc>
      </w:tr>
      <w:tr w:rsidR="00E919F9" w:rsidRPr="00A63E78" w:rsidTr="00390CA1">
        <w:trPr>
          <w:trHeight w:val="478"/>
          <w:jc w:val="center"/>
        </w:trPr>
        <w:tc>
          <w:tcPr>
            <w:tcW w:w="429" w:type="pct"/>
          </w:tcPr>
          <w:p w:rsidR="00E919F9" w:rsidRPr="00A63E78" w:rsidRDefault="00E919F9" w:rsidP="00390CA1">
            <w:pPr>
              <w:jc w:val="center"/>
              <w:rPr>
                <w:b/>
                <w:szCs w:val="22"/>
              </w:rPr>
            </w:pPr>
            <w:r w:rsidRPr="00A63E78">
              <w:rPr>
                <w:b/>
                <w:sz w:val="22"/>
                <w:szCs w:val="22"/>
              </w:rPr>
              <w:t>14.2.</w:t>
            </w:r>
          </w:p>
        </w:tc>
        <w:tc>
          <w:tcPr>
            <w:tcW w:w="1112" w:type="pct"/>
          </w:tcPr>
          <w:p w:rsidR="00E919F9" w:rsidRPr="00A63E78" w:rsidRDefault="00E919F9" w:rsidP="00390CA1">
            <w:pPr>
              <w:rPr>
                <w:b/>
                <w:szCs w:val="24"/>
              </w:rPr>
            </w:pPr>
            <w:r w:rsidRPr="00A63E78">
              <w:rPr>
                <w:b/>
                <w:szCs w:val="24"/>
              </w:rPr>
              <w:t>Lietus kanalizācija</w:t>
            </w:r>
          </w:p>
        </w:tc>
        <w:tc>
          <w:tcPr>
            <w:tcW w:w="3459" w:type="pct"/>
            <w:vAlign w:val="center"/>
          </w:tcPr>
          <w:p w:rsidR="00E919F9" w:rsidRPr="00A63E78" w:rsidRDefault="00E919F9" w:rsidP="00390CA1">
            <w:pPr>
              <w:widowControl w:val="0"/>
              <w:autoSpaceDE w:val="0"/>
              <w:autoSpaceDN w:val="0"/>
              <w:adjustRightInd w:val="0"/>
              <w:jc w:val="both"/>
              <w:rPr>
                <w:szCs w:val="22"/>
              </w:rPr>
            </w:pPr>
            <w:r w:rsidRPr="00A63E78">
              <w:rPr>
                <w:sz w:val="22"/>
                <w:szCs w:val="22"/>
              </w:rPr>
              <w:t>PA “SPODRA”, Pils iela 58, Alūksne, tālr. 29195915,                                     e-pasts: spodra@aluksne.lv</w:t>
            </w:r>
          </w:p>
        </w:tc>
      </w:tr>
      <w:tr w:rsidR="00E919F9" w:rsidRPr="00A63E78" w:rsidTr="00390CA1">
        <w:trPr>
          <w:trHeight w:val="478"/>
          <w:jc w:val="center"/>
        </w:trPr>
        <w:tc>
          <w:tcPr>
            <w:tcW w:w="429" w:type="pct"/>
          </w:tcPr>
          <w:p w:rsidR="00E919F9" w:rsidRPr="00A63E78" w:rsidRDefault="00E919F9" w:rsidP="00390CA1">
            <w:pPr>
              <w:jc w:val="center"/>
              <w:rPr>
                <w:b/>
                <w:szCs w:val="22"/>
              </w:rPr>
            </w:pPr>
            <w:r w:rsidRPr="00A63E78">
              <w:rPr>
                <w:b/>
                <w:sz w:val="22"/>
                <w:szCs w:val="22"/>
              </w:rPr>
              <w:t>14.3.</w:t>
            </w:r>
          </w:p>
        </w:tc>
        <w:tc>
          <w:tcPr>
            <w:tcW w:w="1112" w:type="pct"/>
          </w:tcPr>
          <w:p w:rsidR="00E919F9" w:rsidRPr="00A63E78" w:rsidRDefault="00E919F9" w:rsidP="00390CA1">
            <w:pPr>
              <w:rPr>
                <w:b/>
                <w:szCs w:val="24"/>
              </w:rPr>
            </w:pPr>
            <w:r w:rsidRPr="00A63E78">
              <w:rPr>
                <w:b/>
                <w:szCs w:val="24"/>
              </w:rPr>
              <w:t>Siltumapgāde</w:t>
            </w:r>
          </w:p>
        </w:tc>
        <w:tc>
          <w:tcPr>
            <w:tcW w:w="3459" w:type="pct"/>
            <w:vAlign w:val="center"/>
          </w:tcPr>
          <w:p w:rsidR="00E919F9" w:rsidRPr="00A63E78" w:rsidRDefault="00E919F9" w:rsidP="00390CA1">
            <w:pPr>
              <w:widowControl w:val="0"/>
              <w:autoSpaceDE w:val="0"/>
              <w:autoSpaceDN w:val="0"/>
              <w:adjustRightInd w:val="0"/>
              <w:jc w:val="both"/>
              <w:rPr>
                <w:szCs w:val="22"/>
              </w:rPr>
            </w:pPr>
            <w:r w:rsidRPr="00A63E78">
              <w:rPr>
                <w:sz w:val="22"/>
                <w:szCs w:val="22"/>
              </w:rPr>
              <w:t>AS “SIMONE”, Parka iela 2C, Alūksne, tālr. 28665428,                                   e-pasts: simone@simone.lv</w:t>
            </w:r>
          </w:p>
        </w:tc>
      </w:tr>
      <w:tr w:rsidR="00E919F9" w:rsidRPr="00A63E78" w:rsidTr="00390CA1">
        <w:trPr>
          <w:trHeight w:val="478"/>
          <w:jc w:val="center"/>
        </w:trPr>
        <w:tc>
          <w:tcPr>
            <w:tcW w:w="429" w:type="pct"/>
          </w:tcPr>
          <w:p w:rsidR="00E919F9" w:rsidRPr="00A63E78" w:rsidRDefault="00E919F9" w:rsidP="00390CA1">
            <w:pPr>
              <w:jc w:val="center"/>
              <w:rPr>
                <w:b/>
                <w:szCs w:val="22"/>
              </w:rPr>
            </w:pPr>
            <w:r w:rsidRPr="00A63E78">
              <w:rPr>
                <w:b/>
                <w:sz w:val="22"/>
                <w:szCs w:val="22"/>
              </w:rPr>
              <w:t>14.4.</w:t>
            </w:r>
          </w:p>
        </w:tc>
        <w:tc>
          <w:tcPr>
            <w:tcW w:w="1112" w:type="pct"/>
          </w:tcPr>
          <w:p w:rsidR="00E919F9" w:rsidRPr="004B3EAC" w:rsidRDefault="00E919F9" w:rsidP="00390CA1">
            <w:pPr>
              <w:rPr>
                <w:b/>
                <w:szCs w:val="24"/>
              </w:rPr>
            </w:pPr>
            <w:r w:rsidRPr="004B3EAC">
              <w:rPr>
                <w:b/>
                <w:szCs w:val="24"/>
              </w:rPr>
              <w:t>Gāzes apgāde</w:t>
            </w:r>
          </w:p>
        </w:tc>
        <w:tc>
          <w:tcPr>
            <w:tcW w:w="3459" w:type="pct"/>
            <w:vAlign w:val="center"/>
          </w:tcPr>
          <w:p w:rsidR="00E919F9" w:rsidRPr="00AB1D39" w:rsidRDefault="00E919F9" w:rsidP="00390CA1">
            <w:pPr>
              <w:widowControl w:val="0"/>
              <w:autoSpaceDE w:val="0"/>
              <w:autoSpaceDN w:val="0"/>
              <w:adjustRightInd w:val="0"/>
              <w:jc w:val="both"/>
              <w:rPr>
                <w:szCs w:val="22"/>
                <w:highlight w:val="cyan"/>
              </w:rPr>
            </w:pPr>
            <w:r>
              <w:rPr>
                <w:szCs w:val="22"/>
              </w:rPr>
              <w:t>SIA “Latvijas Propāna gā</w:t>
            </w:r>
            <w:r w:rsidRPr="001A631C">
              <w:rPr>
                <w:szCs w:val="22"/>
              </w:rPr>
              <w:t>ze”, tel.67815000</w:t>
            </w:r>
          </w:p>
        </w:tc>
      </w:tr>
      <w:tr w:rsidR="00E919F9" w:rsidRPr="00A63E78" w:rsidTr="00390CA1">
        <w:trPr>
          <w:trHeight w:val="478"/>
          <w:jc w:val="center"/>
        </w:trPr>
        <w:tc>
          <w:tcPr>
            <w:tcW w:w="429" w:type="pct"/>
          </w:tcPr>
          <w:p w:rsidR="00E919F9" w:rsidRPr="00A63E78" w:rsidRDefault="00E919F9" w:rsidP="00390CA1">
            <w:pPr>
              <w:jc w:val="center"/>
              <w:rPr>
                <w:b/>
                <w:szCs w:val="22"/>
              </w:rPr>
            </w:pPr>
            <w:r w:rsidRPr="00A63E78">
              <w:rPr>
                <w:b/>
                <w:sz w:val="22"/>
                <w:szCs w:val="22"/>
              </w:rPr>
              <w:t>14.5.</w:t>
            </w:r>
          </w:p>
        </w:tc>
        <w:tc>
          <w:tcPr>
            <w:tcW w:w="1112" w:type="pct"/>
          </w:tcPr>
          <w:p w:rsidR="00E919F9" w:rsidRPr="00A63E78" w:rsidRDefault="00E919F9" w:rsidP="00390CA1">
            <w:pPr>
              <w:rPr>
                <w:b/>
                <w:szCs w:val="24"/>
              </w:rPr>
            </w:pPr>
            <w:r w:rsidRPr="00A63E78">
              <w:rPr>
                <w:b/>
                <w:szCs w:val="24"/>
              </w:rPr>
              <w:t>Elektroapgāde</w:t>
            </w:r>
          </w:p>
        </w:tc>
        <w:tc>
          <w:tcPr>
            <w:tcW w:w="3459" w:type="pct"/>
            <w:vAlign w:val="center"/>
          </w:tcPr>
          <w:p w:rsidR="00E919F9" w:rsidRPr="00A63E78" w:rsidRDefault="00E919F9" w:rsidP="00390CA1">
            <w:pPr>
              <w:widowControl w:val="0"/>
              <w:autoSpaceDE w:val="0"/>
              <w:autoSpaceDN w:val="0"/>
              <w:adjustRightInd w:val="0"/>
              <w:jc w:val="both"/>
              <w:rPr>
                <w:szCs w:val="22"/>
              </w:rPr>
            </w:pPr>
            <w:r w:rsidRPr="00A63E78">
              <w:rPr>
                <w:sz w:val="22"/>
                <w:szCs w:val="22"/>
              </w:rPr>
              <w:t>AS “Sadales tīkls” Ziemeļaustrumu reģions, Aiviekste, Kalsnavas pag., Madonas nov.</w:t>
            </w:r>
            <w:r>
              <w:rPr>
                <w:sz w:val="22"/>
                <w:szCs w:val="22"/>
              </w:rPr>
              <w:t>,</w:t>
            </w:r>
            <w:r w:rsidRPr="00A63E78">
              <w:rPr>
                <w:sz w:val="22"/>
                <w:szCs w:val="22"/>
              </w:rPr>
              <w:t xml:space="preserve"> tālr. 80200403</w:t>
            </w:r>
          </w:p>
        </w:tc>
      </w:tr>
      <w:tr w:rsidR="00E919F9" w:rsidRPr="00A63E78" w:rsidTr="00390CA1">
        <w:trPr>
          <w:trHeight w:val="478"/>
          <w:jc w:val="center"/>
        </w:trPr>
        <w:tc>
          <w:tcPr>
            <w:tcW w:w="429" w:type="pct"/>
          </w:tcPr>
          <w:p w:rsidR="00E919F9" w:rsidRPr="00A63E78" w:rsidRDefault="00E919F9" w:rsidP="00390CA1">
            <w:pPr>
              <w:jc w:val="center"/>
              <w:rPr>
                <w:b/>
                <w:szCs w:val="22"/>
              </w:rPr>
            </w:pPr>
            <w:r w:rsidRPr="00A63E78">
              <w:rPr>
                <w:b/>
                <w:sz w:val="22"/>
                <w:szCs w:val="22"/>
              </w:rPr>
              <w:t>14.6.</w:t>
            </w:r>
          </w:p>
        </w:tc>
        <w:tc>
          <w:tcPr>
            <w:tcW w:w="1112" w:type="pct"/>
          </w:tcPr>
          <w:p w:rsidR="00E919F9" w:rsidRPr="00A63E78" w:rsidRDefault="00E919F9" w:rsidP="00390CA1">
            <w:pPr>
              <w:rPr>
                <w:b/>
                <w:szCs w:val="24"/>
              </w:rPr>
            </w:pPr>
            <w:r w:rsidRPr="00A63E78">
              <w:rPr>
                <w:b/>
                <w:szCs w:val="24"/>
              </w:rPr>
              <w:t>Telekomunikācijas</w:t>
            </w:r>
          </w:p>
        </w:tc>
        <w:tc>
          <w:tcPr>
            <w:tcW w:w="3459" w:type="pct"/>
            <w:vAlign w:val="center"/>
          </w:tcPr>
          <w:p w:rsidR="00E919F9" w:rsidRPr="00A63E78" w:rsidRDefault="00E919F9" w:rsidP="00390CA1">
            <w:pPr>
              <w:widowControl w:val="0"/>
              <w:autoSpaceDE w:val="0"/>
              <w:autoSpaceDN w:val="0"/>
              <w:adjustRightInd w:val="0"/>
              <w:jc w:val="both"/>
              <w:rPr>
                <w:szCs w:val="22"/>
              </w:rPr>
            </w:pPr>
            <w:r w:rsidRPr="00A63E78">
              <w:rPr>
                <w:sz w:val="22"/>
                <w:szCs w:val="22"/>
              </w:rPr>
              <w:t xml:space="preserve">SIA “LATTELECOM”, O. Vācieša iela 10, Alūksne, tālr. 29122756, e-pasts: Gunars.Buss@lattelecom.lv, Pr. - Pk. 8:00-9:00. </w:t>
            </w:r>
          </w:p>
        </w:tc>
      </w:tr>
      <w:tr w:rsidR="00E919F9" w:rsidRPr="00A63E78" w:rsidTr="00390CA1">
        <w:trPr>
          <w:trHeight w:val="588"/>
          <w:jc w:val="center"/>
        </w:trPr>
        <w:tc>
          <w:tcPr>
            <w:tcW w:w="429" w:type="pct"/>
            <w:vAlign w:val="center"/>
          </w:tcPr>
          <w:p w:rsidR="00E919F9" w:rsidRPr="00A63E78" w:rsidRDefault="00E919F9" w:rsidP="00390CA1">
            <w:pPr>
              <w:jc w:val="center"/>
              <w:rPr>
                <w:b/>
                <w:szCs w:val="22"/>
              </w:rPr>
            </w:pPr>
            <w:r w:rsidRPr="00A63E78">
              <w:rPr>
                <w:b/>
                <w:sz w:val="22"/>
                <w:szCs w:val="22"/>
              </w:rPr>
              <w:t>14.7.</w:t>
            </w:r>
          </w:p>
        </w:tc>
        <w:tc>
          <w:tcPr>
            <w:tcW w:w="1112" w:type="pct"/>
            <w:vAlign w:val="center"/>
          </w:tcPr>
          <w:p w:rsidR="00E919F9" w:rsidRPr="00A63E78" w:rsidRDefault="00E919F9" w:rsidP="00390CA1">
            <w:pPr>
              <w:rPr>
                <w:b/>
                <w:szCs w:val="24"/>
              </w:rPr>
            </w:pPr>
            <w:r w:rsidRPr="00A63E78">
              <w:rPr>
                <w:b/>
                <w:szCs w:val="24"/>
              </w:rPr>
              <w:t>Citi noteikumi</w:t>
            </w:r>
          </w:p>
        </w:tc>
        <w:tc>
          <w:tcPr>
            <w:tcW w:w="3459" w:type="pct"/>
            <w:vAlign w:val="center"/>
          </w:tcPr>
          <w:p w:rsidR="00E919F9" w:rsidRPr="00A63E78" w:rsidRDefault="00E919F9" w:rsidP="00390CA1">
            <w:pPr>
              <w:widowControl w:val="0"/>
              <w:autoSpaceDE w:val="0"/>
              <w:autoSpaceDN w:val="0"/>
              <w:adjustRightInd w:val="0"/>
              <w:jc w:val="both"/>
              <w:rPr>
                <w:szCs w:val="22"/>
              </w:rPr>
            </w:pPr>
            <w:r w:rsidRPr="00A63E78">
              <w:rPr>
                <w:sz w:val="22"/>
                <w:szCs w:val="22"/>
              </w:rPr>
              <w:t>Saskaņā ar būvatļauju.</w:t>
            </w:r>
          </w:p>
        </w:tc>
      </w:tr>
      <w:tr w:rsidR="00E919F9" w:rsidRPr="00E56F50" w:rsidTr="00390CA1">
        <w:trPr>
          <w:trHeight w:val="478"/>
          <w:jc w:val="center"/>
        </w:trPr>
        <w:tc>
          <w:tcPr>
            <w:tcW w:w="429" w:type="pct"/>
          </w:tcPr>
          <w:p w:rsidR="00E919F9" w:rsidRPr="00E56F50" w:rsidRDefault="00E919F9" w:rsidP="00390CA1">
            <w:pPr>
              <w:jc w:val="center"/>
              <w:rPr>
                <w:b/>
                <w:szCs w:val="24"/>
              </w:rPr>
            </w:pPr>
          </w:p>
        </w:tc>
        <w:tc>
          <w:tcPr>
            <w:tcW w:w="4571" w:type="pct"/>
            <w:gridSpan w:val="2"/>
            <w:vAlign w:val="center"/>
          </w:tcPr>
          <w:p w:rsidR="00E919F9" w:rsidRPr="00A63E78" w:rsidRDefault="00E919F9" w:rsidP="00390CA1">
            <w:pPr>
              <w:widowControl w:val="0"/>
              <w:autoSpaceDE w:val="0"/>
              <w:autoSpaceDN w:val="0"/>
              <w:adjustRightInd w:val="0"/>
              <w:jc w:val="center"/>
              <w:rPr>
                <w:b/>
                <w:szCs w:val="24"/>
              </w:rPr>
            </w:pPr>
            <w:r w:rsidRPr="00A63E78">
              <w:rPr>
                <w:b/>
                <w:szCs w:val="24"/>
              </w:rPr>
              <w:t>NOSACĪJUMI</w:t>
            </w:r>
          </w:p>
        </w:tc>
      </w:tr>
      <w:tr w:rsidR="00E919F9" w:rsidRPr="00E56F50" w:rsidTr="00390CA1">
        <w:trPr>
          <w:trHeight w:val="478"/>
          <w:jc w:val="center"/>
        </w:trPr>
        <w:tc>
          <w:tcPr>
            <w:tcW w:w="429" w:type="pct"/>
          </w:tcPr>
          <w:p w:rsidR="00E919F9" w:rsidRPr="00E56F50" w:rsidRDefault="00E919F9" w:rsidP="00390CA1">
            <w:pPr>
              <w:jc w:val="center"/>
              <w:rPr>
                <w:b/>
                <w:szCs w:val="24"/>
              </w:rPr>
            </w:pPr>
            <w:r w:rsidRPr="00E56F50">
              <w:rPr>
                <w:b/>
                <w:szCs w:val="24"/>
              </w:rPr>
              <w:t>15.</w:t>
            </w:r>
          </w:p>
        </w:tc>
        <w:tc>
          <w:tcPr>
            <w:tcW w:w="1112" w:type="pct"/>
          </w:tcPr>
          <w:p w:rsidR="00E919F9" w:rsidRPr="00A63E78" w:rsidRDefault="00E919F9" w:rsidP="00390CA1">
            <w:pPr>
              <w:rPr>
                <w:b/>
                <w:szCs w:val="24"/>
              </w:rPr>
            </w:pPr>
            <w:r w:rsidRPr="00A63E78">
              <w:rPr>
                <w:b/>
                <w:szCs w:val="24"/>
              </w:rPr>
              <w:t>Ģenerālais projektētājs un būvuzņēmējs</w:t>
            </w:r>
          </w:p>
        </w:tc>
        <w:tc>
          <w:tcPr>
            <w:tcW w:w="3459" w:type="pct"/>
            <w:vAlign w:val="center"/>
          </w:tcPr>
          <w:p w:rsidR="00E919F9" w:rsidRPr="00E56F50" w:rsidRDefault="00E919F9" w:rsidP="00390CA1">
            <w:pPr>
              <w:widowControl w:val="0"/>
              <w:autoSpaceDE w:val="0"/>
              <w:autoSpaceDN w:val="0"/>
              <w:adjustRightInd w:val="0"/>
              <w:jc w:val="both"/>
            </w:pPr>
            <w:r w:rsidRPr="00E56F50">
              <w:t xml:space="preserve">Nosaka </w:t>
            </w:r>
            <w:r>
              <w:t>atbilstoši publisko iepirkumu li</w:t>
            </w:r>
            <w:r w:rsidRPr="00E56F50">
              <w:t>kumam</w:t>
            </w:r>
          </w:p>
        </w:tc>
      </w:tr>
      <w:tr w:rsidR="00E919F9" w:rsidRPr="00E56F50" w:rsidTr="00390CA1">
        <w:trPr>
          <w:trHeight w:val="478"/>
          <w:jc w:val="center"/>
        </w:trPr>
        <w:tc>
          <w:tcPr>
            <w:tcW w:w="429" w:type="pct"/>
          </w:tcPr>
          <w:p w:rsidR="00E919F9" w:rsidRPr="00E56F50" w:rsidRDefault="00E919F9" w:rsidP="00390CA1">
            <w:pPr>
              <w:jc w:val="center"/>
              <w:rPr>
                <w:b/>
                <w:szCs w:val="24"/>
              </w:rPr>
            </w:pPr>
            <w:r w:rsidRPr="00E56F50">
              <w:rPr>
                <w:b/>
                <w:szCs w:val="24"/>
              </w:rPr>
              <w:t>16.</w:t>
            </w:r>
          </w:p>
        </w:tc>
        <w:tc>
          <w:tcPr>
            <w:tcW w:w="1112" w:type="pct"/>
          </w:tcPr>
          <w:p w:rsidR="00E919F9" w:rsidRPr="002461D4" w:rsidRDefault="00E919F9" w:rsidP="00264A48">
            <w:pPr>
              <w:pStyle w:val="ListParagraph"/>
              <w:numPr>
                <w:ilvl w:val="0"/>
                <w:numId w:val="19"/>
              </w:numPr>
              <w:ind w:left="205" w:hanging="205"/>
              <w:rPr>
                <w:b/>
                <w:sz w:val="24"/>
                <w:szCs w:val="24"/>
              </w:rPr>
            </w:pPr>
            <w:r w:rsidRPr="002461D4">
              <w:rPr>
                <w:b/>
                <w:sz w:val="24"/>
                <w:szCs w:val="24"/>
              </w:rPr>
              <w:t>Projektēšanas uzsākšanas un projektēšanas termiņi</w:t>
            </w:r>
          </w:p>
        </w:tc>
        <w:tc>
          <w:tcPr>
            <w:tcW w:w="3459" w:type="pct"/>
            <w:vAlign w:val="center"/>
          </w:tcPr>
          <w:p w:rsidR="00E919F9" w:rsidRPr="002461D4" w:rsidRDefault="00E919F9" w:rsidP="00264A48">
            <w:pPr>
              <w:pStyle w:val="ListParagraph"/>
              <w:widowControl w:val="0"/>
              <w:numPr>
                <w:ilvl w:val="0"/>
                <w:numId w:val="21"/>
              </w:numPr>
              <w:autoSpaceDE w:val="0"/>
              <w:autoSpaceDN w:val="0"/>
              <w:adjustRightInd w:val="0"/>
              <w:ind w:left="300" w:right="275" w:hanging="283"/>
              <w:jc w:val="both"/>
              <w:rPr>
                <w:szCs w:val="22"/>
              </w:rPr>
            </w:pPr>
            <w:r w:rsidRPr="002461D4">
              <w:rPr>
                <w:szCs w:val="22"/>
              </w:rPr>
              <w:t>Būvprojekta minimāla sastāva (MBP) izstrādes laiks l (viens) mēnesis no līguma noslēgšanas dienas un visu nepieciešamo izejmateriālu saņemšanas;</w:t>
            </w:r>
          </w:p>
          <w:p w:rsidR="00E919F9" w:rsidRPr="002461D4" w:rsidRDefault="00E919F9" w:rsidP="00264A48">
            <w:pPr>
              <w:pStyle w:val="ListParagraph"/>
              <w:widowControl w:val="0"/>
              <w:numPr>
                <w:ilvl w:val="0"/>
                <w:numId w:val="21"/>
              </w:numPr>
              <w:autoSpaceDE w:val="0"/>
              <w:autoSpaceDN w:val="0"/>
              <w:adjustRightInd w:val="0"/>
              <w:ind w:left="300" w:right="275" w:hanging="283"/>
              <w:jc w:val="both"/>
              <w:rPr>
                <w:szCs w:val="22"/>
              </w:rPr>
            </w:pPr>
            <w:r w:rsidRPr="002461D4">
              <w:rPr>
                <w:szCs w:val="22"/>
              </w:rPr>
              <w:t>Būvprojekta izstrādes laiks 2 (divi) mēneši un 10 (desmit) dienas, no būvatļaujas saņemšanas dienas;</w:t>
            </w:r>
          </w:p>
        </w:tc>
      </w:tr>
      <w:tr w:rsidR="00E919F9" w:rsidRPr="00E56F50" w:rsidTr="00390CA1">
        <w:trPr>
          <w:trHeight w:val="478"/>
          <w:jc w:val="center"/>
        </w:trPr>
        <w:tc>
          <w:tcPr>
            <w:tcW w:w="429" w:type="pct"/>
          </w:tcPr>
          <w:p w:rsidR="00E919F9" w:rsidRPr="00E56F50" w:rsidRDefault="00E919F9" w:rsidP="00390CA1">
            <w:pPr>
              <w:jc w:val="center"/>
              <w:rPr>
                <w:b/>
                <w:szCs w:val="24"/>
              </w:rPr>
            </w:pPr>
          </w:p>
        </w:tc>
        <w:tc>
          <w:tcPr>
            <w:tcW w:w="1112" w:type="pct"/>
          </w:tcPr>
          <w:p w:rsidR="00E919F9" w:rsidRPr="002461D4" w:rsidRDefault="00E919F9" w:rsidP="00264A48">
            <w:pPr>
              <w:pStyle w:val="ListParagraph"/>
              <w:numPr>
                <w:ilvl w:val="0"/>
                <w:numId w:val="19"/>
              </w:numPr>
              <w:ind w:left="205" w:hanging="205"/>
              <w:rPr>
                <w:b/>
                <w:sz w:val="24"/>
                <w:szCs w:val="24"/>
              </w:rPr>
            </w:pPr>
            <w:r w:rsidRPr="002461D4">
              <w:rPr>
                <w:b/>
                <w:sz w:val="24"/>
                <w:szCs w:val="24"/>
              </w:rPr>
              <w:t>Būvniecības uzsākšanas un pabeigšanas termiņi</w:t>
            </w:r>
          </w:p>
        </w:tc>
        <w:tc>
          <w:tcPr>
            <w:tcW w:w="3459" w:type="pct"/>
            <w:vAlign w:val="center"/>
          </w:tcPr>
          <w:p w:rsidR="00E919F9" w:rsidRPr="00E56F50" w:rsidRDefault="00E919F9" w:rsidP="00390CA1">
            <w:pPr>
              <w:widowControl w:val="0"/>
              <w:autoSpaceDE w:val="0"/>
              <w:autoSpaceDN w:val="0"/>
              <w:adjustRightInd w:val="0"/>
              <w:jc w:val="both"/>
            </w:pPr>
            <w:r w:rsidRPr="00E56F50">
              <w:t>Saskaņā ar noslēgto līgumu.</w:t>
            </w:r>
          </w:p>
        </w:tc>
      </w:tr>
      <w:tr w:rsidR="00E919F9" w:rsidRPr="00ED6357" w:rsidTr="00390CA1">
        <w:trPr>
          <w:trHeight w:val="478"/>
          <w:jc w:val="center"/>
        </w:trPr>
        <w:tc>
          <w:tcPr>
            <w:tcW w:w="429" w:type="pct"/>
          </w:tcPr>
          <w:p w:rsidR="00E919F9" w:rsidRPr="00E56F50" w:rsidRDefault="00E919F9" w:rsidP="00390CA1">
            <w:pPr>
              <w:jc w:val="center"/>
              <w:rPr>
                <w:b/>
                <w:szCs w:val="24"/>
              </w:rPr>
            </w:pPr>
            <w:r w:rsidRPr="00E56F50">
              <w:rPr>
                <w:b/>
                <w:szCs w:val="24"/>
              </w:rPr>
              <w:t>17.</w:t>
            </w:r>
          </w:p>
        </w:tc>
        <w:tc>
          <w:tcPr>
            <w:tcW w:w="1112" w:type="pct"/>
          </w:tcPr>
          <w:p w:rsidR="00E919F9" w:rsidRPr="00A63E78" w:rsidRDefault="00E919F9" w:rsidP="00390CA1">
            <w:pPr>
              <w:rPr>
                <w:b/>
                <w:szCs w:val="24"/>
              </w:rPr>
            </w:pPr>
            <w:r w:rsidRPr="00A63E78">
              <w:rPr>
                <w:b/>
                <w:szCs w:val="24"/>
              </w:rPr>
              <w:t>Būvprojekta saskaņošana</w:t>
            </w:r>
          </w:p>
        </w:tc>
        <w:tc>
          <w:tcPr>
            <w:tcW w:w="3459" w:type="pct"/>
            <w:vAlign w:val="center"/>
          </w:tcPr>
          <w:p w:rsidR="00E919F9" w:rsidRPr="002461D4" w:rsidRDefault="00E919F9" w:rsidP="00264A48">
            <w:pPr>
              <w:pStyle w:val="ListParagraph"/>
              <w:widowControl w:val="0"/>
              <w:numPr>
                <w:ilvl w:val="0"/>
                <w:numId w:val="20"/>
              </w:numPr>
              <w:autoSpaceDE w:val="0"/>
              <w:autoSpaceDN w:val="0"/>
              <w:adjustRightInd w:val="0"/>
              <w:ind w:left="430" w:right="275" w:hanging="425"/>
              <w:contextualSpacing w:val="0"/>
              <w:jc w:val="both"/>
              <w:rPr>
                <w:szCs w:val="22"/>
              </w:rPr>
            </w:pPr>
            <w:r w:rsidRPr="002461D4">
              <w:rPr>
                <w:szCs w:val="22"/>
              </w:rPr>
              <w:t>Darba procesā skiču risinājumi tiek saskaņoti ar pasūtītāju izmantojot elektroniskos saziņas līdzekļus;</w:t>
            </w:r>
          </w:p>
          <w:p w:rsidR="00E919F9" w:rsidRPr="002461D4" w:rsidRDefault="00E919F9" w:rsidP="00264A48">
            <w:pPr>
              <w:pStyle w:val="ListParagraph"/>
              <w:widowControl w:val="0"/>
              <w:numPr>
                <w:ilvl w:val="0"/>
                <w:numId w:val="20"/>
              </w:numPr>
              <w:autoSpaceDE w:val="0"/>
              <w:autoSpaceDN w:val="0"/>
              <w:adjustRightInd w:val="0"/>
              <w:ind w:left="430" w:right="275" w:hanging="425"/>
              <w:contextualSpacing w:val="0"/>
              <w:jc w:val="both"/>
              <w:rPr>
                <w:szCs w:val="22"/>
              </w:rPr>
            </w:pPr>
            <w:r w:rsidRPr="002461D4">
              <w:rPr>
                <w:szCs w:val="22"/>
              </w:rPr>
              <w:t>Būvprojekta saskaņošanu ar ieinteresētajām institūcijām veic Izpildītājs;</w:t>
            </w:r>
          </w:p>
          <w:p w:rsidR="00E919F9" w:rsidRPr="002461D4" w:rsidRDefault="00E919F9" w:rsidP="00264A48">
            <w:pPr>
              <w:pStyle w:val="ListParagraph"/>
              <w:widowControl w:val="0"/>
              <w:numPr>
                <w:ilvl w:val="0"/>
                <w:numId w:val="20"/>
              </w:numPr>
              <w:autoSpaceDE w:val="0"/>
              <w:autoSpaceDN w:val="0"/>
              <w:adjustRightInd w:val="0"/>
              <w:ind w:left="430" w:right="275" w:hanging="425"/>
              <w:contextualSpacing w:val="0"/>
              <w:jc w:val="both"/>
              <w:rPr>
                <w:szCs w:val="22"/>
              </w:rPr>
            </w:pPr>
            <w:r w:rsidRPr="002461D4">
              <w:rPr>
                <w:szCs w:val="22"/>
              </w:rPr>
              <w:t>Pirms saskaņošanas ar interesētajām institūcijām saskaņā ar būvatļaujas nosacījumiem Izpildītājs iesniedz Pasūtītājam saskaņošanai pilnu Būvprojekta  komplektu papīra formātā l (vienā) eksemplārā. Projekts iesniedzams SIA „ALŪKSNES NAMI” kancelejā Rūpniecības ielā 4, Alūksnē, Alūksnes novadā,   Saskaņošanas   ilgums   no   pilna būvprojekta saņemšanas brīža - l (viena) nedēļa;</w:t>
            </w:r>
          </w:p>
          <w:p w:rsidR="00E919F9" w:rsidRPr="002461D4" w:rsidRDefault="00E919F9" w:rsidP="00264A48">
            <w:pPr>
              <w:pStyle w:val="ListParagraph"/>
              <w:widowControl w:val="0"/>
              <w:numPr>
                <w:ilvl w:val="0"/>
                <w:numId w:val="20"/>
              </w:numPr>
              <w:autoSpaceDE w:val="0"/>
              <w:autoSpaceDN w:val="0"/>
              <w:adjustRightInd w:val="0"/>
              <w:ind w:left="430" w:right="275" w:hanging="425"/>
              <w:contextualSpacing w:val="0"/>
              <w:jc w:val="both"/>
              <w:rPr>
                <w:szCs w:val="22"/>
              </w:rPr>
            </w:pPr>
            <w:r w:rsidRPr="002461D4">
              <w:rPr>
                <w:szCs w:val="22"/>
              </w:rPr>
              <w:t>Būvprojekta saskaņošanas termiņš tiek ieskaitīts kopējā projektēšanas laikā.</w:t>
            </w:r>
          </w:p>
        </w:tc>
      </w:tr>
      <w:tr w:rsidR="00E919F9" w:rsidRPr="00E56F50" w:rsidTr="00390CA1">
        <w:trPr>
          <w:trHeight w:val="478"/>
          <w:jc w:val="center"/>
        </w:trPr>
        <w:tc>
          <w:tcPr>
            <w:tcW w:w="429" w:type="pct"/>
          </w:tcPr>
          <w:p w:rsidR="00E919F9" w:rsidRPr="00E56F50" w:rsidRDefault="00E919F9" w:rsidP="00390CA1">
            <w:pPr>
              <w:jc w:val="center"/>
              <w:rPr>
                <w:b/>
                <w:szCs w:val="24"/>
              </w:rPr>
            </w:pPr>
            <w:r w:rsidRPr="00E56F50">
              <w:rPr>
                <w:b/>
                <w:szCs w:val="24"/>
              </w:rPr>
              <w:t>18.</w:t>
            </w:r>
          </w:p>
        </w:tc>
        <w:tc>
          <w:tcPr>
            <w:tcW w:w="1112" w:type="pct"/>
          </w:tcPr>
          <w:p w:rsidR="00E919F9" w:rsidRPr="00A63E78" w:rsidRDefault="00E919F9" w:rsidP="00390CA1">
            <w:pPr>
              <w:rPr>
                <w:b/>
                <w:szCs w:val="24"/>
              </w:rPr>
            </w:pPr>
            <w:r w:rsidRPr="00A63E78">
              <w:rPr>
                <w:b/>
                <w:szCs w:val="24"/>
              </w:rPr>
              <w:t>Atzīmes būvatļaujā par būvniecības ieceres, projektēšanas nosacījumu izpildi, termiņi</w:t>
            </w:r>
          </w:p>
        </w:tc>
        <w:tc>
          <w:tcPr>
            <w:tcW w:w="3459" w:type="pct"/>
            <w:vAlign w:val="center"/>
          </w:tcPr>
          <w:p w:rsidR="00E919F9" w:rsidRPr="002461D4" w:rsidRDefault="00E919F9" w:rsidP="00264A48">
            <w:pPr>
              <w:pStyle w:val="ListParagraph"/>
              <w:widowControl w:val="0"/>
              <w:numPr>
                <w:ilvl w:val="0"/>
                <w:numId w:val="22"/>
              </w:numPr>
              <w:autoSpaceDE w:val="0"/>
              <w:autoSpaceDN w:val="0"/>
              <w:adjustRightInd w:val="0"/>
              <w:ind w:left="442" w:right="275" w:hanging="425"/>
              <w:jc w:val="both"/>
              <w:rPr>
                <w:b/>
                <w:szCs w:val="22"/>
              </w:rPr>
            </w:pPr>
            <w:r w:rsidRPr="002461D4">
              <w:rPr>
                <w:b/>
                <w:szCs w:val="22"/>
              </w:rPr>
              <w:t>Atzīme par būvniecības ieceri</w:t>
            </w:r>
          </w:p>
          <w:p w:rsidR="00E919F9" w:rsidRPr="002461D4" w:rsidRDefault="00E919F9" w:rsidP="00390CA1">
            <w:pPr>
              <w:pStyle w:val="ListParagraph"/>
              <w:widowControl w:val="0"/>
              <w:autoSpaceDE w:val="0"/>
              <w:autoSpaceDN w:val="0"/>
              <w:adjustRightInd w:val="0"/>
              <w:ind w:left="442" w:right="275"/>
              <w:jc w:val="both"/>
              <w:rPr>
                <w:szCs w:val="22"/>
              </w:rPr>
            </w:pPr>
            <w:r w:rsidRPr="002461D4">
              <w:rPr>
                <w:szCs w:val="22"/>
              </w:rPr>
              <w:t xml:space="preserve">          Par būvniecības ieceri Būvvalde pieņem lēmumu </w:t>
            </w:r>
            <w:r w:rsidRPr="002461D4">
              <w:rPr>
                <w:b/>
                <w:szCs w:val="22"/>
              </w:rPr>
              <w:t xml:space="preserve">viena mēneša laikā </w:t>
            </w:r>
            <w:r w:rsidRPr="002461D4">
              <w:rPr>
                <w:szCs w:val="22"/>
              </w:rPr>
              <w:t>(Būvniecības likums 12.pants 4. daļas, 1punkts un  14. panta 3. daļas 1. punkts).</w:t>
            </w:r>
          </w:p>
          <w:p w:rsidR="00E919F9" w:rsidRPr="002461D4" w:rsidRDefault="00E919F9" w:rsidP="00264A48">
            <w:pPr>
              <w:pStyle w:val="ListParagraph"/>
              <w:widowControl w:val="0"/>
              <w:numPr>
                <w:ilvl w:val="0"/>
                <w:numId w:val="22"/>
              </w:numPr>
              <w:autoSpaceDE w:val="0"/>
              <w:autoSpaceDN w:val="0"/>
              <w:adjustRightInd w:val="0"/>
              <w:ind w:left="442" w:right="275" w:hanging="425"/>
              <w:jc w:val="both"/>
              <w:rPr>
                <w:szCs w:val="22"/>
              </w:rPr>
            </w:pPr>
            <w:r w:rsidRPr="002461D4">
              <w:rPr>
                <w:b/>
                <w:szCs w:val="22"/>
              </w:rPr>
              <w:t>Atzīme par projektēšanas nosacījumu (būvprojekta saskaņošana / akceptēšana) izpildi.</w:t>
            </w:r>
          </w:p>
          <w:p w:rsidR="00E919F9" w:rsidRPr="002461D4" w:rsidRDefault="00E919F9" w:rsidP="00390CA1">
            <w:pPr>
              <w:pStyle w:val="ListParagraph"/>
              <w:widowControl w:val="0"/>
              <w:autoSpaceDE w:val="0"/>
              <w:autoSpaceDN w:val="0"/>
              <w:adjustRightInd w:val="0"/>
              <w:ind w:left="442" w:right="275"/>
              <w:jc w:val="both"/>
              <w:rPr>
                <w:szCs w:val="22"/>
              </w:rPr>
            </w:pPr>
            <w:r w:rsidRPr="002461D4">
              <w:rPr>
                <w:szCs w:val="22"/>
              </w:rPr>
              <w:t xml:space="preserve">          Būvvalde izdara atzīmi būvatļaujā, par tajā ietverto projektēšanas nosacījumu izpildi, </w:t>
            </w:r>
            <w:r w:rsidRPr="002461D4">
              <w:rPr>
                <w:b/>
                <w:szCs w:val="22"/>
              </w:rPr>
              <w:t>15 darba dienu laikā</w:t>
            </w:r>
            <w:r w:rsidRPr="002461D4">
              <w:rPr>
                <w:szCs w:val="22"/>
              </w:rPr>
              <w:t xml:space="preserve"> no dienas, kad būvvaldei iesniegti dokumenti, kas apliecina visu attiecīgo nosacījumu izpildi. (Būvniecības likums 12.pants 5. daļa)</w:t>
            </w:r>
          </w:p>
        </w:tc>
      </w:tr>
      <w:tr w:rsidR="00E919F9" w:rsidRPr="00ED6357" w:rsidTr="00390CA1">
        <w:trPr>
          <w:trHeight w:val="478"/>
          <w:jc w:val="center"/>
        </w:trPr>
        <w:tc>
          <w:tcPr>
            <w:tcW w:w="429" w:type="pct"/>
          </w:tcPr>
          <w:p w:rsidR="00E919F9" w:rsidRPr="00E56F50" w:rsidRDefault="00E919F9" w:rsidP="00390CA1">
            <w:pPr>
              <w:jc w:val="center"/>
              <w:rPr>
                <w:b/>
                <w:szCs w:val="24"/>
              </w:rPr>
            </w:pPr>
            <w:r w:rsidRPr="00E56F50">
              <w:rPr>
                <w:b/>
                <w:szCs w:val="24"/>
              </w:rPr>
              <w:t>19.</w:t>
            </w:r>
          </w:p>
        </w:tc>
        <w:tc>
          <w:tcPr>
            <w:tcW w:w="1112" w:type="pct"/>
          </w:tcPr>
          <w:p w:rsidR="00E919F9" w:rsidRPr="00E56F50" w:rsidRDefault="00E919F9" w:rsidP="00390CA1">
            <w:pPr>
              <w:rPr>
                <w:b/>
                <w:szCs w:val="24"/>
              </w:rPr>
            </w:pPr>
            <w:r w:rsidRPr="00E56F50">
              <w:rPr>
                <w:b/>
                <w:szCs w:val="24"/>
              </w:rPr>
              <w:t xml:space="preserve">MBP </w:t>
            </w:r>
            <w:r w:rsidRPr="00E56F50">
              <w:rPr>
                <w:szCs w:val="24"/>
              </w:rPr>
              <w:t xml:space="preserve">(Būvprojekts minimālā sastāvā) </w:t>
            </w:r>
            <w:r w:rsidRPr="00E56F50">
              <w:rPr>
                <w:b/>
                <w:szCs w:val="24"/>
              </w:rPr>
              <w:t>sastāvs un eksemplāru skaits</w:t>
            </w:r>
          </w:p>
        </w:tc>
        <w:tc>
          <w:tcPr>
            <w:tcW w:w="3459" w:type="pct"/>
            <w:vAlign w:val="center"/>
          </w:tcPr>
          <w:p w:rsidR="00E919F9" w:rsidRPr="002461D4" w:rsidRDefault="00E919F9" w:rsidP="00390CA1">
            <w:pPr>
              <w:pStyle w:val="ListParagraph"/>
              <w:widowControl w:val="0"/>
              <w:autoSpaceDE w:val="0"/>
              <w:autoSpaceDN w:val="0"/>
              <w:adjustRightInd w:val="0"/>
              <w:ind w:left="17" w:right="275" w:firstLine="425"/>
              <w:jc w:val="both"/>
              <w:rPr>
                <w:sz w:val="24"/>
                <w:szCs w:val="24"/>
              </w:rPr>
            </w:pPr>
            <w:r w:rsidRPr="002461D4">
              <w:rPr>
                <w:sz w:val="24"/>
                <w:szCs w:val="24"/>
              </w:rPr>
              <w:t>Otrās grupas ēkas pārbūvei un atjaunošanai, būvvaldē iesniedz būvniecības iesniegumu un būvprojektu minimālā sastāvā, kurš sastāv no:</w:t>
            </w:r>
          </w:p>
          <w:p w:rsidR="00E919F9" w:rsidRPr="009D4C8E" w:rsidRDefault="00E919F9" w:rsidP="00264A48">
            <w:pPr>
              <w:pStyle w:val="tv213"/>
              <w:numPr>
                <w:ilvl w:val="0"/>
                <w:numId w:val="23"/>
              </w:numPr>
              <w:spacing w:before="0" w:beforeAutospacing="0" w:after="0" w:afterAutospacing="0"/>
              <w:ind w:left="442" w:hanging="283"/>
              <w:jc w:val="both"/>
            </w:pPr>
            <w:r w:rsidRPr="009D4C8E">
              <w:t>Skaidrojoša apraksta par plānotajām izmaiņām;</w:t>
            </w:r>
          </w:p>
          <w:p w:rsidR="00E919F9" w:rsidRPr="009D4C8E" w:rsidRDefault="00E919F9" w:rsidP="00264A48">
            <w:pPr>
              <w:pStyle w:val="tv213"/>
              <w:numPr>
                <w:ilvl w:val="0"/>
                <w:numId w:val="23"/>
              </w:numPr>
              <w:spacing w:before="0" w:beforeAutospacing="0" w:after="0" w:afterAutospacing="0"/>
              <w:ind w:left="442" w:hanging="283"/>
              <w:jc w:val="both"/>
            </w:pPr>
            <w:r w:rsidRPr="009D4C8E">
              <w:t xml:space="preserve">Grafiskā dokumenta, kurā parādītas ēkas vai tās daļas plānotās izmaiņas un / vai uzlabojumi ēkas fasādē, ēkas vai tās daļas stāvos un telpās; </w:t>
            </w:r>
          </w:p>
          <w:p w:rsidR="00E919F9" w:rsidRPr="009D4C8E" w:rsidRDefault="00E919F9" w:rsidP="00264A48">
            <w:pPr>
              <w:pStyle w:val="tv213"/>
              <w:numPr>
                <w:ilvl w:val="0"/>
                <w:numId w:val="23"/>
              </w:numPr>
              <w:spacing w:before="0" w:beforeAutospacing="0" w:after="0" w:afterAutospacing="0"/>
              <w:ind w:left="442" w:hanging="283"/>
              <w:jc w:val="both"/>
            </w:pPr>
            <w:r w:rsidRPr="009D4C8E">
              <w:t>konkrēta sadalījuma pa būvniecības kārtām, norādot kārtu robežas un secību, jo  paredzēta būvniecība un nodošana ekspluatācijā pa būves kārtām;</w:t>
            </w:r>
          </w:p>
          <w:p w:rsidR="00E919F9" w:rsidRPr="009D4C8E" w:rsidRDefault="00E919F9" w:rsidP="00264A48">
            <w:pPr>
              <w:pStyle w:val="tv213"/>
              <w:numPr>
                <w:ilvl w:val="0"/>
                <w:numId w:val="23"/>
              </w:numPr>
              <w:spacing w:before="0" w:beforeAutospacing="0" w:after="0" w:afterAutospacing="0"/>
              <w:ind w:left="442" w:hanging="283"/>
            </w:pPr>
            <w:r w:rsidRPr="009D4C8E">
              <w:t>saskaņojumiem ar:</w:t>
            </w:r>
          </w:p>
          <w:p w:rsidR="00E919F9" w:rsidRPr="009D4C8E" w:rsidRDefault="00E919F9" w:rsidP="00264A48">
            <w:pPr>
              <w:pStyle w:val="tv213"/>
              <w:numPr>
                <w:ilvl w:val="1"/>
                <w:numId w:val="23"/>
              </w:numPr>
              <w:spacing w:before="0" w:beforeAutospacing="0" w:after="0" w:afterAutospacing="0"/>
              <w:ind w:left="1009" w:hanging="425"/>
            </w:pPr>
            <w:r w:rsidRPr="009D4C8E">
              <w:t>kopīpašniekiem, ja iecere skar kopīpašumu;</w:t>
            </w:r>
          </w:p>
          <w:p w:rsidR="00E919F9" w:rsidRPr="009D4C8E" w:rsidRDefault="00E919F9" w:rsidP="00264A48">
            <w:pPr>
              <w:pStyle w:val="tv213"/>
              <w:numPr>
                <w:ilvl w:val="1"/>
                <w:numId w:val="23"/>
              </w:numPr>
              <w:spacing w:before="0" w:beforeAutospacing="0" w:after="0" w:afterAutospacing="0"/>
              <w:ind w:left="1009" w:hanging="425"/>
            </w:pPr>
            <w:r w:rsidRPr="009D4C8E">
              <w:t>institūcijām, ja to nosaka normatīvie akti</w:t>
            </w:r>
          </w:p>
          <w:p w:rsidR="00E919F9" w:rsidRPr="009D4C8E" w:rsidRDefault="00E919F9" w:rsidP="00264A48">
            <w:pPr>
              <w:pStyle w:val="tv213"/>
              <w:numPr>
                <w:ilvl w:val="1"/>
                <w:numId w:val="23"/>
              </w:numPr>
              <w:spacing w:before="0" w:beforeAutospacing="0" w:after="0" w:afterAutospacing="0"/>
              <w:ind w:left="1009" w:hanging="425"/>
            </w:pPr>
            <w:r w:rsidRPr="009D4C8E">
              <w:t>citiem dokumentiem vai atļaujām, ja to nosaka normatīvie akti;</w:t>
            </w:r>
          </w:p>
          <w:p w:rsidR="00E919F9" w:rsidRPr="00ED6357" w:rsidRDefault="00E919F9" w:rsidP="00390CA1">
            <w:pPr>
              <w:widowControl w:val="0"/>
              <w:autoSpaceDE w:val="0"/>
              <w:autoSpaceDN w:val="0"/>
              <w:adjustRightInd w:val="0"/>
              <w:ind w:right="275" w:firstLine="425"/>
              <w:jc w:val="both"/>
              <w:rPr>
                <w:szCs w:val="24"/>
                <w:lang w:val="lv-LV"/>
              </w:rPr>
            </w:pPr>
            <w:r w:rsidRPr="00ED6357">
              <w:rPr>
                <w:szCs w:val="24"/>
                <w:lang w:val="lv-LV"/>
              </w:rPr>
              <w:t>Būvprojekts minimālā sastāvā (MBP) jāsagatavo papīra formātā, 3 (trīs) eksemplāros, no kuriem l eksemplārs iesniegšanai būvvaldē, l eksemplārs Izpildītājam un l eksemplārs Pasūtītājam. Būvprojekts minimālā sastāvā Pasūtītājam jāiesniedz elektroniskā formātā (rasējumi - .dwg fails, rakstiskās daļas un tabulas MS Office failos), ierakstīts CD vai zibatmiņā l (vienā) eksemplārā;</w:t>
            </w:r>
          </w:p>
          <w:p w:rsidR="00E919F9" w:rsidRPr="009D4C8E" w:rsidRDefault="00E919F9" w:rsidP="00390CA1">
            <w:pPr>
              <w:pStyle w:val="tv213"/>
              <w:spacing w:before="0" w:beforeAutospacing="0" w:after="0" w:afterAutospacing="0"/>
              <w:ind w:firstLine="425"/>
            </w:pPr>
          </w:p>
        </w:tc>
      </w:tr>
      <w:tr w:rsidR="00E919F9" w:rsidRPr="00ED6357" w:rsidTr="00390CA1">
        <w:trPr>
          <w:trHeight w:val="478"/>
          <w:jc w:val="center"/>
        </w:trPr>
        <w:tc>
          <w:tcPr>
            <w:tcW w:w="429" w:type="pct"/>
          </w:tcPr>
          <w:p w:rsidR="00E919F9" w:rsidRPr="00E56F50" w:rsidRDefault="00E919F9" w:rsidP="00390CA1">
            <w:pPr>
              <w:jc w:val="center"/>
              <w:rPr>
                <w:b/>
                <w:szCs w:val="24"/>
              </w:rPr>
            </w:pPr>
            <w:r w:rsidRPr="00E56F50">
              <w:rPr>
                <w:b/>
                <w:szCs w:val="24"/>
              </w:rPr>
              <w:t>20.</w:t>
            </w:r>
          </w:p>
        </w:tc>
        <w:tc>
          <w:tcPr>
            <w:tcW w:w="1112" w:type="pct"/>
          </w:tcPr>
          <w:p w:rsidR="00E919F9" w:rsidRPr="00E56F50" w:rsidRDefault="00E919F9" w:rsidP="00390CA1">
            <w:pPr>
              <w:rPr>
                <w:b/>
                <w:szCs w:val="24"/>
              </w:rPr>
            </w:pPr>
            <w:r w:rsidRPr="00E56F50">
              <w:rPr>
                <w:b/>
                <w:szCs w:val="24"/>
              </w:rPr>
              <w:t>Būvprojekta sastāvs un eksemplāru skaits</w:t>
            </w:r>
          </w:p>
        </w:tc>
        <w:tc>
          <w:tcPr>
            <w:tcW w:w="3459" w:type="pct"/>
          </w:tcPr>
          <w:p w:rsidR="00E919F9" w:rsidRPr="002461D4" w:rsidRDefault="00E919F9" w:rsidP="00264A48">
            <w:pPr>
              <w:pStyle w:val="ListParagraph"/>
              <w:widowControl w:val="0"/>
              <w:numPr>
                <w:ilvl w:val="0"/>
                <w:numId w:val="24"/>
              </w:numPr>
              <w:autoSpaceDE w:val="0"/>
              <w:autoSpaceDN w:val="0"/>
              <w:adjustRightInd w:val="0"/>
              <w:ind w:left="460" w:right="275" w:hanging="460"/>
              <w:contextualSpacing w:val="0"/>
              <w:jc w:val="both"/>
              <w:rPr>
                <w:sz w:val="24"/>
              </w:rPr>
            </w:pPr>
            <w:r w:rsidRPr="002461D4">
              <w:rPr>
                <w:sz w:val="24"/>
              </w:rPr>
              <w:t>Vispārīga daļa:</w:t>
            </w:r>
          </w:p>
          <w:p w:rsidR="00E919F9" w:rsidRPr="002461D4" w:rsidRDefault="00E919F9" w:rsidP="00390CA1">
            <w:pPr>
              <w:pStyle w:val="ListParagraph"/>
              <w:widowControl w:val="0"/>
              <w:numPr>
                <w:ilvl w:val="0"/>
                <w:numId w:val="27"/>
              </w:numPr>
              <w:autoSpaceDE w:val="0"/>
              <w:autoSpaceDN w:val="0"/>
              <w:adjustRightInd w:val="0"/>
              <w:ind w:right="275"/>
              <w:contextualSpacing w:val="0"/>
              <w:jc w:val="both"/>
              <w:rPr>
                <w:sz w:val="24"/>
              </w:rPr>
            </w:pPr>
            <w:r w:rsidRPr="002461D4">
              <w:rPr>
                <w:sz w:val="24"/>
              </w:rPr>
              <w:t>Topogrāfiskā izpēte (TI);</w:t>
            </w:r>
          </w:p>
          <w:p w:rsidR="00E919F9" w:rsidRPr="002461D4" w:rsidRDefault="00E919F9" w:rsidP="00390CA1">
            <w:pPr>
              <w:pStyle w:val="ListParagraph"/>
              <w:widowControl w:val="0"/>
              <w:numPr>
                <w:ilvl w:val="0"/>
                <w:numId w:val="27"/>
              </w:numPr>
              <w:autoSpaceDE w:val="0"/>
              <w:autoSpaceDN w:val="0"/>
              <w:adjustRightInd w:val="0"/>
              <w:ind w:right="275"/>
              <w:contextualSpacing w:val="0"/>
              <w:jc w:val="both"/>
              <w:rPr>
                <w:sz w:val="24"/>
              </w:rPr>
            </w:pPr>
            <w:r w:rsidRPr="002461D4">
              <w:rPr>
                <w:sz w:val="24"/>
              </w:rPr>
              <w:t>Ģeoloģiskā izpēte (ĢI);</w:t>
            </w:r>
          </w:p>
          <w:p w:rsidR="00E919F9" w:rsidRPr="002461D4" w:rsidRDefault="00E919F9" w:rsidP="00390CA1">
            <w:pPr>
              <w:pStyle w:val="ListParagraph"/>
              <w:widowControl w:val="0"/>
              <w:numPr>
                <w:ilvl w:val="0"/>
                <w:numId w:val="27"/>
              </w:numPr>
              <w:autoSpaceDE w:val="0"/>
              <w:autoSpaceDN w:val="0"/>
              <w:adjustRightInd w:val="0"/>
              <w:ind w:right="275"/>
              <w:contextualSpacing w:val="0"/>
              <w:jc w:val="both"/>
              <w:rPr>
                <w:sz w:val="24"/>
              </w:rPr>
            </w:pPr>
            <w:r w:rsidRPr="002461D4">
              <w:rPr>
                <w:sz w:val="24"/>
              </w:rPr>
              <w:t>Skaidrojošais apraksts;</w:t>
            </w:r>
          </w:p>
          <w:p w:rsidR="00E919F9" w:rsidRPr="002461D4" w:rsidRDefault="00E919F9" w:rsidP="00390CA1">
            <w:pPr>
              <w:pStyle w:val="ListParagraph"/>
              <w:widowControl w:val="0"/>
              <w:numPr>
                <w:ilvl w:val="0"/>
                <w:numId w:val="27"/>
              </w:numPr>
              <w:autoSpaceDE w:val="0"/>
              <w:autoSpaceDN w:val="0"/>
              <w:adjustRightInd w:val="0"/>
              <w:ind w:right="275"/>
              <w:contextualSpacing w:val="0"/>
              <w:jc w:val="both"/>
              <w:rPr>
                <w:sz w:val="24"/>
              </w:rPr>
            </w:pPr>
            <w:r w:rsidRPr="002461D4">
              <w:rPr>
                <w:sz w:val="24"/>
              </w:rPr>
              <w:t>Ugunsdzēsības pasākumu pārskats (UPP).</w:t>
            </w:r>
          </w:p>
          <w:p w:rsidR="00E919F9" w:rsidRPr="002461D4" w:rsidRDefault="00E919F9" w:rsidP="00264A48">
            <w:pPr>
              <w:pStyle w:val="ListParagraph"/>
              <w:widowControl w:val="0"/>
              <w:numPr>
                <w:ilvl w:val="0"/>
                <w:numId w:val="24"/>
              </w:numPr>
              <w:autoSpaceDE w:val="0"/>
              <w:autoSpaceDN w:val="0"/>
              <w:adjustRightInd w:val="0"/>
              <w:ind w:left="460" w:right="275" w:hanging="460"/>
              <w:contextualSpacing w:val="0"/>
              <w:jc w:val="both"/>
              <w:rPr>
                <w:sz w:val="24"/>
              </w:rPr>
            </w:pPr>
            <w:r w:rsidRPr="002461D4">
              <w:rPr>
                <w:sz w:val="24"/>
              </w:rPr>
              <w:t>Arhitektūras daļa:</w:t>
            </w:r>
          </w:p>
          <w:p w:rsidR="00E919F9" w:rsidRPr="002461D4" w:rsidRDefault="00E919F9" w:rsidP="00264A48">
            <w:pPr>
              <w:pStyle w:val="ListParagraph"/>
              <w:widowControl w:val="0"/>
              <w:numPr>
                <w:ilvl w:val="0"/>
                <w:numId w:val="25"/>
              </w:numPr>
              <w:autoSpaceDE w:val="0"/>
              <w:autoSpaceDN w:val="0"/>
              <w:adjustRightInd w:val="0"/>
              <w:ind w:left="1310" w:right="275" w:hanging="425"/>
              <w:contextualSpacing w:val="0"/>
              <w:jc w:val="both"/>
              <w:rPr>
                <w:sz w:val="24"/>
              </w:rPr>
            </w:pPr>
            <w:r w:rsidRPr="002461D4">
              <w:rPr>
                <w:sz w:val="24"/>
              </w:rPr>
              <w:t>Būvprojekta ģenerālplāns (ĢP);</w:t>
            </w:r>
          </w:p>
          <w:p w:rsidR="00E919F9" w:rsidRPr="002461D4" w:rsidRDefault="00E919F9" w:rsidP="00264A48">
            <w:pPr>
              <w:pStyle w:val="ListParagraph"/>
              <w:widowControl w:val="0"/>
              <w:numPr>
                <w:ilvl w:val="0"/>
                <w:numId w:val="25"/>
              </w:numPr>
              <w:autoSpaceDE w:val="0"/>
              <w:autoSpaceDN w:val="0"/>
              <w:adjustRightInd w:val="0"/>
              <w:ind w:left="1310" w:right="275" w:hanging="425"/>
              <w:contextualSpacing w:val="0"/>
              <w:jc w:val="both"/>
              <w:rPr>
                <w:sz w:val="24"/>
              </w:rPr>
            </w:pPr>
            <w:r w:rsidRPr="002461D4">
              <w:rPr>
                <w:sz w:val="24"/>
              </w:rPr>
              <w:t>Arhitektūras risinājumi (AR);</w:t>
            </w:r>
          </w:p>
          <w:p w:rsidR="00E919F9" w:rsidRPr="002461D4" w:rsidRDefault="00E919F9" w:rsidP="00264A48">
            <w:pPr>
              <w:pStyle w:val="ListParagraph"/>
              <w:widowControl w:val="0"/>
              <w:numPr>
                <w:ilvl w:val="0"/>
                <w:numId w:val="24"/>
              </w:numPr>
              <w:autoSpaceDE w:val="0"/>
              <w:autoSpaceDN w:val="0"/>
              <w:adjustRightInd w:val="0"/>
              <w:ind w:left="460" w:right="275" w:hanging="460"/>
              <w:contextualSpacing w:val="0"/>
              <w:jc w:val="both"/>
              <w:rPr>
                <w:sz w:val="24"/>
              </w:rPr>
            </w:pPr>
            <w:r w:rsidRPr="002461D4">
              <w:rPr>
                <w:sz w:val="24"/>
              </w:rPr>
              <w:t>Inženierrisinājumu daļa:</w:t>
            </w:r>
          </w:p>
          <w:p w:rsidR="00E919F9" w:rsidRPr="002461D4" w:rsidRDefault="00E919F9" w:rsidP="00390CA1">
            <w:pPr>
              <w:pStyle w:val="ListParagraph"/>
              <w:widowControl w:val="0"/>
              <w:numPr>
                <w:ilvl w:val="0"/>
                <w:numId w:val="26"/>
              </w:numPr>
              <w:autoSpaceDE w:val="0"/>
              <w:autoSpaceDN w:val="0"/>
              <w:adjustRightInd w:val="0"/>
              <w:ind w:right="275"/>
              <w:contextualSpacing w:val="0"/>
              <w:jc w:val="both"/>
              <w:rPr>
                <w:sz w:val="24"/>
              </w:rPr>
            </w:pPr>
            <w:r w:rsidRPr="002461D4">
              <w:rPr>
                <w:sz w:val="24"/>
              </w:rPr>
              <w:t>Būvkonstrukcijas (BK);</w:t>
            </w:r>
          </w:p>
          <w:p w:rsidR="00E919F9" w:rsidRPr="002461D4" w:rsidRDefault="00E919F9" w:rsidP="00390CA1">
            <w:pPr>
              <w:pStyle w:val="ListParagraph"/>
              <w:widowControl w:val="0"/>
              <w:numPr>
                <w:ilvl w:val="0"/>
                <w:numId w:val="26"/>
              </w:numPr>
              <w:autoSpaceDE w:val="0"/>
              <w:autoSpaceDN w:val="0"/>
              <w:adjustRightInd w:val="0"/>
              <w:ind w:right="275"/>
              <w:contextualSpacing w:val="0"/>
              <w:jc w:val="both"/>
              <w:rPr>
                <w:sz w:val="24"/>
              </w:rPr>
            </w:pPr>
            <w:r w:rsidRPr="002461D4">
              <w:rPr>
                <w:sz w:val="24"/>
              </w:rPr>
              <w:t>Ūdens apgāde un kanalizācija - iekšējie tīkli (UK);</w:t>
            </w:r>
          </w:p>
          <w:p w:rsidR="00E919F9" w:rsidRPr="002461D4" w:rsidRDefault="00E919F9" w:rsidP="00390CA1">
            <w:pPr>
              <w:pStyle w:val="ListParagraph"/>
              <w:widowControl w:val="0"/>
              <w:numPr>
                <w:ilvl w:val="0"/>
                <w:numId w:val="26"/>
              </w:numPr>
              <w:autoSpaceDE w:val="0"/>
              <w:autoSpaceDN w:val="0"/>
              <w:adjustRightInd w:val="0"/>
              <w:ind w:right="275"/>
              <w:contextualSpacing w:val="0"/>
              <w:jc w:val="both"/>
              <w:rPr>
                <w:sz w:val="24"/>
              </w:rPr>
            </w:pPr>
            <w:r w:rsidRPr="002461D4">
              <w:rPr>
                <w:sz w:val="24"/>
              </w:rPr>
              <w:t>Apkure - iekšējie tīkli (AVK);</w:t>
            </w:r>
          </w:p>
          <w:p w:rsidR="00E919F9" w:rsidRPr="002461D4" w:rsidRDefault="00E919F9" w:rsidP="00390CA1">
            <w:pPr>
              <w:pStyle w:val="ListParagraph"/>
              <w:widowControl w:val="0"/>
              <w:numPr>
                <w:ilvl w:val="0"/>
                <w:numId w:val="26"/>
              </w:numPr>
              <w:autoSpaceDE w:val="0"/>
              <w:autoSpaceDN w:val="0"/>
              <w:adjustRightInd w:val="0"/>
              <w:ind w:right="275"/>
              <w:contextualSpacing w:val="0"/>
              <w:jc w:val="both"/>
              <w:rPr>
                <w:sz w:val="24"/>
              </w:rPr>
            </w:pPr>
            <w:r w:rsidRPr="002461D4">
              <w:rPr>
                <w:sz w:val="24"/>
              </w:rPr>
              <w:t>Elektroapgāde - iekšējie tīkli (EL);</w:t>
            </w:r>
          </w:p>
          <w:p w:rsidR="00E919F9" w:rsidRPr="002461D4" w:rsidRDefault="00E919F9" w:rsidP="00390CA1">
            <w:pPr>
              <w:pStyle w:val="ListParagraph"/>
              <w:widowControl w:val="0"/>
              <w:numPr>
                <w:ilvl w:val="0"/>
                <w:numId w:val="26"/>
              </w:numPr>
              <w:autoSpaceDE w:val="0"/>
              <w:autoSpaceDN w:val="0"/>
              <w:adjustRightInd w:val="0"/>
              <w:ind w:right="275"/>
              <w:contextualSpacing w:val="0"/>
              <w:jc w:val="both"/>
              <w:rPr>
                <w:sz w:val="24"/>
              </w:rPr>
            </w:pPr>
            <w:r w:rsidRPr="002461D4">
              <w:rPr>
                <w:sz w:val="24"/>
              </w:rPr>
              <w:t>Gāzes apgāde - iekšējie tīkli (GA).</w:t>
            </w:r>
          </w:p>
          <w:p w:rsidR="00E919F9" w:rsidRPr="002461D4" w:rsidRDefault="00E919F9" w:rsidP="00264A48">
            <w:pPr>
              <w:pStyle w:val="ListParagraph"/>
              <w:widowControl w:val="0"/>
              <w:numPr>
                <w:ilvl w:val="0"/>
                <w:numId w:val="24"/>
              </w:numPr>
              <w:autoSpaceDE w:val="0"/>
              <w:autoSpaceDN w:val="0"/>
              <w:adjustRightInd w:val="0"/>
              <w:ind w:left="460" w:right="275" w:hanging="425"/>
              <w:contextualSpacing w:val="0"/>
              <w:jc w:val="both"/>
              <w:rPr>
                <w:sz w:val="24"/>
              </w:rPr>
            </w:pPr>
            <w:r w:rsidRPr="002461D4">
              <w:rPr>
                <w:sz w:val="24"/>
              </w:rPr>
              <w:t>Ekonomikas daļa:</w:t>
            </w:r>
          </w:p>
          <w:p w:rsidR="00E919F9" w:rsidRPr="002461D4" w:rsidRDefault="00E919F9" w:rsidP="00264A48">
            <w:pPr>
              <w:pStyle w:val="ListParagraph"/>
              <w:widowControl w:val="0"/>
              <w:numPr>
                <w:ilvl w:val="0"/>
                <w:numId w:val="28"/>
              </w:numPr>
              <w:autoSpaceDE w:val="0"/>
              <w:autoSpaceDN w:val="0"/>
              <w:adjustRightInd w:val="0"/>
              <w:ind w:left="1310" w:right="275" w:hanging="425"/>
              <w:contextualSpacing w:val="0"/>
              <w:jc w:val="both"/>
              <w:rPr>
                <w:sz w:val="24"/>
              </w:rPr>
            </w:pPr>
            <w:r w:rsidRPr="002461D4">
              <w:rPr>
                <w:sz w:val="24"/>
              </w:rPr>
              <w:t>Būvdarbu apjomi (BA);</w:t>
            </w:r>
          </w:p>
          <w:p w:rsidR="00E919F9" w:rsidRPr="002461D4" w:rsidRDefault="00E919F9" w:rsidP="00264A48">
            <w:pPr>
              <w:pStyle w:val="ListParagraph"/>
              <w:widowControl w:val="0"/>
              <w:numPr>
                <w:ilvl w:val="0"/>
                <w:numId w:val="28"/>
              </w:numPr>
              <w:autoSpaceDE w:val="0"/>
              <w:autoSpaceDN w:val="0"/>
              <w:adjustRightInd w:val="0"/>
              <w:ind w:left="1310" w:right="275" w:hanging="425"/>
              <w:contextualSpacing w:val="0"/>
              <w:jc w:val="both"/>
              <w:rPr>
                <w:sz w:val="24"/>
              </w:rPr>
            </w:pPr>
            <w:r w:rsidRPr="002461D4">
              <w:rPr>
                <w:sz w:val="24"/>
              </w:rPr>
              <w:t>Izmaksu aprēķins (T) - atsevišķā sējumā.</w:t>
            </w:r>
          </w:p>
          <w:p w:rsidR="00E919F9" w:rsidRPr="00ED6357" w:rsidRDefault="00E919F9" w:rsidP="00390CA1">
            <w:pPr>
              <w:widowControl w:val="0"/>
              <w:autoSpaceDE w:val="0"/>
              <w:autoSpaceDN w:val="0"/>
              <w:adjustRightInd w:val="0"/>
              <w:ind w:right="275" w:firstLine="442"/>
              <w:jc w:val="both"/>
              <w:rPr>
                <w:szCs w:val="24"/>
                <w:lang w:val="lv-LV"/>
              </w:rPr>
            </w:pPr>
          </w:p>
          <w:p w:rsidR="00E919F9" w:rsidRPr="00ED6357" w:rsidRDefault="00E919F9" w:rsidP="00390CA1">
            <w:pPr>
              <w:widowControl w:val="0"/>
              <w:autoSpaceDE w:val="0"/>
              <w:autoSpaceDN w:val="0"/>
              <w:adjustRightInd w:val="0"/>
              <w:ind w:right="275" w:firstLine="442"/>
              <w:jc w:val="both"/>
              <w:rPr>
                <w:lang w:val="lv-LV"/>
              </w:rPr>
            </w:pPr>
            <w:r w:rsidRPr="00ED6357">
              <w:rPr>
                <w:szCs w:val="24"/>
                <w:lang w:val="lv-LV"/>
              </w:rPr>
              <w:t>Būvprojekts jāizstrādā 6 (sešos) eksemplāros papīra formātā (l eksemplārs Būvvaldei, l eksemplārs Izpildītājam, 4 eksemplāri Pasūtītājam).  Būvprojekts Pasūtītājam jāiesniedz elektroniskā formātā (rasējumi - .dwg faili, rakstiskās daļas un tabulas MS Office failos, viss projekts .pdf failos), ierakstīts CD vai zibatmiņā l (vienā) eksemplārā. Failiem jābūt identificējamiem atbilstoši satura rādītājam un sakārtotiem datu nesējā tādā secībā, kā dokumentācija iesniegta papīra formā.</w:t>
            </w:r>
          </w:p>
        </w:tc>
      </w:tr>
    </w:tbl>
    <w:p w:rsidR="00E919F9" w:rsidRPr="00ED6357" w:rsidRDefault="00E919F9" w:rsidP="00390CA1">
      <w:pPr>
        <w:rPr>
          <w:lang w:val="lv-LV"/>
        </w:rPr>
      </w:pPr>
    </w:p>
    <w:p w:rsidR="00E919F9" w:rsidRPr="00ED6357" w:rsidRDefault="00E919F9" w:rsidP="00390CA1">
      <w:pPr>
        <w:rPr>
          <w:lang w:val="lv-LV"/>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6"/>
        <w:gridCol w:w="2083"/>
        <w:gridCol w:w="6409"/>
      </w:tblGrid>
      <w:tr w:rsidR="00E919F9" w:rsidRPr="00E56F50" w:rsidTr="00390CA1">
        <w:trPr>
          <w:trHeight w:val="478"/>
          <w:jc w:val="center"/>
        </w:trPr>
        <w:tc>
          <w:tcPr>
            <w:tcW w:w="429" w:type="pct"/>
          </w:tcPr>
          <w:p w:rsidR="00E919F9" w:rsidRPr="00ED6357" w:rsidRDefault="00E919F9" w:rsidP="00390CA1">
            <w:pPr>
              <w:jc w:val="center"/>
              <w:rPr>
                <w:b/>
                <w:szCs w:val="24"/>
                <w:lang w:val="lv-LV"/>
              </w:rPr>
            </w:pPr>
          </w:p>
        </w:tc>
        <w:tc>
          <w:tcPr>
            <w:tcW w:w="4571" w:type="pct"/>
            <w:gridSpan w:val="2"/>
            <w:vAlign w:val="center"/>
          </w:tcPr>
          <w:p w:rsidR="00E919F9" w:rsidRPr="00E56F50" w:rsidRDefault="00E919F9" w:rsidP="00390CA1">
            <w:pPr>
              <w:widowControl w:val="0"/>
              <w:autoSpaceDE w:val="0"/>
              <w:autoSpaceDN w:val="0"/>
              <w:adjustRightInd w:val="0"/>
              <w:ind w:right="275"/>
              <w:jc w:val="center"/>
            </w:pPr>
            <w:r w:rsidRPr="00E56F50">
              <w:rPr>
                <w:b/>
                <w:szCs w:val="24"/>
              </w:rPr>
              <w:t>PAKALPOJUMA IZPILDES NOSACĪJUMI AUTORUZRAUDZĪBAI</w:t>
            </w:r>
          </w:p>
        </w:tc>
      </w:tr>
      <w:tr w:rsidR="00E919F9" w:rsidRPr="00ED6357" w:rsidTr="00390CA1">
        <w:trPr>
          <w:trHeight w:val="478"/>
          <w:jc w:val="center"/>
        </w:trPr>
        <w:tc>
          <w:tcPr>
            <w:tcW w:w="429" w:type="pct"/>
          </w:tcPr>
          <w:p w:rsidR="00E919F9" w:rsidRPr="00E56F50" w:rsidRDefault="00E919F9" w:rsidP="00390CA1">
            <w:pPr>
              <w:jc w:val="center"/>
              <w:rPr>
                <w:b/>
                <w:szCs w:val="24"/>
              </w:rPr>
            </w:pPr>
            <w:r w:rsidRPr="00E56F50">
              <w:rPr>
                <w:b/>
                <w:szCs w:val="24"/>
              </w:rPr>
              <w:t>21.</w:t>
            </w:r>
          </w:p>
        </w:tc>
        <w:tc>
          <w:tcPr>
            <w:tcW w:w="1112" w:type="pct"/>
          </w:tcPr>
          <w:p w:rsidR="00E919F9" w:rsidRPr="00E56F50" w:rsidRDefault="00E919F9" w:rsidP="00390CA1">
            <w:pPr>
              <w:rPr>
                <w:b/>
                <w:szCs w:val="24"/>
              </w:rPr>
            </w:pPr>
            <w:r w:rsidRPr="00E56F50">
              <w:rPr>
                <w:b/>
                <w:szCs w:val="24"/>
              </w:rPr>
              <w:t>Autoruzraudzības plāns</w:t>
            </w:r>
          </w:p>
        </w:tc>
        <w:tc>
          <w:tcPr>
            <w:tcW w:w="3459" w:type="pct"/>
            <w:vAlign w:val="center"/>
          </w:tcPr>
          <w:p w:rsidR="00E919F9" w:rsidRPr="002461D4" w:rsidRDefault="00E919F9" w:rsidP="00264A48">
            <w:pPr>
              <w:pStyle w:val="ListParagraph"/>
              <w:widowControl w:val="0"/>
              <w:numPr>
                <w:ilvl w:val="0"/>
                <w:numId w:val="29"/>
              </w:numPr>
              <w:autoSpaceDE w:val="0"/>
              <w:autoSpaceDN w:val="0"/>
              <w:adjustRightInd w:val="0"/>
              <w:ind w:left="430" w:right="275" w:hanging="284"/>
              <w:contextualSpacing w:val="0"/>
              <w:jc w:val="both"/>
              <w:rPr>
                <w:sz w:val="24"/>
                <w:szCs w:val="24"/>
              </w:rPr>
            </w:pPr>
            <w:r w:rsidRPr="002461D4">
              <w:rPr>
                <w:sz w:val="24"/>
                <w:szCs w:val="24"/>
              </w:rPr>
              <w:t>Sagatavot un rakstiski sniegt atbildes uz pretendentu jautājumiem par būvprojekta risinājumiem būvdarbu iepirkuma procedūras laikā 2 (divu) darba dienu laikā pēc Pasūtītāja pieprasījuma;</w:t>
            </w:r>
          </w:p>
          <w:p w:rsidR="00E919F9" w:rsidRPr="002461D4" w:rsidRDefault="00E919F9" w:rsidP="00264A48">
            <w:pPr>
              <w:pStyle w:val="ListParagraph"/>
              <w:widowControl w:val="0"/>
              <w:numPr>
                <w:ilvl w:val="0"/>
                <w:numId w:val="29"/>
              </w:numPr>
              <w:autoSpaceDE w:val="0"/>
              <w:autoSpaceDN w:val="0"/>
              <w:adjustRightInd w:val="0"/>
              <w:ind w:left="430" w:right="275" w:hanging="284"/>
              <w:contextualSpacing w:val="0"/>
              <w:jc w:val="both"/>
              <w:rPr>
                <w:sz w:val="24"/>
                <w:szCs w:val="24"/>
              </w:rPr>
            </w:pPr>
            <w:r w:rsidRPr="002461D4">
              <w:rPr>
                <w:sz w:val="24"/>
                <w:szCs w:val="24"/>
              </w:rPr>
              <w:t>Būvniecības, kas tiks veikta pēc Izpildītāja izstrādātā būvprojekta, laikā Izpildītājs veic autoruzraudzību būvobjektā, nodrošinot būvprojekta autentisku realizāciju dabā atbilstoši 19.08.2014. Ministru kabineta noteikumiem Nr.500 ,,Vispārīgie būvnoteikumi" visā būvdarbu veikšanas laikā līdz objekta nodošanai ekspluatācijā;</w:t>
            </w:r>
          </w:p>
          <w:p w:rsidR="00E919F9" w:rsidRPr="002461D4" w:rsidRDefault="00E919F9" w:rsidP="00264A48">
            <w:pPr>
              <w:pStyle w:val="ListParagraph"/>
              <w:widowControl w:val="0"/>
              <w:numPr>
                <w:ilvl w:val="0"/>
                <w:numId w:val="29"/>
              </w:numPr>
              <w:autoSpaceDE w:val="0"/>
              <w:autoSpaceDN w:val="0"/>
              <w:adjustRightInd w:val="0"/>
              <w:ind w:left="430" w:right="275" w:hanging="284"/>
              <w:contextualSpacing w:val="0"/>
              <w:jc w:val="both"/>
              <w:rPr>
                <w:sz w:val="24"/>
                <w:szCs w:val="24"/>
              </w:rPr>
            </w:pPr>
            <w:r w:rsidRPr="002461D4">
              <w:rPr>
                <w:sz w:val="24"/>
                <w:szCs w:val="24"/>
              </w:rPr>
              <w:t>Par būvdarbu uzsākšanas laiku tiks paziņots atsevišķi.</w:t>
            </w:r>
          </w:p>
          <w:p w:rsidR="00E919F9" w:rsidRPr="002461D4" w:rsidRDefault="00E919F9" w:rsidP="00264A48">
            <w:pPr>
              <w:pStyle w:val="ListParagraph"/>
              <w:widowControl w:val="0"/>
              <w:numPr>
                <w:ilvl w:val="0"/>
                <w:numId w:val="29"/>
              </w:numPr>
              <w:autoSpaceDE w:val="0"/>
              <w:autoSpaceDN w:val="0"/>
              <w:adjustRightInd w:val="0"/>
              <w:ind w:left="430" w:right="275" w:hanging="284"/>
              <w:contextualSpacing w:val="0"/>
              <w:jc w:val="both"/>
              <w:rPr>
                <w:sz w:val="24"/>
                <w:szCs w:val="24"/>
              </w:rPr>
            </w:pPr>
            <w:r w:rsidRPr="002461D4">
              <w:rPr>
                <w:sz w:val="24"/>
                <w:szCs w:val="24"/>
              </w:rPr>
              <w:t>Autoruzraudzības žurnāls un rīkojums par autoruzrauga nozīmēšanu jāiesniedz SIA „ALŪKSNES NAMI” kancelejā Rūpniecības ielā 4, Alūksnē, Alūksnes novadā.</w:t>
            </w:r>
          </w:p>
        </w:tc>
      </w:tr>
    </w:tbl>
    <w:p w:rsidR="00E919F9" w:rsidRPr="0020340C" w:rsidRDefault="00E919F9" w:rsidP="00D14EBB">
      <w:pPr>
        <w:pStyle w:val="ListParagraph1"/>
        <w:ind w:left="0"/>
        <w:jc w:val="right"/>
        <w:rPr>
          <w:i/>
        </w:rPr>
      </w:pPr>
      <w:r w:rsidRPr="00F54BF0">
        <w:br w:type="page"/>
      </w:r>
      <w:r w:rsidRPr="0020340C">
        <w:rPr>
          <w:i/>
        </w:rPr>
        <w:t>2.pielikums</w:t>
      </w:r>
    </w:p>
    <w:p w:rsidR="00E919F9" w:rsidRDefault="00E919F9" w:rsidP="00DC4398">
      <w:pPr>
        <w:spacing w:before="120" w:after="120"/>
        <w:jc w:val="center"/>
        <w:rPr>
          <w:rFonts w:ascii="Times New Roman Bold" w:hAnsi="Times New Roman Bold"/>
          <w:b/>
          <w:smallCaps/>
          <w:lang w:val="lv-LV"/>
        </w:rPr>
      </w:pPr>
    </w:p>
    <w:p w:rsidR="00E919F9" w:rsidRDefault="00E919F9" w:rsidP="00DC4398">
      <w:pPr>
        <w:spacing w:before="120" w:after="120"/>
        <w:jc w:val="center"/>
        <w:rPr>
          <w:rFonts w:ascii="Times New Roman Bold" w:hAnsi="Times New Roman Bold"/>
          <w:b/>
          <w:smallCaps/>
          <w:lang w:val="lv-LV"/>
        </w:rPr>
      </w:pPr>
    </w:p>
    <w:p w:rsidR="00E919F9" w:rsidRPr="00F54BF0" w:rsidRDefault="00E919F9" w:rsidP="00DC4398">
      <w:pPr>
        <w:spacing w:before="120" w:after="120"/>
        <w:jc w:val="center"/>
        <w:rPr>
          <w:rFonts w:ascii="Times New Roman Bold" w:hAnsi="Times New Roman Bold"/>
          <w:b/>
          <w:smallCaps/>
          <w:lang w:val="lv-LV"/>
        </w:rPr>
      </w:pPr>
      <w:r w:rsidRPr="00F54BF0">
        <w:rPr>
          <w:rFonts w:ascii="Times New Roman Bold" w:hAnsi="Times New Roman Bold"/>
          <w:b/>
          <w:smallCaps/>
          <w:lang w:val="lv-LV"/>
        </w:rPr>
        <w:t>Pretendenta sniegto pakalpojumu saraksts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559"/>
        <w:gridCol w:w="1418"/>
        <w:gridCol w:w="1843"/>
        <w:gridCol w:w="1701"/>
        <w:gridCol w:w="1559"/>
      </w:tblGrid>
      <w:tr w:rsidR="00E919F9" w:rsidRPr="00F54BF0" w:rsidTr="00BF444B">
        <w:tc>
          <w:tcPr>
            <w:tcW w:w="1271" w:type="dxa"/>
            <w:shd w:val="clear" w:color="auto" w:fill="D9D9D9"/>
            <w:vAlign w:val="center"/>
          </w:tcPr>
          <w:p w:rsidR="00E919F9" w:rsidRPr="00F54BF0" w:rsidRDefault="00E919F9" w:rsidP="00842A49">
            <w:pPr>
              <w:spacing w:before="120" w:after="120"/>
              <w:jc w:val="center"/>
              <w:rPr>
                <w:b/>
                <w:i/>
                <w:iCs/>
                <w:szCs w:val="22"/>
                <w:lang w:val="lv-LV"/>
              </w:rPr>
            </w:pPr>
            <w:r w:rsidRPr="00F54BF0">
              <w:rPr>
                <w:b/>
                <w:sz w:val="22"/>
                <w:szCs w:val="22"/>
                <w:lang w:val="lv-LV"/>
              </w:rPr>
              <w:t>Pasūtītājs</w:t>
            </w:r>
          </w:p>
        </w:tc>
        <w:tc>
          <w:tcPr>
            <w:tcW w:w="1559" w:type="dxa"/>
            <w:shd w:val="clear" w:color="auto" w:fill="D9D9D9"/>
            <w:vAlign w:val="center"/>
          </w:tcPr>
          <w:p w:rsidR="00E919F9" w:rsidRPr="00F54BF0" w:rsidRDefault="00E919F9" w:rsidP="00842A49">
            <w:pPr>
              <w:spacing w:before="120" w:after="120"/>
              <w:jc w:val="center"/>
              <w:rPr>
                <w:b/>
                <w:szCs w:val="22"/>
                <w:lang w:val="lv-LV"/>
              </w:rPr>
            </w:pPr>
            <w:r w:rsidRPr="00F54BF0">
              <w:rPr>
                <w:b/>
                <w:sz w:val="22"/>
                <w:szCs w:val="22"/>
                <w:lang w:val="lv-LV"/>
              </w:rPr>
              <w:t>Pasūtītāja kontakt-informācija (adrese, tālrunis)</w:t>
            </w:r>
          </w:p>
        </w:tc>
        <w:tc>
          <w:tcPr>
            <w:tcW w:w="1418" w:type="dxa"/>
            <w:shd w:val="clear" w:color="auto" w:fill="D9D9D9"/>
            <w:vAlign w:val="center"/>
          </w:tcPr>
          <w:p w:rsidR="00E919F9" w:rsidRPr="00F54BF0" w:rsidRDefault="00E919F9" w:rsidP="00AB1164">
            <w:pPr>
              <w:spacing w:before="120" w:after="120"/>
              <w:jc w:val="center"/>
              <w:rPr>
                <w:b/>
                <w:szCs w:val="22"/>
                <w:lang w:val="lv-LV"/>
              </w:rPr>
            </w:pPr>
            <w:r w:rsidRPr="00F54BF0">
              <w:rPr>
                <w:b/>
                <w:sz w:val="22"/>
                <w:szCs w:val="22"/>
                <w:lang w:val="lv-LV"/>
              </w:rPr>
              <w:t xml:space="preserve">Objekta nosaukums, veids, apraksts </w:t>
            </w:r>
          </w:p>
        </w:tc>
        <w:tc>
          <w:tcPr>
            <w:tcW w:w="1843" w:type="dxa"/>
            <w:shd w:val="clear" w:color="auto" w:fill="D9D9D9"/>
          </w:tcPr>
          <w:p w:rsidR="00E919F9" w:rsidRPr="00F54BF0" w:rsidRDefault="00E919F9" w:rsidP="00DA2E89">
            <w:pPr>
              <w:jc w:val="center"/>
              <w:rPr>
                <w:b/>
                <w:szCs w:val="22"/>
                <w:lang w:val="lv-LV"/>
              </w:rPr>
            </w:pPr>
            <w:r w:rsidRPr="00F54BF0">
              <w:rPr>
                <w:b/>
                <w:sz w:val="22"/>
                <w:szCs w:val="22"/>
                <w:lang w:val="lv-LV"/>
              </w:rPr>
              <w:t>Projekta saskaņojums (būvvaldes nosaukums, saskaņojuma datums un numurs)</w:t>
            </w:r>
          </w:p>
        </w:tc>
        <w:tc>
          <w:tcPr>
            <w:tcW w:w="1701" w:type="dxa"/>
            <w:shd w:val="clear" w:color="auto" w:fill="D9D9D9"/>
            <w:vAlign w:val="center"/>
          </w:tcPr>
          <w:p w:rsidR="00E919F9" w:rsidRPr="00F54BF0" w:rsidRDefault="00E919F9" w:rsidP="00842A49">
            <w:pPr>
              <w:jc w:val="center"/>
              <w:rPr>
                <w:b/>
                <w:szCs w:val="22"/>
                <w:lang w:val="lv-LV"/>
              </w:rPr>
            </w:pPr>
            <w:r w:rsidRPr="00F54BF0">
              <w:rPr>
                <w:b/>
                <w:sz w:val="22"/>
                <w:szCs w:val="22"/>
                <w:lang w:val="lv-LV"/>
              </w:rPr>
              <w:t>Pakalpojumu kopējais apjoms, EUR</w:t>
            </w:r>
          </w:p>
          <w:p w:rsidR="00E919F9" w:rsidRPr="00F54BF0" w:rsidRDefault="00E919F9" w:rsidP="00842A49">
            <w:pPr>
              <w:jc w:val="center"/>
              <w:rPr>
                <w:b/>
                <w:szCs w:val="22"/>
                <w:lang w:val="lv-LV"/>
              </w:rPr>
            </w:pPr>
            <w:r w:rsidRPr="00F54BF0">
              <w:rPr>
                <w:b/>
                <w:sz w:val="22"/>
                <w:szCs w:val="22"/>
                <w:lang w:val="lv-LV"/>
              </w:rPr>
              <w:t>(bez PVN)</w:t>
            </w:r>
          </w:p>
        </w:tc>
        <w:tc>
          <w:tcPr>
            <w:tcW w:w="1559" w:type="dxa"/>
            <w:shd w:val="clear" w:color="auto" w:fill="D9D9D9"/>
            <w:vAlign w:val="center"/>
          </w:tcPr>
          <w:p w:rsidR="00E919F9" w:rsidRPr="00F54BF0" w:rsidRDefault="00E919F9" w:rsidP="00842A49">
            <w:pPr>
              <w:spacing w:before="120" w:after="120"/>
              <w:jc w:val="center"/>
              <w:rPr>
                <w:b/>
                <w:szCs w:val="22"/>
                <w:lang w:val="lv-LV"/>
              </w:rPr>
            </w:pPr>
            <w:r w:rsidRPr="00F54BF0">
              <w:rPr>
                <w:b/>
                <w:sz w:val="22"/>
                <w:szCs w:val="22"/>
                <w:lang w:val="lv-LV"/>
              </w:rPr>
              <w:t>Līguma izpildes termiņš (projekta nodošanas-pieņemšanas datums)</w:t>
            </w:r>
          </w:p>
        </w:tc>
      </w:tr>
      <w:tr w:rsidR="00E919F9" w:rsidRPr="00F54BF0" w:rsidTr="00BF444B">
        <w:tc>
          <w:tcPr>
            <w:tcW w:w="1271" w:type="dxa"/>
          </w:tcPr>
          <w:p w:rsidR="00E919F9" w:rsidRPr="00F54BF0" w:rsidRDefault="00E919F9" w:rsidP="00842A49">
            <w:pPr>
              <w:spacing w:before="120" w:after="120"/>
              <w:rPr>
                <w:b/>
                <w:i/>
                <w:iCs/>
                <w:lang w:val="lv-LV"/>
              </w:rPr>
            </w:pPr>
            <w:r w:rsidRPr="00F54BF0">
              <w:rPr>
                <w:b/>
                <w:i/>
                <w:iCs/>
                <w:sz w:val="22"/>
                <w:lang w:val="lv-LV"/>
              </w:rPr>
              <w:t>1…….</w:t>
            </w:r>
          </w:p>
        </w:tc>
        <w:tc>
          <w:tcPr>
            <w:tcW w:w="1559" w:type="dxa"/>
          </w:tcPr>
          <w:p w:rsidR="00E919F9" w:rsidRPr="00F54BF0" w:rsidRDefault="00E919F9" w:rsidP="00842A49">
            <w:pPr>
              <w:spacing w:before="120" w:after="120"/>
              <w:rPr>
                <w:b/>
                <w:i/>
                <w:iCs/>
                <w:lang w:val="lv-LV"/>
              </w:rPr>
            </w:pPr>
          </w:p>
        </w:tc>
        <w:tc>
          <w:tcPr>
            <w:tcW w:w="1418" w:type="dxa"/>
          </w:tcPr>
          <w:p w:rsidR="00E919F9" w:rsidRPr="00F54BF0" w:rsidRDefault="00E919F9" w:rsidP="00842A49">
            <w:pPr>
              <w:spacing w:before="120" w:after="120"/>
              <w:rPr>
                <w:b/>
                <w:lang w:val="lv-LV"/>
              </w:rPr>
            </w:pPr>
          </w:p>
        </w:tc>
        <w:tc>
          <w:tcPr>
            <w:tcW w:w="1843" w:type="dxa"/>
          </w:tcPr>
          <w:p w:rsidR="00E919F9" w:rsidRPr="00F54BF0" w:rsidRDefault="00E919F9" w:rsidP="00842A49">
            <w:pPr>
              <w:spacing w:before="120" w:after="120"/>
              <w:rPr>
                <w:b/>
                <w:lang w:val="lv-LV"/>
              </w:rPr>
            </w:pPr>
          </w:p>
        </w:tc>
        <w:tc>
          <w:tcPr>
            <w:tcW w:w="1701" w:type="dxa"/>
          </w:tcPr>
          <w:p w:rsidR="00E919F9" w:rsidRPr="00F54BF0" w:rsidRDefault="00E919F9" w:rsidP="00842A49">
            <w:pPr>
              <w:spacing w:before="120" w:after="120"/>
              <w:rPr>
                <w:b/>
                <w:lang w:val="lv-LV"/>
              </w:rPr>
            </w:pPr>
          </w:p>
        </w:tc>
        <w:tc>
          <w:tcPr>
            <w:tcW w:w="1559" w:type="dxa"/>
          </w:tcPr>
          <w:p w:rsidR="00E919F9" w:rsidRPr="00F54BF0" w:rsidRDefault="00E919F9" w:rsidP="00842A49">
            <w:pPr>
              <w:spacing w:before="120" w:after="120"/>
              <w:rPr>
                <w:b/>
                <w:lang w:val="lv-LV"/>
              </w:rPr>
            </w:pPr>
          </w:p>
        </w:tc>
      </w:tr>
      <w:tr w:rsidR="00E919F9" w:rsidRPr="00F54BF0" w:rsidTr="00BF444B">
        <w:tc>
          <w:tcPr>
            <w:tcW w:w="1271" w:type="dxa"/>
          </w:tcPr>
          <w:p w:rsidR="00E919F9" w:rsidRPr="00F54BF0" w:rsidRDefault="00E919F9" w:rsidP="00842A49">
            <w:pPr>
              <w:spacing w:before="120" w:after="120"/>
              <w:rPr>
                <w:b/>
                <w:i/>
                <w:iCs/>
                <w:lang w:val="lv-LV"/>
              </w:rPr>
            </w:pPr>
            <w:r w:rsidRPr="00F54BF0">
              <w:rPr>
                <w:b/>
                <w:i/>
                <w:iCs/>
                <w:sz w:val="22"/>
                <w:lang w:val="lv-LV"/>
              </w:rPr>
              <w:t>2…….</w:t>
            </w:r>
          </w:p>
        </w:tc>
        <w:tc>
          <w:tcPr>
            <w:tcW w:w="1559" w:type="dxa"/>
          </w:tcPr>
          <w:p w:rsidR="00E919F9" w:rsidRPr="00F54BF0" w:rsidRDefault="00E919F9" w:rsidP="00842A49">
            <w:pPr>
              <w:spacing w:before="120" w:after="120"/>
              <w:rPr>
                <w:b/>
                <w:i/>
                <w:iCs/>
                <w:lang w:val="lv-LV"/>
              </w:rPr>
            </w:pPr>
          </w:p>
        </w:tc>
        <w:tc>
          <w:tcPr>
            <w:tcW w:w="1418" w:type="dxa"/>
          </w:tcPr>
          <w:p w:rsidR="00E919F9" w:rsidRPr="00F54BF0" w:rsidRDefault="00E919F9" w:rsidP="00842A49">
            <w:pPr>
              <w:spacing w:before="120" w:after="120"/>
              <w:rPr>
                <w:b/>
                <w:lang w:val="lv-LV"/>
              </w:rPr>
            </w:pPr>
          </w:p>
        </w:tc>
        <w:tc>
          <w:tcPr>
            <w:tcW w:w="1843" w:type="dxa"/>
          </w:tcPr>
          <w:p w:rsidR="00E919F9" w:rsidRPr="00F54BF0" w:rsidRDefault="00E919F9" w:rsidP="00842A49">
            <w:pPr>
              <w:spacing w:before="120" w:after="120"/>
              <w:rPr>
                <w:b/>
                <w:lang w:val="lv-LV"/>
              </w:rPr>
            </w:pPr>
          </w:p>
        </w:tc>
        <w:tc>
          <w:tcPr>
            <w:tcW w:w="1701" w:type="dxa"/>
          </w:tcPr>
          <w:p w:rsidR="00E919F9" w:rsidRPr="00F54BF0" w:rsidRDefault="00E919F9" w:rsidP="00842A49">
            <w:pPr>
              <w:spacing w:before="120" w:after="120"/>
              <w:rPr>
                <w:b/>
                <w:lang w:val="lv-LV"/>
              </w:rPr>
            </w:pPr>
          </w:p>
        </w:tc>
        <w:tc>
          <w:tcPr>
            <w:tcW w:w="1559" w:type="dxa"/>
          </w:tcPr>
          <w:p w:rsidR="00E919F9" w:rsidRPr="00F54BF0" w:rsidRDefault="00E919F9" w:rsidP="00842A49">
            <w:pPr>
              <w:spacing w:before="120" w:after="120"/>
              <w:rPr>
                <w:b/>
                <w:lang w:val="lv-LV"/>
              </w:rPr>
            </w:pPr>
          </w:p>
        </w:tc>
      </w:tr>
      <w:tr w:rsidR="00E919F9" w:rsidRPr="00F54BF0" w:rsidTr="00BF444B">
        <w:tc>
          <w:tcPr>
            <w:tcW w:w="1271" w:type="dxa"/>
          </w:tcPr>
          <w:p w:rsidR="00E919F9" w:rsidRPr="00F54BF0" w:rsidRDefault="00E919F9" w:rsidP="00842A49">
            <w:pPr>
              <w:spacing w:before="120" w:after="120"/>
              <w:rPr>
                <w:b/>
                <w:i/>
                <w:iCs/>
                <w:lang w:val="lv-LV"/>
              </w:rPr>
            </w:pPr>
            <w:r w:rsidRPr="00F54BF0">
              <w:rPr>
                <w:b/>
                <w:i/>
                <w:iCs/>
                <w:sz w:val="22"/>
                <w:lang w:val="lv-LV"/>
              </w:rPr>
              <w:t>3…….</w:t>
            </w:r>
          </w:p>
        </w:tc>
        <w:tc>
          <w:tcPr>
            <w:tcW w:w="1559" w:type="dxa"/>
          </w:tcPr>
          <w:p w:rsidR="00E919F9" w:rsidRPr="00F54BF0" w:rsidRDefault="00E919F9" w:rsidP="00842A49">
            <w:pPr>
              <w:spacing w:before="120" w:after="120"/>
              <w:rPr>
                <w:b/>
                <w:i/>
                <w:iCs/>
                <w:lang w:val="lv-LV"/>
              </w:rPr>
            </w:pPr>
          </w:p>
        </w:tc>
        <w:tc>
          <w:tcPr>
            <w:tcW w:w="1418" w:type="dxa"/>
          </w:tcPr>
          <w:p w:rsidR="00E919F9" w:rsidRPr="00F54BF0" w:rsidRDefault="00E919F9" w:rsidP="00842A49">
            <w:pPr>
              <w:spacing w:before="120" w:after="120"/>
              <w:rPr>
                <w:b/>
                <w:lang w:val="lv-LV"/>
              </w:rPr>
            </w:pPr>
          </w:p>
        </w:tc>
        <w:tc>
          <w:tcPr>
            <w:tcW w:w="1843" w:type="dxa"/>
          </w:tcPr>
          <w:p w:rsidR="00E919F9" w:rsidRPr="00F54BF0" w:rsidRDefault="00E919F9" w:rsidP="00842A49">
            <w:pPr>
              <w:spacing w:before="120" w:after="120"/>
              <w:rPr>
                <w:b/>
                <w:lang w:val="lv-LV"/>
              </w:rPr>
            </w:pPr>
          </w:p>
        </w:tc>
        <w:tc>
          <w:tcPr>
            <w:tcW w:w="1701" w:type="dxa"/>
          </w:tcPr>
          <w:p w:rsidR="00E919F9" w:rsidRPr="00F54BF0" w:rsidRDefault="00E919F9" w:rsidP="00842A49">
            <w:pPr>
              <w:spacing w:before="120" w:after="120"/>
              <w:rPr>
                <w:b/>
                <w:lang w:val="lv-LV"/>
              </w:rPr>
            </w:pPr>
          </w:p>
        </w:tc>
        <w:tc>
          <w:tcPr>
            <w:tcW w:w="1559" w:type="dxa"/>
          </w:tcPr>
          <w:p w:rsidR="00E919F9" w:rsidRPr="00F54BF0" w:rsidRDefault="00E919F9" w:rsidP="00842A49">
            <w:pPr>
              <w:spacing w:before="120" w:after="120"/>
              <w:rPr>
                <w:b/>
                <w:lang w:val="lv-LV"/>
              </w:rPr>
            </w:pPr>
          </w:p>
        </w:tc>
      </w:tr>
    </w:tbl>
    <w:p w:rsidR="00E919F9" w:rsidRPr="00F54BF0" w:rsidRDefault="00E919F9" w:rsidP="00DC4398">
      <w:pPr>
        <w:rPr>
          <w:color w:val="000000"/>
          <w:lang w:val="lv-LV"/>
        </w:rPr>
      </w:pPr>
    </w:p>
    <w:tbl>
      <w:tblPr>
        <w:tblW w:w="9464" w:type="dxa"/>
        <w:tblLayout w:type="fixed"/>
        <w:tblLook w:val="0000"/>
      </w:tblPr>
      <w:tblGrid>
        <w:gridCol w:w="4927"/>
        <w:gridCol w:w="4537"/>
      </w:tblGrid>
      <w:tr w:rsidR="00E919F9" w:rsidRPr="00F54BF0" w:rsidTr="00842A49">
        <w:tc>
          <w:tcPr>
            <w:tcW w:w="4927" w:type="dxa"/>
            <w:vAlign w:val="bottom"/>
          </w:tcPr>
          <w:p w:rsidR="00E919F9" w:rsidRPr="00F54BF0" w:rsidRDefault="00E919F9" w:rsidP="00842A49">
            <w:pPr>
              <w:snapToGrid w:val="0"/>
              <w:spacing w:line="360" w:lineRule="auto"/>
              <w:rPr>
                <w:szCs w:val="23"/>
                <w:lang w:val="lv-LV"/>
              </w:rPr>
            </w:pPr>
            <w:r w:rsidRPr="00F54BF0">
              <w:rPr>
                <w:sz w:val="22"/>
                <w:szCs w:val="22"/>
                <w:lang w:val="lv-LV"/>
              </w:rPr>
              <w:t xml:space="preserve">Paraksttiesīgās personas </w:t>
            </w:r>
            <w:r w:rsidRPr="00F54BF0">
              <w:rPr>
                <w:sz w:val="22"/>
                <w:szCs w:val="23"/>
                <w:lang w:val="lv-LV"/>
              </w:rPr>
              <w:t>paraksts un zīmogs:</w:t>
            </w:r>
          </w:p>
        </w:tc>
        <w:tc>
          <w:tcPr>
            <w:tcW w:w="4537" w:type="dxa"/>
            <w:tcBorders>
              <w:bottom w:val="single" w:sz="4" w:space="0" w:color="000000"/>
            </w:tcBorders>
          </w:tcPr>
          <w:p w:rsidR="00E919F9" w:rsidRPr="00F54BF0" w:rsidRDefault="00E919F9" w:rsidP="00842A49">
            <w:pPr>
              <w:snapToGrid w:val="0"/>
              <w:spacing w:line="360" w:lineRule="auto"/>
              <w:jc w:val="right"/>
              <w:rPr>
                <w:color w:val="000000"/>
                <w:szCs w:val="23"/>
                <w:lang w:val="lv-LV"/>
              </w:rPr>
            </w:pPr>
            <w:r w:rsidRPr="00F54BF0">
              <w:rPr>
                <w:color w:val="000000"/>
                <w:sz w:val="22"/>
                <w:szCs w:val="23"/>
                <w:lang w:val="lv-LV"/>
              </w:rPr>
              <w:t>z.v.</w:t>
            </w:r>
          </w:p>
        </w:tc>
      </w:tr>
      <w:tr w:rsidR="00E919F9" w:rsidRPr="00F54BF0" w:rsidTr="003E39EB">
        <w:tc>
          <w:tcPr>
            <w:tcW w:w="4927" w:type="dxa"/>
            <w:vAlign w:val="bottom"/>
          </w:tcPr>
          <w:p w:rsidR="00E919F9" w:rsidRPr="00F54BF0" w:rsidRDefault="00E919F9" w:rsidP="00842A49">
            <w:pPr>
              <w:snapToGrid w:val="0"/>
              <w:spacing w:line="360" w:lineRule="auto"/>
              <w:rPr>
                <w:szCs w:val="23"/>
                <w:lang w:val="lv-LV"/>
              </w:rPr>
            </w:pPr>
            <w:r w:rsidRPr="00F54BF0">
              <w:rPr>
                <w:sz w:val="22"/>
                <w:szCs w:val="22"/>
                <w:lang w:val="lv-LV"/>
              </w:rPr>
              <w:t xml:space="preserve">Paraksttiesīgās personas </w:t>
            </w:r>
            <w:r w:rsidRPr="00F54BF0">
              <w:rPr>
                <w:sz w:val="22"/>
                <w:szCs w:val="23"/>
                <w:lang w:val="lv-LV"/>
              </w:rPr>
              <w:t>amats, vārds un uzvārds:</w:t>
            </w:r>
          </w:p>
        </w:tc>
        <w:tc>
          <w:tcPr>
            <w:tcW w:w="4537" w:type="dxa"/>
            <w:tcBorders>
              <w:bottom w:val="single" w:sz="4" w:space="0" w:color="000000"/>
            </w:tcBorders>
          </w:tcPr>
          <w:p w:rsidR="00E919F9" w:rsidRPr="00F54BF0" w:rsidRDefault="00E919F9" w:rsidP="00842A49">
            <w:pPr>
              <w:snapToGrid w:val="0"/>
              <w:spacing w:line="360" w:lineRule="auto"/>
              <w:jc w:val="both"/>
              <w:rPr>
                <w:color w:val="000000"/>
                <w:szCs w:val="23"/>
                <w:lang w:val="lv-LV"/>
              </w:rPr>
            </w:pPr>
          </w:p>
        </w:tc>
      </w:tr>
      <w:tr w:rsidR="00E919F9" w:rsidRPr="00F54BF0" w:rsidTr="003E39EB">
        <w:tc>
          <w:tcPr>
            <w:tcW w:w="4927" w:type="dxa"/>
            <w:vAlign w:val="bottom"/>
          </w:tcPr>
          <w:p w:rsidR="00E919F9" w:rsidRPr="00F54BF0" w:rsidRDefault="00E919F9" w:rsidP="00842A49">
            <w:pPr>
              <w:snapToGrid w:val="0"/>
              <w:spacing w:line="360" w:lineRule="auto"/>
              <w:rPr>
                <w:color w:val="000000"/>
                <w:szCs w:val="23"/>
                <w:lang w:val="lv-LV"/>
              </w:rPr>
            </w:pPr>
            <w:r w:rsidRPr="00F54BF0">
              <w:rPr>
                <w:color w:val="000000"/>
                <w:sz w:val="22"/>
                <w:szCs w:val="23"/>
                <w:lang w:val="lv-LV"/>
              </w:rPr>
              <w:t>Piedāvājumu iesniedzējas sabiedrības nosaukums:</w:t>
            </w:r>
          </w:p>
        </w:tc>
        <w:tc>
          <w:tcPr>
            <w:tcW w:w="4537" w:type="dxa"/>
            <w:tcBorders>
              <w:top w:val="single" w:sz="4" w:space="0" w:color="000000"/>
              <w:bottom w:val="single" w:sz="4" w:space="0" w:color="auto"/>
            </w:tcBorders>
          </w:tcPr>
          <w:p w:rsidR="00E919F9" w:rsidRPr="00F54BF0" w:rsidRDefault="00E919F9" w:rsidP="00842A49">
            <w:pPr>
              <w:snapToGrid w:val="0"/>
              <w:spacing w:line="360" w:lineRule="auto"/>
              <w:jc w:val="both"/>
              <w:rPr>
                <w:color w:val="000000"/>
                <w:szCs w:val="23"/>
                <w:lang w:val="lv-LV"/>
              </w:rPr>
            </w:pPr>
          </w:p>
        </w:tc>
      </w:tr>
    </w:tbl>
    <w:p w:rsidR="00E919F9" w:rsidRPr="00F54BF0" w:rsidRDefault="00E919F9" w:rsidP="00DC4398">
      <w:pPr>
        <w:pStyle w:val="3rdlevelsubprovision"/>
        <w:tabs>
          <w:tab w:val="num" w:pos="1080"/>
        </w:tabs>
        <w:spacing w:before="120"/>
        <w:ind w:left="360"/>
        <w:rPr>
          <w:sz w:val="22"/>
          <w:szCs w:val="22"/>
        </w:rPr>
      </w:pPr>
    </w:p>
    <w:p w:rsidR="00E919F9" w:rsidRPr="00F54BF0"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Default="00E919F9" w:rsidP="00DC4398">
      <w:pPr>
        <w:pStyle w:val="Title"/>
        <w:jc w:val="right"/>
        <w:rPr>
          <w:sz w:val="22"/>
          <w:szCs w:val="22"/>
          <w:lang w:val="lv-LV"/>
        </w:rPr>
      </w:pPr>
    </w:p>
    <w:p w:rsidR="00E919F9" w:rsidRPr="0020340C" w:rsidRDefault="00E919F9" w:rsidP="00DC4398">
      <w:pPr>
        <w:pStyle w:val="Title"/>
        <w:jc w:val="right"/>
        <w:rPr>
          <w:b w:val="0"/>
          <w:i/>
          <w:sz w:val="24"/>
          <w:szCs w:val="24"/>
          <w:lang w:val="lv-LV"/>
        </w:rPr>
      </w:pPr>
      <w:r w:rsidRPr="0020340C">
        <w:rPr>
          <w:b w:val="0"/>
          <w:i/>
          <w:sz w:val="24"/>
          <w:szCs w:val="24"/>
          <w:lang w:val="lv-LV"/>
        </w:rPr>
        <w:t>3.pielikums</w:t>
      </w:r>
    </w:p>
    <w:p w:rsidR="00E919F9" w:rsidRPr="00F54BF0" w:rsidRDefault="00E919F9" w:rsidP="00DC4398">
      <w:pPr>
        <w:spacing w:before="120" w:after="100" w:afterAutospacing="1"/>
        <w:jc w:val="center"/>
        <w:rPr>
          <w:b/>
          <w:sz w:val="22"/>
          <w:szCs w:val="23"/>
          <w:lang w:val="lv-LV"/>
        </w:rPr>
      </w:pPr>
      <w:r w:rsidRPr="00F54BF0">
        <w:rPr>
          <w:b/>
          <w:sz w:val="22"/>
          <w:lang w:val="lv-LV"/>
        </w:rPr>
        <w:t>INFORMĀCIJA PAR SPECIĀLISTIEM</w:t>
      </w:r>
    </w:p>
    <w:tbl>
      <w:tblPr>
        <w:tblW w:w="9527" w:type="dxa"/>
        <w:tblInd w:w="-34" w:type="dxa"/>
        <w:tblLayout w:type="fixed"/>
        <w:tblLook w:val="0000"/>
      </w:tblPr>
      <w:tblGrid>
        <w:gridCol w:w="2410"/>
        <w:gridCol w:w="2014"/>
        <w:gridCol w:w="1559"/>
        <w:gridCol w:w="3544"/>
      </w:tblGrid>
      <w:tr w:rsidR="00E919F9" w:rsidRPr="00ED6357" w:rsidTr="004E543E">
        <w:tc>
          <w:tcPr>
            <w:tcW w:w="2410" w:type="dxa"/>
            <w:tcBorders>
              <w:top w:val="single" w:sz="4" w:space="0" w:color="000000"/>
              <w:left w:val="single" w:sz="4" w:space="0" w:color="000000"/>
              <w:bottom w:val="single" w:sz="4" w:space="0" w:color="000000"/>
            </w:tcBorders>
            <w:shd w:val="clear" w:color="auto" w:fill="D9D9D9"/>
            <w:vAlign w:val="center"/>
          </w:tcPr>
          <w:p w:rsidR="00E919F9" w:rsidRPr="00F54BF0" w:rsidRDefault="00E919F9" w:rsidP="00842A49">
            <w:pPr>
              <w:snapToGrid w:val="0"/>
              <w:jc w:val="center"/>
              <w:rPr>
                <w:b/>
                <w:bCs/>
                <w:color w:val="000000"/>
                <w:kern w:val="1"/>
                <w:szCs w:val="22"/>
                <w:lang w:val="lv-LV"/>
              </w:rPr>
            </w:pPr>
            <w:r w:rsidRPr="00F54BF0">
              <w:rPr>
                <w:b/>
                <w:bCs/>
                <w:color w:val="000000"/>
                <w:kern w:val="1"/>
                <w:sz w:val="22"/>
                <w:szCs w:val="22"/>
                <w:lang w:val="lv-LV"/>
              </w:rPr>
              <w:t>Piedāvātā pozīcija, saskaņā ar nolikuma 8.2.5.punktu</w:t>
            </w:r>
          </w:p>
        </w:tc>
        <w:tc>
          <w:tcPr>
            <w:tcW w:w="2014" w:type="dxa"/>
            <w:tcBorders>
              <w:top w:val="single" w:sz="4" w:space="0" w:color="000000"/>
              <w:left w:val="single" w:sz="4" w:space="0" w:color="000000"/>
              <w:bottom w:val="single" w:sz="4" w:space="0" w:color="000000"/>
            </w:tcBorders>
            <w:shd w:val="clear" w:color="auto" w:fill="D9D9D9"/>
            <w:vAlign w:val="center"/>
          </w:tcPr>
          <w:p w:rsidR="00E919F9" w:rsidRPr="00F54BF0" w:rsidRDefault="00E919F9" w:rsidP="00842A49">
            <w:pPr>
              <w:snapToGrid w:val="0"/>
              <w:jc w:val="center"/>
              <w:rPr>
                <w:b/>
                <w:bCs/>
                <w:color w:val="000000"/>
                <w:kern w:val="1"/>
                <w:szCs w:val="22"/>
                <w:lang w:val="lv-LV"/>
              </w:rPr>
            </w:pPr>
            <w:r w:rsidRPr="00F54BF0">
              <w:rPr>
                <w:b/>
                <w:bCs/>
                <w:color w:val="000000"/>
                <w:kern w:val="1"/>
                <w:sz w:val="22"/>
                <w:szCs w:val="22"/>
                <w:lang w:val="lv-LV"/>
              </w:rPr>
              <w:t>Speciālista vārds, uzvārds</w:t>
            </w:r>
          </w:p>
        </w:tc>
        <w:tc>
          <w:tcPr>
            <w:tcW w:w="1559" w:type="dxa"/>
            <w:tcBorders>
              <w:top w:val="single" w:sz="4" w:space="0" w:color="000000"/>
              <w:left w:val="single" w:sz="4" w:space="0" w:color="000000"/>
              <w:bottom w:val="single" w:sz="4" w:space="0" w:color="000000"/>
              <w:right w:val="single" w:sz="4" w:space="0" w:color="auto"/>
            </w:tcBorders>
            <w:shd w:val="clear" w:color="auto" w:fill="D9D9D9"/>
            <w:vAlign w:val="center"/>
          </w:tcPr>
          <w:p w:rsidR="00E919F9" w:rsidRPr="00F54BF0" w:rsidRDefault="00E919F9" w:rsidP="007B39AC">
            <w:pPr>
              <w:snapToGrid w:val="0"/>
              <w:jc w:val="center"/>
              <w:rPr>
                <w:b/>
                <w:bCs/>
                <w:color w:val="000000"/>
                <w:kern w:val="1"/>
                <w:szCs w:val="22"/>
                <w:lang w:val="lv-LV"/>
              </w:rPr>
            </w:pPr>
            <w:r w:rsidRPr="00F54BF0">
              <w:rPr>
                <w:b/>
                <w:bCs/>
                <w:color w:val="000000"/>
                <w:kern w:val="1"/>
                <w:sz w:val="22"/>
                <w:szCs w:val="22"/>
                <w:lang w:val="lv-LV"/>
              </w:rPr>
              <w:t>Kvalifikācija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E919F9" w:rsidRPr="00F54BF0" w:rsidRDefault="00E919F9" w:rsidP="00842A49">
            <w:pPr>
              <w:snapToGrid w:val="0"/>
              <w:jc w:val="center"/>
              <w:rPr>
                <w:b/>
                <w:bCs/>
                <w:color w:val="000000"/>
                <w:kern w:val="1"/>
                <w:szCs w:val="22"/>
                <w:lang w:val="lv-LV"/>
              </w:rPr>
            </w:pPr>
            <w:r w:rsidRPr="00F54BF0">
              <w:rPr>
                <w:b/>
                <w:bCs/>
                <w:color w:val="000000"/>
                <w:kern w:val="1"/>
                <w:sz w:val="22"/>
                <w:szCs w:val="22"/>
                <w:lang w:val="lv-LV"/>
              </w:rPr>
              <w:t xml:space="preserve">Sertifikāts </w:t>
            </w:r>
            <w:r w:rsidRPr="00F54BF0">
              <w:rPr>
                <w:bCs/>
                <w:color w:val="000000"/>
                <w:kern w:val="1"/>
                <w:sz w:val="22"/>
                <w:szCs w:val="22"/>
                <w:lang w:val="lv-LV"/>
              </w:rPr>
              <w:t xml:space="preserve">(sertifikāta izdevējs, numurs, derīguma termiņš) </w:t>
            </w:r>
            <w:r w:rsidRPr="00F54BF0">
              <w:rPr>
                <w:bCs/>
                <w:kern w:val="1"/>
                <w:sz w:val="22"/>
                <w:szCs w:val="22"/>
                <w:lang w:val="lv-LV"/>
              </w:rPr>
              <w:t>vai apliecība (apliecības izdevējs, numurs, derīguma termiņš)</w:t>
            </w:r>
          </w:p>
        </w:tc>
      </w:tr>
      <w:tr w:rsidR="00E919F9" w:rsidRPr="00ED6357" w:rsidTr="004E543E">
        <w:tc>
          <w:tcPr>
            <w:tcW w:w="2410" w:type="dxa"/>
            <w:tcBorders>
              <w:left w:val="single" w:sz="4" w:space="0" w:color="000000"/>
              <w:bottom w:val="single" w:sz="4" w:space="0" w:color="auto"/>
            </w:tcBorders>
          </w:tcPr>
          <w:p w:rsidR="00E919F9" w:rsidRPr="00F54BF0" w:rsidRDefault="00E919F9" w:rsidP="002C7E3C">
            <w:pPr>
              <w:snapToGrid w:val="0"/>
              <w:rPr>
                <w:bCs/>
                <w:color w:val="000000"/>
                <w:kern w:val="1"/>
                <w:szCs w:val="22"/>
                <w:highlight w:val="cyan"/>
                <w:lang w:val="lv-LV"/>
              </w:rPr>
            </w:pPr>
          </w:p>
        </w:tc>
        <w:tc>
          <w:tcPr>
            <w:tcW w:w="2014" w:type="dxa"/>
            <w:tcBorders>
              <w:left w:val="single" w:sz="4" w:space="0" w:color="000000"/>
              <w:bottom w:val="single" w:sz="4" w:space="0" w:color="auto"/>
            </w:tcBorders>
          </w:tcPr>
          <w:p w:rsidR="00E919F9" w:rsidRPr="00F54BF0" w:rsidRDefault="00E919F9" w:rsidP="00842A49">
            <w:pPr>
              <w:snapToGrid w:val="0"/>
              <w:rPr>
                <w:color w:val="000000"/>
                <w:kern w:val="1"/>
                <w:lang w:val="lv-LV"/>
              </w:rPr>
            </w:pPr>
          </w:p>
        </w:tc>
        <w:tc>
          <w:tcPr>
            <w:tcW w:w="1559" w:type="dxa"/>
            <w:tcBorders>
              <w:left w:val="single" w:sz="4" w:space="0" w:color="000000"/>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354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r>
      <w:tr w:rsidR="00E919F9" w:rsidRPr="00ED6357" w:rsidTr="004E543E">
        <w:tc>
          <w:tcPr>
            <w:tcW w:w="2410" w:type="dxa"/>
            <w:tcBorders>
              <w:top w:val="single" w:sz="4" w:space="0" w:color="auto"/>
              <w:left w:val="single" w:sz="4" w:space="0" w:color="auto"/>
              <w:bottom w:val="single" w:sz="4" w:space="0" w:color="auto"/>
              <w:right w:val="single" w:sz="4" w:space="0" w:color="auto"/>
            </w:tcBorders>
          </w:tcPr>
          <w:p w:rsidR="00E919F9" w:rsidRPr="00F54BF0" w:rsidRDefault="00E919F9" w:rsidP="0083438A">
            <w:pPr>
              <w:snapToGrid w:val="0"/>
              <w:rPr>
                <w:b/>
                <w:szCs w:val="22"/>
                <w:lang w:val="lv-LV"/>
              </w:rPr>
            </w:pPr>
          </w:p>
        </w:tc>
        <w:tc>
          <w:tcPr>
            <w:tcW w:w="201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1559"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354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r>
      <w:tr w:rsidR="00E919F9" w:rsidRPr="00ED6357" w:rsidTr="004E543E">
        <w:tc>
          <w:tcPr>
            <w:tcW w:w="2410" w:type="dxa"/>
            <w:tcBorders>
              <w:top w:val="single" w:sz="4" w:space="0" w:color="auto"/>
              <w:left w:val="single" w:sz="4" w:space="0" w:color="auto"/>
              <w:bottom w:val="single" w:sz="4" w:space="0" w:color="auto"/>
              <w:right w:val="single" w:sz="4" w:space="0" w:color="auto"/>
            </w:tcBorders>
          </w:tcPr>
          <w:p w:rsidR="00E919F9" w:rsidRPr="00F54BF0" w:rsidRDefault="00E919F9" w:rsidP="0083438A">
            <w:pPr>
              <w:snapToGrid w:val="0"/>
              <w:rPr>
                <w:b/>
                <w:szCs w:val="22"/>
                <w:lang w:val="lv-LV"/>
              </w:rPr>
            </w:pPr>
          </w:p>
        </w:tc>
        <w:tc>
          <w:tcPr>
            <w:tcW w:w="201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1559"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354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r>
      <w:tr w:rsidR="00E919F9" w:rsidRPr="00ED6357" w:rsidTr="004E543E">
        <w:tc>
          <w:tcPr>
            <w:tcW w:w="2410" w:type="dxa"/>
            <w:tcBorders>
              <w:top w:val="single" w:sz="4" w:space="0" w:color="auto"/>
              <w:left w:val="single" w:sz="4" w:space="0" w:color="auto"/>
              <w:bottom w:val="single" w:sz="4" w:space="0" w:color="auto"/>
              <w:right w:val="single" w:sz="4" w:space="0" w:color="auto"/>
            </w:tcBorders>
          </w:tcPr>
          <w:p w:rsidR="00E919F9" w:rsidRPr="00F54BF0" w:rsidRDefault="00E919F9" w:rsidP="0083438A">
            <w:pPr>
              <w:snapToGrid w:val="0"/>
              <w:rPr>
                <w:b/>
                <w:szCs w:val="22"/>
                <w:lang w:val="lv-LV"/>
              </w:rPr>
            </w:pPr>
          </w:p>
        </w:tc>
        <w:tc>
          <w:tcPr>
            <w:tcW w:w="201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1559"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354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r>
      <w:tr w:rsidR="00E919F9" w:rsidRPr="00ED6357" w:rsidTr="004E543E">
        <w:tc>
          <w:tcPr>
            <w:tcW w:w="2410" w:type="dxa"/>
            <w:tcBorders>
              <w:top w:val="single" w:sz="4" w:space="0" w:color="auto"/>
              <w:left w:val="single" w:sz="4" w:space="0" w:color="auto"/>
              <w:bottom w:val="single" w:sz="4" w:space="0" w:color="auto"/>
              <w:right w:val="single" w:sz="4" w:space="0" w:color="auto"/>
            </w:tcBorders>
          </w:tcPr>
          <w:p w:rsidR="00E919F9" w:rsidRPr="00F54BF0" w:rsidRDefault="00E919F9" w:rsidP="0083438A">
            <w:pPr>
              <w:snapToGrid w:val="0"/>
              <w:rPr>
                <w:b/>
                <w:szCs w:val="22"/>
                <w:lang w:val="lv-LV"/>
              </w:rPr>
            </w:pPr>
          </w:p>
        </w:tc>
        <w:tc>
          <w:tcPr>
            <w:tcW w:w="201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1559"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354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r>
      <w:tr w:rsidR="00E919F9" w:rsidRPr="00ED6357" w:rsidTr="004E543E">
        <w:tc>
          <w:tcPr>
            <w:tcW w:w="2410" w:type="dxa"/>
            <w:tcBorders>
              <w:top w:val="single" w:sz="4" w:space="0" w:color="auto"/>
              <w:left w:val="single" w:sz="4" w:space="0" w:color="auto"/>
              <w:bottom w:val="single" w:sz="4" w:space="0" w:color="auto"/>
              <w:right w:val="single" w:sz="4" w:space="0" w:color="auto"/>
            </w:tcBorders>
          </w:tcPr>
          <w:p w:rsidR="00E919F9" w:rsidRPr="00F54BF0" w:rsidRDefault="00E919F9" w:rsidP="0083438A">
            <w:pPr>
              <w:snapToGrid w:val="0"/>
              <w:rPr>
                <w:b/>
                <w:szCs w:val="22"/>
                <w:lang w:val="lv-LV"/>
              </w:rPr>
            </w:pPr>
          </w:p>
        </w:tc>
        <w:tc>
          <w:tcPr>
            <w:tcW w:w="201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1559"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c>
          <w:tcPr>
            <w:tcW w:w="354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r>
      <w:tr w:rsidR="00E919F9" w:rsidRPr="00ED6357" w:rsidTr="004E543E">
        <w:tc>
          <w:tcPr>
            <w:tcW w:w="2410" w:type="dxa"/>
            <w:tcBorders>
              <w:top w:val="single" w:sz="4" w:space="0" w:color="auto"/>
              <w:left w:val="single" w:sz="4" w:space="0" w:color="000000"/>
              <w:bottom w:val="single" w:sz="4" w:space="0" w:color="000000"/>
            </w:tcBorders>
          </w:tcPr>
          <w:p w:rsidR="00E919F9" w:rsidRPr="00F54BF0" w:rsidRDefault="00E919F9" w:rsidP="002C7E3C">
            <w:pPr>
              <w:snapToGrid w:val="0"/>
              <w:jc w:val="center"/>
              <w:rPr>
                <w:b/>
                <w:szCs w:val="22"/>
                <w:lang w:val="lv-LV"/>
              </w:rPr>
            </w:pPr>
          </w:p>
        </w:tc>
        <w:tc>
          <w:tcPr>
            <w:tcW w:w="2014" w:type="dxa"/>
            <w:tcBorders>
              <w:top w:val="single" w:sz="4" w:space="0" w:color="auto"/>
              <w:left w:val="single" w:sz="4" w:space="0" w:color="000000"/>
              <w:bottom w:val="single" w:sz="4" w:space="0" w:color="000000"/>
            </w:tcBorders>
          </w:tcPr>
          <w:p w:rsidR="00E919F9" w:rsidRPr="00F54BF0" w:rsidRDefault="00E919F9" w:rsidP="00842A49">
            <w:pPr>
              <w:snapToGrid w:val="0"/>
              <w:rPr>
                <w:color w:val="000000"/>
                <w:kern w:val="1"/>
                <w:lang w:val="lv-LV"/>
              </w:rPr>
            </w:pPr>
          </w:p>
        </w:tc>
        <w:tc>
          <w:tcPr>
            <w:tcW w:w="1559" w:type="dxa"/>
            <w:tcBorders>
              <w:top w:val="single" w:sz="4" w:space="0" w:color="auto"/>
              <w:left w:val="single" w:sz="4" w:space="0" w:color="000000"/>
              <w:bottom w:val="single" w:sz="4" w:space="0" w:color="000000"/>
              <w:right w:val="single" w:sz="4" w:space="0" w:color="auto"/>
            </w:tcBorders>
          </w:tcPr>
          <w:p w:rsidR="00E919F9" w:rsidRPr="00F54BF0" w:rsidRDefault="00E919F9" w:rsidP="00842A49">
            <w:pPr>
              <w:snapToGrid w:val="0"/>
              <w:rPr>
                <w:color w:val="000000"/>
                <w:kern w:val="1"/>
                <w:lang w:val="lv-LV"/>
              </w:rPr>
            </w:pPr>
          </w:p>
        </w:tc>
        <w:tc>
          <w:tcPr>
            <w:tcW w:w="3544" w:type="dxa"/>
            <w:tcBorders>
              <w:top w:val="single" w:sz="4" w:space="0" w:color="auto"/>
              <w:left w:val="single" w:sz="4" w:space="0" w:color="auto"/>
              <w:bottom w:val="single" w:sz="4" w:space="0" w:color="auto"/>
              <w:right w:val="single" w:sz="4" w:space="0" w:color="auto"/>
            </w:tcBorders>
          </w:tcPr>
          <w:p w:rsidR="00E919F9" w:rsidRPr="00F54BF0" w:rsidRDefault="00E919F9" w:rsidP="00842A49">
            <w:pPr>
              <w:snapToGrid w:val="0"/>
              <w:rPr>
                <w:color w:val="000000"/>
                <w:kern w:val="1"/>
                <w:lang w:val="lv-LV"/>
              </w:rPr>
            </w:pPr>
          </w:p>
        </w:tc>
      </w:tr>
    </w:tbl>
    <w:p w:rsidR="00E919F9" w:rsidRPr="00F54BF0" w:rsidRDefault="00E919F9" w:rsidP="00DC4398">
      <w:pPr>
        <w:rPr>
          <w:color w:val="000000"/>
          <w:lang w:val="lv-LV"/>
        </w:rPr>
      </w:pPr>
    </w:p>
    <w:tbl>
      <w:tblPr>
        <w:tblW w:w="9498" w:type="dxa"/>
        <w:tblLayout w:type="fixed"/>
        <w:tblLook w:val="0000"/>
      </w:tblPr>
      <w:tblGrid>
        <w:gridCol w:w="4927"/>
        <w:gridCol w:w="4571"/>
      </w:tblGrid>
      <w:tr w:rsidR="00E919F9" w:rsidRPr="00F54BF0" w:rsidTr="004E543E">
        <w:tc>
          <w:tcPr>
            <w:tcW w:w="4927" w:type="dxa"/>
            <w:vAlign w:val="bottom"/>
          </w:tcPr>
          <w:p w:rsidR="00E919F9" w:rsidRPr="00F54BF0" w:rsidRDefault="00E919F9" w:rsidP="00842A49">
            <w:pPr>
              <w:snapToGrid w:val="0"/>
              <w:spacing w:line="360" w:lineRule="auto"/>
              <w:rPr>
                <w:szCs w:val="23"/>
                <w:lang w:val="lv-LV"/>
              </w:rPr>
            </w:pPr>
            <w:r w:rsidRPr="00F54BF0">
              <w:rPr>
                <w:sz w:val="22"/>
                <w:szCs w:val="22"/>
                <w:lang w:val="lv-LV"/>
              </w:rPr>
              <w:t xml:space="preserve">Paraksttiesīgās personas </w:t>
            </w:r>
            <w:r w:rsidRPr="00F54BF0">
              <w:rPr>
                <w:sz w:val="22"/>
                <w:szCs w:val="23"/>
                <w:lang w:val="lv-LV"/>
              </w:rPr>
              <w:t>paraksts un zīmogs:</w:t>
            </w:r>
          </w:p>
        </w:tc>
        <w:tc>
          <w:tcPr>
            <w:tcW w:w="4571" w:type="dxa"/>
            <w:tcBorders>
              <w:bottom w:val="single" w:sz="4" w:space="0" w:color="000000"/>
            </w:tcBorders>
          </w:tcPr>
          <w:p w:rsidR="00E919F9" w:rsidRPr="00F54BF0" w:rsidRDefault="00E919F9" w:rsidP="00842A49">
            <w:pPr>
              <w:snapToGrid w:val="0"/>
              <w:spacing w:line="360" w:lineRule="auto"/>
              <w:jc w:val="right"/>
              <w:rPr>
                <w:color w:val="000000"/>
                <w:szCs w:val="23"/>
                <w:lang w:val="lv-LV"/>
              </w:rPr>
            </w:pPr>
            <w:r w:rsidRPr="00F54BF0">
              <w:rPr>
                <w:color w:val="000000"/>
                <w:sz w:val="22"/>
                <w:szCs w:val="23"/>
                <w:lang w:val="lv-LV"/>
              </w:rPr>
              <w:t>z.v.</w:t>
            </w:r>
          </w:p>
        </w:tc>
      </w:tr>
      <w:tr w:rsidR="00E919F9" w:rsidRPr="00F54BF0" w:rsidTr="004E543E">
        <w:tc>
          <w:tcPr>
            <w:tcW w:w="4927" w:type="dxa"/>
            <w:vAlign w:val="bottom"/>
          </w:tcPr>
          <w:p w:rsidR="00E919F9" w:rsidRPr="00F54BF0" w:rsidRDefault="00E919F9" w:rsidP="00842A49">
            <w:pPr>
              <w:snapToGrid w:val="0"/>
              <w:spacing w:line="360" w:lineRule="auto"/>
              <w:rPr>
                <w:szCs w:val="23"/>
                <w:lang w:val="lv-LV"/>
              </w:rPr>
            </w:pPr>
            <w:r w:rsidRPr="00F54BF0">
              <w:rPr>
                <w:sz w:val="22"/>
                <w:szCs w:val="22"/>
                <w:lang w:val="lv-LV"/>
              </w:rPr>
              <w:t xml:space="preserve">Paraksttiesīgās personas </w:t>
            </w:r>
            <w:r w:rsidRPr="00F54BF0">
              <w:rPr>
                <w:sz w:val="22"/>
                <w:szCs w:val="23"/>
                <w:lang w:val="lv-LV"/>
              </w:rPr>
              <w:t>amats, vārds un uzvārds:</w:t>
            </w:r>
          </w:p>
        </w:tc>
        <w:tc>
          <w:tcPr>
            <w:tcW w:w="4571" w:type="dxa"/>
            <w:tcBorders>
              <w:bottom w:val="single" w:sz="4" w:space="0" w:color="000000"/>
            </w:tcBorders>
          </w:tcPr>
          <w:p w:rsidR="00E919F9" w:rsidRPr="00F54BF0" w:rsidRDefault="00E919F9" w:rsidP="00842A49">
            <w:pPr>
              <w:snapToGrid w:val="0"/>
              <w:spacing w:line="360" w:lineRule="auto"/>
              <w:jc w:val="both"/>
              <w:rPr>
                <w:color w:val="000000"/>
                <w:szCs w:val="23"/>
                <w:lang w:val="lv-LV"/>
              </w:rPr>
            </w:pPr>
          </w:p>
        </w:tc>
      </w:tr>
      <w:tr w:rsidR="00E919F9" w:rsidRPr="00F54BF0" w:rsidTr="004E543E">
        <w:tc>
          <w:tcPr>
            <w:tcW w:w="4927" w:type="dxa"/>
            <w:vAlign w:val="bottom"/>
          </w:tcPr>
          <w:p w:rsidR="00E919F9" w:rsidRPr="00F54BF0" w:rsidRDefault="00E919F9" w:rsidP="00842A49">
            <w:pPr>
              <w:snapToGrid w:val="0"/>
              <w:spacing w:line="360" w:lineRule="auto"/>
              <w:rPr>
                <w:color w:val="000000"/>
                <w:szCs w:val="23"/>
                <w:lang w:val="lv-LV"/>
              </w:rPr>
            </w:pPr>
            <w:r w:rsidRPr="00F54BF0">
              <w:rPr>
                <w:color w:val="000000"/>
                <w:sz w:val="22"/>
                <w:szCs w:val="23"/>
                <w:lang w:val="lv-LV"/>
              </w:rPr>
              <w:t>Piedāvājumu iesniedzējas sabiedrības nosaukums:</w:t>
            </w:r>
          </w:p>
        </w:tc>
        <w:tc>
          <w:tcPr>
            <w:tcW w:w="4571" w:type="dxa"/>
            <w:tcBorders>
              <w:bottom w:val="single" w:sz="4" w:space="0" w:color="000000"/>
            </w:tcBorders>
          </w:tcPr>
          <w:p w:rsidR="00E919F9" w:rsidRPr="00F54BF0" w:rsidRDefault="00E919F9" w:rsidP="00842A49">
            <w:pPr>
              <w:snapToGrid w:val="0"/>
              <w:spacing w:line="360" w:lineRule="auto"/>
              <w:jc w:val="both"/>
              <w:rPr>
                <w:color w:val="000000"/>
                <w:szCs w:val="23"/>
                <w:lang w:val="lv-LV"/>
              </w:rPr>
            </w:pPr>
          </w:p>
        </w:tc>
      </w:tr>
    </w:tbl>
    <w:p w:rsidR="00E919F9" w:rsidRPr="00F54BF0" w:rsidRDefault="00E919F9" w:rsidP="00DC4398">
      <w:pPr>
        <w:pStyle w:val="BodyTextIndent"/>
        <w:spacing w:before="0" w:after="0"/>
        <w:ind w:left="0"/>
        <w:jc w:val="right"/>
        <w:rPr>
          <w:rFonts w:ascii="Times New Roman" w:hAnsi="Times New Roman"/>
          <w:b/>
          <w:sz w:val="22"/>
          <w:szCs w:val="22"/>
        </w:rPr>
      </w:pPr>
    </w:p>
    <w:p w:rsidR="00E919F9" w:rsidRPr="00F54BF0" w:rsidRDefault="00E919F9" w:rsidP="00DC4398">
      <w:pPr>
        <w:pStyle w:val="BodyTextIndent"/>
        <w:spacing w:before="0" w:after="0"/>
        <w:ind w:left="0"/>
        <w:jc w:val="right"/>
        <w:rPr>
          <w:rFonts w:ascii="Times New Roman" w:hAnsi="Times New Roman"/>
          <w:b/>
          <w:sz w:val="22"/>
          <w:szCs w:val="22"/>
        </w:rPr>
      </w:pPr>
    </w:p>
    <w:p w:rsidR="00E919F9" w:rsidRPr="00F54BF0" w:rsidRDefault="00E919F9" w:rsidP="00DC4398">
      <w:pPr>
        <w:pStyle w:val="BodyTextIndent"/>
        <w:spacing w:before="0" w:after="0"/>
        <w:ind w:left="0"/>
        <w:jc w:val="right"/>
        <w:rPr>
          <w:rFonts w:ascii="Times New Roman" w:hAnsi="Times New Roman"/>
          <w:b/>
          <w:sz w:val="22"/>
          <w:szCs w:val="22"/>
        </w:rPr>
      </w:pPr>
    </w:p>
    <w:p w:rsidR="00E919F9" w:rsidRPr="0020340C" w:rsidRDefault="00E919F9" w:rsidP="00DC4398">
      <w:pPr>
        <w:pStyle w:val="BodyTextIndent"/>
        <w:spacing w:before="0" w:after="0"/>
        <w:ind w:left="0"/>
        <w:jc w:val="right"/>
        <w:rPr>
          <w:rFonts w:ascii="Times New Roman" w:hAnsi="Times New Roman"/>
          <w:i/>
          <w:szCs w:val="24"/>
        </w:rPr>
      </w:pPr>
      <w:r w:rsidRPr="00F54BF0">
        <w:rPr>
          <w:rFonts w:ascii="Times New Roman" w:hAnsi="Times New Roman"/>
          <w:b/>
          <w:sz w:val="22"/>
          <w:szCs w:val="22"/>
        </w:rPr>
        <w:br w:type="page"/>
      </w:r>
      <w:r w:rsidRPr="0020340C">
        <w:rPr>
          <w:rFonts w:ascii="Times New Roman" w:hAnsi="Times New Roman"/>
          <w:i/>
          <w:szCs w:val="24"/>
        </w:rPr>
        <w:t>4.pielikums</w:t>
      </w:r>
    </w:p>
    <w:p w:rsidR="00E919F9" w:rsidRDefault="00E919F9" w:rsidP="001F6A51">
      <w:pPr>
        <w:pStyle w:val="BodyTextIndent"/>
        <w:spacing w:before="120" w:after="0"/>
        <w:ind w:left="0"/>
        <w:jc w:val="center"/>
        <w:rPr>
          <w:rFonts w:ascii="Times New Roman" w:hAnsi="Times New Roman"/>
          <w:b/>
          <w:caps/>
          <w:szCs w:val="24"/>
        </w:rPr>
      </w:pPr>
      <w:r w:rsidRPr="00F54BF0">
        <w:rPr>
          <w:rFonts w:ascii="Times New Roman" w:hAnsi="Times New Roman"/>
          <w:b/>
          <w:szCs w:val="24"/>
        </w:rPr>
        <w:t xml:space="preserve">PIEDĀVĀJUMS </w:t>
      </w:r>
      <w:r w:rsidRPr="00F54BF0">
        <w:rPr>
          <w:rFonts w:ascii="Times New Roman" w:hAnsi="Times New Roman"/>
          <w:b/>
          <w:caps/>
          <w:szCs w:val="24"/>
        </w:rPr>
        <w:t>Iepirkumam</w:t>
      </w:r>
    </w:p>
    <w:p w:rsidR="00E919F9" w:rsidRPr="00214261" w:rsidRDefault="00E919F9" w:rsidP="001F6A51">
      <w:pPr>
        <w:pStyle w:val="BodyTextIndent"/>
        <w:spacing w:before="120" w:after="0"/>
        <w:ind w:left="0"/>
        <w:jc w:val="center"/>
        <w:rPr>
          <w:rFonts w:ascii="Times New Roman" w:hAnsi="Times New Roman"/>
          <w:b/>
          <w:i/>
          <w:caps/>
          <w:szCs w:val="24"/>
        </w:rPr>
      </w:pPr>
      <w:r w:rsidRPr="00214261">
        <w:rPr>
          <w:rFonts w:ascii="Times New Roman" w:hAnsi="Times New Roman"/>
          <w:b/>
          <w:i/>
          <w:szCs w:val="24"/>
        </w:rPr>
        <w:t>Būvprojekta izstrāde un autoruzraudzība objektam “Daudzdzīvokļu dzīvojamās ēkas Torņa ielā 15, Alūksnē, Alūksnes novadā, atjaunošana”, kadastra  Nr.3601 034 5767 002</w:t>
      </w:r>
      <w:r>
        <w:rPr>
          <w:rFonts w:ascii="Times New Roman" w:hAnsi="Times New Roman"/>
          <w:b/>
          <w:i/>
          <w:szCs w:val="24"/>
        </w:rPr>
        <w:t xml:space="preserve"> </w:t>
      </w:r>
      <w:r w:rsidRPr="00214261">
        <w:rPr>
          <w:rFonts w:ascii="Times New Roman" w:hAnsi="Times New Roman"/>
          <w:b/>
          <w:i/>
          <w:szCs w:val="24"/>
        </w:rPr>
        <w:t>(</w:t>
      </w:r>
      <w:r w:rsidRPr="00214261">
        <w:rPr>
          <w:rFonts w:ascii="Times New Roman" w:hAnsi="Times New Roman"/>
          <w:b/>
          <w:i/>
          <w:iCs/>
          <w:szCs w:val="24"/>
        </w:rPr>
        <w:t xml:space="preserve">identifikācijas Nr. </w:t>
      </w:r>
      <w:r>
        <w:rPr>
          <w:rFonts w:ascii="Times New Roman" w:hAnsi="Times New Roman"/>
          <w:b/>
          <w:i/>
          <w:caps/>
          <w:szCs w:val="24"/>
        </w:rPr>
        <w:t>ALNA</w:t>
      </w:r>
      <w:r w:rsidRPr="00214261">
        <w:rPr>
          <w:rFonts w:ascii="Times New Roman" w:hAnsi="Times New Roman"/>
          <w:b/>
          <w:i/>
          <w:caps/>
          <w:szCs w:val="24"/>
        </w:rPr>
        <w:t>-1/2016</w:t>
      </w:r>
      <w:r w:rsidRPr="00214261">
        <w:rPr>
          <w:rFonts w:ascii="Times New Roman" w:hAnsi="Times New Roman"/>
          <w:b/>
          <w:i/>
          <w:iCs/>
          <w:szCs w:val="24"/>
        </w:rPr>
        <w:t>).</w:t>
      </w:r>
    </w:p>
    <w:p w:rsidR="00E919F9" w:rsidRPr="00F54BF0" w:rsidRDefault="00E919F9" w:rsidP="00DC4398">
      <w:pPr>
        <w:keepNext/>
        <w:ind w:left="425" w:hanging="425"/>
        <w:jc w:val="both"/>
        <w:outlineLvl w:val="0"/>
        <w:rPr>
          <w:b/>
          <w:szCs w:val="24"/>
          <w:lang w:val="lv-LV"/>
        </w:rPr>
      </w:pPr>
      <w:bookmarkStart w:id="20" w:name="_Toc59188062"/>
      <w:bookmarkStart w:id="21" w:name="_Toc59190311"/>
      <w:bookmarkStart w:id="22" w:name="_Toc59188064"/>
      <w:bookmarkStart w:id="23" w:name="_Toc59190313"/>
      <w:r w:rsidRPr="00F54BF0">
        <w:rPr>
          <w:b/>
          <w:szCs w:val="24"/>
          <w:lang w:val="lv-LV"/>
        </w:rPr>
        <w:t>1.</w:t>
      </w:r>
      <w:r w:rsidRPr="00F54BF0">
        <w:rPr>
          <w:b/>
          <w:szCs w:val="24"/>
          <w:lang w:val="lv-LV"/>
        </w:rPr>
        <w:tab/>
        <w:t>IESNIEDZA</w:t>
      </w:r>
      <w:bookmarkEnd w:id="20"/>
      <w:bookmarkEnd w:id="21"/>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5557"/>
      </w:tblGrid>
      <w:tr w:rsidR="00E919F9" w:rsidRPr="00F54BF0" w:rsidTr="00726290">
        <w:tc>
          <w:tcPr>
            <w:tcW w:w="2976" w:type="dxa"/>
            <w:shd w:val="clear" w:color="auto" w:fill="D9D9D9"/>
          </w:tcPr>
          <w:p w:rsidR="00E919F9" w:rsidRPr="00F54BF0" w:rsidRDefault="00E919F9" w:rsidP="00842A49">
            <w:pPr>
              <w:keepNext/>
              <w:jc w:val="center"/>
              <w:rPr>
                <w:szCs w:val="24"/>
                <w:lang w:val="lv-LV"/>
              </w:rPr>
            </w:pPr>
            <w:r w:rsidRPr="00F54BF0">
              <w:rPr>
                <w:b/>
                <w:szCs w:val="24"/>
                <w:lang w:val="lv-LV"/>
              </w:rPr>
              <w:t>Pretendenta nosaukums, reģistrācijas numurs</w:t>
            </w:r>
          </w:p>
        </w:tc>
        <w:tc>
          <w:tcPr>
            <w:tcW w:w="5557" w:type="dxa"/>
            <w:shd w:val="clear" w:color="auto" w:fill="D9D9D9"/>
          </w:tcPr>
          <w:p w:rsidR="00E919F9" w:rsidRPr="00F54BF0" w:rsidRDefault="00E919F9" w:rsidP="00842A49">
            <w:pPr>
              <w:keepNext/>
              <w:jc w:val="center"/>
              <w:rPr>
                <w:b/>
                <w:szCs w:val="24"/>
                <w:lang w:val="lv-LV"/>
              </w:rPr>
            </w:pPr>
            <w:r w:rsidRPr="00F54BF0">
              <w:rPr>
                <w:b/>
                <w:szCs w:val="24"/>
                <w:lang w:val="lv-LV"/>
              </w:rPr>
              <w:t>Rekvizīti</w:t>
            </w:r>
          </w:p>
          <w:p w:rsidR="00E919F9" w:rsidRPr="00F54BF0" w:rsidRDefault="00E919F9" w:rsidP="00842A49">
            <w:pPr>
              <w:keepNext/>
              <w:jc w:val="center"/>
              <w:rPr>
                <w:szCs w:val="24"/>
                <w:lang w:val="lv-LV"/>
              </w:rPr>
            </w:pPr>
            <w:r w:rsidRPr="00F54BF0">
              <w:rPr>
                <w:b/>
                <w:szCs w:val="24"/>
                <w:lang w:val="lv-LV"/>
              </w:rPr>
              <w:t>(adrese, bankas norēķinu konts)</w:t>
            </w:r>
          </w:p>
        </w:tc>
      </w:tr>
      <w:tr w:rsidR="00E919F9" w:rsidRPr="00F54BF0" w:rsidTr="00726290">
        <w:tc>
          <w:tcPr>
            <w:tcW w:w="2976" w:type="dxa"/>
          </w:tcPr>
          <w:p w:rsidR="00E919F9" w:rsidRPr="00F54BF0" w:rsidRDefault="00E919F9" w:rsidP="00842A49">
            <w:pPr>
              <w:keepNext/>
              <w:jc w:val="both"/>
              <w:rPr>
                <w:szCs w:val="24"/>
                <w:lang w:val="lv-LV"/>
              </w:rPr>
            </w:pPr>
          </w:p>
        </w:tc>
        <w:tc>
          <w:tcPr>
            <w:tcW w:w="5557" w:type="dxa"/>
          </w:tcPr>
          <w:p w:rsidR="00E919F9" w:rsidRPr="00F54BF0" w:rsidRDefault="00E919F9" w:rsidP="00842A49">
            <w:pPr>
              <w:keepNext/>
              <w:jc w:val="both"/>
              <w:rPr>
                <w:szCs w:val="24"/>
                <w:lang w:val="lv-LV"/>
              </w:rPr>
            </w:pPr>
          </w:p>
        </w:tc>
      </w:tr>
    </w:tbl>
    <w:p w:rsidR="00E919F9" w:rsidRPr="00F54BF0" w:rsidRDefault="00E919F9" w:rsidP="00DC4398">
      <w:pPr>
        <w:keepNext/>
        <w:spacing w:before="120"/>
        <w:ind w:left="425" w:hanging="425"/>
        <w:jc w:val="both"/>
        <w:outlineLvl w:val="0"/>
        <w:rPr>
          <w:b/>
          <w:szCs w:val="24"/>
          <w:lang w:val="lv-LV"/>
        </w:rPr>
      </w:pPr>
      <w:bookmarkStart w:id="24" w:name="_Toc59188063"/>
      <w:bookmarkStart w:id="25" w:name="_Toc59190312"/>
      <w:r w:rsidRPr="00F54BF0">
        <w:rPr>
          <w:b/>
          <w:szCs w:val="24"/>
          <w:lang w:val="lv-LV"/>
        </w:rPr>
        <w:t>2.</w:t>
      </w:r>
      <w:r w:rsidRPr="00F54BF0">
        <w:rPr>
          <w:b/>
          <w:szCs w:val="24"/>
          <w:lang w:val="lv-LV"/>
        </w:rPr>
        <w:tab/>
        <w:t>KONTAKTPERSONA</w:t>
      </w:r>
      <w:bookmarkEnd w:id="24"/>
      <w:bookmarkEnd w:id="25"/>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5824"/>
      </w:tblGrid>
      <w:tr w:rsidR="00E919F9" w:rsidRPr="00F54BF0" w:rsidTr="00726290">
        <w:tc>
          <w:tcPr>
            <w:tcW w:w="3118" w:type="dxa"/>
            <w:shd w:val="clear" w:color="auto" w:fill="D9D9D9"/>
          </w:tcPr>
          <w:p w:rsidR="00E919F9" w:rsidRPr="00F54BF0" w:rsidRDefault="00E919F9" w:rsidP="005A4F08">
            <w:pPr>
              <w:keepNext/>
              <w:outlineLvl w:val="0"/>
              <w:rPr>
                <w:b/>
                <w:szCs w:val="24"/>
                <w:lang w:val="lv-LV"/>
              </w:rPr>
            </w:pPr>
            <w:r w:rsidRPr="00F54BF0">
              <w:rPr>
                <w:b/>
                <w:szCs w:val="24"/>
                <w:lang w:val="lv-LV"/>
              </w:rPr>
              <w:t>Vārds, uzvārds</w:t>
            </w:r>
          </w:p>
        </w:tc>
        <w:tc>
          <w:tcPr>
            <w:tcW w:w="6379" w:type="dxa"/>
          </w:tcPr>
          <w:p w:rsidR="00E919F9" w:rsidRPr="00F54BF0" w:rsidRDefault="00E919F9" w:rsidP="00842A49">
            <w:pPr>
              <w:keepNext/>
              <w:jc w:val="both"/>
              <w:outlineLvl w:val="0"/>
              <w:rPr>
                <w:b/>
                <w:szCs w:val="24"/>
                <w:lang w:val="lv-LV"/>
              </w:rPr>
            </w:pPr>
          </w:p>
        </w:tc>
      </w:tr>
      <w:tr w:rsidR="00E919F9" w:rsidRPr="00F54BF0" w:rsidTr="00726290">
        <w:tc>
          <w:tcPr>
            <w:tcW w:w="3118" w:type="dxa"/>
            <w:shd w:val="clear" w:color="auto" w:fill="D9D9D9"/>
          </w:tcPr>
          <w:p w:rsidR="00E919F9" w:rsidRPr="00F54BF0" w:rsidRDefault="00E919F9" w:rsidP="005A4F08">
            <w:pPr>
              <w:keepNext/>
              <w:outlineLvl w:val="0"/>
              <w:rPr>
                <w:b/>
                <w:szCs w:val="24"/>
                <w:lang w:val="lv-LV"/>
              </w:rPr>
            </w:pPr>
            <w:r w:rsidRPr="00F54BF0">
              <w:rPr>
                <w:b/>
                <w:szCs w:val="24"/>
                <w:lang w:val="lv-LV"/>
              </w:rPr>
              <w:t>Adrese</w:t>
            </w:r>
          </w:p>
        </w:tc>
        <w:tc>
          <w:tcPr>
            <w:tcW w:w="6379" w:type="dxa"/>
          </w:tcPr>
          <w:p w:rsidR="00E919F9" w:rsidRPr="00F54BF0" w:rsidRDefault="00E919F9" w:rsidP="00842A49">
            <w:pPr>
              <w:keepNext/>
              <w:jc w:val="both"/>
              <w:outlineLvl w:val="0"/>
              <w:rPr>
                <w:b/>
                <w:szCs w:val="24"/>
                <w:lang w:val="lv-LV"/>
              </w:rPr>
            </w:pPr>
          </w:p>
        </w:tc>
      </w:tr>
      <w:tr w:rsidR="00E919F9" w:rsidRPr="00F54BF0" w:rsidTr="00726290">
        <w:tc>
          <w:tcPr>
            <w:tcW w:w="3118" w:type="dxa"/>
            <w:shd w:val="clear" w:color="auto" w:fill="D9D9D9"/>
          </w:tcPr>
          <w:p w:rsidR="00E919F9" w:rsidRPr="00F54BF0" w:rsidRDefault="00E919F9" w:rsidP="005A4F08">
            <w:pPr>
              <w:keepNext/>
              <w:outlineLvl w:val="0"/>
              <w:rPr>
                <w:b/>
                <w:szCs w:val="24"/>
                <w:lang w:val="lv-LV"/>
              </w:rPr>
            </w:pPr>
            <w:r w:rsidRPr="00F54BF0">
              <w:rPr>
                <w:b/>
                <w:szCs w:val="24"/>
                <w:lang w:val="lv-LV"/>
              </w:rPr>
              <w:t>Tālr. / Fax</w:t>
            </w:r>
          </w:p>
        </w:tc>
        <w:tc>
          <w:tcPr>
            <w:tcW w:w="6379" w:type="dxa"/>
          </w:tcPr>
          <w:p w:rsidR="00E919F9" w:rsidRPr="00F54BF0" w:rsidRDefault="00E919F9" w:rsidP="00842A49">
            <w:pPr>
              <w:keepNext/>
              <w:jc w:val="both"/>
              <w:outlineLvl w:val="0"/>
              <w:rPr>
                <w:b/>
                <w:szCs w:val="24"/>
                <w:lang w:val="lv-LV"/>
              </w:rPr>
            </w:pPr>
          </w:p>
        </w:tc>
      </w:tr>
      <w:tr w:rsidR="00E919F9" w:rsidRPr="00F54BF0" w:rsidTr="00726290">
        <w:tc>
          <w:tcPr>
            <w:tcW w:w="3118" w:type="dxa"/>
            <w:shd w:val="clear" w:color="auto" w:fill="D9D9D9"/>
          </w:tcPr>
          <w:p w:rsidR="00E919F9" w:rsidRPr="00F54BF0" w:rsidRDefault="00E919F9" w:rsidP="005A4F08">
            <w:pPr>
              <w:keepNext/>
              <w:outlineLvl w:val="0"/>
              <w:rPr>
                <w:b/>
                <w:szCs w:val="24"/>
                <w:lang w:val="lv-LV"/>
              </w:rPr>
            </w:pPr>
            <w:r w:rsidRPr="00F54BF0">
              <w:rPr>
                <w:b/>
                <w:szCs w:val="24"/>
                <w:lang w:val="lv-LV"/>
              </w:rPr>
              <w:t>e-pasta adrese</w:t>
            </w:r>
          </w:p>
        </w:tc>
        <w:tc>
          <w:tcPr>
            <w:tcW w:w="6379" w:type="dxa"/>
          </w:tcPr>
          <w:p w:rsidR="00E919F9" w:rsidRPr="00F54BF0" w:rsidRDefault="00E919F9" w:rsidP="00842A49">
            <w:pPr>
              <w:keepNext/>
              <w:jc w:val="both"/>
              <w:outlineLvl w:val="0"/>
              <w:rPr>
                <w:b/>
                <w:szCs w:val="24"/>
                <w:lang w:val="lv-LV"/>
              </w:rPr>
            </w:pPr>
          </w:p>
        </w:tc>
      </w:tr>
    </w:tbl>
    <w:p w:rsidR="00E919F9" w:rsidRPr="00F54BF0" w:rsidRDefault="00E919F9" w:rsidP="00F11662">
      <w:pPr>
        <w:keepNext/>
        <w:numPr>
          <w:ilvl w:val="0"/>
          <w:numId w:val="3"/>
        </w:numPr>
        <w:spacing w:before="120"/>
        <w:ind w:left="357" w:hanging="357"/>
        <w:jc w:val="both"/>
        <w:outlineLvl w:val="0"/>
        <w:rPr>
          <w:b/>
          <w:szCs w:val="24"/>
          <w:lang w:val="lv-LV"/>
        </w:rPr>
      </w:pPr>
      <w:r w:rsidRPr="00F54BF0">
        <w:rPr>
          <w:b/>
          <w:szCs w:val="24"/>
          <w:lang w:val="lv-LV"/>
        </w:rPr>
        <w:t>PIEDĀVĀJUMS</w:t>
      </w:r>
      <w:bookmarkEnd w:id="22"/>
      <w:bookmarkEnd w:id="23"/>
    </w:p>
    <w:p w:rsidR="00E919F9" w:rsidRPr="00F54BF0" w:rsidRDefault="00E919F9" w:rsidP="00EF72D9">
      <w:pPr>
        <w:ind w:left="426" w:hanging="426"/>
        <w:jc w:val="both"/>
        <w:rPr>
          <w:szCs w:val="24"/>
          <w:lang w:val="lv-LV"/>
        </w:rPr>
      </w:pPr>
      <w:r w:rsidRPr="00F54BF0">
        <w:rPr>
          <w:szCs w:val="24"/>
          <w:lang w:val="lv-LV"/>
        </w:rPr>
        <w:t>3.1.</w:t>
      </w:r>
      <w:r w:rsidRPr="00F54BF0">
        <w:rPr>
          <w:szCs w:val="24"/>
          <w:lang w:val="lv-LV"/>
        </w:rPr>
        <w:tab/>
        <w:t xml:space="preserve">Apstiprinām, ka esam iepazinušies ar iepirkuma </w:t>
      </w:r>
      <w:r>
        <w:rPr>
          <w:szCs w:val="24"/>
          <w:lang w:val="lv-LV"/>
        </w:rPr>
        <w:t xml:space="preserve">- </w:t>
      </w:r>
      <w:r w:rsidRPr="00ED6357">
        <w:rPr>
          <w:szCs w:val="24"/>
          <w:lang w:val="lv-LV"/>
        </w:rPr>
        <w:t>Būvprojekta izstrā</w:t>
      </w:r>
      <w:r>
        <w:rPr>
          <w:szCs w:val="24"/>
          <w:lang w:val="lv-LV"/>
        </w:rPr>
        <w:t>de un autoruzraudzība objektam “</w:t>
      </w:r>
      <w:r w:rsidRPr="00ED6357">
        <w:rPr>
          <w:szCs w:val="24"/>
          <w:lang w:val="lv-LV"/>
        </w:rPr>
        <w:t>Daudzdzīvokļu dzīvojamās ēkas Torņa ielā 15, Alūksnē, Alūksnes novadā, atjaunošana”, kadastra  Nr.</w:t>
      </w:r>
      <w:r>
        <w:rPr>
          <w:szCs w:val="24"/>
          <w:lang w:val="lv-LV"/>
        </w:rPr>
        <w:t xml:space="preserve"> </w:t>
      </w:r>
      <w:r w:rsidRPr="00ED6357">
        <w:rPr>
          <w:szCs w:val="24"/>
          <w:lang w:val="lv-LV"/>
        </w:rPr>
        <w:t>3601 034 5767 002</w:t>
      </w:r>
      <w:r>
        <w:rPr>
          <w:szCs w:val="24"/>
          <w:lang w:val="lv-LV"/>
        </w:rPr>
        <w:t xml:space="preserve">, </w:t>
      </w:r>
      <w:r w:rsidRPr="00F54BF0">
        <w:rPr>
          <w:szCs w:val="24"/>
          <w:lang w:val="lv-LV"/>
        </w:rPr>
        <w:t>(</w:t>
      </w:r>
      <w:r w:rsidRPr="00F54BF0">
        <w:rPr>
          <w:iCs/>
          <w:szCs w:val="24"/>
          <w:lang w:val="lv-LV"/>
        </w:rPr>
        <w:t>identifikācijas Nr.</w:t>
      </w:r>
      <w:r>
        <w:rPr>
          <w:iCs/>
          <w:szCs w:val="24"/>
          <w:lang w:val="lv-LV"/>
        </w:rPr>
        <w:t xml:space="preserve"> </w:t>
      </w:r>
      <w:r>
        <w:rPr>
          <w:caps/>
          <w:szCs w:val="24"/>
          <w:lang w:val="lv-LV"/>
        </w:rPr>
        <w:t>ALNA</w:t>
      </w:r>
      <w:r w:rsidRPr="00C304CB">
        <w:rPr>
          <w:caps/>
          <w:szCs w:val="24"/>
          <w:lang w:val="lv-LV"/>
        </w:rPr>
        <w:t>-1/2016</w:t>
      </w:r>
      <w:r w:rsidRPr="00C304CB">
        <w:rPr>
          <w:iCs/>
          <w:szCs w:val="24"/>
          <w:lang w:val="lv-LV"/>
        </w:rPr>
        <w:t>).</w:t>
      </w:r>
      <w:r w:rsidRPr="00F54BF0">
        <w:rPr>
          <w:szCs w:val="24"/>
          <w:lang w:val="lv-LV"/>
        </w:rPr>
        <w:t xml:space="preserve">  nolikumu un piekrītam tā nosacījumiem, kā arī varam nodrošināt piedāvāto pakalpojumu izpildi. Mēs piedāvājam sniegt pakalpojumu, saskaņā ar iepirkuma nosacījumiem noteiktajā laika periodā, bez ierobežojumiem.</w:t>
      </w:r>
    </w:p>
    <w:p w:rsidR="00E919F9" w:rsidRPr="00F54BF0" w:rsidRDefault="00E919F9" w:rsidP="00DC4398">
      <w:pPr>
        <w:ind w:left="426" w:hanging="426"/>
        <w:jc w:val="both"/>
        <w:rPr>
          <w:szCs w:val="24"/>
          <w:lang w:val="lv-LV"/>
        </w:rPr>
      </w:pPr>
      <w:r w:rsidRPr="00F54BF0">
        <w:rPr>
          <w:szCs w:val="24"/>
          <w:lang w:val="lv-LV"/>
        </w:rPr>
        <w:t>3.2.</w:t>
      </w:r>
      <w:r w:rsidRPr="00F54BF0">
        <w:rPr>
          <w:szCs w:val="24"/>
          <w:lang w:val="lv-LV"/>
        </w:rPr>
        <w:tab/>
      </w:r>
      <w:r w:rsidRPr="00F54BF0">
        <w:rPr>
          <w:b/>
          <w:szCs w:val="24"/>
          <w:lang w:val="lv-LV"/>
        </w:rPr>
        <w:t>Apliecinām, ka uzņemamies visus riskus, kas varētu būt saistīti ar darbiem, kurus, iespējams, neesam paredzējuši, iesniedzot šo piedāvājumu šī projekta realizācijai</w:t>
      </w:r>
      <w:r w:rsidRPr="00F54BF0">
        <w:rPr>
          <w:szCs w:val="24"/>
          <w:lang w:val="lv-LV"/>
        </w:rPr>
        <w:t xml:space="preserve">, līdz ar to mūsu finanšu piedāvājums ir: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3510"/>
        <w:gridCol w:w="1800"/>
        <w:gridCol w:w="891"/>
        <w:gridCol w:w="1842"/>
      </w:tblGrid>
      <w:tr w:rsidR="00E919F9" w:rsidRPr="00F54BF0" w:rsidTr="005C18B1">
        <w:tc>
          <w:tcPr>
            <w:tcW w:w="603" w:type="dxa"/>
            <w:shd w:val="clear" w:color="auto" w:fill="D9D9D9"/>
            <w:vAlign w:val="center"/>
          </w:tcPr>
          <w:p w:rsidR="00E919F9" w:rsidRPr="00F54BF0" w:rsidRDefault="00E919F9" w:rsidP="00D07E26">
            <w:pPr>
              <w:jc w:val="center"/>
              <w:rPr>
                <w:b/>
                <w:bCs/>
                <w:szCs w:val="24"/>
                <w:lang w:val="lv-LV"/>
              </w:rPr>
            </w:pPr>
            <w:r w:rsidRPr="00F54BF0">
              <w:rPr>
                <w:b/>
                <w:bCs/>
                <w:szCs w:val="24"/>
                <w:lang w:val="lv-LV"/>
              </w:rPr>
              <w:t xml:space="preserve">Nr. </w:t>
            </w:r>
          </w:p>
          <w:p w:rsidR="00E919F9" w:rsidRPr="00F54BF0" w:rsidRDefault="00E919F9" w:rsidP="00D07E26">
            <w:pPr>
              <w:jc w:val="center"/>
              <w:rPr>
                <w:b/>
                <w:bCs/>
                <w:szCs w:val="24"/>
                <w:lang w:val="lv-LV"/>
              </w:rPr>
            </w:pPr>
            <w:r w:rsidRPr="00F54BF0">
              <w:rPr>
                <w:b/>
                <w:bCs/>
                <w:szCs w:val="24"/>
                <w:lang w:val="lv-LV"/>
              </w:rPr>
              <w:t>p.k.</w:t>
            </w:r>
          </w:p>
        </w:tc>
        <w:tc>
          <w:tcPr>
            <w:tcW w:w="3510" w:type="dxa"/>
            <w:shd w:val="clear" w:color="auto" w:fill="D9D9D9"/>
            <w:vAlign w:val="center"/>
          </w:tcPr>
          <w:p w:rsidR="00E919F9" w:rsidRPr="00F54BF0" w:rsidRDefault="00E919F9" w:rsidP="00D07E26">
            <w:pPr>
              <w:jc w:val="center"/>
              <w:rPr>
                <w:b/>
                <w:bCs/>
                <w:szCs w:val="24"/>
                <w:lang w:val="lv-LV"/>
              </w:rPr>
            </w:pPr>
            <w:r w:rsidRPr="00F54BF0">
              <w:rPr>
                <w:b/>
                <w:bCs/>
                <w:szCs w:val="24"/>
                <w:lang w:val="lv-LV"/>
              </w:rPr>
              <w:t>Izmaksu pozīcija</w:t>
            </w:r>
          </w:p>
        </w:tc>
        <w:tc>
          <w:tcPr>
            <w:tcW w:w="1800" w:type="dxa"/>
            <w:shd w:val="clear" w:color="auto" w:fill="D9D9D9"/>
            <w:vAlign w:val="center"/>
          </w:tcPr>
          <w:p w:rsidR="00E919F9" w:rsidRPr="00F54BF0" w:rsidRDefault="00E919F9" w:rsidP="00ED5C34">
            <w:pPr>
              <w:jc w:val="center"/>
              <w:rPr>
                <w:b/>
                <w:bCs/>
                <w:szCs w:val="24"/>
                <w:lang w:val="lv-LV"/>
              </w:rPr>
            </w:pPr>
            <w:r w:rsidRPr="00F54BF0">
              <w:rPr>
                <w:b/>
                <w:bCs/>
                <w:szCs w:val="24"/>
                <w:lang w:val="lv-LV"/>
              </w:rPr>
              <w:t>Izmaksas</w:t>
            </w:r>
          </w:p>
          <w:p w:rsidR="00E919F9" w:rsidRPr="00F54BF0" w:rsidRDefault="00E919F9" w:rsidP="00ED5C34">
            <w:pPr>
              <w:jc w:val="center"/>
              <w:rPr>
                <w:b/>
                <w:bCs/>
                <w:szCs w:val="24"/>
                <w:lang w:val="lv-LV"/>
              </w:rPr>
            </w:pPr>
            <w:r w:rsidRPr="00F54BF0">
              <w:rPr>
                <w:b/>
                <w:bCs/>
                <w:szCs w:val="24"/>
                <w:lang w:val="lv-LV"/>
              </w:rPr>
              <w:t>EUR bez PVN</w:t>
            </w:r>
          </w:p>
        </w:tc>
        <w:tc>
          <w:tcPr>
            <w:tcW w:w="891" w:type="dxa"/>
            <w:shd w:val="clear" w:color="auto" w:fill="D9D9D9"/>
            <w:vAlign w:val="center"/>
          </w:tcPr>
          <w:p w:rsidR="00E919F9" w:rsidRPr="00F54BF0" w:rsidRDefault="00E919F9" w:rsidP="00ED5C34">
            <w:pPr>
              <w:jc w:val="center"/>
              <w:rPr>
                <w:b/>
                <w:bCs/>
                <w:szCs w:val="24"/>
                <w:lang w:val="lv-LV"/>
              </w:rPr>
            </w:pPr>
            <w:r w:rsidRPr="00F54BF0">
              <w:rPr>
                <w:b/>
                <w:bCs/>
                <w:szCs w:val="24"/>
                <w:lang w:val="lv-LV"/>
              </w:rPr>
              <w:t>PVN</w:t>
            </w:r>
          </w:p>
        </w:tc>
        <w:tc>
          <w:tcPr>
            <w:tcW w:w="1842" w:type="dxa"/>
            <w:shd w:val="clear" w:color="auto" w:fill="D9D9D9"/>
            <w:vAlign w:val="center"/>
          </w:tcPr>
          <w:p w:rsidR="00E919F9" w:rsidRPr="00F54BF0" w:rsidRDefault="00E919F9" w:rsidP="00ED5C34">
            <w:pPr>
              <w:jc w:val="center"/>
              <w:rPr>
                <w:b/>
                <w:bCs/>
                <w:szCs w:val="24"/>
                <w:lang w:val="lv-LV"/>
              </w:rPr>
            </w:pPr>
            <w:r w:rsidRPr="00F54BF0">
              <w:rPr>
                <w:b/>
                <w:bCs/>
                <w:szCs w:val="24"/>
                <w:lang w:val="lv-LV"/>
              </w:rPr>
              <w:t>Izmaksas</w:t>
            </w:r>
          </w:p>
          <w:p w:rsidR="00E919F9" w:rsidRPr="00F54BF0" w:rsidRDefault="00E919F9" w:rsidP="00ED5C34">
            <w:pPr>
              <w:jc w:val="center"/>
              <w:rPr>
                <w:b/>
                <w:bCs/>
                <w:szCs w:val="24"/>
                <w:lang w:val="lv-LV"/>
              </w:rPr>
            </w:pPr>
            <w:r w:rsidRPr="00F54BF0">
              <w:rPr>
                <w:b/>
                <w:bCs/>
                <w:szCs w:val="24"/>
                <w:lang w:val="lv-LV"/>
              </w:rPr>
              <w:t>EUR ar PVN</w:t>
            </w:r>
          </w:p>
        </w:tc>
      </w:tr>
      <w:tr w:rsidR="00E919F9" w:rsidRPr="00F54BF0" w:rsidTr="005C18B1">
        <w:tc>
          <w:tcPr>
            <w:tcW w:w="603" w:type="dxa"/>
            <w:vAlign w:val="center"/>
          </w:tcPr>
          <w:p w:rsidR="00E919F9" w:rsidRPr="00F54BF0" w:rsidRDefault="00E919F9" w:rsidP="000B18B0">
            <w:pPr>
              <w:jc w:val="center"/>
              <w:rPr>
                <w:bCs/>
                <w:szCs w:val="24"/>
                <w:lang w:val="lv-LV"/>
              </w:rPr>
            </w:pPr>
            <w:r w:rsidRPr="00F54BF0">
              <w:rPr>
                <w:bCs/>
                <w:szCs w:val="24"/>
                <w:lang w:val="lv-LV"/>
              </w:rPr>
              <w:t>1.</w:t>
            </w:r>
          </w:p>
        </w:tc>
        <w:tc>
          <w:tcPr>
            <w:tcW w:w="3510" w:type="dxa"/>
            <w:vAlign w:val="center"/>
          </w:tcPr>
          <w:p w:rsidR="00E919F9" w:rsidRPr="00F54BF0" w:rsidRDefault="00E919F9" w:rsidP="000B18B0">
            <w:pPr>
              <w:rPr>
                <w:bCs/>
                <w:szCs w:val="24"/>
                <w:lang w:val="lv-LV"/>
              </w:rPr>
            </w:pPr>
          </w:p>
        </w:tc>
        <w:tc>
          <w:tcPr>
            <w:tcW w:w="1800" w:type="dxa"/>
            <w:vAlign w:val="center"/>
          </w:tcPr>
          <w:p w:rsidR="00E919F9" w:rsidRPr="00F54BF0" w:rsidRDefault="00E919F9" w:rsidP="000B18B0">
            <w:pPr>
              <w:jc w:val="center"/>
              <w:rPr>
                <w:bCs/>
                <w:szCs w:val="24"/>
                <w:lang w:val="lv-LV"/>
              </w:rPr>
            </w:pPr>
          </w:p>
        </w:tc>
        <w:tc>
          <w:tcPr>
            <w:tcW w:w="891" w:type="dxa"/>
          </w:tcPr>
          <w:p w:rsidR="00E919F9" w:rsidRPr="00F54BF0" w:rsidRDefault="00E919F9" w:rsidP="000B18B0">
            <w:pPr>
              <w:jc w:val="center"/>
              <w:rPr>
                <w:bCs/>
                <w:szCs w:val="24"/>
                <w:lang w:val="lv-LV"/>
              </w:rPr>
            </w:pPr>
          </w:p>
        </w:tc>
        <w:tc>
          <w:tcPr>
            <w:tcW w:w="1842" w:type="dxa"/>
          </w:tcPr>
          <w:p w:rsidR="00E919F9" w:rsidRPr="00F54BF0" w:rsidRDefault="00E919F9" w:rsidP="000B18B0">
            <w:pPr>
              <w:jc w:val="center"/>
              <w:rPr>
                <w:bCs/>
                <w:szCs w:val="24"/>
                <w:lang w:val="lv-LV"/>
              </w:rPr>
            </w:pPr>
          </w:p>
        </w:tc>
      </w:tr>
      <w:tr w:rsidR="00E919F9" w:rsidRPr="00F54BF0" w:rsidTr="005C18B1">
        <w:tc>
          <w:tcPr>
            <w:tcW w:w="603" w:type="dxa"/>
            <w:vAlign w:val="center"/>
          </w:tcPr>
          <w:p w:rsidR="00E919F9" w:rsidRPr="00F54BF0" w:rsidRDefault="00E919F9" w:rsidP="000B18B0">
            <w:pPr>
              <w:jc w:val="center"/>
              <w:rPr>
                <w:bCs/>
                <w:szCs w:val="24"/>
                <w:lang w:val="lv-LV"/>
              </w:rPr>
            </w:pPr>
            <w:r w:rsidRPr="00F54BF0">
              <w:rPr>
                <w:bCs/>
                <w:szCs w:val="24"/>
                <w:lang w:val="lv-LV"/>
              </w:rPr>
              <w:t>2.</w:t>
            </w:r>
          </w:p>
        </w:tc>
        <w:tc>
          <w:tcPr>
            <w:tcW w:w="3510" w:type="dxa"/>
            <w:vAlign w:val="center"/>
          </w:tcPr>
          <w:p w:rsidR="00E919F9" w:rsidRPr="00F54BF0" w:rsidRDefault="00E919F9" w:rsidP="000B18B0">
            <w:pPr>
              <w:rPr>
                <w:bCs/>
                <w:szCs w:val="24"/>
                <w:lang w:val="lv-LV"/>
              </w:rPr>
            </w:pPr>
          </w:p>
        </w:tc>
        <w:tc>
          <w:tcPr>
            <w:tcW w:w="1800" w:type="dxa"/>
            <w:vAlign w:val="center"/>
          </w:tcPr>
          <w:p w:rsidR="00E919F9" w:rsidRPr="00F54BF0" w:rsidRDefault="00E919F9" w:rsidP="000B18B0">
            <w:pPr>
              <w:jc w:val="center"/>
              <w:rPr>
                <w:bCs/>
                <w:szCs w:val="24"/>
                <w:lang w:val="lv-LV"/>
              </w:rPr>
            </w:pPr>
          </w:p>
        </w:tc>
        <w:tc>
          <w:tcPr>
            <w:tcW w:w="891" w:type="dxa"/>
          </w:tcPr>
          <w:p w:rsidR="00E919F9" w:rsidRPr="00F54BF0" w:rsidRDefault="00E919F9" w:rsidP="000B18B0">
            <w:pPr>
              <w:jc w:val="center"/>
              <w:rPr>
                <w:bCs/>
                <w:szCs w:val="24"/>
                <w:lang w:val="lv-LV"/>
              </w:rPr>
            </w:pPr>
          </w:p>
        </w:tc>
        <w:tc>
          <w:tcPr>
            <w:tcW w:w="1842" w:type="dxa"/>
          </w:tcPr>
          <w:p w:rsidR="00E919F9" w:rsidRPr="00F54BF0" w:rsidRDefault="00E919F9" w:rsidP="000B18B0">
            <w:pPr>
              <w:jc w:val="center"/>
              <w:rPr>
                <w:bCs/>
                <w:szCs w:val="24"/>
                <w:lang w:val="lv-LV"/>
              </w:rPr>
            </w:pPr>
          </w:p>
        </w:tc>
      </w:tr>
      <w:tr w:rsidR="00E919F9" w:rsidRPr="00F54BF0" w:rsidTr="005C18B1">
        <w:tc>
          <w:tcPr>
            <w:tcW w:w="603" w:type="dxa"/>
            <w:vAlign w:val="center"/>
          </w:tcPr>
          <w:p w:rsidR="00E919F9" w:rsidRPr="00F54BF0" w:rsidRDefault="00E919F9" w:rsidP="000B18B0">
            <w:pPr>
              <w:jc w:val="center"/>
              <w:rPr>
                <w:bCs/>
                <w:szCs w:val="24"/>
                <w:lang w:val="lv-LV"/>
              </w:rPr>
            </w:pPr>
            <w:r w:rsidRPr="00F54BF0">
              <w:rPr>
                <w:bCs/>
                <w:szCs w:val="24"/>
                <w:lang w:val="lv-LV"/>
              </w:rPr>
              <w:t>3.</w:t>
            </w:r>
          </w:p>
        </w:tc>
        <w:tc>
          <w:tcPr>
            <w:tcW w:w="3510" w:type="dxa"/>
            <w:vAlign w:val="center"/>
          </w:tcPr>
          <w:p w:rsidR="00E919F9" w:rsidRPr="00F54BF0" w:rsidRDefault="00E919F9" w:rsidP="000B18B0">
            <w:pPr>
              <w:rPr>
                <w:bCs/>
                <w:szCs w:val="24"/>
                <w:lang w:val="lv-LV"/>
              </w:rPr>
            </w:pPr>
          </w:p>
        </w:tc>
        <w:tc>
          <w:tcPr>
            <w:tcW w:w="1800" w:type="dxa"/>
            <w:vAlign w:val="center"/>
          </w:tcPr>
          <w:p w:rsidR="00E919F9" w:rsidRPr="00F54BF0" w:rsidRDefault="00E919F9" w:rsidP="000B18B0">
            <w:pPr>
              <w:jc w:val="center"/>
              <w:rPr>
                <w:bCs/>
                <w:szCs w:val="24"/>
                <w:lang w:val="lv-LV"/>
              </w:rPr>
            </w:pPr>
          </w:p>
        </w:tc>
        <w:tc>
          <w:tcPr>
            <w:tcW w:w="891" w:type="dxa"/>
          </w:tcPr>
          <w:p w:rsidR="00E919F9" w:rsidRPr="00F54BF0" w:rsidRDefault="00E919F9" w:rsidP="000B18B0">
            <w:pPr>
              <w:jc w:val="center"/>
              <w:rPr>
                <w:bCs/>
                <w:szCs w:val="24"/>
                <w:lang w:val="lv-LV"/>
              </w:rPr>
            </w:pPr>
          </w:p>
        </w:tc>
        <w:tc>
          <w:tcPr>
            <w:tcW w:w="1842" w:type="dxa"/>
          </w:tcPr>
          <w:p w:rsidR="00E919F9" w:rsidRPr="00F54BF0" w:rsidRDefault="00E919F9" w:rsidP="000B18B0">
            <w:pPr>
              <w:jc w:val="center"/>
              <w:rPr>
                <w:bCs/>
                <w:szCs w:val="24"/>
                <w:lang w:val="lv-LV"/>
              </w:rPr>
            </w:pPr>
          </w:p>
        </w:tc>
      </w:tr>
      <w:tr w:rsidR="00E919F9" w:rsidRPr="00F54BF0" w:rsidTr="005C18B1">
        <w:tc>
          <w:tcPr>
            <w:tcW w:w="603" w:type="dxa"/>
            <w:vAlign w:val="center"/>
          </w:tcPr>
          <w:p w:rsidR="00E919F9" w:rsidRPr="00F54BF0" w:rsidRDefault="00E919F9" w:rsidP="000B18B0">
            <w:pPr>
              <w:jc w:val="center"/>
              <w:rPr>
                <w:bCs/>
                <w:szCs w:val="24"/>
                <w:lang w:val="lv-LV"/>
              </w:rPr>
            </w:pPr>
            <w:r w:rsidRPr="00F54BF0">
              <w:rPr>
                <w:bCs/>
                <w:szCs w:val="24"/>
                <w:lang w:val="lv-LV"/>
              </w:rPr>
              <w:t>4.</w:t>
            </w:r>
          </w:p>
        </w:tc>
        <w:tc>
          <w:tcPr>
            <w:tcW w:w="3510" w:type="dxa"/>
            <w:vAlign w:val="center"/>
          </w:tcPr>
          <w:p w:rsidR="00E919F9" w:rsidRPr="00F54BF0" w:rsidRDefault="00E919F9" w:rsidP="000B18B0">
            <w:pPr>
              <w:rPr>
                <w:bCs/>
                <w:szCs w:val="24"/>
                <w:lang w:val="lv-LV"/>
              </w:rPr>
            </w:pPr>
          </w:p>
        </w:tc>
        <w:tc>
          <w:tcPr>
            <w:tcW w:w="1800" w:type="dxa"/>
            <w:vAlign w:val="center"/>
          </w:tcPr>
          <w:p w:rsidR="00E919F9" w:rsidRPr="00F54BF0" w:rsidRDefault="00E919F9" w:rsidP="000B18B0">
            <w:pPr>
              <w:jc w:val="center"/>
              <w:rPr>
                <w:bCs/>
                <w:szCs w:val="24"/>
                <w:lang w:val="lv-LV"/>
              </w:rPr>
            </w:pPr>
          </w:p>
        </w:tc>
        <w:tc>
          <w:tcPr>
            <w:tcW w:w="891" w:type="dxa"/>
          </w:tcPr>
          <w:p w:rsidR="00E919F9" w:rsidRPr="00F54BF0" w:rsidRDefault="00E919F9" w:rsidP="000B18B0">
            <w:pPr>
              <w:jc w:val="center"/>
              <w:rPr>
                <w:bCs/>
                <w:szCs w:val="24"/>
                <w:lang w:val="lv-LV"/>
              </w:rPr>
            </w:pPr>
          </w:p>
        </w:tc>
        <w:tc>
          <w:tcPr>
            <w:tcW w:w="1842" w:type="dxa"/>
          </w:tcPr>
          <w:p w:rsidR="00E919F9" w:rsidRPr="00F54BF0" w:rsidRDefault="00E919F9" w:rsidP="000B18B0">
            <w:pPr>
              <w:jc w:val="center"/>
              <w:rPr>
                <w:bCs/>
                <w:szCs w:val="24"/>
                <w:lang w:val="lv-LV"/>
              </w:rPr>
            </w:pPr>
          </w:p>
        </w:tc>
      </w:tr>
      <w:tr w:rsidR="00E919F9" w:rsidRPr="00F54BF0" w:rsidTr="005C18B1">
        <w:tc>
          <w:tcPr>
            <w:tcW w:w="603" w:type="dxa"/>
            <w:vAlign w:val="center"/>
          </w:tcPr>
          <w:p w:rsidR="00E919F9" w:rsidRPr="00F54BF0" w:rsidRDefault="00E919F9" w:rsidP="000B18B0">
            <w:pPr>
              <w:jc w:val="center"/>
              <w:rPr>
                <w:bCs/>
                <w:szCs w:val="24"/>
                <w:lang w:val="lv-LV"/>
              </w:rPr>
            </w:pPr>
            <w:r w:rsidRPr="00F54BF0">
              <w:rPr>
                <w:bCs/>
                <w:szCs w:val="24"/>
                <w:lang w:val="lv-LV"/>
              </w:rPr>
              <w:t>5.</w:t>
            </w:r>
          </w:p>
        </w:tc>
        <w:tc>
          <w:tcPr>
            <w:tcW w:w="3510" w:type="dxa"/>
            <w:vAlign w:val="center"/>
          </w:tcPr>
          <w:p w:rsidR="00E919F9" w:rsidRPr="00F54BF0" w:rsidRDefault="00E919F9" w:rsidP="000B18B0">
            <w:pPr>
              <w:rPr>
                <w:bCs/>
                <w:szCs w:val="24"/>
                <w:lang w:val="lv-LV"/>
              </w:rPr>
            </w:pPr>
          </w:p>
        </w:tc>
        <w:tc>
          <w:tcPr>
            <w:tcW w:w="1800" w:type="dxa"/>
            <w:vAlign w:val="center"/>
          </w:tcPr>
          <w:p w:rsidR="00E919F9" w:rsidRPr="00F54BF0" w:rsidRDefault="00E919F9" w:rsidP="000B18B0">
            <w:pPr>
              <w:jc w:val="center"/>
              <w:rPr>
                <w:bCs/>
                <w:szCs w:val="24"/>
                <w:lang w:val="lv-LV"/>
              </w:rPr>
            </w:pPr>
          </w:p>
        </w:tc>
        <w:tc>
          <w:tcPr>
            <w:tcW w:w="891" w:type="dxa"/>
          </w:tcPr>
          <w:p w:rsidR="00E919F9" w:rsidRPr="00F54BF0" w:rsidRDefault="00E919F9" w:rsidP="000B18B0">
            <w:pPr>
              <w:jc w:val="center"/>
              <w:rPr>
                <w:bCs/>
                <w:szCs w:val="24"/>
                <w:lang w:val="lv-LV"/>
              </w:rPr>
            </w:pPr>
          </w:p>
        </w:tc>
        <w:tc>
          <w:tcPr>
            <w:tcW w:w="1842" w:type="dxa"/>
          </w:tcPr>
          <w:p w:rsidR="00E919F9" w:rsidRPr="00F54BF0" w:rsidRDefault="00E919F9" w:rsidP="000B18B0">
            <w:pPr>
              <w:jc w:val="center"/>
              <w:rPr>
                <w:bCs/>
                <w:szCs w:val="24"/>
                <w:lang w:val="lv-LV"/>
              </w:rPr>
            </w:pPr>
          </w:p>
        </w:tc>
      </w:tr>
      <w:tr w:rsidR="00E919F9" w:rsidRPr="00F54BF0" w:rsidTr="00AB532E">
        <w:trPr>
          <w:trHeight w:val="185"/>
        </w:trPr>
        <w:tc>
          <w:tcPr>
            <w:tcW w:w="4113" w:type="dxa"/>
            <w:gridSpan w:val="2"/>
            <w:shd w:val="clear" w:color="auto" w:fill="D9D9D9"/>
            <w:vAlign w:val="center"/>
          </w:tcPr>
          <w:p w:rsidR="00E919F9" w:rsidRPr="00F54BF0" w:rsidRDefault="00E919F9" w:rsidP="000B18B0">
            <w:pPr>
              <w:jc w:val="center"/>
              <w:rPr>
                <w:b/>
                <w:bCs/>
                <w:szCs w:val="24"/>
                <w:lang w:val="lv-LV"/>
              </w:rPr>
            </w:pPr>
            <w:r w:rsidRPr="00F54BF0">
              <w:rPr>
                <w:b/>
                <w:bCs/>
                <w:szCs w:val="24"/>
                <w:lang w:val="lv-LV"/>
              </w:rPr>
              <w:t>Pavisam kopā</w:t>
            </w:r>
          </w:p>
        </w:tc>
        <w:tc>
          <w:tcPr>
            <w:tcW w:w="1800" w:type="dxa"/>
            <w:shd w:val="clear" w:color="auto" w:fill="D9D9D9"/>
            <w:vAlign w:val="center"/>
          </w:tcPr>
          <w:p w:rsidR="00E919F9" w:rsidRPr="00F54BF0" w:rsidRDefault="00E919F9" w:rsidP="000B18B0">
            <w:pPr>
              <w:jc w:val="center"/>
              <w:rPr>
                <w:b/>
                <w:bCs/>
                <w:szCs w:val="24"/>
                <w:lang w:val="lv-LV"/>
              </w:rPr>
            </w:pPr>
          </w:p>
        </w:tc>
        <w:tc>
          <w:tcPr>
            <w:tcW w:w="891" w:type="dxa"/>
            <w:shd w:val="clear" w:color="auto" w:fill="D9D9D9"/>
          </w:tcPr>
          <w:p w:rsidR="00E919F9" w:rsidRPr="00F54BF0" w:rsidRDefault="00E919F9" w:rsidP="000B18B0">
            <w:pPr>
              <w:jc w:val="center"/>
              <w:rPr>
                <w:b/>
                <w:bCs/>
                <w:szCs w:val="24"/>
                <w:lang w:val="lv-LV"/>
              </w:rPr>
            </w:pPr>
          </w:p>
        </w:tc>
        <w:tc>
          <w:tcPr>
            <w:tcW w:w="1842" w:type="dxa"/>
            <w:shd w:val="clear" w:color="auto" w:fill="D9D9D9"/>
          </w:tcPr>
          <w:p w:rsidR="00E919F9" w:rsidRPr="00F54BF0" w:rsidRDefault="00E919F9" w:rsidP="000B18B0">
            <w:pPr>
              <w:jc w:val="center"/>
              <w:rPr>
                <w:b/>
                <w:bCs/>
                <w:szCs w:val="24"/>
                <w:lang w:val="lv-LV"/>
              </w:rPr>
            </w:pPr>
          </w:p>
        </w:tc>
      </w:tr>
    </w:tbl>
    <w:p w:rsidR="00E919F9" w:rsidRPr="005572E3" w:rsidRDefault="00E919F9" w:rsidP="005572E3">
      <w:pPr>
        <w:ind w:left="426" w:hanging="426"/>
        <w:jc w:val="both"/>
        <w:rPr>
          <w:szCs w:val="24"/>
          <w:lang w:val="lv-LV"/>
        </w:rPr>
      </w:pPr>
      <w:r w:rsidRPr="00F54BF0">
        <w:rPr>
          <w:szCs w:val="24"/>
          <w:lang w:val="lv-LV"/>
        </w:rPr>
        <w:t>3.3.</w:t>
      </w:r>
      <w:r w:rsidRPr="00F54BF0">
        <w:rPr>
          <w:szCs w:val="24"/>
          <w:lang w:val="lv-LV"/>
        </w:rPr>
        <w:tab/>
        <w:t>Apņemamies iepirkumā paredzētos pakalpojumus</w:t>
      </w:r>
      <w:r>
        <w:rPr>
          <w:szCs w:val="24"/>
          <w:lang w:val="lv-LV"/>
        </w:rPr>
        <w:t xml:space="preserve"> veikt </w:t>
      </w:r>
      <w:r>
        <w:rPr>
          <w:bCs/>
          <w:szCs w:val="24"/>
          <w:lang w:val="lv-LV"/>
        </w:rPr>
        <w:t>5</w:t>
      </w:r>
      <w:r w:rsidRPr="00F54BF0">
        <w:rPr>
          <w:bCs/>
          <w:szCs w:val="24"/>
          <w:lang w:val="lv-LV"/>
        </w:rPr>
        <w:t xml:space="preserve"> (</w:t>
      </w:r>
      <w:r>
        <w:rPr>
          <w:bCs/>
          <w:szCs w:val="24"/>
          <w:lang w:val="lv-LV"/>
        </w:rPr>
        <w:t>piecu</w:t>
      </w:r>
      <w:r w:rsidRPr="00F54BF0">
        <w:rPr>
          <w:bCs/>
          <w:szCs w:val="24"/>
          <w:lang w:val="lv-LV"/>
        </w:rPr>
        <w:t>) mēneš</w:t>
      </w:r>
      <w:r>
        <w:rPr>
          <w:bCs/>
          <w:szCs w:val="24"/>
          <w:lang w:val="lv-LV"/>
        </w:rPr>
        <w:t>u</w:t>
      </w:r>
      <w:r w:rsidRPr="00F54BF0">
        <w:rPr>
          <w:bCs/>
          <w:szCs w:val="24"/>
          <w:lang w:val="lv-LV"/>
        </w:rPr>
        <w:t xml:space="preserve"> </w:t>
      </w:r>
      <w:r>
        <w:rPr>
          <w:bCs/>
          <w:szCs w:val="24"/>
          <w:lang w:val="lv-LV"/>
        </w:rPr>
        <w:t xml:space="preserve">laikā </w:t>
      </w:r>
      <w:r w:rsidRPr="00F54BF0">
        <w:rPr>
          <w:bCs/>
          <w:szCs w:val="24"/>
          <w:lang w:val="lv-LV"/>
        </w:rPr>
        <w:t xml:space="preserve">no līguma noslēgšanas dienas, </w:t>
      </w:r>
      <w:r>
        <w:rPr>
          <w:bCs/>
          <w:szCs w:val="24"/>
          <w:lang w:val="lv-LV"/>
        </w:rPr>
        <w:t>tai skaitā:</w:t>
      </w:r>
    </w:p>
    <w:p w:rsidR="00E919F9" w:rsidRDefault="00E919F9" w:rsidP="005572E3">
      <w:pPr>
        <w:ind w:left="1276" w:hanging="850"/>
        <w:jc w:val="both"/>
        <w:rPr>
          <w:bCs/>
          <w:szCs w:val="24"/>
          <w:lang w:val="lv-LV"/>
        </w:rPr>
      </w:pPr>
      <w:r>
        <w:rPr>
          <w:bCs/>
          <w:szCs w:val="24"/>
          <w:lang w:val="lv-LV"/>
        </w:rPr>
        <w:t xml:space="preserve">3.3.1. </w:t>
      </w:r>
      <w:r>
        <w:rPr>
          <w:bCs/>
          <w:szCs w:val="24"/>
          <w:lang w:val="lv-LV"/>
        </w:rPr>
        <w:tab/>
        <w:t>būvprojekta minimālā sastāvā izstrādes laiks 2 (divi) mēneši no līguma noslēgšanas dienas;</w:t>
      </w:r>
    </w:p>
    <w:p w:rsidR="00E919F9" w:rsidRPr="00F54BF0" w:rsidRDefault="00E919F9" w:rsidP="005572E3">
      <w:pPr>
        <w:ind w:left="1276" w:hanging="850"/>
        <w:jc w:val="both"/>
        <w:rPr>
          <w:szCs w:val="24"/>
          <w:lang w:val="lv-LV"/>
        </w:rPr>
      </w:pPr>
      <w:r>
        <w:rPr>
          <w:bCs/>
          <w:szCs w:val="24"/>
          <w:lang w:val="lv-LV"/>
        </w:rPr>
        <w:t xml:space="preserve">3.3.2. </w:t>
      </w:r>
      <w:r>
        <w:rPr>
          <w:bCs/>
          <w:szCs w:val="24"/>
          <w:lang w:val="lv-LV"/>
        </w:rPr>
        <w:tab/>
        <w:t xml:space="preserve">būvprojekta izstrādes laiks, izpildot būvatļaujas nosacījumus, ir 3 (trīs) mēneši no būvatļaujas saņemšanas dienas, tai skaitā iekļaujot laiku saskaņošanas procesā vai ekspertīzes laikā konstatēto kļūdu </w:t>
      </w:r>
      <w:r w:rsidRPr="001617C6">
        <w:rPr>
          <w:bCs/>
          <w:szCs w:val="24"/>
          <w:lang w:val="lv-LV"/>
        </w:rPr>
        <w:t>novēršanai</w:t>
      </w:r>
      <w:r w:rsidRPr="00F54BF0">
        <w:rPr>
          <w:szCs w:val="24"/>
          <w:lang w:val="lv-LV"/>
        </w:rPr>
        <w:t>.</w:t>
      </w:r>
    </w:p>
    <w:p w:rsidR="00E919F9" w:rsidRPr="00F54BF0" w:rsidRDefault="00E919F9" w:rsidP="00DC4398">
      <w:pPr>
        <w:pStyle w:val="BodyText"/>
        <w:ind w:left="426" w:hanging="426"/>
        <w:jc w:val="both"/>
        <w:rPr>
          <w:rFonts w:ascii="Times New Roman" w:hAnsi="Times New Roman"/>
          <w:b w:val="0"/>
          <w:sz w:val="24"/>
          <w:szCs w:val="24"/>
          <w:u w:val="none"/>
          <w:lang w:eastAsia="ar-SA"/>
        </w:rPr>
      </w:pPr>
      <w:r w:rsidRPr="00F54BF0">
        <w:rPr>
          <w:rFonts w:ascii="Times New Roman" w:hAnsi="Times New Roman"/>
          <w:b w:val="0"/>
          <w:sz w:val="24"/>
          <w:szCs w:val="24"/>
          <w:u w:val="none"/>
        </w:rPr>
        <w:t>3.4.</w:t>
      </w:r>
      <w:r w:rsidRPr="00F54BF0">
        <w:rPr>
          <w:rFonts w:ascii="Times New Roman" w:hAnsi="Times New Roman"/>
          <w:b w:val="0"/>
          <w:sz w:val="24"/>
          <w:szCs w:val="24"/>
          <w:u w:val="none"/>
        </w:rPr>
        <w:tab/>
        <w:t>Apliecinām, ka esam iepazinušies un piekrītam šī iepirkuma nolikuma, līguma projekta un Tehniskās specifikācijas nosacījumiem.</w:t>
      </w:r>
    </w:p>
    <w:p w:rsidR="00E919F9" w:rsidRPr="00F54BF0" w:rsidRDefault="00E919F9" w:rsidP="00DC4398">
      <w:pPr>
        <w:pStyle w:val="Header"/>
        <w:ind w:right="26"/>
        <w:jc w:val="right"/>
        <w:rPr>
          <w:b/>
          <w:color w:val="000000"/>
          <w:kern w:val="1"/>
          <w:szCs w:val="24"/>
          <w:lang w:val="lv-LV"/>
        </w:rPr>
      </w:pPr>
    </w:p>
    <w:tbl>
      <w:tblPr>
        <w:tblW w:w="9072" w:type="dxa"/>
        <w:tblLayout w:type="fixed"/>
        <w:tblLook w:val="0000"/>
      </w:tblPr>
      <w:tblGrid>
        <w:gridCol w:w="5245"/>
        <w:gridCol w:w="3827"/>
      </w:tblGrid>
      <w:tr w:rsidR="00E919F9" w:rsidRPr="00F54BF0" w:rsidTr="00E47B0A">
        <w:tc>
          <w:tcPr>
            <w:tcW w:w="5245" w:type="dxa"/>
            <w:vAlign w:val="bottom"/>
          </w:tcPr>
          <w:p w:rsidR="00E919F9" w:rsidRPr="00F54BF0" w:rsidRDefault="00E919F9" w:rsidP="00842A49">
            <w:pPr>
              <w:snapToGrid w:val="0"/>
              <w:spacing w:line="360" w:lineRule="auto"/>
              <w:rPr>
                <w:szCs w:val="24"/>
                <w:lang w:val="lv-LV"/>
              </w:rPr>
            </w:pPr>
            <w:r w:rsidRPr="00F54BF0">
              <w:rPr>
                <w:szCs w:val="24"/>
                <w:lang w:val="lv-LV"/>
              </w:rPr>
              <w:t>Paraksttiesīgās personas paraksts un zīmogs:</w:t>
            </w:r>
          </w:p>
        </w:tc>
        <w:tc>
          <w:tcPr>
            <w:tcW w:w="3827" w:type="dxa"/>
            <w:tcBorders>
              <w:bottom w:val="single" w:sz="4" w:space="0" w:color="000000"/>
            </w:tcBorders>
          </w:tcPr>
          <w:p w:rsidR="00E919F9" w:rsidRPr="00F54BF0" w:rsidRDefault="00E919F9" w:rsidP="00842A49">
            <w:pPr>
              <w:snapToGrid w:val="0"/>
              <w:spacing w:line="360" w:lineRule="auto"/>
              <w:jc w:val="right"/>
              <w:rPr>
                <w:color w:val="000000"/>
                <w:szCs w:val="24"/>
                <w:lang w:val="lv-LV"/>
              </w:rPr>
            </w:pPr>
            <w:r w:rsidRPr="00F54BF0">
              <w:rPr>
                <w:color w:val="000000"/>
                <w:szCs w:val="24"/>
                <w:lang w:val="lv-LV"/>
              </w:rPr>
              <w:t>z.v.</w:t>
            </w:r>
          </w:p>
        </w:tc>
      </w:tr>
      <w:tr w:rsidR="00E919F9" w:rsidRPr="00F54BF0" w:rsidTr="00E47B0A">
        <w:tc>
          <w:tcPr>
            <w:tcW w:w="5245" w:type="dxa"/>
            <w:vAlign w:val="bottom"/>
          </w:tcPr>
          <w:p w:rsidR="00E919F9" w:rsidRPr="00F54BF0" w:rsidRDefault="00E919F9" w:rsidP="00842A49">
            <w:pPr>
              <w:snapToGrid w:val="0"/>
              <w:spacing w:line="360" w:lineRule="auto"/>
              <w:rPr>
                <w:szCs w:val="24"/>
                <w:lang w:val="lv-LV"/>
              </w:rPr>
            </w:pPr>
            <w:r w:rsidRPr="00F54BF0">
              <w:rPr>
                <w:szCs w:val="24"/>
                <w:lang w:val="lv-LV"/>
              </w:rPr>
              <w:t>Paraksttiesīgās personas amats, vārds un uzvārds:</w:t>
            </w:r>
          </w:p>
        </w:tc>
        <w:tc>
          <w:tcPr>
            <w:tcW w:w="3827" w:type="dxa"/>
            <w:tcBorders>
              <w:bottom w:val="single" w:sz="4" w:space="0" w:color="000000"/>
            </w:tcBorders>
          </w:tcPr>
          <w:p w:rsidR="00E919F9" w:rsidRPr="00F54BF0" w:rsidRDefault="00E919F9" w:rsidP="00842A49">
            <w:pPr>
              <w:snapToGrid w:val="0"/>
              <w:spacing w:line="360" w:lineRule="auto"/>
              <w:jc w:val="both"/>
              <w:rPr>
                <w:color w:val="000000"/>
                <w:szCs w:val="24"/>
                <w:lang w:val="lv-LV"/>
              </w:rPr>
            </w:pPr>
          </w:p>
        </w:tc>
      </w:tr>
      <w:tr w:rsidR="00E919F9" w:rsidRPr="00F54BF0" w:rsidTr="00E47B0A">
        <w:tc>
          <w:tcPr>
            <w:tcW w:w="5245" w:type="dxa"/>
            <w:vAlign w:val="bottom"/>
          </w:tcPr>
          <w:p w:rsidR="00E919F9" w:rsidRPr="00F54BF0" w:rsidRDefault="00E919F9" w:rsidP="00842A49">
            <w:pPr>
              <w:snapToGrid w:val="0"/>
              <w:spacing w:line="360" w:lineRule="auto"/>
              <w:rPr>
                <w:color w:val="000000"/>
                <w:szCs w:val="24"/>
                <w:lang w:val="lv-LV"/>
              </w:rPr>
            </w:pPr>
            <w:r w:rsidRPr="00F54BF0">
              <w:rPr>
                <w:color w:val="000000"/>
                <w:szCs w:val="24"/>
                <w:lang w:val="lv-LV"/>
              </w:rPr>
              <w:t>Piedāvājumu iesniedzējas sabiedrības nosaukums:</w:t>
            </w:r>
          </w:p>
        </w:tc>
        <w:tc>
          <w:tcPr>
            <w:tcW w:w="3827" w:type="dxa"/>
            <w:tcBorders>
              <w:bottom w:val="single" w:sz="4" w:space="0" w:color="000000"/>
            </w:tcBorders>
          </w:tcPr>
          <w:p w:rsidR="00E919F9" w:rsidRPr="00F54BF0" w:rsidRDefault="00E919F9" w:rsidP="00842A49">
            <w:pPr>
              <w:snapToGrid w:val="0"/>
              <w:spacing w:line="360" w:lineRule="auto"/>
              <w:jc w:val="both"/>
              <w:rPr>
                <w:color w:val="000000"/>
                <w:szCs w:val="24"/>
                <w:lang w:val="lv-LV"/>
              </w:rPr>
            </w:pPr>
          </w:p>
        </w:tc>
      </w:tr>
    </w:tbl>
    <w:p w:rsidR="00E919F9" w:rsidRPr="00F54BF0" w:rsidRDefault="00E919F9" w:rsidP="00D63DC6">
      <w:pPr>
        <w:spacing w:after="160" w:line="259" w:lineRule="auto"/>
        <w:rPr>
          <w:b/>
          <w:sz w:val="22"/>
          <w:szCs w:val="22"/>
          <w:lang w:val="lv-LV" w:eastAsia="en-US"/>
        </w:rPr>
      </w:pPr>
    </w:p>
    <w:p w:rsidR="00E919F9" w:rsidRPr="00F54BF0" w:rsidRDefault="00E919F9">
      <w:pPr>
        <w:rPr>
          <w:b/>
          <w:sz w:val="22"/>
          <w:szCs w:val="22"/>
          <w:lang w:val="lv-LV" w:eastAsia="en-US"/>
        </w:rPr>
      </w:pPr>
      <w:r w:rsidRPr="00F54BF0">
        <w:rPr>
          <w:b/>
          <w:sz w:val="22"/>
          <w:szCs w:val="22"/>
          <w:lang w:val="lv-LV" w:eastAsia="en-US"/>
        </w:rPr>
        <w:br w:type="page"/>
      </w:r>
    </w:p>
    <w:p w:rsidR="00E919F9" w:rsidRPr="0020340C" w:rsidRDefault="00E919F9" w:rsidP="00D63DC6">
      <w:pPr>
        <w:spacing w:after="160" w:line="259" w:lineRule="auto"/>
        <w:jc w:val="right"/>
        <w:rPr>
          <w:i/>
          <w:szCs w:val="24"/>
          <w:lang w:val="lv-LV" w:eastAsia="en-US"/>
        </w:rPr>
      </w:pPr>
      <w:r w:rsidRPr="0020340C">
        <w:rPr>
          <w:i/>
          <w:szCs w:val="24"/>
          <w:lang w:val="lv-LV" w:eastAsia="en-US"/>
        </w:rPr>
        <w:t>5.pielikums</w:t>
      </w:r>
    </w:p>
    <w:p w:rsidR="00E919F9" w:rsidRPr="00F54BF0" w:rsidRDefault="00E919F9" w:rsidP="005C3BD6">
      <w:pPr>
        <w:jc w:val="right"/>
        <w:rPr>
          <w:b/>
          <w:sz w:val="22"/>
          <w:szCs w:val="22"/>
          <w:lang w:val="lv-LV" w:eastAsia="en-US"/>
        </w:rPr>
      </w:pPr>
    </w:p>
    <w:p w:rsidR="00E919F9" w:rsidRPr="00B75A0C" w:rsidRDefault="00E919F9" w:rsidP="00B75A0C">
      <w:pPr>
        <w:widowControl w:val="0"/>
        <w:tabs>
          <w:tab w:val="num" w:pos="540"/>
        </w:tabs>
        <w:autoSpaceDE w:val="0"/>
        <w:autoSpaceDN w:val="0"/>
        <w:ind w:left="567" w:right="-1"/>
        <w:jc w:val="right"/>
        <w:rPr>
          <w:i/>
          <w:szCs w:val="24"/>
          <w:lang w:val="lv-LV"/>
        </w:rPr>
      </w:pPr>
      <w:r w:rsidRPr="00B75A0C">
        <w:rPr>
          <w:i/>
          <w:szCs w:val="24"/>
          <w:lang w:val="lv-LV"/>
        </w:rPr>
        <w:t xml:space="preserve">Būvprojekta izstrāde un autoruzraudzība objektam </w:t>
      </w:r>
    </w:p>
    <w:p w:rsidR="00E919F9" w:rsidRPr="00B75A0C" w:rsidRDefault="00E919F9" w:rsidP="00B75A0C">
      <w:pPr>
        <w:widowControl w:val="0"/>
        <w:tabs>
          <w:tab w:val="num" w:pos="540"/>
        </w:tabs>
        <w:autoSpaceDE w:val="0"/>
        <w:autoSpaceDN w:val="0"/>
        <w:ind w:left="567" w:right="-1"/>
        <w:jc w:val="right"/>
        <w:rPr>
          <w:i/>
          <w:szCs w:val="24"/>
          <w:lang w:val="lv-LV"/>
        </w:rPr>
      </w:pPr>
      <w:r w:rsidRPr="00B75A0C">
        <w:rPr>
          <w:i/>
          <w:szCs w:val="24"/>
          <w:lang w:val="lv-LV"/>
        </w:rPr>
        <w:t xml:space="preserve">“Daudzdzīvokļu dzīvojamās ēkas Torņa ielā 15, </w:t>
      </w:r>
    </w:p>
    <w:p w:rsidR="00E919F9" w:rsidRPr="00B75A0C" w:rsidRDefault="00E919F9" w:rsidP="00B75A0C">
      <w:pPr>
        <w:widowControl w:val="0"/>
        <w:tabs>
          <w:tab w:val="num" w:pos="540"/>
        </w:tabs>
        <w:autoSpaceDE w:val="0"/>
        <w:autoSpaceDN w:val="0"/>
        <w:ind w:left="567" w:right="-1"/>
        <w:jc w:val="right"/>
        <w:rPr>
          <w:i/>
          <w:szCs w:val="24"/>
          <w:lang w:val="lv-LV"/>
        </w:rPr>
      </w:pPr>
      <w:r w:rsidRPr="00B75A0C">
        <w:rPr>
          <w:i/>
          <w:szCs w:val="24"/>
          <w:lang w:val="lv-LV"/>
        </w:rPr>
        <w:t xml:space="preserve">Alūksnē, Alūksnes novadā, atjaunošana”, </w:t>
      </w:r>
    </w:p>
    <w:p w:rsidR="00E919F9" w:rsidRPr="00B75A0C" w:rsidRDefault="00E919F9" w:rsidP="00B75A0C">
      <w:pPr>
        <w:widowControl w:val="0"/>
        <w:tabs>
          <w:tab w:val="num" w:pos="540"/>
        </w:tabs>
        <w:autoSpaceDE w:val="0"/>
        <w:autoSpaceDN w:val="0"/>
        <w:ind w:left="567" w:right="-1"/>
        <w:jc w:val="right"/>
        <w:rPr>
          <w:i/>
          <w:szCs w:val="24"/>
          <w:lang w:val="lv-LV"/>
        </w:rPr>
      </w:pPr>
      <w:r w:rsidRPr="00B75A0C">
        <w:rPr>
          <w:i/>
          <w:szCs w:val="24"/>
          <w:lang w:val="lv-LV"/>
        </w:rPr>
        <w:t xml:space="preserve">kadastra  Nr.3601 034 5767 002, </w:t>
      </w:r>
    </w:p>
    <w:p w:rsidR="00E919F9" w:rsidRPr="00B75A0C" w:rsidRDefault="00E919F9" w:rsidP="00B75A0C">
      <w:pPr>
        <w:widowControl w:val="0"/>
        <w:tabs>
          <w:tab w:val="num" w:pos="540"/>
        </w:tabs>
        <w:autoSpaceDE w:val="0"/>
        <w:autoSpaceDN w:val="0"/>
        <w:ind w:left="567" w:right="-1"/>
        <w:jc w:val="right"/>
        <w:rPr>
          <w:b/>
          <w:i/>
          <w:szCs w:val="24"/>
          <w:lang w:val="lv-LV"/>
        </w:rPr>
      </w:pPr>
      <w:r w:rsidRPr="00B75A0C">
        <w:rPr>
          <w:i/>
          <w:szCs w:val="24"/>
          <w:lang w:val="lv-LV"/>
        </w:rPr>
        <w:t>(</w:t>
      </w:r>
      <w:r w:rsidRPr="00B75A0C">
        <w:rPr>
          <w:i/>
          <w:iCs/>
          <w:szCs w:val="24"/>
          <w:lang w:val="lv-LV"/>
        </w:rPr>
        <w:t xml:space="preserve">identifikācijas Nr. </w:t>
      </w:r>
      <w:r>
        <w:rPr>
          <w:i/>
          <w:caps/>
          <w:szCs w:val="24"/>
          <w:lang w:val="lv-LV"/>
        </w:rPr>
        <w:t>ALNA</w:t>
      </w:r>
      <w:r w:rsidRPr="00B75A0C">
        <w:rPr>
          <w:i/>
          <w:caps/>
          <w:szCs w:val="24"/>
          <w:lang w:val="lv-LV"/>
        </w:rPr>
        <w:t>-1/2016</w:t>
      </w:r>
      <w:r w:rsidRPr="00B75A0C">
        <w:rPr>
          <w:i/>
          <w:iCs/>
          <w:szCs w:val="24"/>
          <w:lang w:val="lv-LV"/>
        </w:rPr>
        <w:t>).</w:t>
      </w:r>
    </w:p>
    <w:p w:rsidR="00E919F9" w:rsidRDefault="00E919F9" w:rsidP="00B75A0C">
      <w:pPr>
        <w:widowControl w:val="0"/>
        <w:tabs>
          <w:tab w:val="num" w:pos="540"/>
        </w:tabs>
        <w:autoSpaceDE w:val="0"/>
        <w:autoSpaceDN w:val="0"/>
        <w:ind w:left="567" w:right="-1"/>
        <w:jc w:val="center"/>
        <w:rPr>
          <w:b/>
          <w:i/>
          <w:szCs w:val="24"/>
          <w:lang w:val="lv-LV"/>
        </w:rPr>
      </w:pPr>
    </w:p>
    <w:p w:rsidR="00E919F9" w:rsidRDefault="00E919F9" w:rsidP="008D0C55">
      <w:pPr>
        <w:widowControl w:val="0"/>
        <w:tabs>
          <w:tab w:val="num" w:pos="540"/>
        </w:tabs>
        <w:autoSpaceDE w:val="0"/>
        <w:autoSpaceDN w:val="0"/>
        <w:ind w:left="567" w:right="-1"/>
        <w:jc w:val="both"/>
        <w:rPr>
          <w:b/>
          <w:szCs w:val="24"/>
          <w:lang w:val="lv-LV"/>
        </w:rPr>
      </w:pPr>
    </w:p>
    <w:p w:rsidR="00E919F9" w:rsidRPr="009536EA" w:rsidRDefault="00E919F9" w:rsidP="009536EA">
      <w:pPr>
        <w:pStyle w:val="Title"/>
        <w:rPr>
          <w:i/>
          <w:sz w:val="24"/>
          <w:szCs w:val="24"/>
        </w:rPr>
      </w:pPr>
      <w:r>
        <w:rPr>
          <w:i/>
          <w:caps/>
          <w:sz w:val="24"/>
          <w:szCs w:val="24"/>
        </w:rPr>
        <w:t>Līgums</w:t>
      </w:r>
    </w:p>
    <w:p w:rsidR="00E919F9" w:rsidRPr="00216318" w:rsidRDefault="00E919F9" w:rsidP="003577C2">
      <w:pPr>
        <w:ind w:left="709" w:hanging="709"/>
        <w:jc w:val="center"/>
        <w:rPr>
          <w:i/>
        </w:rPr>
      </w:pPr>
      <w:r w:rsidRPr="00216318">
        <w:rPr>
          <w:i/>
        </w:rPr>
        <w:t>/par būvprojekta izstrādi un autoruzraudzību/</w:t>
      </w:r>
    </w:p>
    <w:p w:rsidR="00E919F9" w:rsidRDefault="00E919F9" w:rsidP="003577C2">
      <w:pPr>
        <w:tabs>
          <w:tab w:val="left" w:pos="7230"/>
        </w:tabs>
      </w:pPr>
    </w:p>
    <w:tbl>
      <w:tblPr>
        <w:tblW w:w="0" w:type="auto"/>
        <w:tblLook w:val="01E0"/>
      </w:tblPr>
      <w:tblGrid>
        <w:gridCol w:w="4261"/>
        <w:gridCol w:w="4261"/>
      </w:tblGrid>
      <w:tr w:rsidR="00E919F9" w:rsidTr="00D476BF">
        <w:tc>
          <w:tcPr>
            <w:tcW w:w="4261" w:type="dxa"/>
          </w:tcPr>
          <w:p w:rsidR="00E919F9" w:rsidRDefault="00E919F9" w:rsidP="00D476BF">
            <w:pPr>
              <w:tabs>
                <w:tab w:val="left" w:pos="7230"/>
              </w:tabs>
            </w:pPr>
            <w:r>
              <w:t>Alūksnē</w:t>
            </w:r>
          </w:p>
        </w:tc>
        <w:tc>
          <w:tcPr>
            <w:tcW w:w="4261" w:type="dxa"/>
          </w:tcPr>
          <w:p w:rsidR="00E919F9" w:rsidRDefault="00E919F9" w:rsidP="00D476BF">
            <w:pPr>
              <w:tabs>
                <w:tab w:val="left" w:pos="7230"/>
              </w:tabs>
              <w:jc w:val="right"/>
            </w:pPr>
            <w:r>
              <w:t>______gada __.___________</w:t>
            </w:r>
          </w:p>
        </w:tc>
      </w:tr>
    </w:tbl>
    <w:p w:rsidR="00E919F9" w:rsidRPr="001B1734" w:rsidRDefault="00E919F9" w:rsidP="003577C2">
      <w:pPr>
        <w:spacing w:line="360" w:lineRule="auto"/>
      </w:pPr>
      <w:r>
        <w:tab/>
      </w:r>
      <w:r>
        <w:tab/>
      </w:r>
      <w:r w:rsidRPr="001B1734">
        <w:t xml:space="preserve">     </w:t>
      </w:r>
      <w:r w:rsidRPr="001B1734">
        <w:tab/>
      </w:r>
      <w:r w:rsidRPr="001B1734">
        <w:tab/>
        <w:t xml:space="preserve">   </w:t>
      </w:r>
      <w:r w:rsidRPr="001B1734">
        <w:tab/>
      </w:r>
      <w:r w:rsidRPr="001B1734">
        <w:tab/>
      </w:r>
      <w:r w:rsidRPr="001B1734">
        <w:tab/>
      </w:r>
      <w:r w:rsidRPr="001B1734">
        <w:tab/>
      </w:r>
    </w:p>
    <w:p w:rsidR="00E919F9" w:rsidRDefault="00E919F9" w:rsidP="003577C2">
      <w:pPr>
        <w:pStyle w:val="BodyText"/>
        <w:ind w:right="-1" w:firstLine="720"/>
        <w:jc w:val="both"/>
        <w:rPr>
          <w:rFonts w:ascii="Times New Roman" w:hAnsi="Times New Roman"/>
          <w:b w:val="0"/>
          <w:sz w:val="24"/>
          <w:szCs w:val="24"/>
          <w:u w:val="none"/>
        </w:rPr>
      </w:pPr>
      <w:r w:rsidRPr="003577C2">
        <w:rPr>
          <w:rStyle w:val="Emphasis"/>
          <w:rFonts w:ascii="Times New Roman" w:hAnsi="Times New Roman"/>
          <w:bCs/>
          <w:sz w:val="24"/>
          <w:szCs w:val="24"/>
          <w:u w:val="none"/>
        </w:rPr>
        <w:t>Sabiedrība ar ierobežotu atbildību „ALŪKSNES NAMI”</w:t>
      </w:r>
      <w:r w:rsidRPr="003577C2">
        <w:rPr>
          <w:rFonts w:ascii="Times New Roman" w:hAnsi="Times New Roman"/>
          <w:b w:val="0"/>
          <w:sz w:val="24"/>
          <w:szCs w:val="24"/>
          <w:u w:val="none"/>
        </w:rPr>
        <w:t xml:space="preserve">, vienotais reģistrācijas Nr. 40003410625, juridiskā adrese Rūpniecības ielā 4, Alūksnē, Alūksnes novadā, LV-4301, tās valdes locekļa </w:t>
      </w:r>
      <w:r w:rsidRPr="003577C2">
        <w:rPr>
          <w:rStyle w:val="Emphasis"/>
          <w:rFonts w:ascii="Times New Roman" w:hAnsi="Times New Roman"/>
          <w:bCs/>
          <w:sz w:val="24"/>
          <w:szCs w:val="24"/>
          <w:u w:val="none"/>
        </w:rPr>
        <w:t>Armanda MUSTA</w:t>
      </w:r>
      <w:r w:rsidRPr="003577C2">
        <w:rPr>
          <w:rFonts w:ascii="Times New Roman" w:hAnsi="Times New Roman"/>
          <w:b w:val="0"/>
          <w:sz w:val="24"/>
          <w:szCs w:val="24"/>
          <w:u w:val="none"/>
        </w:rPr>
        <w:t xml:space="preserve"> personā, kurš darbojas saskaņā ar statūtiem, turpmāk līguma tekstā saukts PASŪTĪTĀJS no vienas puses </w:t>
      </w:r>
    </w:p>
    <w:p w:rsidR="00E919F9" w:rsidRPr="003577C2" w:rsidRDefault="00E919F9" w:rsidP="003577C2">
      <w:pPr>
        <w:pStyle w:val="BodyText"/>
        <w:ind w:right="-1" w:firstLine="720"/>
        <w:jc w:val="both"/>
        <w:rPr>
          <w:rFonts w:ascii="Times New Roman" w:hAnsi="Times New Roman"/>
          <w:b w:val="0"/>
          <w:sz w:val="24"/>
          <w:szCs w:val="24"/>
          <w:u w:val="none"/>
        </w:rPr>
      </w:pPr>
      <w:r w:rsidRPr="003577C2">
        <w:rPr>
          <w:rFonts w:ascii="Times New Roman" w:hAnsi="Times New Roman"/>
          <w:b w:val="0"/>
          <w:sz w:val="24"/>
          <w:szCs w:val="24"/>
          <w:u w:val="none"/>
        </w:rPr>
        <w:t xml:space="preserve">un       </w:t>
      </w:r>
    </w:p>
    <w:p w:rsidR="00E919F9" w:rsidRPr="003577C2" w:rsidRDefault="00E919F9" w:rsidP="003577C2">
      <w:pPr>
        <w:pStyle w:val="NormalWeb"/>
        <w:jc w:val="both"/>
        <w:rPr>
          <w:iCs/>
          <w:noProof/>
          <w:color w:val="auto"/>
          <w:sz w:val="24"/>
          <w:szCs w:val="24"/>
        </w:rPr>
      </w:pPr>
      <w:r w:rsidRPr="003577C2">
        <w:rPr>
          <w:noProof/>
          <w:color w:val="auto"/>
          <w:sz w:val="24"/>
          <w:szCs w:val="24"/>
        </w:rPr>
        <w:t>____________________________</w:t>
      </w:r>
      <w:r>
        <w:rPr>
          <w:noProof/>
          <w:color w:val="auto"/>
          <w:sz w:val="24"/>
          <w:szCs w:val="24"/>
        </w:rPr>
        <w:t>___(turpmāk tekstā – PROJEKTĒTĀJS</w:t>
      </w:r>
      <w:r w:rsidRPr="003577C2">
        <w:rPr>
          <w:noProof/>
          <w:color w:val="auto"/>
          <w:sz w:val="24"/>
          <w:szCs w:val="24"/>
        </w:rPr>
        <w:t>), no otras puses (turpmāk tekstā katrs atsevišķi vai abi kopā PUSE /-ES), pamatojoties uz Pasūtītāja Iepirkumu komisijas 2016.gada ___._________ protokolu Nr.____ noslēdz šādu līgumu (turpmāk tekstā Līgums):</w:t>
      </w:r>
    </w:p>
    <w:p w:rsidR="00E919F9" w:rsidRPr="001B274A" w:rsidRDefault="00E919F9" w:rsidP="001B274A">
      <w:pPr>
        <w:jc w:val="both"/>
        <w:rPr>
          <w:szCs w:val="24"/>
          <w:lang w:val="lv-LV"/>
        </w:rPr>
      </w:pPr>
    </w:p>
    <w:p w:rsidR="00E919F9" w:rsidRPr="009536EA" w:rsidRDefault="00E919F9" w:rsidP="009536EA">
      <w:pPr>
        <w:numPr>
          <w:ilvl w:val="0"/>
          <w:numId w:val="40"/>
        </w:numPr>
        <w:jc w:val="center"/>
        <w:rPr>
          <w:b/>
          <w:bCs/>
          <w:i/>
          <w:szCs w:val="24"/>
        </w:rPr>
      </w:pPr>
      <w:r w:rsidRPr="009536EA">
        <w:rPr>
          <w:b/>
          <w:bCs/>
          <w:i/>
          <w:szCs w:val="24"/>
        </w:rPr>
        <w:t>Līguma priekšmets</w:t>
      </w:r>
    </w:p>
    <w:p w:rsidR="00E919F9" w:rsidRPr="00F458B8" w:rsidRDefault="00E919F9" w:rsidP="00F458B8">
      <w:pPr>
        <w:jc w:val="both"/>
        <w:rPr>
          <w:b/>
          <w:bCs/>
          <w:szCs w:val="24"/>
        </w:rPr>
      </w:pPr>
    </w:p>
    <w:p w:rsidR="00E919F9" w:rsidRDefault="00E919F9" w:rsidP="00B4535E">
      <w:pPr>
        <w:widowControl w:val="0"/>
        <w:tabs>
          <w:tab w:val="num" w:pos="540"/>
        </w:tabs>
        <w:autoSpaceDE w:val="0"/>
        <w:autoSpaceDN w:val="0"/>
        <w:ind w:right="-1"/>
        <w:jc w:val="both"/>
        <w:rPr>
          <w:szCs w:val="24"/>
        </w:rPr>
      </w:pPr>
      <w:r>
        <w:rPr>
          <w:szCs w:val="24"/>
        </w:rPr>
        <w:tab/>
      </w:r>
      <w:r w:rsidRPr="00F458B8">
        <w:rPr>
          <w:szCs w:val="24"/>
        </w:rPr>
        <w:t xml:space="preserve">PASŪTĪTĀJS uzdod, un PROJEKTĒTĀJS apņemas ar saviem spēkiem, tehniskajiem līdzekļiem un materiāliem izstrādāt un nodot PASŪTĪTĀJAM - </w:t>
      </w:r>
      <w:r w:rsidRPr="00F458B8">
        <w:rPr>
          <w:i/>
          <w:szCs w:val="24"/>
          <w:lang w:val="lv-LV"/>
        </w:rPr>
        <w:t xml:space="preserve">Daudzdzīvokļu dzīvojamās ēkas Torņa ielā 15, Alūksnē, Alūksnes novadā, atjaunošanas, kadastra  Nr.3601 034 5767 002 </w:t>
      </w:r>
      <w:r w:rsidRPr="00F458B8">
        <w:rPr>
          <w:szCs w:val="24"/>
        </w:rPr>
        <w:t>būvprojektu (turpmāk tekstā - projektēšanas darbs), kā arī PROJEKTĒTĀJS veiks projektēšanas darba realizācijas autoruzraudzību, kad PASŪTĪTĀJS realizēs projektēšanas darbu.</w:t>
      </w:r>
    </w:p>
    <w:p w:rsidR="00E919F9" w:rsidRPr="00F458B8" w:rsidRDefault="00E919F9" w:rsidP="00B4535E">
      <w:pPr>
        <w:widowControl w:val="0"/>
        <w:tabs>
          <w:tab w:val="num" w:pos="540"/>
        </w:tabs>
        <w:autoSpaceDE w:val="0"/>
        <w:autoSpaceDN w:val="0"/>
        <w:ind w:right="-1"/>
        <w:jc w:val="both"/>
        <w:rPr>
          <w:i/>
          <w:szCs w:val="24"/>
          <w:lang w:val="lv-LV"/>
        </w:rPr>
      </w:pPr>
      <w:r>
        <w:rPr>
          <w:i/>
          <w:szCs w:val="24"/>
          <w:lang w:val="lv-LV"/>
        </w:rPr>
        <w:tab/>
      </w:r>
      <w:r w:rsidRPr="00F458B8">
        <w:rPr>
          <w:szCs w:val="24"/>
          <w:lang w:val="lv-LV"/>
        </w:rPr>
        <w:t>1.1.</w:t>
      </w:r>
      <w:r w:rsidRPr="00F458B8">
        <w:rPr>
          <w:szCs w:val="24"/>
        </w:rPr>
        <w:t xml:space="preserve">Projektēšanas darbs jāizstrādā atbilstoši Līguma un </w:t>
      </w:r>
      <w:r>
        <w:rPr>
          <w:spacing w:val="-1"/>
          <w:szCs w:val="24"/>
        </w:rPr>
        <w:t xml:space="preserve">tā pielikuma “Darba uzdevums” </w:t>
      </w:r>
      <w:r w:rsidRPr="00F458B8">
        <w:rPr>
          <w:spacing w:val="-1"/>
          <w:szCs w:val="24"/>
        </w:rPr>
        <w:t xml:space="preserve">un tās pielikumu </w:t>
      </w:r>
      <w:r w:rsidRPr="00F458B8">
        <w:rPr>
          <w:szCs w:val="24"/>
        </w:rPr>
        <w:t xml:space="preserve">nosacījumiem, PROJEKTĒTĀJA Līguma preambulā noteiktajā iepirkumā iesniegtajam finanšu piedāvājumam un tāmei, kā arī atbilstoši spēkā esošajiem Latvijas Republikas normatīvajiem aktiem un noteikumiem, kas reglamentē un ir attiecināmi uz Līgumā noteikto projektēšanas darbu un tā izstrādi. </w:t>
      </w:r>
    </w:p>
    <w:p w:rsidR="00E919F9" w:rsidRPr="001B274A" w:rsidRDefault="00E919F9" w:rsidP="00B4535E">
      <w:pPr>
        <w:jc w:val="both"/>
        <w:rPr>
          <w:szCs w:val="24"/>
        </w:rPr>
      </w:pPr>
    </w:p>
    <w:p w:rsidR="00E919F9" w:rsidRPr="00B4535E" w:rsidRDefault="00E919F9" w:rsidP="00B4535E">
      <w:pPr>
        <w:numPr>
          <w:ilvl w:val="0"/>
          <w:numId w:val="40"/>
        </w:numPr>
        <w:jc w:val="center"/>
        <w:rPr>
          <w:b/>
          <w:bCs/>
          <w:i/>
          <w:szCs w:val="24"/>
        </w:rPr>
      </w:pPr>
      <w:r w:rsidRPr="00B4535E">
        <w:rPr>
          <w:b/>
          <w:bCs/>
          <w:i/>
          <w:szCs w:val="24"/>
        </w:rPr>
        <w:t>Līguma izpildes termiņš</w:t>
      </w:r>
    </w:p>
    <w:p w:rsidR="00E919F9" w:rsidRPr="001B274A" w:rsidRDefault="00E919F9" w:rsidP="00B4535E">
      <w:pPr>
        <w:rPr>
          <w:b/>
          <w:bCs/>
          <w:szCs w:val="24"/>
        </w:rPr>
      </w:pPr>
    </w:p>
    <w:p w:rsidR="00E919F9" w:rsidRPr="00B4535E" w:rsidRDefault="00E919F9" w:rsidP="00B4535E">
      <w:pPr>
        <w:numPr>
          <w:ilvl w:val="1"/>
          <w:numId w:val="40"/>
        </w:numPr>
        <w:jc w:val="both"/>
        <w:rPr>
          <w:szCs w:val="24"/>
        </w:rPr>
      </w:pPr>
      <w:r w:rsidRPr="00B4535E">
        <w:rPr>
          <w:szCs w:val="24"/>
        </w:rPr>
        <w:t xml:space="preserve">Projektēšanas darbs izstrādājams atbilstoši Līguma un tā pielikumu nosacījumiem un Līgumā noteiktajos termiņos. </w:t>
      </w:r>
    </w:p>
    <w:p w:rsidR="00E919F9" w:rsidRPr="00B4535E" w:rsidRDefault="00E919F9" w:rsidP="00B4535E">
      <w:pPr>
        <w:numPr>
          <w:ilvl w:val="1"/>
          <w:numId w:val="40"/>
        </w:numPr>
        <w:jc w:val="both"/>
        <w:rPr>
          <w:szCs w:val="24"/>
        </w:rPr>
      </w:pPr>
      <w:r w:rsidRPr="00B4535E">
        <w:rPr>
          <w:szCs w:val="24"/>
        </w:rPr>
        <w:t xml:space="preserve">Projektēšanas darba izstrādes un nodošanas PASŪTĪTĀJAM termiņš, ieskaitot visus nepieciešamos skaņojumus, tajā skaitā PASŪTĪTĀJA un </w:t>
      </w:r>
      <w:r>
        <w:rPr>
          <w:szCs w:val="24"/>
        </w:rPr>
        <w:t>Alūksnes novada pašvaldības</w:t>
      </w:r>
      <w:r w:rsidRPr="00B4535E">
        <w:rPr>
          <w:szCs w:val="24"/>
        </w:rPr>
        <w:t xml:space="preserve"> Būvvaldes, kā arī projektēšanas darba ekspertīzi, ir </w:t>
      </w:r>
      <w:r w:rsidRPr="00EB1E1C">
        <w:rPr>
          <w:i/>
          <w:szCs w:val="24"/>
          <w:u w:val="single"/>
        </w:rPr>
        <w:t>25 kalendārās nedēļas</w:t>
      </w:r>
      <w:r w:rsidRPr="00B4535E">
        <w:rPr>
          <w:szCs w:val="24"/>
        </w:rPr>
        <w:t>, skaitot no Līguma spēkā stāšanās dienas:</w:t>
      </w:r>
    </w:p>
    <w:p w:rsidR="00E919F9" w:rsidRPr="00B4535E" w:rsidRDefault="00E919F9" w:rsidP="00B4535E">
      <w:pPr>
        <w:numPr>
          <w:ilvl w:val="2"/>
          <w:numId w:val="40"/>
        </w:numPr>
        <w:jc w:val="both"/>
        <w:rPr>
          <w:szCs w:val="24"/>
        </w:rPr>
      </w:pPr>
      <w:r w:rsidRPr="00B4535E">
        <w:rPr>
          <w:szCs w:val="24"/>
        </w:rPr>
        <w:t xml:space="preserve">PROJEKTĒTĀJS </w:t>
      </w:r>
      <w:r>
        <w:rPr>
          <w:szCs w:val="24"/>
        </w:rPr>
        <w:t>izstrādā un iesniedz PASŪTĪTĀJAM</w:t>
      </w:r>
      <w:r w:rsidRPr="00B4535E">
        <w:rPr>
          <w:szCs w:val="24"/>
        </w:rPr>
        <w:t xml:space="preserve"> būvprojektu </w:t>
      </w:r>
      <w:r w:rsidRPr="00DE08A0">
        <w:rPr>
          <w:i/>
          <w:szCs w:val="24"/>
          <w:u w:val="single"/>
        </w:rPr>
        <w:t>20</w:t>
      </w:r>
      <w:r w:rsidRPr="00DE08A0">
        <w:rPr>
          <w:b/>
          <w:i/>
          <w:szCs w:val="24"/>
          <w:u w:val="single"/>
        </w:rPr>
        <w:t xml:space="preserve"> </w:t>
      </w:r>
      <w:r w:rsidRPr="00DE08A0">
        <w:rPr>
          <w:i/>
          <w:szCs w:val="24"/>
          <w:u w:val="single"/>
        </w:rPr>
        <w:t>kalendāro nedēļu laikā</w:t>
      </w:r>
      <w:r w:rsidRPr="00B4535E">
        <w:rPr>
          <w:szCs w:val="24"/>
        </w:rPr>
        <w:t>, skaitot no Līguma spēkā stāšanās dienas;</w:t>
      </w:r>
    </w:p>
    <w:p w:rsidR="00E919F9" w:rsidRPr="00B4535E" w:rsidRDefault="00E919F9" w:rsidP="00B4535E">
      <w:pPr>
        <w:numPr>
          <w:ilvl w:val="2"/>
          <w:numId w:val="40"/>
        </w:numPr>
        <w:jc w:val="both"/>
        <w:rPr>
          <w:szCs w:val="24"/>
        </w:rPr>
      </w:pPr>
      <w:r w:rsidRPr="00B4535E">
        <w:rPr>
          <w:szCs w:val="24"/>
        </w:rPr>
        <w:t xml:space="preserve">Projektēšanas darba ekspertīzes veikšanas termiņš </w:t>
      </w:r>
      <w:r w:rsidRPr="00DE08A0">
        <w:rPr>
          <w:i/>
          <w:szCs w:val="24"/>
          <w:u w:val="single"/>
        </w:rPr>
        <w:t xml:space="preserve">5 </w:t>
      </w:r>
      <w:r>
        <w:rPr>
          <w:i/>
          <w:szCs w:val="24"/>
          <w:u w:val="single"/>
        </w:rPr>
        <w:t xml:space="preserve">kalendārās </w:t>
      </w:r>
      <w:r w:rsidRPr="00DE08A0">
        <w:rPr>
          <w:i/>
          <w:szCs w:val="24"/>
          <w:u w:val="single"/>
        </w:rPr>
        <w:t>nedēļas</w:t>
      </w:r>
      <w:r>
        <w:rPr>
          <w:szCs w:val="24"/>
        </w:rPr>
        <w:t>. Ekspertīzi organizē PASŪTĪTĀJS</w:t>
      </w:r>
      <w:r w:rsidRPr="00B4535E">
        <w:rPr>
          <w:szCs w:val="24"/>
        </w:rPr>
        <w:t xml:space="preserve">. </w:t>
      </w:r>
    </w:p>
    <w:p w:rsidR="00E919F9" w:rsidRPr="00B4535E" w:rsidRDefault="00E919F9" w:rsidP="00B4535E">
      <w:pPr>
        <w:numPr>
          <w:ilvl w:val="1"/>
          <w:numId w:val="40"/>
        </w:numPr>
        <w:jc w:val="both"/>
        <w:rPr>
          <w:szCs w:val="24"/>
        </w:rPr>
      </w:pPr>
      <w:r w:rsidRPr="00B4535E">
        <w:rPr>
          <w:szCs w:val="24"/>
        </w:rPr>
        <w:t>Projektēšanas darba izpildi PROJEKTĒTĀJS uzsāk veikt 3 darba dienu laikā, skaitot no Līguma spēkā stāšanās dienas. Projektēšanas darbu PROJEKTĒTĀJS nav tiesīgs veikt bez spēkā esošas Līguma 5.13.punktā noteiktās apdrošināšanas.</w:t>
      </w:r>
    </w:p>
    <w:p w:rsidR="00E919F9" w:rsidRPr="001B274A" w:rsidRDefault="00E919F9" w:rsidP="001B274A">
      <w:pPr>
        <w:numPr>
          <w:ilvl w:val="1"/>
          <w:numId w:val="40"/>
        </w:numPr>
        <w:jc w:val="both"/>
        <w:rPr>
          <w:szCs w:val="24"/>
        </w:rPr>
      </w:pPr>
      <w:r w:rsidRPr="00B4535E">
        <w:rPr>
          <w:szCs w:val="24"/>
        </w:rPr>
        <w:t>PUSES vienojas, ka tās par projektēšanas darba realizācijas autoruzraudzības veikšanu slēgs atsevišķu līgumu tad, kad PASŪTĪTĀJS veiks projektēšanas darba realizāciju (ja projektēšanas darbs tiek realizēts pa atsevišķām kārtām, tad katrai kārtai tiek slēgts atsevišķs autoruzraudzības līgums). Līguma summa par visa projektēšanas darba realizācijas autoruzraudzības veikšanu (atbilstoši Līguma 3.3.punktam) ir EUR ____ (_________), tajā skaitā PVN 21% - EUR ____ (______). PROJEKTĒTĀJS apstiprina, ka tas parakstīs šajā Līguma punktā noteikto līgumu, tādā redakcijā kā tas ir dots Līguma pielikumā Nr.1 „Slēdzamā Autoruzraudzības līguma redakcija”, 5 darba dienu laikā no dienas, kad PASŪTĪTĀJS būs uzaicinājis PROJEKTĒTĀJU to parakstīt.</w:t>
      </w:r>
    </w:p>
    <w:p w:rsidR="00E919F9" w:rsidRPr="001B274A" w:rsidRDefault="00E919F9" w:rsidP="001B274A">
      <w:pPr>
        <w:jc w:val="both"/>
        <w:rPr>
          <w:szCs w:val="24"/>
        </w:rPr>
      </w:pPr>
    </w:p>
    <w:p w:rsidR="00E919F9" w:rsidRPr="00B4535E" w:rsidRDefault="00E919F9" w:rsidP="00B4535E">
      <w:pPr>
        <w:numPr>
          <w:ilvl w:val="0"/>
          <w:numId w:val="40"/>
        </w:numPr>
        <w:jc w:val="center"/>
        <w:rPr>
          <w:b/>
          <w:bCs/>
          <w:i/>
          <w:szCs w:val="24"/>
        </w:rPr>
      </w:pPr>
      <w:r w:rsidRPr="00B4535E">
        <w:rPr>
          <w:b/>
          <w:bCs/>
          <w:i/>
          <w:szCs w:val="24"/>
        </w:rPr>
        <w:t>Līguma summa un tās samaksas kārtība</w:t>
      </w:r>
    </w:p>
    <w:p w:rsidR="00E919F9" w:rsidRPr="001B274A" w:rsidRDefault="00E919F9" w:rsidP="00B4535E">
      <w:pPr>
        <w:rPr>
          <w:b/>
          <w:bCs/>
          <w:szCs w:val="24"/>
        </w:rPr>
      </w:pPr>
    </w:p>
    <w:p w:rsidR="00E919F9" w:rsidRPr="001B274A" w:rsidRDefault="00E919F9" w:rsidP="001B274A">
      <w:pPr>
        <w:numPr>
          <w:ilvl w:val="1"/>
          <w:numId w:val="40"/>
        </w:numPr>
        <w:jc w:val="both"/>
        <w:rPr>
          <w:b/>
          <w:szCs w:val="24"/>
        </w:rPr>
      </w:pPr>
      <w:r w:rsidRPr="001B274A">
        <w:rPr>
          <w:szCs w:val="24"/>
        </w:rPr>
        <w:t>Līguma summa par projektēšanas darba izstrādi, projektēšanas darbu un autoruzraudzības veikšanu tiek noteikta EUR ________ (________), plus PVN 21% - EUR</w:t>
      </w:r>
      <w:r w:rsidRPr="001B274A">
        <w:rPr>
          <w:b/>
          <w:szCs w:val="24"/>
        </w:rPr>
        <w:t xml:space="preserve"> </w:t>
      </w:r>
      <w:r w:rsidRPr="001B274A">
        <w:rPr>
          <w:szCs w:val="24"/>
        </w:rPr>
        <w:t>________</w:t>
      </w:r>
      <w:r w:rsidRPr="001B274A">
        <w:rPr>
          <w:b/>
          <w:szCs w:val="24"/>
        </w:rPr>
        <w:t xml:space="preserve"> </w:t>
      </w:r>
      <w:r w:rsidRPr="001B274A">
        <w:rPr>
          <w:szCs w:val="24"/>
        </w:rPr>
        <w:t xml:space="preserve">(________), pavisam kopā EUR ________ (________). </w:t>
      </w:r>
    </w:p>
    <w:p w:rsidR="00E919F9" w:rsidRPr="001B274A" w:rsidRDefault="00E919F9" w:rsidP="001B274A">
      <w:pPr>
        <w:numPr>
          <w:ilvl w:val="1"/>
          <w:numId w:val="40"/>
        </w:numPr>
        <w:jc w:val="both"/>
        <w:rPr>
          <w:szCs w:val="24"/>
        </w:rPr>
      </w:pPr>
      <w:r w:rsidRPr="001B274A">
        <w:rPr>
          <w:szCs w:val="24"/>
        </w:rPr>
        <w:t>Līguma 3.1.punktā noteiktās Līguma summas daļu par projektēšanas darba izstrādi, t.i. EUR ___ (___), tajā skaitā PVN 21% - EUR ___ (___), PASŪTĪTĀJS samaksās</w:t>
      </w:r>
      <w:r w:rsidRPr="001B274A">
        <w:rPr>
          <w:spacing w:val="4"/>
          <w:szCs w:val="24"/>
        </w:rPr>
        <w:t xml:space="preserve"> </w:t>
      </w:r>
      <w:r w:rsidRPr="001B274A">
        <w:rPr>
          <w:spacing w:val="-1"/>
          <w:szCs w:val="24"/>
        </w:rPr>
        <w:t>PROJEKTĒTĀJAM 30 kalendāro dienu laikā, skaitot no dienas, kad PUSES būs parakstījušas Līguma 4.1.punktā noteikto projektēšanas darba pieņemšanas – nodošanas aktu. Samaksa tiek veikta saskaņā ar PUŠU parakstīto aktu un PROJEKTĒTĀJA iesniegto rēķinu.</w:t>
      </w:r>
    </w:p>
    <w:p w:rsidR="00E919F9" w:rsidRPr="001B274A" w:rsidRDefault="00E919F9" w:rsidP="001B274A">
      <w:pPr>
        <w:numPr>
          <w:ilvl w:val="1"/>
          <w:numId w:val="40"/>
        </w:numPr>
        <w:jc w:val="both"/>
        <w:rPr>
          <w:szCs w:val="24"/>
        </w:rPr>
      </w:pPr>
      <w:r w:rsidRPr="001B274A">
        <w:rPr>
          <w:spacing w:val="-1"/>
          <w:szCs w:val="24"/>
        </w:rPr>
        <w:t>Līguma summas daļu par projektēšanas darba realizācijas autoruzraudzības veikšanu, t.i. EUR _________ (__________), tajā skaitā PVN 21% - EUR ________ (_____________), PASŪTĪTĀJS maksās PROJEKTĒTĀJAM saskaņā ar autoruzraudzības līguma/-iem, kurus PUSES slēgs atbilstoši Līguma 2.4.punktam, nosacījumiem. Minētais līgums pievienots Līguma pielikumā Nr.1.</w:t>
      </w:r>
    </w:p>
    <w:p w:rsidR="00E919F9" w:rsidRPr="001B274A" w:rsidRDefault="00E919F9" w:rsidP="001B274A">
      <w:pPr>
        <w:numPr>
          <w:ilvl w:val="1"/>
          <w:numId w:val="40"/>
        </w:numPr>
        <w:jc w:val="both"/>
        <w:rPr>
          <w:szCs w:val="24"/>
        </w:rPr>
      </w:pPr>
      <w:r w:rsidRPr="001B274A">
        <w:rPr>
          <w:spacing w:val="4"/>
          <w:szCs w:val="24"/>
        </w:rPr>
        <w:t xml:space="preserve">Līgumā noteikts PASŪTĪTĀJA maksājums tiek uzskatīts par izpildītu dienā, kad Līgumā noteikts maksājums ir saņemts PROJEKTĒTĀJA Līgumā </w:t>
      </w:r>
      <w:r w:rsidRPr="001B274A">
        <w:rPr>
          <w:szCs w:val="24"/>
        </w:rPr>
        <w:t xml:space="preserve">vai PROJEKTĒTĀJA iesniegtajā rēķinā, </w:t>
      </w:r>
      <w:r w:rsidRPr="001B274A">
        <w:rPr>
          <w:spacing w:val="4"/>
          <w:szCs w:val="24"/>
        </w:rPr>
        <w:t>norādītajā PROJEKTĒTĀJA bankas kontā. Strīdus gadījumā Līgumā noteikts PASŪTĪTĀJA maksājums tiek uzskatīts par izpildītu dienā, kad PASŪTĪTĀJS ir iesniedzis bankā izpildei maksājuma uzdevumu par konkrēto maksājumu un tā to ir pieņēmusi izpildei.</w:t>
      </w:r>
    </w:p>
    <w:p w:rsidR="00E919F9" w:rsidRPr="001B274A" w:rsidRDefault="00E919F9" w:rsidP="001B274A">
      <w:pPr>
        <w:numPr>
          <w:ilvl w:val="1"/>
          <w:numId w:val="40"/>
        </w:numPr>
        <w:jc w:val="both"/>
        <w:rPr>
          <w:szCs w:val="24"/>
        </w:rPr>
      </w:pPr>
      <w:r w:rsidRPr="001B274A">
        <w:rPr>
          <w:bCs/>
          <w:szCs w:val="24"/>
        </w:rPr>
        <w:t>Parakstot Līgumu, PROJEKTĒTĀJS apliecina un garantē, ka pilnībā ir iepazinies ar prasībām un uzdevumiem, kas attiecināmi uz Līgumā noteikto projektēšanas darbu izpildi, autoruzraudzības veikšanu un iekļāvis Līguma summā visas izmaksas, kas saistītas ar šo prasību ievērošanu un visu Līgumā noteikto saistību izpildi.</w:t>
      </w:r>
    </w:p>
    <w:p w:rsidR="00E919F9" w:rsidRPr="001B274A" w:rsidRDefault="00E919F9" w:rsidP="001B274A">
      <w:pPr>
        <w:jc w:val="both"/>
        <w:rPr>
          <w:szCs w:val="24"/>
        </w:rPr>
      </w:pPr>
      <w:r w:rsidRPr="001B274A">
        <w:rPr>
          <w:szCs w:val="24"/>
        </w:rPr>
        <w:tab/>
      </w:r>
      <w:r w:rsidRPr="001B274A">
        <w:rPr>
          <w:szCs w:val="24"/>
        </w:rPr>
        <w:tab/>
      </w:r>
      <w:r w:rsidRPr="001B274A">
        <w:rPr>
          <w:szCs w:val="24"/>
        </w:rPr>
        <w:tab/>
      </w:r>
    </w:p>
    <w:p w:rsidR="00E919F9" w:rsidRDefault="00E919F9" w:rsidP="003F3084">
      <w:pPr>
        <w:numPr>
          <w:ilvl w:val="0"/>
          <w:numId w:val="40"/>
        </w:numPr>
        <w:jc w:val="center"/>
        <w:rPr>
          <w:b/>
          <w:bCs/>
          <w:i/>
          <w:szCs w:val="24"/>
        </w:rPr>
      </w:pPr>
      <w:r w:rsidRPr="003F3084">
        <w:rPr>
          <w:b/>
          <w:bCs/>
          <w:i/>
          <w:szCs w:val="24"/>
        </w:rPr>
        <w:t xml:space="preserve">Projektēšanas darba pieņemšana </w:t>
      </w:r>
      <w:r>
        <w:rPr>
          <w:b/>
          <w:bCs/>
          <w:i/>
          <w:szCs w:val="24"/>
        </w:rPr>
        <w:t>–</w:t>
      </w:r>
      <w:r w:rsidRPr="003F3084">
        <w:rPr>
          <w:b/>
          <w:bCs/>
          <w:i/>
          <w:szCs w:val="24"/>
        </w:rPr>
        <w:t xml:space="preserve"> nodošana</w:t>
      </w:r>
    </w:p>
    <w:p w:rsidR="00E919F9" w:rsidRPr="003F3084" w:rsidRDefault="00E919F9" w:rsidP="003F3084">
      <w:pPr>
        <w:rPr>
          <w:b/>
          <w:bCs/>
          <w:i/>
          <w:szCs w:val="24"/>
        </w:rPr>
      </w:pPr>
    </w:p>
    <w:p w:rsidR="00E919F9" w:rsidRPr="001B274A" w:rsidRDefault="00E919F9" w:rsidP="001B274A">
      <w:pPr>
        <w:numPr>
          <w:ilvl w:val="1"/>
          <w:numId w:val="40"/>
        </w:numPr>
        <w:jc w:val="both"/>
        <w:rPr>
          <w:szCs w:val="24"/>
        </w:rPr>
      </w:pPr>
      <w:r w:rsidRPr="001B274A">
        <w:rPr>
          <w:szCs w:val="24"/>
        </w:rPr>
        <w:t>Izstrādā</w:t>
      </w:r>
      <w:r>
        <w:rPr>
          <w:szCs w:val="24"/>
        </w:rPr>
        <w:t>tā</w:t>
      </w:r>
      <w:r w:rsidRPr="001B274A">
        <w:rPr>
          <w:szCs w:val="24"/>
        </w:rPr>
        <w:t xml:space="preserve"> projektēšanas darba nodošana PASŪTĪTĀJAM notiek ar pieņemšanas - nodošanas aktu, kuru paraksta PUSES. Projektēšanas darbs atzīstams par izstrādātu un nodotu PASŪTĪTĀJAM, kad PUSES ir parakstījušas šajā Līguma punktā noteikto aktu par tā pieņemšanu-nodošanu. Projektēšanas darba pieņemšanas-nodošanas akts ir parakstāms tikai pēc tam, kad </w:t>
      </w:r>
      <w:r>
        <w:rPr>
          <w:szCs w:val="24"/>
        </w:rPr>
        <w:t>Alūksnes novada pašvaldības</w:t>
      </w:r>
      <w:r w:rsidRPr="001B274A">
        <w:rPr>
          <w:szCs w:val="24"/>
        </w:rPr>
        <w:t xml:space="preserve"> Būvvalde ir būvatļaujā izdarījusi atzīmi par projektēšanas nosacījumu izpildi. Šajā Līguma punktā noteikto aktu sagatavo PROJEKTĒTĀJS un pievieno tam Līguma 3.2.punktā noteikto rēķinu. </w:t>
      </w:r>
    </w:p>
    <w:p w:rsidR="00E919F9" w:rsidRPr="00546711" w:rsidRDefault="00E919F9" w:rsidP="00546711">
      <w:pPr>
        <w:numPr>
          <w:ilvl w:val="1"/>
          <w:numId w:val="40"/>
        </w:numPr>
        <w:jc w:val="both"/>
        <w:rPr>
          <w:szCs w:val="24"/>
        </w:rPr>
      </w:pPr>
      <w:r w:rsidRPr="001B274A">
        <w:t xml:space="preserve">Ja pieņemšanas – nodošanas laikā </w:t>
      </w:r>
      <w:r w:rsidRPr="001B274A">
        <w:rPr>
          <w:caps/>
        </w:rPr>
        <w:t>Pasūtītājs</w:t>
      </w:r>
      <w:r w:rsidRPr="001B274A">
        <w:t xml:space="preserve"> konstatē projektēšanas darba kļūdas un/vai nepilnības un/vai neatbilstību Līguma un tā pielikumu nosacījumiem, tad </w:t>
      </w:r>
      <w:r w:rsidRPr="001B274A">
        <w:rPr>
          <w:caps/>
        </w:rPr>
        <w:t>PASŪTĪTĀJS</w:t>
      </w:r>
      <w:r w:rsidRPr="001B274A">
        <w:t xml:space="preserve"> par to uzraksta aktu un nosaka kļūdu un/vai nepilnību un/vai neatbilstību Līguma un tā pielikumu nosacījumiem novēršanas izpildes kārtību un termiņu, kas nav ilgāks par 5 darba dienām, skaitot no dienas, kad šajā Līguma punktā noteikto aktu parakstījušas PUSES. Šajā Līguma punktā noteiktajā aktā noteiktās projektēšanas darba kļūdas un/vai nepilnības un/vai neatbilstības Līguma un tā pielikumu nosacījumiem PROJEKTĒTĀJS novērš ar saviem spēkiem, materiāliem un uz sava rēķina. </w:t>
      </w:r>
    </w:p>
    <w:p w:rsidR="00E919F9" w:rsidRDefault="00E919F9" w:rsidP="003B74CA">
      <w:pPr>
        <w:numPr>
          <w:ilvl w:val="1"/>
          <w:numId w:val="40"/>
        </w:numPr>
        <w:jc w:val="both"/>
        <w:rPr>
          <w:szCs w:val="24"/>
        </w:rPr>
      </w:pPr>
      <w:r w:rsidRPr="001B274A">
        <w:rPr>
          <w:color w:val="000000"/>
        </w:rPr>
        <w:t xml:space="preserve">PROJEKTĒTĀJS bez atlīdzības nodod PASŪTĪTĀJAM visas savas mantiskās </w:t>
      </w:r>
      <w:r>
        <w:rPr>
          <w:color w:val="000000"/>
        </w:rPr>
        <w:t xml:space="preserve">  </w:t>
      </w:r>
      <w:r w:rsidRPr="001B274A">
        <w:rPr>
          <w:color w:val="000000"/>
        </w:rPr>
        <w:t xml:space="preserve">autortiesības uz </w:t>
      </w:r>
      <w:r w:rsidRPr="001B274A">
        <w:t xml:space="preserve">projektēšanas darbu </w:t>
      </w:r>
      <w:r w:rsidRPr="001B274A">
        <w:rPr>
          <w:color w:val="000000"/>
        </w:rPr>
        <w:t>un tā izmantošanu, kas PASŪTĪTĀJAM var pāriet atbilstoši Autortiesību likumam. Šajā Līguma punktā noteiktās PROJEKTĒTĀJA mantiskās autortiesības pāriet PASŪTĪTĀJA īpašumā dienā, kad PUSES ir parakstījušas Līguma 4.1.punktā noteikto</w:t>
      </w:r>
      <w:r w:rsidRPr="001B274A">
        <w:t xml:space="preserve"> projektēšanas darba pieņemšanas - nodošanas aktu.</w:t>
      </w:r>
    </w:p>
    <w:p w:rsidR="00E919F9" w:rsidRPr="003B74CA" w:rsidRDefault="00E919F9" w:rsidP="003B74CA">
      <w:pPr>
        <w:numPr>
          <w:ilvl w:val="1"/>
          <w:numId w:val="40"/>
        </w:numPr>
        <w:jc w:val="both"/>
        <w:rPr>
          <w:szCs w:val="24"/>
        </w:rPr>
      </w:pPr>
      <w:r w:rsidRPr="001B274A">
        <w:rPr>
          <w:szCs w:val="24"/>
          <w:lang w:val="lv-LV"/>
        </w:rPr>
        <w:t>Projektēšanas darbs pāriet PASŪTĪTĀJA valdījumā ar dienā, kad PUSES ir parakstījušas projektēšanas darba pieņemšanas – nodošanas aktu, kas noteikts Līguma 4.1.punktā, bet PASŪTĪTĀJA īpašumā projektēšanas darbs pāriet ar dienu, kad PASŪTĪTĀJS Līgumā noteiktā kārtībā ir samaksājis PROJEKTĒTĀJAM par projektēšanas darba izstrādi.</w:t>
      </w:r>
    </w:p>
    <w:p w:rsidR="00E919F9" w:rsidRPr="001B274A" w:rsidRDefault="00E919F9" w:rsidP="001B274A">
      <w:pPr>
        <w:jc w:val="both"/>
        <w:rPr>
          <w:szCs w:val="24"/>
          <w:lang w:val="lv-LV"/>
        </w:rPr>
      </w:pPr>
    </w:p>
    <w:p w:rsidR="00E919F9" w:rsidRPr="00BF2873" w:rsidRDefault="00E919F9" w:rsidP="00BF2873">
      <w:pPr>
        <w:numPr>
          <w:ilvl w:val="0"/>
          <w:numId w:val="40"/>
        </w:numPr>
        <w:jc w:val="center"/>
        <w:rPr>
          <w:i/>
          <w:szCs w:val="24"/>
        </w:rPr>
      </w:pPr>
      <w:r w:rsidRPr="00BF2873">
        <w:rPr>
          <w:b/>
          <w:bCs/>
          <w:i/>
          <w:szCs w:val="24"/>
        </w:rPr>
        <w:t>PROJEKTĒTĀJA pienākumi un tiesības</w:t>
      </w:r>
    </w:p>
    <w:p w:rsidR="00E919F9" w:rsidRPr="00BF2873" w:rsidRDefault="00E919F9" w:rsidP="00BF2873">
      <w:pPr>
        <w:rPr>
          <w:i/>
          <w:szCs w:val="24"/>
        </w:rPr>
      </w:pPr>
    </w:p>
    <w:p w:rsidR="00E919F9" w:rsidRPr="001B274A" w:rsidRDefault="00E919F9" w:rsidP="001B274A">
      <w:pPr>
        <w:numPr>
          <w:ilvl w:val="1"/>
          <w:numId w:val="40"/>
        </w:numPr>
        <w:jc w:val="both"/>
        <w:rPr>
          <w:szCs w:val="24"/>
        </w:rPr>
      </w:pPr>
      <w:r w:rsidRPr="001B274A">
        <w:rPr>
          <w:szCs w:val="24"/>
        </w:rPr>
        <w:t xml:space="preserve">PROJEKTĒTĀJS projektēšanas darbu izstrādā un iesniedz PASŪTĪTĀJAM </w:t>
      </w:r>
      <w:r w:rsidRPr="00EB1E1C">
        <w:rPr>
          <w:i/>
          <w:szCs w:val="24"/>
          <w:u w:val="single"/>
        </w:rPr>
        <w:t>20</w:t>
      </w:r>
      <w:r w:rsidRPr="00EB1E1C">
        <w:rPr>
          <w:b/>
          <w:i/>
          <w:szCs w:val="24"/>
          <w:highlight w:val="yellow"/>
          <w:u w:val="single"/>
        </w:rPr>
        <w:t xml:space="preserve"> </w:t>
      </w:r>
      <w:r w:rsidRPr="00EB1E1C">
        <w:rPr>
          <w:i/>
          <w:szCs w:val="24"/>
          <w:u w:val="single"/>
        </w:rPr>
        <w:t>kalendāro</w:t>
      </w:r>
      <w:r w:rsidRPr="00EB1E1C">
        <w:rPr>
          <w:b/>
          <w:i/>
          <w:szCs w:val="24"/>
          <w:u w:val="single"/>
        </w:rPr>
        <w:t xml:space="preserve"> </w:t>
      </w:r>
      <w:r w:rsidRPr="00EB1E1C">
        <w:rPr>
          <w:i/>
          <w:szCs w:val="24"/>
          <w:u w:val="single"/>
        </w:rPr>
        <w:t>nedēļu laikā</w:t>
      </w:r>
      <w:r w:rsidRPr="001B274A">
        <w:rPr>
          <w:b/>
          <w:szCs w:val="24"/>
        </w:rPr>
        <w:t xml:space="preserve">, </w:t>
      </w:r>
      <w:r w:rsidRPr="001B274A">
        <w:rPr>
          <w:szCs w:val="24"/>
        </w:rPr>
        <w:t>skaitot no Līguma spēkā stāšanās dienas, lai PASŪTĪTĀJS organizētu projektēšanas darba ekspertīzes izstrādi atbilstoši Latvijas Republikā spēkā esošajiem normatīvajiem aktiem un saņemtu projektēšanas darba ekspertīzes atzinumu. Projektēšanas darbu PROJEKTĒTĀJS sagatavo un iesniedz PASŪTĪTĀJAM 6 (sešos) drukātos eksemplāros, kā arī iesniedz projektēšanas darba elektronisko variantu CD (pdf un dwg) vienā eksemplārā. Ekonomisko sadaļu (tāmju veidi un formas – atbilstoši LBN 501-06 prasībām) sagatavo un iesniedz 1 eksemplārā CD xls formātā un 3 drukātos eksemplāros. Projektēšanas darba nodošana tiek fiksēta ar atsevišķu aktu, kuru paraksta Puses. Šajā Līguma punktā noteiktais akts nav Līguma 4.1.punktā noteiktais projektēšanas darba pieņemšanas-nodošanas akts.</w:t>
      </w:r>
    </w:p>
    <w:p w:rsidR="00E919F9" w:rsidRPr="001B274A" w:rsidRDefault="00E919F9" w:rsidP="001B274A">
      <w:pPr>
        <w:numPr>
          <w:ilvl w:val="1"/>
          <w:numId w:val="40"/>
        </w:numPr>
        <w:jc w:val="both"/>
        <w:rPr>
          <w:szCs w:val="24"/>
        </w:rPr>
      </w:pPr>
      <w:r w:rsidRPr="001B274A">
        <w:rPr>
          <w:szCs w:val="24"/>
        </w:rPr>
        <w:t xml:space="preserve">Ja </w:t>
      </w:r>
      <w:r>
        <w:rPr>
          <w:szCs w:val="24"/>
        </w:rPr>
        <w:t>Alūksnes novada pašvaldības</w:t>
      </w:r>
      <w:r w:rsidRPr="001B274A">
        <w:rPr>
          <w:szCs w:val="24"/>
        </w:rPr>
        <w:t xml:space="preserve"> Būvvalde, projektēšanas darba ekspertīzes veicējs un/vai citas projektēšanas darbu vērtējošās institūcijas to izvērtēšanas laikā lūdz sniegt papildus paskaidrojumus, norāda uz kādiem tā trūkumiem, kļūdām vai nepilnībām, tad PROJEKTĒTĀJS sniedz nepieciešamos paskaidrojumus un uz sava rēķina novērš visas konstatētās projektēšanas darba nepilnības, kļūdas un norādītos trūkumus, termiņos, kas nav ilgāki par 5 kalendārām dienām, skaitot no dienas, kad PROJEKTĒTĀJS ir saņēmis paziņojumu par nepieciešamajiem papildus paskaidrojumiem un/vai projektēšanas darba trūkumiem, kļūdām vai nepilnībām. </w:t>
      </w:r>
    </w:p>
    <w:p w:rsidR="00E919F9" w:rsidRPr="001B274A" w:rsidRDefault="00E919F9" w:rsidP="001B274A">
      <w:pPr>
        <w:numPr>
          <w:ilvl w:val="1"/>
          <w:numId w:val="40"/>
        </w:numPr>
        <w:jc w:val="both"/>
        <w:rPr>
          <w:szCs w:val="24"/>
        </w:rPr>
      </w:pPr>
      <w:r w:rsidRPr="001B274A">
        <w:rPr>
          <w:szCs w:val="24"/>
        </w:rPr>
        <w:t>Ar saviem spēkiem, materiāliem un uz sava rēķina novērst projektēšanas darba trūkumus 5 darba dienu laikā, skaitot no dienas, kad PROJEKTĒTĀJS ir saņēmis no PASŪTĪTĀJA projektēšanas darbu un ekspertīzes atzinuma kopiju, ja ir saņemts negatīvs projektēšanas darba ekspertīzes atzinums. Pēc ekspertīzes atzinumā norādīto projektēšanas darba trūkumu novēršanas PROJEKTĒTĀJS projektēšanas darbu ar aktu iesniedz PASŪTĪTĀJAM projektēšanas darba atkārtotas ekspertīzes veikšanai.</w:t>
      </w:r>
    </w:p>
    <w:p w:rsidR="00E919F9" w:rsidRPr="001B274A" w:rsidRDefault="00E919F9" w:rsidP="001B274A">
      <w:pPr>
        <w:numPr>
          <w:ilvl w:val="1"/>
          <w:numId w:val="40"/>
        </w:numPr>
        <w:jc w:val="both"/>
        <w:rPr>
          <w:szCs w:val="24"/>
        </w:rPr>
      </w:pPr>
      <w:r w:rsidRPr="001B274A">
        <w:rPr>
          <w:szCs w:val="24"/>
        </w:rPr>
        <w:t>Ja ir saņemts negatīvs projektēšanas darba ekspertīzes atzinums, tad katra atkārtota projektēšanas darba ekspertīze tiek veikta uz PROJEKTĒTĀJA rēķina. PROJEKTĒTĀJS veic ekspertīzes izpildes apmaksu, pamatojoties uz PASŪTĪTĀJA PROJEKTĒTĀJAM iesniegtu rēķinu. Samaksa veicama 3 darba dienu laikā, skaitot no dienas, kad PROJEKTĒTĀJS ir saņēmis no PASŪTĪTĀJA šajā Līguma punktā noteikto rēķinu.</w:t>
      </w:r>
    </w:p>
    <w:p w:rsidR="00E919F9" w:rsidRPr="001B274A" w:rsidRDefault="00E919F9" w:rsidP="001B274A">
      <w:pPr>
        <w:numPr>
          <w:ilvl w:val="1"/>
          <w:numId w:val="40"/>
        </w:numPr>
        <w:jc w:val="both"/>
        <w:rPr>
          <w:szCs w:val="24"/>
        </w:rPr>
      </w:pPr>
      <w:r w:rsidRPr="001B274A">
        <w:rPr>
          <w:bCs/>
          <w:szCs w:val="24"/>
        </w:rPr>
        <w:t xml:space="preserve">PROJEKTĒTĀJS Līguma izpildē piesaista apakšuzņēmējus, kas noteikti Līguma pielikumā esošajā apakšuzņēmēju sarakstā, kas izpilda minētajā sarakstā norādītās Līguma daļas. Citus apakšuzņēmējus </w:t>
      </w:r>
      <w:r w:rsidRPr="001B274A">
        <w:rPr>
          <w:szCs w:val="24"/>
        </w:rPr>
        <w:t>PROJEKTĒTĀJS</w:t>
      </w:r>
      <w:r w:rsidRPr="001B274A">
        <w:rPr>
          <w:bCs/>
          <w:szCs w:val="24"/>
        </w:rPr>
        <w:t xml:space="preserve"> drīkst piesaistīt tikai rakstiski saskaņojot to ar PASŪTĪTĀJU. Par Līguma izpildē piesaistīto apakšuzņēmēju veiktā darba kvalitāti un atbilstību Līguma un tā pielikuma nosacījumiem atbild </w:t>
      </w:r>
      <w:r w:rsidRPr="001B274A">
        <w:rPr>
          <w:szCs w:val="24"/>
        </w:rPr>
        <w:t>PROJEKTĒTĀJS</w:t>
      </w:r>
      <w:r w:rsidRPr="001B274A">
        <w:rPr>
          <w:bCs/>
          <w:szCs w:val="24"/>
        </w:rPr>
        <w:t>.</w:t>
      </w:r>
    </w:p>
    <w:p w:rsidR="00E919F9" w:rsidRPr="001B274A" w:rsidRDefault="00E919F9" w:rsidP="001B274A">
      <w:pPr>
        <w:numPr>
          <w:ilvl w:val="1"/>
          <w:numId w:val="40"/>
        </w:numPr>
        <w:jc w:val="both"/>
        <w:rPr>
          <w:szCs w:val="24"/>
        </w:rPr>
      </w:pPr>
      <w:r w:rsidRPr="001B274A">
        <w:rPr>
          <w:bCs/>
          <w:szCs w:val="24"/>
        </w:rPr>
        <w:t xml:space="preserve">Gadījumā, ja </w:t>
      </w:r>
      <w:r w:rsidRPr="001B274A">
        <w:rPr>
          <w:szCs w:val="24"/>
        </w:rPr>
        <w:t>PROJEKTĒTĀJS</w:t>
      </w:r>
      <w:r w:rsidRPr="001B274A">
        <w:rPr>
          <w:bCs/>
          <w:szCs w:val="24"/>
        </w:rPr>
        <w:t xml:space="preserve"> Līguma izpildē vēlas iesaistīt papildus apakšuzņēmēju, kas nav noteikts Līguma pielikumā esošajā apakšuzņēmēju sarak</w:t>
      </w:r>
      <w:r>
        <w:rPr>
          <w:bCs/>
          <w:szCs w:val="24"/>
        </w:rPr>
        <w:t>s</w:t>
      </w:r>
      <w:r w:rsidRPr="001B274A">
        <w:rPr>
          <w:bCs/>
          <w:szCs w:val="24"/>
        </w:rPr>
        <w:t xml:space="preserve">tā, tad </w:t>
      </w:r>
      <w:r w:rsidRPr="001B274A">
        <w:rPr>
          <w:szCs w:val="24"/>
        </w:rPr>
        <w:t>PROJEKTĒTĀJS</w:t>
      </w:r>
      <w:r w:rsidRPr="001B274A">
        <w:rPr>
          <w:bCs/>
          <w:szCs w:val="24"/>
        </w:rPr>
        <w:t xml:space="preserve"> par to iesniedz PASŪTĪTĀJAM rakstisku paziņojumu,</w:t>
      </w:r>
      <w:r w:rsidRPr="001B274A">
        <w:rPr>
          <w:szCs w:val="24"/>
        </w:rPr>
        <w:t xml:space="preserve"> tajā norādot arī Līguma daļas un apjomu, kuru ir paredzēts nodot šim apakšuzņēmējam, paziņojumam pievienojot</w:t>
      </w:r>
      <w:r w:rsidRPr="001B274A">
        <w:rPr>
          <w:bCs/>
          <w:szCs w:val="24"/>
        </w:rPr>
        <w:t xml:space="preserve"> Līguma preambulā noteiktā iepirkuma noteikumos norādītos dokumentus, kas iesniedzami, ja tiek iesaistīts apakšuzņēmējs</w:t>
      </w:r>
      <w:r w:rsidRPr="001B274A">
        <w:rPr>
          <w:szCs w:val="24"/>
        </w:rPr>
        <w:t>.</w:t>
      </w:r>
      <w:r w:rsidRPr="001B274A">
        <w:rPr>
          <w:bCs/>
          <w:color w:val="FF0000"/>
          <w:szCs w:val="24"/>
        </w:rPr>
        <w:t xml:space="preserve"> </w:t>
      </w:r>
      <w:r w:rsidRPr="001B274A">
        <w:rPr>
          <w:bCs/>
          <w:szCs w:val="24"/>
        </w:rPr>
        <w:t xml:space="preserve">PASŪTĪTĀJS rakstveida piekrišanu vai atteikumu par piedāvāta apakšuzņēmēja piesaisti </w:t>
      </w:r>
      <w:r w:rsidRPr="001B274A">
        <w:rPr>
          <w:szCs w:val="24"/>
        </w:rPr>
        <w:t xml:space="preserve">PROJEKTĒTĀJAM </w:t>
      </w:r>
      <w:r w:rsidRPr="001B274A">
        <w:rPr>
          <w:bCs/>
          <w:szCs w:val="24"/>
        </w:rPr>
        <w:t>sniedz 5 darba dienu laikā, skaitot no dienas, kad PASŪTĪTĀJS no PROJEKTĒTĀJA ir saņēmis visus šajā Līguma punktā noteiktos dokumentus.</w:t>
      </w:r>
      <w:r w:rsidRPr="001B274A">
        <w:rPr>
          <w:bCs/>
          <w:color w:val="FF0000"/>
          <w:szCs w:val="24"/>
        </w:rPr>
        <w:t xml:space="preserve"> </w:t>
      </w:r>
      <w:r w:rsidRPr="001B274A">
        <w:rPr>
          <w:szCs w:val="24"/>
        </w:rPr>
        <w:t>Šī Līguma punkta nosacījumi ir piemērojami arī gadījumā, ja tiek veikta apakšuzņēmēja maiņa.</w:t>
      </w:r>
    </w:p>
    <w:p w:rsidR="00E919F9" w:rsidRPr="001B274A" w:rsidRDefault="00E919F9" w:rsidP="001B274A">
      <w:pPr>
        <w:numPr>
          <w:ilvl w:val="1"/>
          <w:numId w:val="40"/>
        </w:numPr>
        <w:jc w:val="both"/>
        <w:rPr>
          <w:szCs w:val="24"/>
        </w:rPr>
      </w:pPr>
      <w:r w:rsidRPr="001B274A">
        <w:rPr>
          <w:bCs/>
          <w:szCs w:val="24"/>
        </w:rPr>
        <w:t xml:space="preserve">Piedāvātā apakšuzņēmēja piesaiste Līguma izpildē netiek pieļauta, ja </w:t>
      </w:r>
      <w:r w:rsidRPr="001B274A">
        <w:rPr>
          <w:szCs w:val="24"/>
        </w:rPr>
        <w:t>piedāvātais apakšuzņēmējs nav reģistrēts, licencēts vai sertificēts veikt tos Līguma darbus, kuru izpildei PROJEKTĒTĀJS piedāvā to piesaistīt.</w:t>
      </w:r>
    </w:p>
    <w:p w:rsidR="00E919F9" w:rsidRPr="001B274A" w:rsidRDefault="00E919F9" w:rsidP="001B274A">
      <w:pPr>
        <w:numPr>
          <w:ilvl w:val="1"/>
          <w:numId w:val="40"/>
        </w:numPr>
        <w:jc w:val="both"/>
        <w:rPr>
          <w:szCs w:val="24"/>
        </w:rPr>
      </w:pPr>
      <w:r w:rsidRPr="001B274A">
        <w:rPr>
          <w:szCs w:val="24"/>
        </w:rPr>
        <w:t>Līguma izpildē iesaistītā personāla, par kuru PROJEKTĒTĀJS sniedzis informāciju savā piedāvājumā Līguma preambulā noteiktajam iepirkumam, maiņas gadījumā PROJEKTĒTĀJA piedāvātajam personālam ir jāatbilst visām kvalifikācijas prasībām, kas konkrētajam personālam ir noteiktas Līguma preambulā noteiktā iepirkuma noteikumos. Ja piedāvātais personāls neatbilst minētajām prasībām, tad tā iesaistīšana Līguma izpildē nav pieļaujama. Ja PROJEKTĒTĀJS vēlas veikt Līguma izpildē iesaistītā personāla maiņu,</w:t>
      </w:r>
      <w:r w:rsidRPr="001B274A">
        <w:rPr>
          <w:bCs/>
          <w:szCs w:val="24"/>
        </w:rPr>
        <w:t xml:space="preserve"> tad </w:t>
      </w:r>
      <w:r w:rsidRPr="001B274A">
        <w:rPr>
          <w:szCs w:val="24"/>
        </w:rPr>
        <w:t>PROJEKTĒTĀJS</w:t>
      </w:r>
      <w:r w:rsidRPr="001B274A">
        <w:rPr>
          <w:bCs/>
          <w:szCs w:val="24"/>
        </w:rPr>
        <w:t xml:space="preserve"> par to iesniedz PASŪTĪTĀJAM rakstisku paziņojumu, tam pievienojot Līguma preambulā noteiktā iepirkuma noteikumos noteiktos dokumentus un informāciju, kas iesniedzama par piesaistāmo personālu. PASŪTĪTĀJS rakstveida piekrišanu vai atteikumu par piedāvāto personāla maiņu </w:t>
      </w:r>
      <w:r w:rsidRPr="001B274A">
        <w:rPr>
          <w:szCs w:val="24"/>
        </w:rPr>
        <w:t>PROJEKTĒTĀJAM</w:t>
      </w:r>
      <w:r w:rsidRPr="001B274A">
        <w:rPr>
          <w:bCs/>
          <w:szCs w:val="24"/>
        </w:rPr>
        <w:t xml:space="preserve"> sniedz 5 darba dienu laikā, skaitot no dienas, kad PASŪTĪTĀJS no PROJEKTĒTĀJA ir saņēmis visus šajā Līguma punktā noteiktos dokumentus.</w:t>
      </w:r>
    </w:p>
    <w:p w:rsidR="00E919F9" w:rsidRPr="001B274A" w:rsidRDefault="00E919F9" w:rsidP="001B274A">
      <w:pPr>
        <w:numPr>
          <w:ilvl w:val="1"/>
          <w:numId w:val="40"/>
        </w:numPr>
        <w:ind w:left="851" w:hanging="567"/>
        <w:jc w:val="both"/>
        <w:rPr>
          <w:szCs w:val="24"/>
        </w:rPr>
      </w:pPr>
      <w:r w:rsidRPr="001B274A">
        <w:rPr>
          <w:szCs w:val="24"/>
        </w:rPr>
        <w:t>Par Līguma izpildē piesaistīto apakšuzņēmēju veiktā darba kvalitāti un atbilstību Līguma un tā pielikuma nosacījumiem atbild PROJEKTĒTĀJS.</w:t>
      </w:r>
    </w:p>
    <w:p w:rsidR="00E919F9" w:rsidRPr="001B274A" w:rsidRDefault="00E919F9" w:rsidP="001B274A">
      <w:pPr>
        <w:numPr>
          <w:ilvl w:val="1"/>
          <w:numId w:val="40"/>
        </w:numPr>
        <w:ind w:left="851" w:hanging="567"/>
        <w:jc w:val="both"/>
        <w:rPr>
          <w:szCs w:val="24"/>
        </w:rPr>
      </w:pPr>
      <w:r w:rsidRPr="001B274A">
        <w:rPr>
          <w:szCs w:val="24"/>
        </w:rPr>
        <w:t>Līguma darbības laikā PASŪTĪTĀJAM ir tiesības pieprasīt nomainīt apakšuzņēmēju gadījumā, ja apakšuzņēmējs tam nodoto darba daļu veic nekvalitatīvi vai neievēro spēkā esošus normatīvus aktus. PROJEKTĒTĀJA pienākums ir nodrošināt PASŪTĪTĀJA prasību izpildi par apakšuzņēmēja nomaiņu.</w:t>
      </w:r>
    </w:p>
    <w:p w:rsidR="00E919F9" w:rsidRPr="001B274A" w:rsidRDefault="00E919F9" w:rsidP="001B274A">
      <w:pPr>
        <w:numPr>
          <w:ilvl w:val="1"/>
          <w:numId w:val="40"/>
        </w:numPr>
        <w:ind w:left="851" w:hanging="567"/>
        <w:jc w:val="both"/>
        <w:rPr>
          <w:szCs w:val="24"/>
        </w:rPr>
      </w:pPr>
      <w:r w:rsidRPr="001B274A">
        <w:rPr>
          <w:szCs w:val="24"/>
        </w:rPr>
        <w:t>PROJEKTĒTĀJS tam Līgumā noteiktās saistības un to izpildi nav tiesīgs nodot trešajām personām bez PASŪTĪTĀJA rakstiskas piekrišanas.</w:t>
      </w:r>
    </w:p>
    <w:p w:rsidR="00E919F9" w:rsidRPr="001B274A" w:rsidRDefault="00E919F9" w:rsidP="001B274A">
      <w:pPr>
        <w:numPr>
          <w:ilvl w:val="1"/>
          <w:numId w:val="40"/>
        </w:numPr>
        <w:ind w:left="851" w:hanging="567"/>
        <w:jc w:val="both"/>
        <w:rPr>
          <w:szCs w:val="24"/>
        </w:rPr>
      </w:pPr>
      <w:r w:rsidRPr="001B274A">
        <w:rPr>
          <w:szCs w:val="24"/>
        </w:rPr>
        <w:t>Projektēšanas darba izstrādē ievērot un pildīt Līguma un tā pielikumu nosacījumus, Latvijas Republikā spēkā esošos normatīvos aktus un noteikumus, kas attiecināmi uz projektēšanas darba izstrādi un reglamentē tā izstrādei izvirzītās prasības.</w:t>
      </w:r>
    </w:p>
    <w:p w:rsidR="00E919F9" w:rsidRPr="001B274A" w:rsidRDefault="00E919F9" w:rsidP="001B274A">
      <w:pPr>
        <w:numPr>
          <w:ilvl w:val="1"/>
          <w:numId w:val="40"/>
        </w:numPr>
        <w:ind w:left="851" w:hanging="567"/>
        <w:jc w:val="both"/>
        <w:rPr>
          <w:szCs w:val="24"/>
        </w:rPr>
      </w:pPr>
      <w:r w:rsidRPr="001B274A">
        <w:rPr>
          <w:szCs w:val="24"/>
        </w:rPr>
        <w:t>PROJEKTĒTĀJAM 2</w:t>
      </w:r>
      <w:r w:rsidRPr="001B274A">
        <w:rPr>
          <w:b/>
          <w:szCs w:val="24"/>
        </w:rPr>
        <w:t xml:space="preserve"> </w:t>
      </w:r>
      <w:r w:rsidRPr="001B274A">
        <w:rPr>
          <w:szCs w:val="24"/>
        </w:rPr>
        <w:t>darba dienu laikā, skaitot no Līguma spēkā stāšanās dienas, jāiesniedz PASŪTĪTĀJAM noslēgts būvspeciālista, kas veiks būvprojekta vadītāja pienākumus, apdrošināšanas līgums, kā arī apdrošinātāja izziņa, ja apdrošināšanas līgums noslēgts uz noteiktu termiņu. Iesniedzams minētā līguma oriģināls vai apdrošinātāja apstiprināta minētā līguma kopija un maksājuma apliecinoša dokumenta kopija. Apdrošināšanas līgums slēdzams atbilstoši 19.08.2014. Ministru kabineta noteikumiem Nr.502 „Noteikumi par būvspeciālistu un būvdarbu veicēju civiltiesiskās atbildības obligāto apdrošināšanu”. Apdrošināšanas līgums jāuztur spēkā visu projektēšanas un būvdarbu laiku.</w:t>
      </w:r>
    </w:p>
    <w:p w:rsidR="00E919F9" w:rsidRPr="001B274A" w:rsidRDefault="00E919F9" w:rsidP="001B274A">
      <w:pPr>
        <w:numPr>
          <w:ilvl w:val="1"/>
          <w:numId w:val="40"/>
        </w:numPr>
        <w:ind w:left="851" w:hanging="567"/>
        <w:jc w:val="both"/>
        <w:rPr>
          <w:szCs w:val="24"/>
        </w:rPr>
      </w:pPr>
      <w:r w:rsidRPr="001B274A">
        <w:rPr>
          <w:szCs w:val="24"/>
        </w:rPr>
        <w:t>Tehniskā projekta izstrādes laikā PROJEKTĒTĀJAM ir pienākums ne retāk kā reizi 2 nedēļās kopā ar PASŪTĪTĀJU izskatīt sagatavotos tehniskā projekta materiālus un turpmākā izstrādē ņemt vērā PASŪTĪTĀJA norādījumus par tehnisko projektu, ja tādus PASŪTĪTĀJAS ir devis.</w:t>
      </w:r>
    </w:p>
    <w:p w:rsidR="00E919F9" w:rsidRPr="001B274A" w:rsidRDefault="00E919F9" w:rsidP="001B274A">
      <w:pPr>
        <w:jc w:val="both"/>
        <w:rPr>
          <w:szCs w:val="24"/>
        </w:rPr>
      </w:pPr>
    </w:p>
    <w:p w:rsidR="00E919F9" w:rsidRDefault="00E919F9" w:rsidP="00EB1E1C">
      <w:pPr>
        <w:numPr>
          <w:ilvl w:val="0"/>
          <w:numId w:val="40"/>
        </w:numPr>
        <w:jc w:val="center"/>
        <w:rPr>
          <w:b/>
          <w:bCs/>
          <w:i/>
          <w:szCs w:val="24"/>
        </w:rPr>
      </w:pPr>
      <w:r w:rsidRPr="00EB1E1C">
        <w:rPr>
          <w:b/>
          <w:bCs/>
          <w:i/>
          <w:caps/>
          <w:szCs w:val="24"/>
        </w:rPr>
        <w:t>Pasūtītāja</w:t>
      </w:r>
      <w:r w:rsidRPr="00EB1E1C">
        <w:rPr>
          <w:b/>
          <w:bCs/>
          <w:i/>
          <w:szCs w:val="24"/>
        </w:rPr>
        <w:t xml:space="preserve"> pienākumi un tiesības</w:t>
      </w:r>
    </w:p>
    <w:p w:rsidR="00E919F9" w:rsidRPr="00EB1E1C" w:rsidRDefault="00E919F9" w:rsidP="00EB1E1C">
      <w:pPr>
        <w:rPr>
          <w:b/>
          <w:bCs/>
          <w:i/>
          <w:szCs w:val="24"/>
        </w:rPr>
      </w:pPr>
    </w:p>
    <w:p w:rsidR="00E919F9" w:rsidRPr="001B274A" w:rsidRDefault="00E919F9" w:rsidP="001B274A">
      <w:pPr>
        <w:numPr>
          <w:ilvl w:val="1"/>
          <w:numId w:val="40"/>
        </w:numPr>
        <w:jc w:val="both"/>
        <w:rPr>
          <w:szCs w:val="24"/>
        </w:rPr>
      </w:pPr>
      <w:r w:rsidRPr="001B274A">
        <w:rPr>
          <w:caps/>
          <w:szCs w:val="24"/>
        </w:rPr>
        <w:t>Pasūtītājs</w:t>
      </w:r>
      <w:r w:rsidRPr="001B274A">
        <w:rPr>
          <w:szCs w:val="24"/>
        </w:rPr>
        <w:t xml:space="preserve"> izstrādāto projektēšanas darbu no PROJEKTĒTĀJA pieņem saskaņā ar Līgumā noteikto pieņemšanas kārtību un samaksā PROJEKTĒTĀJAM par projektēšanas darba izstrādi Līgumā noteiktajā kārtībā, ja PROJEKTĒTĀJS ir izpildījis visas PROJEKTĒTAJAM Līgumā noteiktās saistības.</w:t>
      </w:r>
    </w:p>
    <w:p w:rsidR="00E919F9" w:rsidRPr="001B274A" w:rsidRDefault="00E919F9" w:rsidP="001B274A">
      <w:pPr>
        <w:numPr>
          <w:ilvl w:val="1"/>
          <w:numId w:val="40"/>
        </w:numPr>
        <w:jc w:val="both"/>
        <w:rPr>
          <w:szCs w:val="24"/>
        </w:rPr>
      </w:pPr>
      <w:r w:rsidRPr="001B274A">
        <w:rPr>
          <w:szCs w:val="24"/>
        </w:rPr>
        <w:t>PASŪTĪTĀJAM ir tiesības jebkurā Līgumā noteiktā projektēšanas darba izstrādes stadijā veikt projektēšanas darba izstrādes pārbaudi, pārbaudot vai minētā izstrāde un sagatavotie dokumenti atbilst Līguma, tā pielikumu un normatīvo aktu prasībām.</w:t>
      </w:r>
    </w:p>
    <w:p w:rsidR="00E919F9" w:rsidRPr="001B274A" w:rsidRDefault="00E919F9" w:rsidP="001B274A">
      <w:pPr>
        <w:numPr>
          <w:ilvl w:val="1"/>
          <w:numId w:val="40"/>
        </w:numPr>
        <w:jc w:val="both"/>
        <w:rPr>
          <w:szCs w:val="24"/>
        </w:rPr>
      </w:pPr>
      <w:r w:rsidRPr="001B274A">
        <w:rPr>
          <w:szCs w:val="24"/>
        </w:rPr>
        <w:t xml:space="preserve">6 nedēļu laikā no projektēšanas darba pieņemšanas, kas tiek veikta Līguma 5.1.punktā noteiktajā kārtībā, PASŪTĪTĀJS par saviem līdzekļiem organizē neatkarīgu projektēšanas darba ekspertīzi atbilstoši Latvijas Republikā spēkā esošo normatīvo aktu prasībām. </w:t>
      </w:r>
    </w:p>
    <w:p w:rsidR="00E919F9" w:rsidRPr="001B274A" w:rsidRDefault="00E919F9" w:rsidP="001B274A">
      <w:pPr>
        <w:numPr>
          <w:ilvl w:val="1"/>
          <w:numId w:val="40"/>
        </w:numPr>
        <w:jc w:val="both"/>
        <w:rPr>
          <w:szCs w:val="24"/>
        </w:rPr>
      </w:pPr>
      <w:r w:rsidRPr="001B274A">
        <w:rPr>
          <w:szCs w:val="24"/>
        </w:rPr>
        <w:t xml:space="preserve">PASŪTĪTĀJS 1 darba dienas laikā pēc pozitīva projektēšanas darba ekspertīzes atzinuma saņemšanas iesniedz projektēšanas darbu </w:t>
      </w:r>
      <w:r>
        <w:rPr>
          <w:szCs w:val="24"/>
        </w:rPr>
        <w:t xml:space="preserve">Alūksnes novada pašvaldības </w:t>
      </w:r>
      <w:r w:rsidRPr="001B274A">
        <w:rPr>
          <w:szCs w:val="24"/>
        </w:rPr>
        <w:t>Būvvaldē atzīmes izdarīšanai būvatļaujā par projektēšanas nosacījumu izpildi.</w:t>
      </w:r>
    </w:p>
    <w:p w:rsidR="00E919F9" w:rsidRPr="001B274A" w:rsidRDefault="00E919F9" w:rsidP="001B274A">
      <w:pPr>
        <w:numPr>
          <w:ilvl w:val="1"/>
          <w:numId w:val="40"/>
        </w:numPr>
        <w:jc w:val="both"/>
        <w:rPr>
          <w:szCs w:val="24"/>
        </w:rPr>
      </w:pPr>
      <w:r w:rsidRPr="001B274A">
        <w:rPr>
          <w:szCs w:val="24"/>
        </w:rPr>
        <w:t xml:space="preserve">Ja projektēšanas darba ekspertīzes atzinums ir negatīvs, tad PASŪTĪTĀJS ar aktu nodod projektēšanas darbu un ekspertīzes atzinuma kopiju PROJEKTĒTĀJAM, kam ar saviem spēkiem, materiāliem un uz sava rēķina ir jānovērš ekspertīzes atzinumā norādītie projektēšanas darba trūkumi termiņā, kas noteikts Līguma 5.3.punktā. </w:t>
      </w:r>
    </w:p>
    <w:p w:rsidR="00E919F9" w:rsidRPr="001B274A" w:rsidRDefault="00E919F9" w:rsidP="001B274A">
      <w:pPr>
        <w:numPr>
          <w:ilvl w:val="1"/>
          <w:numId w:val="40"/>
        </w:numPr>
        <w:jc w:val="both"/>
        <w:rPr>
          <w:szCs w:val="24"/>
        </w:rPr>
      </w:pPr>
      <w:r w:rsidRPr="001B274A">
        <w:rPr>
          <w:szCs w:val="24"/>
        </w:rPr>
        <w:t>PASŪTĪTĀJAM ir arī citas Līgumā un normatīvajos aktos noteiktās tiesības.</w:t>
      </w:r>
    </w:p>
    <w:p w:rsidR="00E919F9" w:rsidRPr="001B274A" w:rsidRDefault="00E919F9" w:rsidP="001B274A">
      <w:pPr>
        <w:jc w:val="both"/>
        <w:rPr>
          <w:szCs w:val="24"/>
        </w:rPr>
      </w:pPr>
    </w:p>
    <w:p w:rsidR="00E919F9" w:rsidRDefault="00E919F9" w:rsidP="00B80378">
      <w:pPr>
        <w:numPr>
          <w:ilvl w:val="0"/>
          <w:numId w:val="40"/>
        </w:numPr>
        <w:jc w:val="center"/>
        <w:rPr>
          <w:b/>
          <w:bCs/>
          <w:i/>
          <w:szCs w:val="24"/>
        </w:rPr>
      </w:pPr>
      <w:r w:rsidRPr="00B80378">
        <w:rPr>
          <w:b/>
          <w:bCs/>
          <w:i/>
          <w:caps/>
          <w:szCs w:val="24"/>
        </w:rPr>
        <w:t xml:space="preserve">Pušu </w:t>
      </w:r>
      <w:r w:rsidRPr="00B80378">
        <w:rPr>
          <w:b/>
          <w:bCs/>
          <w:i/>
          <w:szCs w:val="24"/>
        </w:rPr>
        <w:t>mantiskā atbildība</w:t>
      </w:r>
    </w:p>
    <w:p w:rsidR="00E919F9" w:rsidRPr="00B80378" w:rsidRDefault="00E919F9" w:rsidP="00B80378">
      <w:pPr>
        <w:rPr>
          <w:b/>
          <w:bCs/>
          <w:i/>
          <w:szCs w:val="24"/>
        </w:rPr>
      </w:pPr>
    </w:p>
    <w:p w:rsidR="00E919F9" w:rsidRPr="001B274A" w:rsidRDefault="00E919F9" w:rsidP="001B274A">
      <w:pPr>
        <w:numPr>
          <w:ilvl w:val="1"/>
          <w:numId w:val="40"/>
        </w:numPr>
        <w:tabs>
          <w:tab w:val="left" w:pos="851"/>
          <w:tab w:val="left" w:pos="1242"/>
          <w:tab w:val="left" w:pos="1528"/>
        </w:tabs>
        <w:suppressAutoHyphens/>
        <w:jc w:val="both"/>
        <w:rPr>
          <w:szCs w:val="24"/>
        </w:rPr>
      </w:pPr>
      <w:r w:rsidRPr="001B274A">
        <w:rPr>
          <w:szCs w:val="24"/>
        </w:rPr>
        <w:t>Līgumā noteiktā Līguma summas samaksas termiņa kavējuma gadījumā PASŪTĪTĀJS maksā PROJEKTĒTĀJAM līgumsodu 0,1% apmērā no Līguma summas, kas noteikta Līguma 3.1.punktā, par katru kavēto dienu, taču kopumā ne vairāk kā 10% no Līguma summas, kas noteikta Līguma 3.1.punktā. Līgumsoda samaksa tiek veikta saskaņā ar PROJEKTĒTĀJA iesniegto rēķinu. Līgumsods nomaksājams 30 kalendāro dienu laikā, skaitot no dienas, kad PASŪTĪTĀJS ir saņēmis no PROJEKTĒTĀJA šajā Līguma punktā noteikto rēķinu.</w:t>
      </w:r>
    </w:p>
    <w:p w:rsidR="00E919F9" w:rsidRPr="001B274A" w:rsidRDefault="00E919F9" w:rsidP="001B274A">
      <w:pPr>
        <w:numPr>
          <w:ilvl w:val="1"/>
          <w:numId w:val="40"/>
        </w:numPr>
        <w:jc w:val="both"/>
        <w:rPr>
          <w:szCs w:val="24"/>
        </w:rPr>
      </w:pPr>
      <w:r w:rsidRPr="001B274A">
        <w:rPr>
          <w:szCs w:val="24"/>
        </w:rPr>
        <w:t xml:space="preserve">Ja </w:t>
      </w:r>
      <w:r w:rsidRPr="001B274A">
        <w:rPr>
          <w:caps/>
          <w:szCs w:val="24"/>
        </w:rPr>
        <w:t xml:space="preserve">PROJEKTĒTĀJa </w:t>
      </w:r>
      <w:r w:rsidRPr="001B274A">
        <w:rPr>
          <w:szCs w:val="24"/>
        </w:rPr>
        <w:t xml:space="preserve">vainas </w:t>
      </w:r>
      <w:smartTag w:uri="urn:schemas-microsoft-com:office:smarttags" w:element="place">
        <w:smartTag w:uri="urn:schemas-microsoft-com:office:smarttags" w:element="State">
          <w:r w:rsidRPr="001B274A">
            <w:rPr>
              <w:szCs w:val="24"/>
            </w:rPr>
            <w:t>dēļ</w:t>
          </w:r>
        </w:smartTag>
      </w:smartTag>
      <w:r w:rsidRPr="001B274A">
        <w:rPr>
          <w:szCs w:val="24"/>
        </w:rPr>
        <w:t xml:space="preserve"> tiek kavēts Līguma 2.2. punktā noteiktais kopējais termiņš, tad PROJEKTĒTĀJS maksā </w:t>
      </w:r>
      <w:r w:rsidRPr="001B274A">
        <w:rPr>
          <w:caps/>
          <w:szCs w:val="24"/>
        </w:rPr>
        <w:t>Pasūtītājam</w:t>
      </w:r>
      <w:r w:rsidRPr="001B274A">
        <w:rPr>
          <w:szCs w:val="24"/>
        </w:rPr>
        <w:t xml:space="preserve"> līgumsodu 0,1% no Līguma summas, kas noteikta Līguma 3.1.punktā, par katru nokavēto dienu, taču kopumā ne vairāk kā 10% no Līguma summas, kas noteikta Līguma 3.1.punktā. </w:t>
      </w:r>
    </w:p>
    <w:p w:rsidR="00E919F9" w:rsidRPr="001B274A" w:rsidRDefault="00E919F9" w:rsidP="001B274A">
      <w:pPr>
        <w:numPr>
          <w:ilvl w:val="1"/>
          <w:numId w:val="40"/>
        </w:numPr>
        <w:jc w:val="both"/>
        <w:rPr>
          <w:szCs w:val="24"/>
        </w:rPr>
      </w:pPr>
      <w:r w:rsidRPr="001B274A">
        <w:rPr>
          <w:szCs w:val="24"/>
        </w:rPr>
        <w:t xml:space="preserve">Ja </w:t>
      </w:r>
      <w:r w:rsidRPr="001B274A">
        <w:rPr>
          <w:caps/>
          <w:szCs w:val="24"/>
        </w:rPr>
        <w:t>PROJEKTĒTĀJA</w:t>
      </w:r>
      <w:r w:rsidRPr="001B274A">
        <w:rPr>
          <w:szCs w:val="24"/>
        </w:rPr>
        <w:t xml:space="preserve"> vainas dēļ tiek kavēts Līguma 5.1.punktā noteiktais projektēšanas darba izstrādes un nodošanas Pasūtītājam termiņš, tad PROJEKTĒTĀJS maksā </w:t>
      </w:r>
      <w:r w:rsidRPr="001B274A">
        <w:rPr>
          <w:caps/>
          <w:szCs w:val="24"/>
        </w:rPr>
        <w:t>Pasūtītājam</w:t>
      </w:r>
      <w:r w:rsidRPr="001B274A">
        <w:rPr>
          <w:szCs w:val="24"/>
        </w:rPr>
        <w:t xml:space="preserve"> līgumsodu 0,1% no Līguma summas, kas noteikta Līguma 3.1.punktā, par katru nokavēto dienu, taču kopumā ne vairāk kā 10% no Līguma summas, kas noteikta Līguma 3.1.punktā. </w:t>
      </w:r>
    </w:p>
    <w:p w:rsidR="00E919F9" w:rsidRPr="001B274A" w:rsidRDefault="00E919F9" w:rsidP="001B274A">
      <w:pPr>
        <w:numPr>
          <w:ilvl w:val="1"/>
          <w:numId w:val="40"/>
        </w:numPr>
        <w:jc w:val="both"/>
        <w:rPr>
          <w:szCs w:val="24"/>
        </w:rPr>
      </w:pPr>
      <w:r w:rsidRPr="001B274A">
        <w:rPr>
          <w:szCs w:val="24"/>
        </w:rPr>
        <w:t>Gadījumā, ja PROJEKTĒTĀJS Līgumā noteikto darbu izpildē piesaista trešās personas, neievērojot Līguma punktu 5.6. un 5.8.nosacījumus, tad tas par katru šādu pārkāpumu maksā PASŪTĪTĀJAM līgumsodu 200,- (divi simti euro un 00 centi) un novērš konkrēto pārkāpumu.</w:t>
      </w:r>
    </w:p>
    <w:p w:rsidR="00E919F9" w:rsidRPr="001B274A" w:rsidRDefault="00E919F9" w:rsidP="001B274A">
      <w:pPr>
        <w:numPr>
          <w:ilvl w:val="1"/>
          <w:numId w:val="40"/>
        </w:numPr>
        <w:jc w:val="both"/>
        <w:rPr>
          <w:szCs w:val="24"/>
        </w:rPr>
      </w:pPr>
      <w:r w:rsidRPr="001B274A">
        <w:rPr>
          <w:szCs w:val="24"/>
        </w:rPr>
        <w:t>Gadījumā, ja trešās personas izvirza jebkādas prasības un/vai pretenzijas attiecībā par projektēšanas darba autortiesībām un to pārkāpumu jautājumiem jebkādā aspektā un/vai prasības vai pretenzijas par to, ka projektēšanas darbs kopumā vai kāda to daļa ir vai varētu būt plaģiāts vai tas satur citu personu autortiesību objektu, tad visu un jebkādu atbildību ieskaitot, bet ne tikai — jebkādas tiesas vai jebkādi citādi noteiktas un saistošas izmaksas, kompensācijas, zaudējumu atlīdzības PASŪTĪTĀJAM un/vai trešajām personām un tamlīdzīgi, kādas radīsies no šāda autortiesību aizskāruma vai pārkāpuma, uzņemas un atlīdzina PROJEKTĒTĀJS.</w:t>
      </w:r>
    </w:p>
    <w:p w:rsidR="00E919F9" w:rsidRPr="001B274A" w:rsidRDefault="00E919F9" w:rsidP="001B274A">
      <w:pPr>
        <w:numPr>
          <w:ilvl w:val="1"/>
          <w:numId w:val="40"/>
        </w:numPr>
        <w:jc w:val="both"/>
        <w:rPr>
          <w:szCs w:val="24"/>
        </w:rPr>
      </w:pPr>
      <w:r w:rsidRPr="001B274A">
        <w:rPr>
          <w:szCs w:val="24"/>
        </w:rPr>
        <w:t xml:space="preserve">Ja projektēšanas darba realizācijas izpildes procesā tiek konstatētas projektēšanas darba kļūdas un/vai nepilnības un/vai neatbilstība Līguma un tā pielikumu nosacījumiem, kuras nebija iespējams konstatēt projektēšanas darba ekspertīzes laikā, </w:t>
      </w:r>
      <w:r>
        <w:rPr>
          <w:szCs w:val="24"/>
        </w:rPr>
        <w:t>Alūksnes novada pašvaldības</w:t>
      </w:r>
      <w:r w:rsidRPr="001B274A">
        <w:rPr>
          <w:szCs w:val="24"/>
        </w:rPr>
        <w:t xml:space="preserve"> Būvvaldē atzīmes izdarīšanas būvatļaujā par projektēšanas nosacījumu izpildi laikā un/vai pieņemšanas-nodošanas laikā, tad par konstatētajām kļūdām un/vai nepilnībām un/vai neatbilstību Līguma un tā pielikumu nosacījumiem sagatavojams akts, kuru paraksta PUSES un kurā tiek noteikta konstatēto projektēšanas darba kļūdu un/vai nepilnību un/vai neatbilstību Līguma un tā pielikumu nosacījumiem novēršanas kārtība un termiņš, kas nav ilgāks par 5 kalendārām dienām, skaitot no dienas, kad PUSES parakstījušas šajā Līguma punktā noteikto aktu. PROJEKTĒTĀJAM šajā Līguma punktā noteiktajā aktā norādītajā termiņā ar saviem spēkiem, materiāliem un uz sava rēķina jānovērš konstatētās projektēšanas darba kļūdas un/vai nepilnības un/vai neatbilstības Līguma un tā pielikumu nosacījumiem. </w:t>
      </w:r>
    </w:p>
    <w:p w:rsidR="00E919F9" w:rsidRPr="001B274A" w:rsidRDefault="00E919F9" w:rsidP="001B274A">
      <w:pPr>
        <w:numPr>
          <w:ilvl w:val="1"/>
          <w:numId w:val="40"/>
        </w:numPr>
        <w:jc w:val="both"/>
        <w:rPr>
          <w:szCs w:val="24"/>
        </w:rPr>
      </w:pPr>
      <w:r w:rsidRPr="001B274A">
        <w:rPr>
          <w:szCs w:val="24"/>
        </w:rPr>
        <w:t>Ja PASŪTĪTĀJS izbeidz Līgumu saskaņā ar Līguma 11.2.punktu, tad PROJEKTĒTĀJS maksā PASŪTĪTĀJAM līgumsodu 10% (desmit</w:t>
      </w:r>
      <w:r w:rsidRPr="001B274A">
        <w:rPr>
          <w:iCs/>
          <w:szCs w:val="24"/>
        </w:rPr>
        <w:t xml:space="preserve"> procenti</w:t>
      </w:r>
      <w:r w:rsidRPr="001B274A">
        <w:rPr>
          <w:szCs w:val="24"/>
        </w:rPr>
        <w:t xml:space="preserve">) no Līguma summas, kas noteikta Līguma 3.1.punktā. </w:t>
      </w:r>
    </w:p>
    <w:p w:rsidR="00E919F9" w:rsidRPr="001B274A" w:rsidRDefault="00E919F9" w:rsidP="001B274A">
      <w:pPr>
        <w:numPr>
          <w:ilvl w:val="1"/>
          <w:numId w:val="40"/>
        </w:numPr>
        <w:jc w:val="both"/>
        <w:rPr>
          <w:szCs w:val="24"/>
        </w:rPr>
      </w:pPr>
      <w:r w:rsidRPr="001B274A">
        <w:rPr>
          <w:szCs w:val="24"/>
        </w:rPr>
        <w:t xml:space="preserve">PASŪTĪTĀJAM, veicot Līgumā noteiktos maksājumus, ir tiesības ieturēt no tiem līgumsodus, kas PROJEKTĒTĀJAM noteikti un aprēķināti saskaņā ar Līgumu. </w:t>
      </w:r>
    </w:p>
    <w:p w:rsidR="00E919F9" w:rsidRPr="001B274A" w:rsidRDefault="00E919F9" w:rsidP="001B274A">
      <w:pPr>
        <w:numPr>
          <w:ilvl w:val="1"/>
          <w:numId w:val="40"/>
        </w:numPr>
        <w:jc w:val="both"/>
        <w:rPr>
          <w:szCs w:val="24"/>
        </w:rPr>
      </w:pPr>
      <w:r w:rsidRPr="001B274A">
        <w:rPr>
          <w:szCs w:val="24"/>
        </w:rPr>
        <w:t>Līgumsoda samaksa neatbrīvo Puses no Līgumā noteikto saistību izpildes.</w:t>
      </w:r>
    </w:p>
    <w:p w:rsidR="00E919F9" w:rsidRPr="001B274A" w:rsidRDefault="00E919F9" w:rsidP="001B274A">
      <w:pPr>
        <w:numPr>
          <w:ilvl w:val="1"/>
          <w:numId w:val="40"/>
        </w:numPr>
        <w:ind w:left="851" w:hanging="567"/>
        <w:jc w:val="both"/>
        <w:rPr>
          <w:szCs w:val="24"/>
        </w:rPr>
      </w:pPr>
      <w:r w:rsidRPr="001B274A">
        <w:rPr>
          <w:szCs w:val="24"/>
        </w:rPr>
        <w:t xml:space="preserve">PUSES viena otrai ir mantiski atbildīgas par līgumsaistību pārkāpšanu, kā arī zaudējumu radīšanu kādai no Pusēm saskaņā ar Latvijas Republikas normatīvajiem aktiem un Līgumu. </w:t>
      </w:r>
    </w:p>
    <w:p w:rsidR="00E919F9" w:rsidRPr="001B274A" w:rsidRDefault="00E919F9" w:rsidP="001B274A">
      <w:pPr>
        <w:numPr>
          <w:ilvl w:val="1"/>
          <w:numId w:val="40"/>
        </w:numPr>
        <w:ind w:left="851" w:hanging="567"/>
        <w:jc w:val="both"/>
        <w:rPr>
          <w:szCs w:val="24"/>
        </w:rPr>
      </w:pPr>
      <w:r w:rsidRPr="001B274A">
        <w:rPr>
          <w:szCs w:val="24"/>
        </w:rPr>
        <w:t>Ja PROJEKTĒTĀJAM saskaņā ar Līgumu jāmaksā līgumsods PASŪTĪTĀJAM, tad PASŪTĪTĀJS rīkojas saskaņā ar Līguma 7.8.punktu vai arī PASŪTĪTĀJS iesniedz PROJEKTĒTĀJAM rēķinu par līgumsodu un tad Līgumsods nomaksājams 30 kalendāro dienu laikā, skaitot no dienas, kad PROJEKTĒTĀJS ir saņēmis no PASŪTĪTĀJA šajā Līguma punktā noteikto rēķinu.</w:t>
      </w:r>
    </w:p>
    <w:p w:rsidR="00E919F9" w:rsidRPr="001B274A" w:rsidRDefault="00E919F9" w:rsidP="001B274A">
      <w:pPr>
        <w:jc w:val="both"/>
        <w:rPr>
          <w:szCs w:val="24"/>
        </w:rPr>
      </w:pPr>
    </w:p>
    <w:p w:rsidR="00E919F9" w:rsidRDefault="00E919F9" w:rsidP="00895D28">
      <w:pPr>
        <w:pStyle w:val="BodyText2"/>
        <w:numPr>
          <w:ilvl w:val="0"/>
          <w:numId w:val="40"/>
        </w:numPr>
        <w:spacing w:after="0" w:line="240" w:lineRule="auto"/>
        <w:ind w:right="45"/>
        <w:jc w:val="center"/>
        <w:rPr>
          <w:b/>
          <w:bCs/>
          <w:i/>
          <w:szCs w:val="24"/>
        </w:rPr>
      </w:pPr>
      <w:r w:rsidRPr="00895D28">
        <w:rPr>
          <w:b/>
          <w:bCs/>
          <w:i/>
          <w:szCs w:val="24"/>
        </w:rPr>
        <w:t>Papildus ekspertīzes</w:t>
      </w:r>
    </w:p>
    <w:p w:rsidR="00E919F9" w:rsidRPr="00895D28" w:rsidRDefault="00E919F9" w:rsidP="00895D28">
      <w:pPr>
        <w:pStyle w:val="BodyText2"/>
        <w:spacing w:after="0" w:line="240" w:lineRule="auto"/>
        <w:ind w:right="45"/>
        <w:rPr>
          <w:b/>
          <w:bCs/>
          <w:i/>
          <w:szCs w:val="24"/>
        </w:rPr>
      </w:pPr>
    </w:p>
    <w:p w:rsidR="00E919F9" w:rsidRPr="001B274A" w:rsidRDefault="00E919F9" w:rsidP="001B274A">
      <w:pPr>
        <w:numPr>
          <w:ilvl w:val="1"/>
          <w:numId w:val="40"/>
        </w:numPr>
        <w:jc w:val="both"/>
        <w:rPr>
          <w:szCs w:val="24"/>
        </w:rPr>
      </w:pPr>
      <w:r w:rsidRPr="001B274A">
        <w:rPr>
          <w:szCs w:val="24"/>
          <w:lang w:val="lv-LV"/>
        </w:rPr>
        <w:t xml:space="preserve">Gadījumā, ja PROJEKTĒTĀJS nepiekrīt PASŪTĪTĀJA Līguma 4.2. un 7.6. punktos noteiktajā kārtībā izvirzītajām pretenzijām par projektēšanas darba kļūdām un/vai nepilnībām un/vai neatbilstību Līguma un tā pielikumu nosacījumiem, tad PASŪTĪTĀJS un PROJEKTĒTĀJS organizē neatkarīgu ekspertīzi, kurā konstatē ir vai nav pamatotas PASŪTĪTĀJA izvirzītās pretenzijas par projektēšanas darbu. </w:t>
      </w:r>
      <w:r w:rsidRPr="001B274A">
        <w:rPr>
          <w:szCs w:val="24"/>
        </w:rPr>
        <w:t>Neatkarīgas ekspertīzes rezultātā sagatavotais ekspertīzes atzinums ir saistošs PUSĒM.</w:t>
      </w:r>
    </w:p>
    <w:p w:rsidR="00E919F9" w:rsidRPr="001B274A" w:rsidRDefault="00E919F9" w:rsidP="001B274A">
      <w:pPr>
        <w:numPr>
          <w:ilvl w:val="1"/>
          <w:numId w:val="40"/>
        </w:numPr>
        <w:jc w:val="both"/>
        <w:rPr>
          <w:szCs w:val="24"/>
        </w:rPr>
      </w:pPr>
      <w:r w:rsidRPr="001B274A">
        <w:rPr>
          <w:szCs w:val="24"/>
        </w:rPr>
        <w:t>Ja Līguma 8.1.punktā noteiktajā kārtībā organizētas ekspertīzes rezultātā par pamatotām tiek atzītas PASŪTĪTĀJA izvirzītas pretenzijas par projektēšanas darbu, tad PROJEKTĒTĀJAM ir pienākums izpildīt visas PROJEKTĒTĀJAM attiecīgajā Līguma punktā, saistībā ar kuru ir organizēta ekspertīze, noteiktās saistības un segt visas ar veikto ekspertīzi saistītās izmaksas. Ja ekspertīzes rezultātā ir apstiprināts, ka PASŪTĪTĀJA izvirzītās pretenzijas par nav pamatotas, tad Pasūtītājs sedz visas ar ekspertīzi saistītās izmaksas un rīkojas atbilstoši Līguma nosacījumiem.</w:t>
      </w:r>
    </w:p>
    <w:p w:rsidR="00E919F9" w:rsidRPr="001B274A" w:rsidRDefault="00E919F9" w:rsidP="001B274A">
      <w:pPr>
        <w:jc w:val="both"/>
        <w:rPr>
          <w:szCs w:val="24"/>
        </w:rPr>
      </w:pPr>
    </w:p>
    <w:p w:rsidR="00E919F9" w:rsidRDefault="00E919F9" w:rsidP="00895D28">
      <w:pPr>
        <w:numPr>
          <w:ilvl w:val="0"/>
          <w:numId w:val="40"/>
        </w:numPr>
        <w:jc w:val="center"/>
        <w:rPr>
          <w:b/>
          <w:i/>
          <w:szCs w:val="24"/>
        </w:rPr>
      </w:pPr>
      <w:r w:rsidRPr="00895D28">
        <w:rPr>
          <w:b/>
          <w:i/>
          <w:szCs w:val="24"/>
        </w:rPr>
        <w:t>Nepārvaramas varas apstākļi</w:t>
      </w:r>
    </w:p>
    <w:p w:rsidR="00E919F9" w:rsidRPr="00895D28" w:rsidRDefault="00E919F9" w:rsidP="00895D28">
      <w:pPr>
        <w:rPr>
          <w:b/>
          <w:i/>
          <w:szCs w:val="24"/>
        </w:rPr>
      </w:pPr>
    </w:p>
    <w:p w:rsidR="00E919F9" w:rsidRPr="001B274A" w:rsidRDefault="00E919F9" w:rsidP="001B274A">
      <w:pPr>
        <w:numPr>
          <w:ilvl w:val="1"/>
          <w:numId w:val="40"/>
        </w:numPr>
        <w:ind w:left="851" w:right="45" w:hanging="425"/>
        <w:jc w:val="both"/>
        <w:rPr>
          <w:szCs w:val="24"/>
        </w:rPr>
      </w:pPr>
      <w:r>
        <w:rPr>
          <w:szCs w:val="24"/>
        </w:rPr>
        <w:t>PUŠU</w:t>
      </w:r>
      <w:r w:rsidRPr="001B274A">
        <w:rPr>
          <w:szCs w:val="24"/>
        </w:rPr>
        <w:t xml:space="preserve"> atbildība neiestājas, ja Līguma saistību izpildi aizkavē vai padara neiespējamu nepārvaramas varas apstākļi (stihiskas nelaimes, avārijas, katastrofas, epidēmijas, karadarbība, streiki, iekšējie nemieri, blokādes utt.).</w:t>
      </w:r>
    </w:p>
    <w:p w:rsidR="00E919F9" w:rsidRPr="001B274A" w:rsidRDefault="00E919F9" w:rsidP="001B274A">
      <w:pPr>
        <w:numPr>
          <w:ilvl w:val="1"/>
          <w:numId w:val="40"/>
        </w:numPr>
        <w:ind w:left="851" w:right="45" w:hanging="425"/>
        <w:jc w:val="both"/>
        <w:rPr>
          <w:szCs w:val="24"/>
        </w:rPr>
      </w:pPr>
      <w:r>
        <w:rPr>
          <w:szCs w:val="24"/>
        </w:rPr>
        <w:t>PUSEI</w:t>
      </w:r>
      <w:r w:rsidRPr="001B274A">
        <w:rPr>
          <w:szCs w:val="24"/>
        </w:rPr>
        <w:t>, kurai saistību izpildē iestājušies nepārvaramas varas apstākļi, par to rakstve</w:t>
      </w:r>
      <w:r>
        <w:rPr>
          <w:szCs w:val="24"/>
        </w:rPr>
        <w:t>idā jāziņo otrai PUSEI</w:t>
      </w:r>
      <w:r w:rsidRPr="001B274A">
        <w:rPr>
          <w:szCs w:val="24"/>
        </w:rPr>
        <w:t>, norādot šos apstākļus, to iestāšanās laiku un iespējamo izbeigšanos ne vēlāk kā 3 (trīs) kalendārās dienas laikā no to iestāšanās dienas.</w:t>
      </w:r>
    </w:p>
    <w:p w:rsidR="00E919F9" w:rsidRPr="001B274A" w:rsidRDefault="00E919F9" w:rsidP="001B274A">
      <w:pPr>
        <w:numPr>
          <w:ilvl w:val="1"/>
          <w:numId w:val="40"/>
        </w:numPr>
        <w:ind w:left="851" w:right="45" w:hanging="425"/>
        <w:jc w:val="both"/>
        <w:rPr>
          <w:szCs w:val="24"/>
        </w:rPr>
      </w:pPr>
      <w:r w:rsidRPr="001B274A">
        <w:rPr>
          <w:szCs w:val="24"/>
        </w:rPr>
        <w:t>Pēc nepārvaramās</w:t>
      </w:r>
      <w:r>
        <w:rPr>
          <w:szCs w:val="24"/>
        </w:rPr>
        <w:t xml:space="preserve"> varas apstākļu izbeigšanās PUSES</w:t>
      </w:r>
      <w:r w:rsidRPr="001B274A">
        <w:rPr>
          <w:szCs w:val="24"/>
        </w:rPr>
        <w:t xml:space="preserve"> rakstiski vienojas par Līguma darbības termiņa pagarināšanu vai arī tā darbības izbeigšanu. Līguma darbības termiņš var tikt pagarināts uz laiku, kas vienāds ar laiku uz kādu bija iestājušies nepārvaramas varas apstākļi. </w:t>
      </w:r>
      <w:r w:rsidRPr="001B274A">
        <w:rPr>
          <w:bCs/>
          <w:szCs w:val="24"/>
        </w:rPr>
        <w:t>Ja nepārvaramas varas apstākļi ilgst</w:t>
      </w:r>
      <w:r>
        <w:rPr>
          <w:bCs/>
          <w:szCs w:val="24"/>
        </w:rPr>
        <w:t xml:space="preserve"> vairāk nekā 1 mēnesi, tad PUSES</w:t>
      </w:r>
      <w:r w:rsidRPr="001B274A">
        <w:rPr>
          <w:bCs/>
          <w:szCs w:val="24"/>
        </w:rPr>
        <w:t xml:space="preserve"> rakstiski vienojas par turpmāko Līguma darbību vai tā pārtraukšanu, negaidot nepārvaramas varas apstākļu izbeigšanos.</w:t>
      </w:r>
    </w:p>
    <w:p w:rsidR="00E919F9" w:rsidRPr="001B274A" w:rsidRDefault="00E919F9" w:rsidP="001B274A">
      <w:pPr>
        <w:pStyle w:val="BodyText2"/>
        <w:spacing w:after="0" w:line="240" w:lineRule="auto"/>
        <w:ind w:left="792" w:right="45"/>
        <w:jc w:val="both"/>
        <w:rPr>
          <w:szCs w:val="24"/>
        </w:rPr>
      </w:pPr>
    </w:p>
    <w:p w:rsidR="00E919F9" w:rsidRDefault="00E919F9" w:rsidP="00943EBC">
      <w:pPr>
        <w:numPr>
          <w:ilvl w:val="0"/>
          <w:numId w:val="40"/>
        </w:numPr>
        <w:jc w:val="center"/>
        <w:rPr>
          <w:b/>
          <w:bCs/>
          <w:i/>
          <w:szCs w:val="24"/>
        </w:rPr>
      </w:pPr>
      <w:r w:rsidRPr="00943EBC">
        <w:rPr>
          <w:b/>
          <w:bCs/>
          <w:i/>
          <w:szCs w:val="24"/>
        </w:rPr>
        <w:t>Strīdu izskatīšanas kārtība</w:t>
      </w:r>
    </w:p>
    <w:p w:rsidR="00E919F9" w:rsidRPr="00943EBC" w:rsidRDefault="00E919F9" w:rsidP="00943EBC">
      <w:pPr>
        <w:rPr>
          <w:b/>
          <w:bCs/>
          <w:i/>
          <w:szCs w:val="24"/>
        </w:rPr>
      </w:pPr>
    </w:p>
    <w:p w:rsidR="00E919F9" w:rsidRPr="001B274A" w:rsidRDefault="00E919F9" w:rsidP="00744805">
      <w:pPr>
        <w:ind w:left="360"/>
        <w:jc w:val="both"/>
        <w:rPr>
          <w:szCs w:val="24"/>
        </w:rPr>
      </w:pPr>
      <w:r w:rsidRPr="001B274A">
        <w:rPr>
          <w:szCs w:val="24"/>
        </w:rPr>
        <w:t xml:space="preserve">10.1. Visus strīdus, kas radīsies </w:t>
      </w:r>
      <w:r w:rsidRPr="001B274A">
        <w:rPr>
          <w:caps/>
          <w:szCs w:val="24"/>
        </w:rPr>
        <w:t>Pušu</w:t>
      </w:r>
      <w:r w:rsidRPr="001B274A">
        <w:rPr>
          <w:szCs w:val="24"/>
        </w:rPr>
        <w:t xml:space="preserve"> starpā sakarā ar Līguma izpildi, </w:t>
      </w:r>
      <w:r w:rsidRPr="001B274A">
        <w:rPr>
          <w:caps/>
          <w:szCs w:val="24"/>
        </w:rPr>
        <w:t>Puses</w:t>
      </w:r>
      <w:r w:rsidRPr="001B274A">
        <w:rPr>
          <w:szCs w:val="24"/>
        </w:rPr>
        <w:t xml:space="preserve">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nosacījumiem.</w:t>
      </w:r>
    </w:p>
    <w:p w:rsidR="00E919F9" w:rsidRDefault="00E919F9" w:rsidP="00943EBC">
      <w:pPr>
        <w:numPr>
          <w:ilvl w:val="0"/>
          <w:numId w:val="40"/>
        </w:numPr>
        <w:jc w:val="center"/>
        <w:rPr>
          <w:b/>
          <w:bCs/>
          <w:i/>
          <w:szCs w:val="24"/>
        </w:rPr>
      </w:pPr>
      <w:r w:rsidRPr="00943EBC">
        <w:rPr>
          <w:b/>
          <w:bCs/>
          <w:i/>
          <w:szCs w:val="24"/>
        </w:rPr>
        <w:t>Līguma izbeigšana</w:t>
      </w:r>
    </w:p>
    <w:p w:rsidR="00E919F9" w:rsidRPr="00943EBC" w:rsidRDefault="00E919F9" w:rsidP="00943EBC">
      <w:pPr>
        <w:rPr>
          <w:b/>
          <w:bCs/>
          <w:i/>
          <w:szCs w:val="24"/>
        </w:rPr>
      </w:pPr>
    </w:p>
    <w:p w:rsidR="00E919F9" w:rsidRPr="001B274A" w:rsidRDefault="00E919F9" w:rsidP="001B274A">
      <w:pPr>
        <w:numPr>
          <w:ilvl w:val="1"/>
          <w:numId w:val="40"/>
        </w:numPr>
        <w:ind w:left="567" w:hanging="567"/>
        <w:jc w:val="both"/>
        <w:rPr>
          <w:bCs/>
          <w:szCs w:val="24"/>
        </w:rPr>
      </w:pPr>
      <w:r w:rsidRPr="001B274A">
        <w:rPr>
          <w:szCs w:val="24"/>
        </w:rPr>
        <w:t>PROJEKTĒTĀJAM ir tiesības vienpusēji izbeigt Līgumu par to rakstiski paziņojot PASŪTĪTĀJAM, ja PASŪTĪTĀJS kavē Līgumā noteikto Līguma summas samaksas termiņu vairāk kā 30 kalendārās dienas.</w:t>
      </w:r>
    </w:p>
    <w:p w:rsidR="00E919F9" w:rsidRPr="001B274A" w:rsidRDefault="00E919F9" w:rsidP="001B274A">
      <w:pPr>
        <w:numPr>
          <w:ilvl w:val="1"/>
          <w:numId w:val="40"/>
        </w:numPr>
        <w:ind w:left="567" w:hanging="567"/>
        <w:jc w:val="both"/>
        <w:rPr>
          <w:bCs/>
          <w:szCs w:val="24"/>
        </w:rPr>
      </w:pPr>
      <w:r w:rsidRPr="001B274A">
        <w:rPr>
          <w:bCs/>
          <w:szCs w:val="24"/>
        </w:rPr>
        <w:t xml:space="preserve">PASŪTĪTĀJAM ir tiesības vienpusēji izbeigt Līgumu </w:t>
      </w:r>
      <w:r w:rsidRPr="001B274A">
        <w:rPr>
          <w:szCs w:val="24"/>
        </w:rPr>
        <w:t>par to rakstiski paziņojot</w:t>
      </w:r>
      <w:r w:rsidRPr="001B274A">
        <w:rPr>
          <w:bCs/>
          <w:szCs w:val="24"/>
        </w:rPr>
        <w:t xml:space="preserve"> PROJEKTĒTĀJAM gadījumos, ja:</w:t>
      </w:r>
    </w:p>
    <w:p w:rsidR="00E919F9" w:rsidRPr="001B274A" w:rsidRDefault="00E919F9" w:rsidP="001B274A">
      <w:pPr>
        <w:numPr>
          <w:ilvl w:val="2"/>
          <w:numId w:val="40"/>
        </w:numPr>
        <w:jc w:val="both"/>
        <w:rPr>
          <w:bCs/>
          <w:szCs w:val="24"/>
        </w:rPr>
      </w:pPr>
      <w:r w:rsidRPr="001B274A">
        <w:rPr>
          <w:bCs/>
          <w:szCs w:val="24"/>
        </w:rPr>
        <w:t>PROJEKTĒTĀJS par vairāk kā 10 kalendārām dienām kavē Līguma 2.2.punktā noteiktais kopējais termiņš.</w:t>
      </w:r>
    </w:p>
    <w:p w:rsidR="00E919F9" w:rsidRPr="001B274A" w:rsidRDefault="00E919F9" w:rsidP="001B274A">
      <w:pPr>
        <w:numPr>
          <w:ilvl w:val="2"/>
          <w:numId w:val="40"/>
        </w:numPr>
        <w:jc w:val="both"/>
        <w:rPr>
          <w:bCs/>
          <w:szCs w:val="24"/>
        </w:rPr>
      </w:pPr>
      <w:r w:rsidRPr="001B274A">
        <w:rPr>
          <w:bCs/>
          <w:szCs w:val="24"/>
        </w:rPr>
        <w:t>PROJEKTĒTĀJS par vairāk kā 10 kalendārām dienām kavē Līguma 5.1.punktā noteikto termiņu.</w:t>
      </w:r>
    </w:p>
    <w:p w:rsidR="00E919F9" w:rsidRPr="001B274A" w:rsidRDefault="00E919F9" w:rsidP="001B274A">
      <w:pPr>
        <w:numPr>
          <w:ilvl w:val="2"/>
          <w:numId w:val="40"/>
        </w:numPr>
        <w:jc w:val="both"/>
        <w:rPr>
          <w:bCs/>
          <w:szCs w:val="24"/>
        </w:rPr>
      </w:pPr>
      <w:r w:rsidRPr="001B274A">
        <w:rPr>
          <w:bCs/>
          <w:szCs w:val="24"/>
        </w:rPr>
        <w:t>Jebkurā projektēšanas darba izpildes stadijā noskaidrojas, ka PROJEKTĒTĀJS nav spējīgs izpildīt projektēšanas darbu kopumā vai kādā tā daļā atbilstoši Līguma nosacījumiem.</w:t>
      </w:r>
    </w:p>
    <w:p w:rsidR="00E919F9" w:rsidRPr="001B3EA8" w:rsidRDefault="00E919F9" w:rsidP="001B274A">
      <w:pPr>
        <w:pStyle w:val="BodyText"/>
        <w:numPr>
          <w:ilvl w:val="2"/>
          <w:numId w:val="40"/>
        </w:numPr>
        <w:ind w:right="57"/>
        <w:jc w:val="both"/>
        <w:rPr>
          <w:rFonts w:ascii="Times New Roman" w:hAnsi="Times New Roman"/>
          <w:i/>
          <w:sz w:val="24"/>
          <w:szCs w:val="24"/>
          <w:u w:val="none"/>
        </w:rPr>
      </w:pPr>
      <w:r w:rsidRPr="001B3EA8">
        <w:rPr>
          <w:rFonts w:ascii="Times New Roman" w:hAnsi="Times New Roman"/>
          <w:i/>
          <w:sz w:val="24"/>
          <w:szCs w:val="24"/>
          <w:u w:val="none"/>
        </w:rPr>
        <w:t>Tiek pasludināts PROJEKTĒTĀJA maksātnespējas process vai tiek uzsākts PROJEKTĒTĀJA likvidācijas process.</w:t>
      </w:r>
    </w:p>
    <w:p w:rsidR="00E919F9" w:rsidRPr="001B274A" w:rsidRDefault="00E919F9" w:rsidP="001B3EA8">
      <w:pPr>
        <w:ind w:left="360" w:firstLine="360"/>
        <w:jc w:val="both"/>
        <w:rPr>
          <w:bCs/>
          <w:szCs w:val="24"/>
        </w:rPr>
      </w:pPr>
      <w:r w:rsidRPr="001B274A">
        <w:rPr>
          <w:bCs/>
          <w:szCs w:val="24"/>
        </w:rPr>
        <w:t>11</w:t>
      </w:r>
      <w:r>
        <w:rPr>
          <w:bCs/>
          <w:szCs w:val="24"/>
        </w:rPr>
        <w:t>.3. Rakstiski vienojoties, PUSES</w:t>
      </w:r>
      <w:r w:rsidRPr="001B274A">
        <w:rPr>
          <w:bCs/>
          <w:szCs w:val="24"/>
        </w:rPr>
        <w:t xml:space="preserve"> ir tiesīgas izbeigt Līgumu kāda cita iemesla </w:t>
      </w:r>
      <w:smartTag w:uri="urn:schemas-microsoft-com:office:smarttags" w:element="place">
        <w:smartTag w:uri="urn:schemas-microsoft-com:office:smarttags" w:element="State">
          <w:r w:rsidRPr="001B274A">
            <w:rPr>
              <w:bCs/>
              <w:szCs w:val="24"/>
            </w:rPr>
            <w:t>dēļ</w:t>
          </w:r>
        </w:smartTag>
      </w:smartTag>
      <w:r w:rsidRPr="001B274A">
        <w:rPr>
          <w:bCs/>
          <w:szCs w:val="24"/>
        </w:rPr>
        <w:t>.</w:t>
      </w:r>
    </w:p>
    <w:p w:rsidR="00E919F9" w:rsidRPr="001B274A" w:rsidRDefault="00E919F9" w:rsidP="001B274A">
      <w:pPr>
        <w:jc w:val="both"/>
        <w:rPr>
          <w:bCs/>
          <w:szCs w:val="24"/>
        </w:rPr>
      </w:pPr>
    </w:p>
    <w:p w:rsidR="00E919F9" w:rsidRDefault="00E919F9" w:rsidP="00744805">
      <w:pPr>
        <w:numPr>
          <w:ilvl w:val="0"/>
          <w:numId w:val="40"/>
        </w:numPr>
        <w:tabs>
          <w:tab w:val="clear" w:pos="360"/>
        </w:tabs>
        <w:jc w:val="center"/>
        <w:rPr>
          <w:b/>
          <w:bCs/>
          <w:i/>
          <w:szCs w:val="24"/>
        </w:rPr>
      </w:pPr>
      <w:r w:rsidRPr="00744805">
        <w:rPr>
          <w:b/>
          <w:bCs/>
          <w:i/>
          <w:szCs w:val="24"/>
        </w:rPr>
        <w:t>Līguma grozījumi</w:t>
      </w:r>
    </w:p>
    <w:p w:rsidR="00E919F9" w:rsidRPr="00744805" w:rsidRDefault="00E919F9" w:rsidP="00744805">
      <w:pPr>
        <w:rPr>
          <w:b/>
          <w:bCs/>
          <w:i/>
          <w:szCs w:val="24"/>
        </w:rPr>
      </w:pPr>
    </w:p>
    <w:p w:rsidR="00E919F9" w:rsidRPr="001B274A" w:rsidRDefault="00E919F9" w:rsidP="001B274A">
      <w:pPr>
        <w:numPr>
          <w:ilvl w:val="1"/>
          <w:numId w:val="40"/>
        </w:numPr>
        <w:ind w:left="993" w:hanging="633"/>
        <w:jc w:val="both"/>
        <w:rPr>
          <w:bCs/>
          <w:szCs w:val="24"/>
        </w:rPr>
      </w:pPr>
      <w:r w:rsidRPr="001B274A">
        <w:rPr>
          <w:szCs w:val="24"/>
        </w:rPr>
        <w:t>Jebkuri grozījumi Līgumā jānofor</w:t>
      </w:r>
      <w:r>
        <w:rPr>
          <w:szCs w:val="24"/>
        </w:rPr>
        <w:t>mē rakstiski un jāparaksta PUSĒM. Rakstiski noformēti un PUŠU</w:t>
      </w:r>
      <w:r w:rsidRPr="001B274A">
        <w:rPr>
          <w:szCs w:val="24"/>
        </w:rPr>
        <w:t xml:space="preserve"> parakstīti Līguma grozījumi kļūst par Līguma neatņemamu sastāvdaļu.</w:t>
      </w:r>
    </w:p>
    <w:p w:rsidR="00E919F9" w:rsidRPr="001B274A" w:rsidRDefault="00E919F9" w:rsidP="001B274A">
      <w:pPr>
        <w:numPr>
          <w:ilvl w:val="1"/>
          <w:numId w:val="40"/>
        </w:numPr>
        <w:ind w:left="993" w:hanging="633"/>
        <w:jc w:val="both"/>
        <w:rPr>
          <w:bCs/>
          <w:szCs w:val="24"/>
        </w:rPr>
      </w:pPr>
      <w:r w:rsidRPr="001B274A">
        <w:rPr>
          <w:bCs/>
          <w:szCs w:val="24"/>
        </w:rPr>
        <w:t>Gadījumā, ja mainās kādas PUSES rekvizīti, nosaukums, norādītās kontaktpersonas, tiesiskā forma, tad par šādām izmaiņām var tikt noslēgta vienošanās, kuru paraksta PUSES. Šāda vienošanās kļūst par Līguma neatņemamu sastāvdaļu.</w:t>
      </w:r>
    </w:p>
    <w:p w:rsidR="00E919F9" w:rsidRPr="001B274A" w:rsidRDefault="00E919F9" w:rsidP="001B274A">
      <w:pPr>
        <w:numPr>
          <w:ilvl w:val="1"/>
          <w:numId w:val="40"/>
        </w:numPr>
        <w:ind w:left="993" w:hanging="633"/>
        <w:jc w:val="both"/>
        <w:rPr>
          <w:bCs/>
          <w:szCs w:val="24"/>
        </w:rPr>
      </w:pPr>
      <w:r w:rsidRPr="001B274A">
        <w:rPr>
          <w:bCs/>
          <w:szCs w:val="24"/>
        </w:rPr>
        <w:t>Līguma grozījumi par apakšuzņēmēja piesaisti un nomaiņu, personāla nomaiņu tiek veikti atbilstoši Līguma nosacījumiem par apakšuzņēmēja piesaisti un nomaiņu, personāla nomaiņu.</w:t>
      </w:r>
    </w:p>
    <w:p w:rsidR="00E919F9" w:rsidRPr="001B274A" w:rsidRDefault="00E919F9" w:rsidP="001B274A">
      <w:pPr>
        <w:numPr>
          <w:ilvl w:val="1"/>
          <w:numId w:val="40"/>
        </w:numPr>
        <w:ind w:left="993" w:hanging="633"/>
        <w:jc w:val="both"/>
        <w:rPr>
          <w:bCs/>
          <w:szCs w:val="24"/>
        </w:rPr>
      </w:pPr>
      <w:r w:rsidRPr="001B274A">
        <w:rPr>
          <w:szCs w:val="24"/>
        </w:rPr>
        <w:t xml:space="preserve">Līguma izpildes termiņus </w:t>
      </w:r>
      <w:r w:rsidRPr="001B274A">
        <w:rPr>
          <w:caps/>
          <w:szCs w:val="24"/>
        </w:rPr>
        <w:t>Puses</w:t>
      </w:r>
      <w:r w:rsidRPr="001B274A">
        <w:rPr>
          <w:szCs w:val="24"/>
        </w:rPr>
        <w:t xml:space="preserve"> var grozīt rakstveidā vienojoties. Kopējais Līguma termiņa pagarinājums var būt ne vairāk kā 2 nedēļas, izņemot gadījumu, ja iestājas nepārvaramas varas apstākļi. Līguma izpildes termiņus ar rakstisku vienošanos var grozīt šādos gadījumos: </w:t>
      </w:r>
    </w:p>
    <w:p w:rsidR="00E919F9" w:rsidRPr="001B274A" w:rsidRDefault="00E919F9" w:rsidP="001B274A">
      <w:pPr>
        <w:numPr>
          <w:ilvl w:val="2"/>
          <w:numId w:val="40"/>
        </w:numPr>
        <w:tabs>
          <w:tab w:val="clear" w:pos="1440"/>
        </w:tabs>
        <w:ind w:left="1560" w:hanging="840"/>
        <w:jc w:val="both"/>
        <w:rPr>
          <w:szCs w:val="24"/>
        </w:rPr>
      </w:pPr>
      <w:r w:rsidRPr="001B274A">
        <w:rPr>
          <w:szCs w:val="24"/>
        </w:rPr>
        <w:t>ja iestājas nepārvaramas varas apstākļi (grozījumi veicami ievērojot Līguma 9.3.punkta nosacījumus);</w:t>
      </w:r>
    </w:p>
    <w:p w:rsidR="00E919F9" w:rsidRPr="001B274A" w:rsidRDefault="00E919F9" w:rsidP="001B274A">
      <w:pPr>
        <w:numPr>
          <w:ilvl w:val="2"/>
          <w:numId w:val="40"/>
        </w:numPr>
        <w:tabs>
          <w:tab w:val="clear" w:pos="1440"/>
        </w:tabs>
        <w:ind w:left="1560" w:hanging="840"/>
        <w:jc w:val="both"/>
        <w:rPr>
          <w:szCs w:val="24"/>
        </w:rPr>
      </w:pPr>
      <w:r w:rsidRPr="001B274A">
        <w:rPr>
          <w:szCs w:val="24"/>
        </w:rPr>
        <w:t>ja inženierkomunikāciju turētājs/īpašnieks projektēšanas darbu izpildes laikā ir veicis izmaiņas komunikāciju izbūvē vai uzstāda jaunas tehniskās prasības, kas attiecas uz inženierkomunikācijām.</w:t>
      </w:r>
    </w:p>
    <w:p w:rsidR="00E919F9" w:rsidRPr="001B274A" w:rsidRDefault="00E919F9" w:rsidP="001B274A">
      <w:pPr>
        <w:jc w:val="both"/>
        <w:rPr>
          <w:szCs w:val="24"/>
        </w:rPr>
      </w:pPr>
    </w:p>
    <w:p w:rsidR="00E919F9" w:rsidRDefault="00E919F9" w:rsidP="00655CBB">
      <w:pPr>
        <w:numPr>
          <w:ilvl w:val="0"/>
          <w:numId w:val="40"/>
        </w:numPr>
        <w:jc w:val="center"/>
        <w:rPr>
          <w:b/>
          <w:bCs/>
          <w:i/>
          <w:szCs w:val="24"/>
        </w:rPr>
      </w:pPr>
      <w:r w:rsidRPr="00655CBB">
        <w:rPr>
          <w:b/>
          <w:bCs/>
          <w:i/>
          <w:szCs w:val="24"/>
        </w:rPr>
        <w:t>Citi noteikumi</w:t>
      </w:r>
    </w:p>
    <w:p w:rsidR="00E919F9" w:rsidRPr="00655CBB" w:rsidRDefault="00E919F9" w:rsidP="00655CBB">
      <w:pPr>
        <w:rPr>
          <w:b/>
          <w:bCs/>
          <w:i/>
          <w:szCs w:val="24"/>
        </w:rPr>
      </w:pPr>
    </w:p>
    <w:p w:rsidR="00E919F9" w:rsidRPr="001B274A" w:rsidRDefault="00E919F9" w:rsidP="001B274A">
      <w:pPr>
        <w:numPr>
          <w:ilvl w:val="1"/>
          <w:numId w:val="40"/>
        </w:numPr>
        <w:ind w:left="851" w:hanging="567"/>
        <w:jc w:val="both"/>
        <w:rPr>
          <w:szCs w:val="24"/>
        </w:rPr>
      </w:pPr>
      <w:r w:rsidRPr="001B274A">
        <w:rPr>
          <w:szCs w:val="24"/>
        </w:rPr>
        <w:t xml:space="preserve">Līgums stājas spēkā </w:t>
      </w:r>
      <w:r w:rsidRPr="007710FD">
        <w:rPr>
          <w:szCs w:val="24"/>
        </w:rPr>
        <w:t>_____.gada</w:t>
      </w:r>
      <w:r w:rsidRPr="001B274A">
        <w:rPr>
          <w:b/>
          <w:szCs w:val="24"/>
        </w:rPr>
        <w:t xml:space="preserve"> __._____</w:t>
      </w:r>
      <w:r w:rsidRPr="001B274A">
        <w:rPr>
          <w:szCs w:val="24"/>
        </w:rPr>
        <w:t xml:space="preserve"> un Līgums ir spēkā līdz brīdim, kad PUSES ir izpildījušas visas tām no Līguma izrietošās saistības.</w:t>
      </w:r>
    </w:p>
    <w:p w:rsidR="00E919F9" w:rsidRPr="001B274A" w:rsidRDefault="00E919F9" w:rsidP="001B274A">
      <w:pPr>
        <w:numPr>
          <w:ilvl w:val="1"/>
          <w:numId w:val="40"/>
        </w:numPr>
        <w:ind w:left="851" w:hanging="567"/>
        <w:jc w:val="both"/>
        <w:rPr>
          <w:szCs w:val="24"/>
        </w:rPr>
      </w:pPr>
      <w:r w:rsidRPr="001B274A">
        <w:rPr>
          <w:szCs w:val="24"/>
        </w:rPr>
        <w:t>Līgumā noteik</w:t>
      </w:r>
      <w:r>
        <w:rPr>
          <w:szCs w:val="24"/>
        </w:rPr>
        <w:t>tās saistības ir saistošas PUSĒM</w:t>
      </w:r>
      <w:r w:rsidRPr="001B274A">
        <w:rPr>
          <w:szCs w:val="24"/>
        </w:rPr>
        <w:t>. Līgumā no</w:t>
      </w:r>
      <w:r>
        <w:rPr>
          <w:szCs w:val="24"/>
        </w:rPr>
        <w:t>teiktās saistības pāriet uz PUŠU</w:t>
      </w:r>
      <w:r w:rsidRPr="001B274A">
        <w:rPr>
          <w:szCs w:val="24"/>
        </w:rPr>
        <w:t xml:space="preserve"> saistību pārņēmējiem un ir tiem saistošas.</w:t>
      </w:r>
    </w:p>
    <w:p w:rsidR="00E919F9" w:rsidRPr="001B274A" w:rsidRDefault="00E919F9" w:rsidP="001B274A">
      <w:pPr>
        <w:numPr>
          <w:ilvl w:val="1"/>
          <w:numId w:val="40"/>
        </w:numPr>
        <w:ind w:left="851" w:hanging="567"/>
        <w:jc w:val="both"/>
        <w:rPr>
          <w:szCs w:val="24"/>
        </w:rPr>
      </w:pPr>
      <w:r w:rsidRPr="001B274A">
        <w:rPr>
          <w:szCs w:val="24"/>
        </w:rPr>
        <w:t>Visus jautājumus, kas nav regulēti Līgumā, PUSES risina atbilstoši spēkā esošajiem Latvijas Republikas normatīvajiem aktiem.</w:t>
      </w:r>
    </w:p>
    <w:p w:rsidR="00E919F9" w:rsidRPr="001B274A" w:rsidRDefault="00E919F9" w:rsidP="001B274A">
      <w:pPr>
        <w:numPr>
          <w:ilvl w:val="1"/>
          <w:numId w:val="40"/>
        </w:numPr>
        <w:ind w:left="851" w:hanging="567"/>
        <w:jc w:val="both"/>
        <w:rPr>
          <w:szCs w:val="24"/>
        </w:rPr>
      </w:pPr>
      <w:r w:rsidRPr="001B274A">
        <w:rPr>
          <w:szCs w:val="24"/>
        </w:rPr>
        <w:t>Kontaktpersona par Līguma izpildes jautājumiem no PASŪTĪTĀJA puses ir _____, tālrunis _____, e-pasts: _____ .</w:t>
      </w:r>
    </w:p>
    <w:p w:rsidR="00E919F9" w:rsidRPr="001B274A" w:rsidRDefault="00E919F9" w:rsidP="001B274A">
      <w:pPr>
        <w:numPr>
          <w:ilvl w:val="1"/>
          <w:numId w:val="40"/>
        </w:numPr>
        <w:ind w:left="851" w:hanging="567"/>
        <w:jc w:val="both"/>
        <w:rPr>
          <w:szCs w:val="24"/>
        </w:rPr>
      </w:pPr>
      <w:r w:rsidRPr="001B274A">
        <w:rPr>
          <w:szCs w:val="24"/>
        </w:rPr>
        <w:t>Kontaktpersona par Līguma izpildes jautājumiem no PROJEKTĒTĀJA puses ir _____, tālrunis _____, e-pasts: _____ .</w:t>
      </w:r>
    </w:p>
    <w:p w:rsidR="00E919F9" w:rsidRPr="001B274A" w:rsidRDefault="00E919F9" w:rsidP="001B274A">
      <w:pPr>
        <w:numPr>
          <w:ilvl w:val="1"/>
          <w:numId w:val="40"/>
        </w:numPr>
        <w:ind w:left="851" w:hanging="567"/>
        <w:jc w:val="both"/>
        <w:rPr>
          <w:szCs w:val="24"/>
        </w:rPr>
      </w:pPr>
      <w:r w:rsidRPr="001B274A">
        <w:rPr>
          <w:szCs w:val="24"/>
        </w:rPr>
        <w:t>Līgums sagatavots un parakstīts 2 eksemplāros, katrs Līguma eksemplārs, ieskaitot pielikumus, uz __ lapām. Līgumam ir pievienoti Līguma 13.7.punktā uzskaitītie pielikumi, kas ir Līguma neatņemamas sastāvdaļas. Viens Līguma eksemplārs PASŪTĪTĀJAM, viens PROJEKTĒTĀJAM. Abiem Līguma eksemplāriem ir vienāds juridiskais spēks.</w:t>
      </w:r>
    </w:p>
    <w:p w:rsidR="00E919F9" w:rsidRDefault="00E919F9" w:rsidP="001B274A">
      <w:pPr>
        <w:numPr>
          <w:ilvl w:val="1"/>
          <w:numId w:val="40"/>
        </w:numPr>
        <w:ind w:left="851" w:hanging="567"/>
        <w:jc w:val="both"/>
        <w:rPr>
          <w:szCs w:val="24"/>
        </w:rPr>
      </w:pPr>
      <w:r w:rsidRPr="001B274A">
        <w:rPr>
          <w:szCs w:val="24"/>
        </w:rPr>
        <w:t>Pielikumā:</w:t>
      </w:r>
      <w:r w:rsidRPr="001B274A">
        <w:rPr>
          <w:szCs w:val="24"/>
        </w:rPr>
        <w:tab/>
      </w:r>
    </w:p>
    <w:p w:rsidR="00E919F9" w:rsidRDefault="00E919F9" w:rsidP="00655CBB">
      <w:pPr>
        <w:ind w:left="851"/>
        <w:jc w:val="both"/>
        <w:rPr>
          <w:szCs w:val="24"/>
        </w:rPr>
      </w:pPr>
      <w:r>
        <w:rPr>
          <w:szCs w:val="24"/>
        </w:rPr>
        <w:t>13.7.1.</w:t>
      </w:r>
    </w:p>
    <w:p w:rsidR="00E919F9" w:rsidRPr="001B274A" w:rsidRDefault="00E919F9" w:rsidP="00655CBB">
      <w:pPr>
        <w:ind w:left="851"/>
        <w:jc w:val="both"/>
        <w:rPr>
          <w:szCs w:val="24"/>
        </w:rPr>
      </w:pPr>
      <w:r>
        <w:rPr>
          <w:szCs w:val="24"/>
        </w:rPr>
        <w:t>13.7.2.</w:t>
      </w:r>
    </w:p>
    <w:p w:rsidR="00E919F9" w:rsidRPr="001B274A" w:rsidRDefault="00E919F9" w:rsidP="00655CBB">
      <w:pPr>
        <w:jc w:val="both"/>
        <w:rPr>
          <w:szCs w:val="24"/>
        </w:rPr>
      </w:pPr>
    </w:p>
    <w:p w:rsidR="00E919F9" w:rsidRPr="00655CBB" w:rsidRDefault="00E919F9" w:rsidP="00655CBB">
      <w:pPr>
        <w:numPr>
          <w:ilvl w:val="0"/>
          <w:numId w:val="40"/>
        </w:numPr>
        <w:jc w:val="center"/>
        <w:rPr>
          <w:b/>
          <w:bCs/>
          <w:i/>
          <w:szCs w:val="24"/>
        </w:rPr>
      </w:pPr>
      <w:r w:rsidRPr="00655CBB">
        <w:rPr>
          <w:b/>
          <w:bCs/>
          <w:i/>
          <w:szCs w:val="24"/>
        </w:rPr>
        <w:t>Pušu rekvizīti un paraksti</w:t>
      </w:r>
    </w:p>
    <w:p w:rsidR="00E919F9" w:rsidRPr="001B274A" w:rsidRDefault="00E919F9" w:rsidP="001B274A">
      <w:pPr>
        <w:jc w:val="both"/>
        <w:rPr>
          <w:b/>
          <w:bCs/>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2"/>
        <w:gridCol w:w="4652"/>
      </w:tblGrid>
      <w:tr w:rsidR="00E919F9" w:rsidRPr="001B274A" w:rsidTr="0048507B">
        <w:trPr>
          <w:trHeight w:val="2670"/>
        </w:trPr>
        <w:tc>
          <w:tcPr>
            <w:tcW w:w="4652" w:type="dxa"/>
            <w:tcBorders>
              <w:top w:val="nil"/>
              <w:left w:val="nil"/>
              <w:bottom w:val="nil"/>
              <w:right w:val="nil"/>
            </w:tcBorders>
          </w:tcPr>
          <w:p w:rsidR="00E919F9" w:rsidRPr="001B274A" w:rsidRDefault="00E919F9" w:rsidP="001E4E1A">
            <w:pPr>
              <w:jc w:val="center"/>
              <w:rPr>
                <w:b/>
                <w:bCs/>
                <w:szCs w:val="24"/>
              </w:rPr>
            </w:pPr>
            <w:r w:rsidRPr="001B274A">
              <w:rPr>
                <w:b/>
                <w:bCs/>
                <w:szCs w:val="24"/>
              </w:rPr>
              <w:t>PASŪTĪTĀJS</w:t>
            </w:r>
          </w:p>
          <w:tbl>
            <w:tblPr>
              <w:tblW w:w="4352" w:type="dxa"/>
              <w:jc w:val="center"/>
              <w:tblLook w:val="0000"/>
            </w:tblPr>
            <w:tblGrid>
              <w:gridCol w:w="4352"/>
            </w:tblGrid>
            <w:tr w:rsidR="00E919F9" w:rsidRPr="002104D3" w:rsidTr="00482EE2">
              <w:trPr>
                <w:jc w:val="center"/>
              </w:trPr>
              <w:tc>
                <w:tcPr>
                  <w:tcW w:w="4352" w:type="dxa"/>
                  <w:tcBorders>
                    <w:top w:val="nil"/>
                    <w:left w:val="nil"/>
                    <w:bottom w:val="nil"/>
                    <w:right w:val="nil"/>
                  </w:tcBorders>
                </w:tcPr>
                <w:p w:rsidR="00E919F9" w:rsidRPr="002104D3" w:rsidRDefault="00E919F9" w:rsidP="003D68F2">
                  <w:pPr>
                    <w:ind w:left="360"/>
                    <w:rPr>
                      <w:b/>
                      <w:bCs/>
                      <w:caps/>
                      <w:szCs w:val="24"/>
                      <w:lang w:val="lv-LV"/>
                    </w:rPr>
                  </w:pPr>
                  <w:r w:rsidRPr="002104D3">
                    <w:rPr>
                      <w:b/>
                      <w:bCs/>
                      <w:caps/>
                      <w:szCs w:val="24"/>
                      <w:lang w:val="lv-LV"/>
                    </w:rPr>
                    <w:t>sia  “ALŪKSNES NAMI”</w:t>
                  </w:r>
                </w:p>
              </w:tc>
            </w:tr>
            <w:tr w:rsidR="00E919F9" w:rsidRPr="002104D3" w:rsidTr="00482EE2">
              <w:trPr>
                <w:jc w:val="center"/>
              </w:trPr>
              <w:tc>
                <w:tcPr>
                  <w:tcW w:w="4352" w:type="dxa"/>
                  <w:tcBorders>
                    <w:top w:val="nil"/>
                    <w:left w:val="nil"/>
                    <w:bottom w:val="nil"/>
                    <w:right w:val="nil"/>
                  </w:tcBorders>
                </w:tcPr>
                <w:p w:rsidR="00E919F9" w:rsidRPr="002104D3" w:rsidRDefault="00E919F9" w:rsidP="003D68F2">
                  <w:pPr>
                    <w:ind w:left="360"/>
                    <w:rPr>
                      <w:szCs w:val="24"/>
                      <w:lang w:val="de-DE"/>
                    </w:rPr>
                  </w:pPr>
                  <w:r w:rsidRPr="002104D3">
                    <w:rPr>
                      <w:szCs w:val="24"/>
                      <w:lang w:val="de-DE"/>
                    </w:rPr>
                    <w:t>Rūpniecības iela 4, Alūksne, Alūksnes novads, LV-4301</w:t>
                  </w:r>
                </w:p>
              </w:tc>
            </w:tr>
            <w:tr w:rsidR="00E919F9" w:rsidRPr="002104D3" w:rsidTr="00482EE2">
              <w:trPr>
                <w:jc w:val="center"/>
              </w:trPr>
              <w:tc>
                <w:tcPr>
                  <w:tcW w:w="4352" w:type="dxa"/>
                  <w:tcBorders>
                    <w:top w:val="nil"/>
                    <w:left w:val="nil"/>
                    <w:bottom w:val="nil"/>
                    <w:right w:val="nil"/>
                  </w:tcBorders>
                </w:tcPr>
                <w:p w:rsidR="00E919F9" w:rsidRPr="002104D3" w:rsidRDefault="00E919F9" w:rsidP="003D68F2">
                  <w:pPr>
                    <w:ind w:left="360"/>
                    <w:rPr>
                      <w:szCs w:val="24"/>
                      <w:lang w:val="lv-LV"/>
                    </w:rPr>
                  </w:pPr>
                  <w:r w:rsidRPr="002104D3">
                    <w:rPr>
                      <w:szCs w:val="24"/>
                      <w:lang w:val="lv-LV"/>
                    </w:rPr>
                    <w:t>Reģistrācijas Nr.: 40003410625</w:t>
                  </w:r>
                </w:p>
              </w:tc>
            </w:tr>
            <w:tr w:rsidR="00E919F9" w:rsidRPr="002104D3" w:rsidTr="00482EE2">
              <w:trPr>
                <w:jc w:val="center"/>
              </w:trPr>
              <w:tc>
                <w:tcPr>
                  <w:tcW w:w="4352" w:type="dxa"/>
                  <w:tcBorders>
                    <w:top w:val="nil"/>
                    <w:left w:val="nil"/>
                    <w:bottom w:val="nil"/>
                    <w:right w:val="nil"/>
                  </w:tcBorders>
                </w:tcPr>
                <w:p w:rsidR="00E919F9" w:rsidRPr="002104D3" w:rsidRDefault="00E919F9" w:rsidP="003D68F2">
                  <w:pPr>
                    <w:ind w:left="360"/>
                    <w:rPr>
                      <w:szCs w:val="24"/>
                      <w:lang w:val="lv-LV"/>
                    </w:rPr>
                  </w:pPr>
                  <w:r w:rsidRPr="002104D3">
                    <w:rPr>
                      <w:szCs w:val="24"/>
                      <w:lang w:val="lv-LV"/>
                    </w:rPr>
                    <w:t>Banka: AS SEB banka</w:t>
                  </w:r>
                </w:p>
              </w:tc>
            </w:tr>
            <w:tr w:rsidR="00E919F9" w:rsidRPr="002104D3" w:rsidTr="00482EE2">
              <w:trPr>
                <w:jc w:val="center"/>
              </w:trPr>
              <w:tc>
                <w:tcPr>
                  <w:tcW w:w="4352" w:type="dxa"/>
                  <w:tcBorders>
                    <w:top w:val="nil"/>
                    <w:left w:val="nil"/>
                    <w:bottom w:val="nil"/>
                    <w:right w:val="nil"/>
                  </w:tcBorders>
                </w:tcPr>
                <w:p w:rsidR="00E919F9" w:rsidRPr="002104D3" w:rsidRDefault="00E919F9" w:rsidP="003D68F2">
                  <w:pPr>
                    <w:ind w:left="360"/>
                    <w:rPr>
                      <w:szCs w:val="24"/>
                      <w:lang w:val="lv-LV"/>
                    </w:rPr>
                  </w:pPr>
                  <w:r w:rsidRPr="002104D3">
                    <w:rPr>
                      <w:szCs w:val="24"/>
                      <w:lang w:val="lv-LV"/>
                    </w:rPr>
                    <w:t>Kods: UNLALV2X</w:t>
                  </w:r>
                </w:p>
              </w:tc>
            </w:tr>
            <w:tr w:rsidR="00E919F9" w:rsidRPr="002104D3" w:rsidTr="00482EE2">
              <w:trPr>
                <w:jc w:val="center"/>
              </w:trPr>
              <w:tc>
                <w:tcPr>
                  <w:tcW w:w="4352" w:type="dxa"/>
                  <w:tcBorders>
                    <w:top w:val="nil"/>
                    <w:left w:val="nil"/>
                    <w:bottom w:val="nil"/>
                    <w:right w:val="nil"/>
                  </w:tcBorders>
                </w:tcPr>
                <w:p w:rsidR="00E919F9" w:rsidRPr="002104D3" w:rsidRDefault="00E919F9" w:rsidP="003D68F2">
                  <w:pPr>
                    <w:ind w:left="360"/>
                    <w:rPr>
                      <w:szCs w:val="24"/>
                      <w:lang w:val="lv-LV"/>
                    </w:rPr>
                  </w:pPr>
                  <w:r w:rsidRPr="002104D3">
                    <w:rPr>
                      <w:szCs w:val="24"/>
                      <w:lang w:val="lv-LV"/>
                    </w:rPr>
                    <w:t>Konta Nr.: LV13UNLA0025004345612</w:t>
                  </w:r>
                </w:p>
              </w:tc>
            </w:tr>
            <w:tr w:rsidR="00E919F9" w:rsidRPr="002104D3" w:rsidTr="00482EE2">
              <w:trPr>
                <w:jc w:val="center"/>
              </w:trPr>
              <w:tc>
                <w:tcPr>
                  <w:tcW w:w="4352" w:type="dxa"/>
                  <w:tcBorders>
                    <w:top w:val="nil"/>
                    <w:left w:val="nil"/>
                    <w:bottom w:val="nil"/>
                    <w:right w:val="nil"/>
                  </w:tcBorders>
                </w:tcPr>
                <w:p w:rsidR="00E919F9" w:rsidRDefault="00E919F9" w:rsidP="003D68F2">
                  <w:pPr>
                    <w:ind w:left="360"/>
                    <w:rPr>
                      <w:szCs w:val="24"/>
                      <w:lang w:val="lv-LV"/>
                    </w:rPr>
                  </w:pPr>
                  <w:r w:rsidRPr="002104D3">
                    <w:rPr>
                      <w:szCs w:val="24"/>
                      <w:lang w:val="lv-LV"/>
                    </w:rPr>
                    <w:t xml:space="preserve"> </w:t>
                  </w:r>
                  <w:r>
                    <w:rPr>
                      <w:szCs w:val="24"/>
                      <w:lang w:val="lv-LV"/>
                    </w:rPr>
                    <w:t xml:space="preserve"> __________________________</w:t>
                  </w:r>
                </w:p>
                <w:p w:rsidR="00E919F9" w:rsidRPr="002104D3" w:rsidRDefault="00E919F9" w:rsidP="003D68F2">
                  <w:pPr>
                    <w:ind w:left="360"/>
                    <w:rPr>
                      <w:szCs w:val="24"/>
                      <w:lang w:val="lv-LV"/>
                    </w:rPr>
                  </w:pPr>
                  <w:r>
                    <w:rPr>
                      <w:szCs w:val="24"/>
                      <w:lang w:val="lv-LV"/>
                    </w:rPr>
                    <w:t xml:space="preserve">    /____________________/</w:t>
                  </w:r>
                </w:p>
              </w:tc>
            </w:tr>
          </w:tbl>
          <w:p w:rsidR="00E919F9" w:rsidRPr="001B274A" w:rsidRDefault="00E919F9" w:rsidP="001B274A">
            <w:pPr>
              <w:jc w:val="both"/>
              <w:rPr>
                <w:b/>
                <w:bCs/>
                <w:szCs w:val="24"/>
              </w:rPr>
            </w:pPr>
          </w:p>
        </w:tc>
        <w:tc>
          <w:tcPr>
            <w:tcW w:w="4652" w:type="dxa"/>
            <w:tcBorders>
              <w:top w:val="nil"/>
              <w:left w:val="nil"/>
              <w:bottom w:val="nil"/>
              <w:right w:val="nil"/>
            </w:tcBorders>
          </w:tcPr>
          <w:p w:rsidR="00E919F9" w:rsidRPr="001B274A" w:rsidRDefault="00E919F9" w:rsidP="001E4E1A">
            <w:pPr>
              <w:jc w:val="center"/>
              <w:rPr>
                <w:b/>
                <w:szCs w:val="24"/>
              </w:rPr>
            </w:pPr>
            <w:r w:rsidRPr="001B274A">
              <w:rPr>
                <w:b/>
                <w:szCs w:val="24"/>
              </w:rPr>
              <w:t>PROJEKTĒTĀJS</w:t>
            </w:r>
          </w:p>
          <w:p w:rsidR="00E919F9" w:rsidRPr="001B274A" w:rsidRDefault="00E919F9" w:rsidP="001B274A">
            <w:pPr>
              <w:jc w:val="both"/>
              <w:rPr>
                <w:szCs w:val="24"/>
              </w:rPr>
            </w:pPr>
          </w:p>
        </w:tc>
      </w:tr>
    </w:tbl>
    <w:p w:rsidR="00E919F9" w:rsidRPr="00584A31" w:rsidRDefault="00E919F9" w:rsidP="001B274A">
      <w:pPr>
        <w:tabs>
          <w:tab w:val="left" w:pos="5190"/>
        </w:tabs>
        <w:rPr>
          <w:rFonts w:ascii="Arial" w:hAnsi="Arial" w:cs="Arial"/>
          <w:b/>
          <w:i/>
          <w:sz w:val="22"/>
          <w:szCs w:val="22"/>
        </w:rPr>
      </w:pPr>
    </w:p>
    <w:sectPr w:rsidR="00E919F9" w:rsidRPr="00584A31" w:rsidSect="0054078A">
      <w:headerReference w:type="even" r:id="rId11"/>
      <w:headerReference w:type="default" r:id="rId12"/>
      <w:footerReference w:type="even" r:id="rId13"/>
      <w:footerReference w:type="default" r:id="rId14"/>
      <w:pgSz w:w="11906" w:h="16838" w:code="9"/>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F9" w:rsidRDefault="00E919F9">
      <w:r>
        <w:separator/>
      </w:r>
    </w:p>
  </w:endnote>
  <w:endnote w:type="continuationSeparator" w:id="0">
    <w:p w:rsidR="00E919F9" w:rsidRDefault="00E91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F9" w:rsidRDefault="00E919F9" w:rsidP="00970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19F9" w:rsidRDefault="00E919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F9" w:rsidRDefault="00E919F9" w:rsidP="004C0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E919F9" w:rsidRDefault="00E919F9" w:rsidP="00970B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F9" w:rsidRDefault="00E919F9">
      <w:r>
        <w:separator/>
      </w:r>
    </w:p>
  </w:footnote>
  <w:footnote w:type="continuationSeparator" w:id="0">
    <w:p w:rsidR="00E919F9" w:rsidRDefault="00E91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F9" w:rsidRDefault="00E919F9" w:rsidP="00D22B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9F9" w:rsidRDefault="00E919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F9" w:rsidRPr="00CC3C07" w:rsidRDefault="00E919F9">
    <w:pPr>
      <w:pStyle w:val="Header"/>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0ACD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9601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6041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9E89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2675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D20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643A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EC7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A266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CE5E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AE88D2A"/>
    <w:name w:val="WW8Num1"/>
    <w:lvl w:ilvl="0">
      <w:start w:val="3"/>
      <w:numFmt w:val="decimal"/>
      <w:lvlText w:val="%1."/>
      <w:lvlJc w:val="left"/>
      <w:pPr>
        <w:tabs>
          <w:tab w:val="num" w:pos="360"/>
        </w:tabs>
        <w:ind w:left="360" w:hanging="360"/>
      </w:pPr>
      <w:rPr>
        <w:rFonts w:cs="Times New Roman"/>
        <w:caps w:val="0"/>
        <w:smallCaps w:val="0"/>
        <w:strike w:val="0"/>
        <w:dstrike w:val="0"/>
        <w:color w:val="000000"/>
        <w:spacing w:val="0"/>
        <w:kern w:val="1"/>
        <w:position w:val="0"/>
        <w:sz w:val="20"/>
        <w:szCs w:val="20"/>
        <w:u w:val="none"/>
        <w:vertAlign w:val="baseline"/>
      </w:rPr>
    </w:lvl>
    <w:lvl w:ilvl="1">
      <w:start w:val="1"/>
      <w:numFmt w:val="decimal"/>
      <w:lvlText w:val="%1.%2."/>
      <w:lvlJc w:val="left"/>
      <w:pPr>
        <w:tabs>
          <w:tab w:val="num" w:pos="330"/>
        </w:tabs>
        <w:ind w:left="330" w:hanging="330"/>
      </w:pPr>
      <w:rPr>
        <w:rFonts w:cs="Times New Roman"/>
        <w:caps w:val="0"/>
        <w:smallCaps w:val="0"/>
        <w:strike w:val="0"/>
        <w:dstrike w:val="0"/>
        <w:color w:val="000000"/>
        <w:spacing w:val="0"/>
        <w:kern w:val="1"/>
        <w:position w:val="0"/>
        <w:sz w:val="20"/>
        <w:szCs w:val="20"/>
        <w:u w:val="none"/>
        <w:vertAlign w:val="baseline"/>
      </w:rPr>
    </w:lvl>
    <w:lvl w:ilvl="2">
      <w:start w:val="1"/>
      <w:numFmt w:val="decimal"/>
      <w:lvlText w:val="%1.%2.%3."/>
      <w:lvlJc w:val="left"/>
      <w:pPr>
        <w:tabs>
          <w:tab w:val="num" w:pos="660"/>
        </w:tabs>
        <w:ind w:left="660" w:hanging="660"/>
      </w:pPr>
      <w:rPr>
        <w:rFonts w:cs="Times New Roman"/>
        <w:caps w:val="0"/>
        <w:smallCaps w:val="0"/>
        <w:strike w:val="0"/>
        <w:dstrike w:val="0"/>
        <w:color w:val="000000"/>
        <w:spacing w:val="0"/>
        <w:kern w:val="1"/>
        <w:position w:val="0"/>
        <w:sz w:val="20"/>
        <w:szCs w:val="20"/>
        <w:u w:val="none"/>
        <w:vertAlign w:val="baseline"/>
      </w:rPr>
    </w:lvl>
    <w:lvl w:ilvl="3">
      <w:start w:val="1"/>
      <w:numFmt w:val="decimal"/>
      <w:lvlText w:val="%1.%2.%3.%4."/>
      <w:lvlJc w:val="left"/>
      <w:pPr>
        <w:tabs>
          <w:tab w:val="num" w:pos="660"/>
        </w:tabs>
        <w:ind w:left="660" w:hanging="660"/>
      </w:pPr>
      <w:rPr>
        <w:rFonts w:cs="Times New Roman"/>
        <w:caps w:val="0"/>
        <w:smallCaps w:val="0"/>
        <w:strike w:val="0"/>
        <w:dstrike w:val="0"/>
        <w:color w:val="000000"/>
        <w:spacing w:val="0"/>
        <w:kern w:val="1"/>
        <w:position w:val="0"/>
        <w:sz w:val="20"/>
        <w:szCs w:val="20"/>
        <w:u w:val="none"/>
        <w:vertAlign w:val="baseline"/>
      </w:rPr>
    </w:lvl>
    <w:lvl w:ilvl="4">
      <w:start w:val="1"/>
      <w:numFmt w:val="decimal"/>
      <w:lvlText w:val="%1.%2.%3.%4.%5."/>
      <w:lvlJc w:val="left"/>
      <w:pPr>
        <w:tabs>
          <w:tab w:val="num" w:pos="990"/>
        </w:tabs>
        <w:ind w:left="990" w:hanging="990"/>
      </w:pPr>
      <w:rPr>
        <w:rFonts w:cs="Times New Roman"/>
        <w:caps w:val="0"/>
        <w:smallCaps w:val="0"/>
        <w:strike w:val="0"/>
        <w:dstrike w:val="0"/>
        <w:color w:val="000000"/>
        <w:spacing w:val="0"/>
        <w:kern w:val="1"/>
        <w:position w:val="0"/>
        <w:sz w:val="20"/>
        <w:szCs w:val="20"/>
        <w:u w:val="none"/>
        <w:vertAlign w:val="baseline"/>
      </w:rPr>
    </w:lvl>
    <w:lvl w:ilvl="5">
      <w:start w:val="1"/>
      <w:numFmt w:val="decimal"/>
      <w:lvlText w:val="%1.%2.%3.%4.%5.%6."/>
      <w:lvlJc w:val="left"/>
      <w:pPr>
        <w:tabs>
          <w:tab w:val="num" w:pos="990"/>
        </w:tabs>
        <w:ind w:left="990" w:hanging="990"/>
      </w:pPr>
      <w:rPr>
        <w:rFonts w:cs="Times New Roman"/>
        <w:caps w:val="0"/>
        <w:smallCaps w:val="0"/>
        <w:strike w:val="0"/>
        <w:dstrike w:val="0"/>
        <w:color w:val="000000"/>
        <w:spacing w:val="0"/>
        <w:kern w:val="1"/>
        <w:position w:val="0"/>
        <w:sz w:val="20"/>
        <w:szCs w:val="20"/>
        <w:u w:val="none"/>
        <w:vertAlign w:val="baseline"/>
      </w:rPr>
    </w:lvl>
    <w:lvl w:ilvl="6">
      <w:start w:val="1"/>
      <w:numFmt w:val="decimal"/>
      <w:lvlText w:val="%1.%2.%3.%4.%5.%6.%7."/>
      <w:lvlJc w:val="left"/>
      <w:pPr>
        <w:tabs>
          <w:tab w:val="num" w:pos="1320"/>
        </w:tabs>
        <w:ind w:left="1320" w:hanging="1320"/>
      </w:pPr>
      <w:rPr>
        <w:rFonts w:cs="Times New Roman"/>
        <w:caps w:val="0"/>
        <w:smallCaps w:val="0"/>
        <w:strike w:val="0"/>
        <w:dstrike w:val="0"/>
        <w:color w:val="000000"/>
        <w:spacing w:val="0"/>
        <w:kern w:val="1"/>
        <w:position w:val="0"/>
        <w:sz w:val="20"/>
        <w:szCs w:val="20"/>
        <w:u w:val="none"/>
        <w:vertAlign w:val="baseline"/>
      </w:rPr>
    </w:lvl>
    <w:lvl w:ilvl="7">
      <w:start w:val="1"/>
      <w:numFmt w:val="decimal"/>
      <w:lvlText w:val="%1.%2.%3.%4.%5.%6.%7.%8."/>
      <w:lvlJc w:val="left"/>
      <w:pPr>
        <w:tabs>
          <w:tab w:val="num" w:pos="1320"/>
        </w:tabs>
        <w:ind w:left="1320" w:hanging="1320"/>
      </w:pPr>
      <w:rPr>
        <w:rFonts w:cs="Times New Roman"/>
        <w:caps w:val="0"/>
        <w:smallCaps w:val="0"/>
        <w:strike w:val="0"/>
        <w:dstrike w:val="0"/>
        <w:color w:val="000000"/>
        <w:spacing w:val="0"/>
        <w:kern w:val="1"/>
        <w:position w:val="0"/>
        <w:sz w:val="20"/>
        <w:szCs w:val="20"/>
        <w:u w:val="none"/>
        <w:vertAlign w:val="baseline"/>
      </w:rPr>
    </w:lvl>
    <w:lvl w:ilvl="8">
      <w:start w:val="1"/>
      <w:numFmt w:val="decimal"/>
      <w:lvlText w:val="%1.%2.%3.%4.%5.%6.%7.%8.%9."/>
      <w:lvlJc w:val="left"/>
      <w:pPr>
        <w:tabs>
          <w:tab w:val="num" w:pos="1650"/>
        </w:tabs>
        <w:ind w:left="1650" w:hanging="1650"/>
      </w:pPr>
      <w:rPr>
        <w:rFonts w:cs="Times New Roman"/>
        <w:caps w:val="0"/>
        <w:smallCaps w:val="0"/>
        <w:strike w:val="0"/>
        <w:dstrike w:val="0"/>
        <w:color w:val="000000"/>
        <w:spacing w:val="0"/>
        <w:kern w:val="1"/>
        <w:position w:val="0"/>
        <w:sz w:val="20"/>
        <w:szCs w:val="20"/>
        <w:u w:val="none"/>
        <w:vertAlign w:val="baseline"/>
      </w:rPr>
    </w:lvl>
  </w:abstractNum>
  <w:abstractNum w:abstractNumId="11">
    <w:nsid w:val="00000002"/>
    <w:multiLevelType w:val="multilevel"/>
    <w:tmpl w:val="00000002"/>
    <w:name w:val="WW8Num2"/>
    <w:lvl w:ilvl="0">
      <w:numFmt w:val="bullet"/>
      <w:lvlText w:val="-"/>
      <w:lvlJc w:val="left"/>
      <w:pPr>
        <w:tabs>
          <w:tab w:val="num" w:pos="282"/>
        </w:tabs>
        <w:ind w:left="282" w:hanging="141"/>
      </w:pPr>
      <w:rPr>
        <w:rFonts w:ascii="Times New Roman" w:hAnsi="Times New Roman"/>
        <w:caps w:val="0"/>
        <w:smallCaps w:val="0"/>
        <w:strike w:val="0"/>
        <w:dstrike w:val="0"/>
        <w:color w:val="000000"/>
        <w:spacing w:val="0"/>
        <w:kern w:val="1"/>
        <w:position w:val="0"/>
        <w:sz w:val="20"/>
        <w:u w:val="none"/>
        <w:vertAlign w:val="baseline"/>
      </w:rPr>
    </w:lvl>
    <w:lvl w:ilvl="1">
      <w:start w:val="1"/>
      <w:numFmt w:val="bullet"/>
      <w:lvlText w:val="o"/>
      <w:lvlJc w:val="left"/>
      <w:pPr>
        <w:tabs>
          <w:tab w:val="num" w:pos="1383"/>
        </w:tabs>
        <w:ind w:left="1383" w:hanging="303"/>
      </w:pPr>
      <w:rPr>
        <w:rFonts w:ascii="Times New Roman" w:hAnsi="Times New Roman"/>
        <w:caps w:val="0"/>
        <w:smallCaps w:val="0"/>
        <w:strike w:val="0"/>
        <w:dstrike w:val="0"/>
        <w:color w:val="000000"/>
        <w:spacing w:val="0"/>
        <w:kern w:val="1"/>
        <w:position w:val="0"/>
        <w:sz w:val="22"/>
        <w:u w:val="none"/>
        <w:vertAlign w:val="baseline"/>
      </w:rPr>
    </w:lvl>
    <w:lvl w:ilvl="2">
      <w:start w:val="1"/>
      <w:numFmt w:val="bullet"/>
      <w:lvlText w:val="▪"/>
      <w:lvlJc w:val="left"/>
      <w:pPr>
        <w:tabs>
          <w:tab w:val="num" w:pos="2103"/>
        </w:tabs>
        <w:ind w:left="2103" w:hanging="303"/>
      </w:pPr>
      <w:rPr>
        <w:rFonts w:ascii="Times New Roman" w:hAnsi="Times New Roman"/>
        <w:caps w:val="0"/>
        <w:smallCaps w:val="0"/>
        <w:strike w:val="0"/>
        <w:dstrike w:val="0"/>
        <w:color w:val="000000"/>
        <w:spacing w:val="0"/>
        <w:kern w:val="1"/>
        <w:position w:val="0"/>
        <w:sz w:val="22"/>
        <w:u w:val="none"/>
        <w:vertAlign w:val="baseline"/>
      </w:rPr>
    </w:lvl>
    <w:lvl w:ilvl="3">
      <w:start w:val="1"/>
      <w:numFmt w:val="bullet"/>
      <w:lvlText w:val="•"/>
      <w:lvlJc w:val="left"/>
      <w:pPr>
        <w:tabs>
          <w:tab w:val="num" w:pos="2823"/>
        </w:tabs>
        <w:ind w:left="2823" w:hanging="303"/>
      </w:pPr>
      <w:rPr>
        <w:rFonts w:ascii="Times New Roman" w:hAnsi="Times New Roman"/>
        <w:caps w:val="0"/>
        <w:smallCaps w:val="0"/>
        <w:strike w:val="0"/>
        <w:dstrike w:val="0"/>
        <w:color w:val="000000"/>
        <w:spacing w:val="0"/>
        <w:kern w:val="1"/>
        <w:position w:val="0"/>
        <w:sz w:val="22"/>
        <w:u w:val="none"/>
        <w:vertAlign w:val="baseline"/>
      </w:rPr>
    </w:lvl>
    <w:lvl w:ilvl="4">
      <w:start w:val="1"/>
      <w:numFmt w:val="bullet"/>
      <w:lvlText w:val="o"/>
      <w:lvlJc w:val="left"/>
      <w:pPr>
        <w:tabs>
          <w:tab w:val="num" w:pos="3543"/>
        </w:tabs>
        <w:ind w:left="3543" w:hanging="303"/>
      </w:pPr>
      <w:rPr>
        <w:rFonts w:ascii="Times New Roman" w:hAnsi="Times New Roman"/>
        <w:caps w:val="0"/>
        <w:smallCaps w:val="0"/>
        <w:strike w:val="0"/>
        <w:dstrike w:val="0"/>
        <w:color w:val="000000"/>
        <w:spacing w:val="0"/>
        <w:kern w:val="1"/>
        <w:position w:val="0"/>
        <w:sz w:val="22"/>
        <w:u w:val="none"/>
        <w:vertAlign w:val="baseline"/>
      </w:rPr>
    </w:lvl>
    <w:lvl w:ilvl="5">
      <w:start w:val="1"/>
      <w:numFmt w:val="bullet"/>
      <w:lvlText w:val="▪"/>
      <w:lvlJc w:val="left"/>
      <w:pPr>
        <w:tabs>
          <w:tab w:val="num" w:pos="4263"/>
        </w:tabs>
        <w:ind w:left="4263" w:hanging="303"/>
      </w:pPr>
      <w:rPr>
        <w:rFonts w:ascii="Times New Roman" w:hAnsi="Times New Roman"/>
        <w:caps w:val="0"/>
        <w:smallCaps w:val="0"/>
        <w:strike w:val="0"/>
        <w:dstrike w:val="0"/>
        <w:color w:val="000000"/>
        <w:spacing w:val="0"/>
        <w:kern w:val="1"/>
        <w:position w:val="0"/>
        <w:sz w:val="22"/>
        <w:u w:val="none"/>
        <w:vertAlign w:val="baseline"/>
      </w:rPr>
    </w:lvl>
    <w:lvl w:ilvl="6">
      <w:start w:val="1"/>
      <w:numFmt w:val="bullet"/>
      <w:lvlText w:val="•"/>
      <w:lvlJc w:val="left"/>
      <w:pPr>
        <w:tabs>
          <w:tab w:val="num" w:pos="4983"/>
        </w:tabs>
        <w:ind w:left="4983" w:hanging="303"/>
      </w:pPr>
      <w:rPr>
        <w:rFonts w:ascii="Times New Roman" w:hAnsi="Times New Roman"/>
        <w:caps w:val="0"/>
        <w:smallCaps w:val="0"/>
        <w:strike w:val="0"/>
        <w:dstrike w:val="0"/>
        <w:color w:val="000000"/>
        <w:spacing w:val="0"/>
        <w:kern w:val="1"/>
        <w:position w:val="0"/>
        <w:sz w:val="22"/>
        <w:u w:val="none"/>
        <w:vertAlign w:val="baseline"/>
      </w:rPr>
    </w:lvl>
    <w:lvl w:ilvl="7">
      <w:start w:val="1"/>
      <w:numFmt w:val="bullet"/>
      <w:lvlText w:val="o"/>
      <w:lvlJc w:val="left"/>
      <w:pPr>
        <w:tabs>
          <w:tab w:val="num" w:pos="5703"/>
        </w:tabs>
        <w:ind w:left="5703" w:hanging="303"/>
      </w:pPr>
      <w:rPr>
        <w:rFonts w:ascii="Times New Roman" w:hAnsi="Times New Roman"/>
        <w:caps w:val="0"/>
        <w:smallCaps w:val="0"/>
        <w:strike w:val="0"/>
        <w:dstrike w:val="0"/>
        <w:color w:val="000000"/>
        <w:spacing w:val="0"/>
        <w:kern w:val="1"/>
        <w:position w:val="0"/>
        <w:sz w:val="22"/>
        <w:u w:val="none"/>
        <w:vertAlign w:val="baseline"/>
      </w:rPr>
    </w:lvl>
    <w:lvl w:ilvl="8">
      <w:start w:val="1"/>
      <w:numFmt w:val="bullet"/>
      <w:lvlText w:val="▪"/>
      <w:lvlJc w:val="left"/>
      <w:pPr>
        <w:tabs>
          <w:tab w:val="num" w:pos="6423"/>
        </w:tabs>
        <w:ind w:left="6423" w:hanging="303"/>
      </w:pPr>
      <w:rPr>
        <w:rFonts w:ascii="Times New Roman" w:hAnsi="Times New Roman"/>
        <w:caps w:val="0"/>
        <w:smallCaps w:val="0"/>
        <w:strike w:val="0"/>
        <w:dstrike w:val="0"/>
        <w:color w:val="000000"/>
        <w:spacing w:val="0"/>
        <w:kern w:val="1"/>
        <w:position w:val="0"/>
        <w:sz w:val="22"/>
        <w:u w:val="none"/>
        <w:vertAlign w:val="baseline"/>
      </w:rPr>
    </w:lvl>
  </w:abstractNum>
  <w:abstractNum w:abstractNumId="12">
    <w:nsid w:val="00000003"/>
    <w:multiLevelType w:val="multilevel"/>
    <w:tmpl w:val="00000003"/>
    <w:name w:val="WW8Num3"/>
    <w:lvl w:ilvl="0">
      <w:start w:val="4"/>
      <w:numFmt w:val="decimal"/>
      <w:lvlText w:val="%1."/>
      <w:lvlJc w:val="left"/>
      <w:pPr>
        <w:tabs>
          <w:tab w:val="num" w:pos="360"/>
        </w:tabs>
        <w:ind w:left="360" w:hanging="360"/>
      </w:pPr>
      <w:rPr>
        <w:rFonts w:cs="Times New Roman"/>
        <w:b/>
        <w:bCs/>
        <w:caps w:val="0"/>
        <w:smallCaps w:val="0"/>
        <w:strike w:val="0"/>
        <w:dstrike w:val="0"/>
        <w:color w:val="000000"/>
        <w:spacing w:val="0"/>
        <w:kern w:val="1"/>
        <w:position w:val="0"/>
        <w:sz w:val="22"/>
        <w:szCs w:val="22"/>
        <w:u w:val="none"/>
        <w:vertAlign w:val="baseline"/>
      </w:rPr>
    </w:lvl>
    <w:lvl w:ilvl="1">
      <w:start w:val="1"/>
      <w:numFmt w:val="decimal"/>
      <w:lvlText w:val="%1.%2."/>
      <w:lvlJc w:val="left"/>
      <w:pPr>
        <w:tabs>
          <w:tab w:val="num" w:pos="303"/>
        </w:tabs>
        <w:ind w:left="303" w:hanging="303"/>
      </w:pPr>
      <w:rPr>
        <w:rFonts w:cs="Times New Roman"/>
        <w:b/>
        <w:bCs/>
        <w:caps w:val="0"/>
        <w:smallCaps w:val="0"/>
        <w:strike w:val="0"/>
        <w:dstrike w:val="0"/>
        <w:color w:val="000000"/>
        <w:spacing w:val="0"/>
        <w:kern w:val="1"/>
        <w:position w:val="0"/>
        <w:sz w:val="22"/>
        <w:szCs w:val="22"/>
        <w:u w:val="none"/>
        <w:vertAlign w:val="baseline"/>
      </w:rPr>
    </w:lvl>
    <w:lvl w:ilvl="2">
      <w:start w:val="1"/>
      <w:numFmt w:val="decimal"/>
      <w:lvlText w:val="%1.%2.%3."/>
      <w:lvlJc w:val="left"/>
      <w:pPr>
        <w:tabs>
          <w:tab w:val="num" w:pos="605"/>
        </w:tabs>
        <w:ind w:left="605" w:hanging="605"/>
      </w:pPr>
      <w:rPr>
        <w:rFonts w:cs="Times New Roman"/>
        <w:b/>
        <w:bCs/>
        <w:caps w:val="0"/>
        <w:smallCaps w:val="0"/>
        <w:strike w:val="0"/>
        <w:dstrike w:val="0"/>
        <w:color w:val="000000"/>
        <w:spacing w:val="0"/>
        <w:kern w:val="1"/>
        <w:position w:val="0"/>
        <w:sz w:val="22"/>
        <w:szCs w:val="22"/>
        <w:u w:val="none"/>
        <w:vertAlign w:val="baseline"/>
      </w:rPr>
    </w:lvl>
    <w:lvl w:ilvl="3">
      <w:start w:val="1"/>
      <w:numFmt w:val="decimal"/>
      <w:lvlText w:val="%1.%2.%3.%4."/>
      <w:lvlJc w:val="left"/>
      <w:pPr>
        <w:tabs>
          <w:tab w:val="num" w:pos="605"/>
        </w:tabs>
        <w:ind w:left="605" w:hanging="605"/>
      </w:pPr>
      <w:rPr>
        <w:rFonts w:cs="Times New Roman"/>
        <w:b/>
        <w:bCs/>
        <w:caps w:val="0"/>
        <w:smallCaps w:val="0"/>
        <w:strike w:val="0"/>
        <w:dstrike w:val="0"/>
        <w:color w:val="000000"/>
        <w:spacing w:val="0"/>
        <w:kern w:val="1"/>
        <w:position w:val="0"/>
        <w:sz w:val="22"/>
        <w:szCs w:val="22"/>
        <w:u w:val="none"/>
        <w:vertAlign w:val="baseline"/>
      </w:rPr>
    </w:lvl>
    <w:lvl w:ilvl="4">
      <w:start w:val="1"/>
      <w:numFmt w:val="decimal"/>
      <w:lvlText w:val="%1.%2.%3.%4.%5."/>
      <w:lvlJc w:val="left"/>
      <w:pPr>
        <w:tabs>
          <w:tab w:val="num" w:pos="908"/>
        </w:tabs>
        <w:ind w:left="908" w:hanging="908"/>
      </w:pPr>
      <w:rPr>
        <w:rFonts w:cs="Times New Roman"/>
        <w:b/>
        <w:bCs/>
        <w:caps w:val="0"/>
        <w:smallCaps w:val="0"/>
        <w:strike w:val="0"/>
        <w:dstrike w:val="0"/>
        <w:color w:val="000000"/>
        <w:spacing w:val="0"/>
        <w:kern w:val="1"/>
        <w:position w:val="0"/>
        <w:sz w:val="22"/>
        <w:szCs w:val="22"/>
        <w:u w:val="none"/>
        <w:vertAlign w:val="baseline"/>
      </w:rPr>
    </w:lvl>
    <w:lvl w:ilvl="5">
      <w:start w:val="1"/>
      <w:numFmt w:val="decimal"/>
      <w:lvlText w:val="%1.%2.%3.%4.%5.%6."/>
      <w:lvlJc w:val="left"/>
      <w:pPr>
        <w:tabs>
          <w:tab w:val="num" w:pos="908"/>
        </w:tabs>
        <w:ind w:left="908" w:hanging="908"/>
      </w:pPr>
      <w:rPr>
        <w:rFonts w:cs="Times New Roman"/>
        <w:b/>
        <w:bCs/>
        <w:caps w:val="0"/>
        <w:smallCaps w:val="0"/>
        <w:strike w:val="0"/>
        <w:dstrike w:val="0"/>
        <w:color w:val="000000"/>
        <w:spacing w:val="0"/>
        <w:kern w:val="1"/>
        <w:position w:val="0"/>
        <w:sz w:val="22"/>
        <w:szCs w:val="22"/>
        <w:u w:val="none"/>
        <w:vertAlign w:val="baseline"/>
      </w:rPr>
    </w:lvl>
    <w:lvl w:ilvl="6">
      <w:start w:val="1"/>
      <w:numFmt w:val="decimal"/>
      <w:lvlText w:val="%1.%2.%3.%4.%5.%6.%7."/>
      <w:lvlJc w:val="left"/>
      <w:pPr>
        <w:tabs>
          <w:tab w:val="num" w:pos="1210"/>
        </w:tabs>
        <w:ind w:left="1210" w:hanging="1210"/>
      </w:pPr>
      <w:rPr>
        <w:rFonts w:cs="Times New Roman"/>
        <w:b/>
        <w:bCs/>
        <w:caps w:val="0"/>
        <w:smallCaps w:val="0"/>
        <w:strike w:val="0"/>
        <w:dstrike w:val="0"/>
        <w:color w:val="000000"/>
        <w:spacing w:val="0"/>
        <w:kern w:val="1"/>
        <w:position w:val="0"/>
        <w:sz w:val="22"/>
        <w:szCs w:val="22"/>
        <w:u w:val="none"/>
        <w:vertAlign w:val="baseline"/>
      </w:rPr>
    </w:lvl>
    <w:lvl w:ilvl="7">
      <w:start w:val="1"/>
      <w:numFmt w:val="decimal"/>
      <w:lvlText w:val="%1.%2.%3.%4.%5.%6.%7.%8."/>
      <w:lvlJc w:val="left"/>
      <w:pPr>
        <w:tabs>
          <w:tab w:val="num" w:pos="1210"/>
        </w:tabs>
        <w:ind w:left="1210" w:hanging="1210"/>
      </w:pPr>
      <w:rPr>
        <w:rFonts w:cs="Times New Roman"/>
        <w:b/>
        <w:bCs/>
        <w:caps w:val="0"/>
        <w:smallCaps w:val="0"/>
        <w:strike w:val="0"/>
        <w:dstrike w:val="0"/>
        <w:color w:val="000000"/>
        <w:spacing w:val="0"/>
        <w:kern w:val="1"/>
        <w:position w:val="0"/>
        <w:sz w:val="22"/>
        <w:szCs w:val="22"/>
        <w:u w:val="none"/>
        <w:vertAlign w:val="baseline"/>
      </w:rPr>
    </w:lvl>
    <w:lvl w:ilvl="8">
      <w:start w:val="1"/>
      <w:numFmt w:val="decimal"/>
      <w:lvlText w:val="%1.%2.%3.%4.%5.%6.%7.%8.%9."/>
      <w:lvlJc w:val="left"/>
      <w:pPr>
        <w:tabs>
          <w:tab w:val="num" w:pos="1513"/>
        </w:tabs>
        <w:ind w:left="1513" w:hanging="1513"/>
      </w:pPr>
      <w:rPr>
        <w:rFonts w:cs="Times New Roman"/>
        <w:b/>
        <w:bCs/>
        <w:caps w:val="0"/>
        <w:smallCaps w:val="0"/>
        <w:strike w:val="0"/>
        <w:dstrike w:val="0"/>
        <w:color w:val="000000"/>
        <w:spacing w:val="0"/>
        <w:kern w:val="1"/>
        <w:position w:val="0"/>
        <w:sz w:val="22"/>
        <w:szCs w:val="22"/>
        <w:u w:val="none"/>
        <w:vertAlign w:val="baseline"/>
      </w:rPr>
    </w:lvl>
  </w:abstractNum>
  <w:abstractNum w:abstractNumId="13">
    <w:nsid w:val="00000004"/>
    <w:multiLevelType w:val="multilevel"/>
    <w:tmpl w:val="D0FCF6AC"/>
    <w:name w:val="WW8Num4"/>
    <w:lvl w:ilvl="0">
      <w:start w:val="5"/>
      <w:numFmt w:val="decimal"/>
      <w:lvlText w:val="%1."/>
      <w:lvlJc w:val="left"/>
      <w:pPr>
        <w:tabs>
          <w:tab w:val="num" w:pos="0"/>
        </w:tabs>
        <w:ind w:left="495" w:hanging="495"/>
      </w:pPr>
      <w:rPr>
        <w:rFonts w:cs="Times New Roman"/>
        <w:b/>
        <w:bCs/>
        <w:caps w:val="0"/>
        <w:smallCaps w:val="0"/>
        <w:strike w:val="0"/>
        <w:dstrike w:val="0"/>
        <w:color w:val="000000"/>
        <w:spacing w:val="0"/>
        <w:kern w:val="1"/>
        <w:position w:val="0"/>
        <w:sz w:val="22"/>
        <w:szCs w:val="22"/>
        <w:u w:val="none"/>
        <w:vertAlign w:val="baseline"/>
      </w:rPr>
    </w:lvl>
    <w:lvl w:ilvl="1">
      <w:start w:val="2"/>
      <w:numFmt w:val="decimal"/>
      <w:lvlText w:val="%1.%2."/>
      <w:lvlJc w:val="left"/>
      <w:pPr>
        <w:tabs>
          <w:tab w:val="num" w:pos="0"/>
        </w:tabs>
        <w:ind w:left="687" w:hanging="495"/>
      </w:pPr>
      <w:rPr>
        <w:rFonts w:cs="Times New Roman"/>
        <w:b/>
        <w:bCs/>
        <w:caps w:val="0"/>
        <w:smallCaps w:val="0"/>
        <w:strike w:val="0"/>
        <w:dstrike w:val="0"/>
        <w:color w:val="000000"/>
        <w:spacing w:val="0"/>
        <w:kern w:val="1"/>
        <w:position w:val="0"/>
        <w:sz w:val="22"/>
        <w:szCs w:val="22"/>
        <w:u w:val="none"/>
        <w:vertAlign w:val="baseline"/>
      </w:rPr>
    </w:lvl>
    <w:lvl w:ilvl="2">
      <w:start w:val="3"/>
      <w:numFmt w:val="decimal"/>
      <w:lvlText w:val="%1.%2.%3."/>
      <w:lvlJc w:val="left"/>
      <w:pPr>
        <w:tabs>
          <w:tab w:val="num" w:pos="-384"/>
        </w:tabs>
        <w:ind w:left="720" w:hanging="720"/>
      </w:pPr>
      <w:rPr>
        <w:rFonts w:cs="Times New Roman"/>
        <w:b/>
        <w:bCs/>
        <w:caps w:val="0"/>
        <w:smallCaps w:val="0"/>
        <w:strike w:val="0"/>
        <w:dstrike w:val="0"/>
        <w:color w:val="000000"/>
        <w:spacing w:val="0"/>
        <w:kern w:val="1"/>
        <w:position w:val="0"/>
        <w:sz w:val="22"/>
        <w:szCs w:val="22"/>
        <w:u w:val="none"/>
        <w:vertAlign w:val="baseline"/>
      </w:rPr>
    </w:lvl>
    <w:lvl w:ilvl="3">
      <w:start w:val="1"/>
      <w:numFmt w:val="decimal"/>
      <w:lvlText w:val="%1.%2.%3.%4."/>
      <w:lvlJc w:val="left"/>
      <w:pPr>
        <w:tabs>
          <w:tab w:val="num" w:pos="0"/>
        </w:tabs>
        <w:ind w:left="1296" w:hanging="720"/>
      </w:pPr>
      <w:rPr>
        <w:rFonts w:cs="Times New Roman"/>
        <w:b/>
        <w:bCs/>
        <w:caps w:val="0"/>
        <w:smallCaps w:val="0"/>
        <w:strike w:val="0"/>
        <w:dstrike w:val="0"/>
        <w:color w:val="000000"/>
        <w:spacing w:val="0"/>
        <w:kern w:val="1"/>
        <w:position w:val="0"/>
        <w:sz w:val="22"/>
        <w:szCs w:val="22"/>
        <w:u w:val="none"/>
        <w:vertAlign w:val="baseline"/>
      </w:rPr>
    </w:lvl>
    <w:lvl w:ilvl="4">
      <w:start w:val="1"/>
      <w:numFmt w:val="decimal"/>
      <w:lvlText w:val="%1.%2.%3.%4.%5."/>
      <w:lvlJc w:val="left"/>
      <w:pPr>
        <w:tabs>
          <w:tab w:val="num" w:pos="0"/>
        </w:tabs>
        <w:ind w:left="1848" w:hanging="1080"/>
      </w:pPr>
      <w:rPr>
        <w:rFonts w:cs="Times New Roman"/>
        <w:b/>
        <w:bCs/>
        <w:caps w:val="0"/>
        <w:smallCaps w:val="0"/>
        <w:strike w:val="0"/>
        <w:dstrike w:val="0"/>
        <w:color w:val="000000"/>
        <w:spacing w:val="0"/>
        <w:kern w:val="1"/>
        <w:position w:val="0"/>
        <w:sz w:val="22"/>
        <w:szCs w:val="22"/>
        <w:u w:val="none"/>
        <w:vertAlign w:val="baseline"/>
      </w:rPr>
    </w:lvl>
    <w:lvl w:ilvl="5">
      <w:start w:val="1"/>
      <w:numFmt w:val="decimal"/>
      <w:lvlText w:val="%1.%2.%3.%4.%5.%6."/>
      <w:lvlJc w:val="left"/>
      <w:pPr>
        <w:tabs>
          <w:tab w:val="num" w:pos="0"/>
        </w:tabs>
        <w:ind w:left="2040" w:hanging="1080"/>
      </w:pPr>
      <w:rPr>
        <w:rFonts w:cs="Times New Roman"/>
        <w:b/>
        <w:bCs/>
        <w:caps w:val="0"/>
        <w:smallCaps w:val="0"/>
        <w:strike w:val="0"/>
        <w:dstrike w:val="0"/>
        <w:color w:val="000000"/>
        <w:spacing w:val="0"/>
        <w:kern w:val="1"/>
        <w:position w:val="0"/>
        <w:sz w:val="22"/>
        <w:szCs w:val="22"/>
        <w:u w:val="none"/>
        <w:vertAlign w:val="baseline"/>
      </w:rPr>
    </w:lvl>
    <w:lvl w:ilvl="6">
      <w:start w:val="1"/>
      <w:numFmt w:val="decimal"/>
      <w:lvlText w:val="%1.%2.%3.%4.%5.%6.%7."/>
      <w:lvlJc w:val="left"/>
      <w:pPr>
        <w:tabs>
          <w:tab w:val="num" w:pos="0"/>
        </w:tabs>
        <w:ind w:left="2592" w:hanging="1440"/>
      </w:pPr>
      <w:rPr>
        <w:rFonts w:cs="Times New Roman"/>
        <w:b/>
        <w:bCs/>
        <w:caps w:val="0"/>
        <w:smallCaps w:val="0"/>
        <w:strike w:val="0"/>
        <w:dstrike w:val="0"/>
        <w:color w:val="000000"/>
        <w:spacing w:val="0"/>
        <w:kern w:val="1"/>
        <w:position w:val="0"/>
        <w:sz w:val="22"/>
        <w:szCs w:val="22"/>
        <w:u w:val="none"/>
        <w:vertAlign w:val="baseline"/>
      </w:rPr>
    </w:lvl>
    <w:lvl w:ilvl="7">
      <w:start w:val="1"/>
      <w:numFmt w:val="decimal"/>
      <w:lvlText w:val="%1.%2.%3.%4.%5.%6.%7.%8."/>
      <w:lvlJc w:val="left"/>
      <w:pPr>
        <w:tabs>
          <w:tab w:val="num" w:pos="0"/>
        </w:tabs>
        <w:ind w:left="2784" w:hanging="1440"/>
      </w:pPr>
      <w:rPr>
        <w:rFonts w:cs="Times New Roman"/>
        <w:b/>
        <w:bCs/>
        <w:caps w:val="0"/>
        <w:smallCaps w:val="0"/>
        <w:strike w:val="0"/>
        <w:dstrike w:val="0"/>
        <w:color w:val="000000"/>
        <w:spacing w:val="0"/>
        <w:kern w:val="1"/>
        <w:position w:val="0"/>
        <w:sz w:val="22"/>
        <w:szCs w:val="22"/>
        <w:u w:val="none"/>
        <w:vertAlign w:val="baseline"/>
      </w:rPr>
    </w:lvl>
    <w:lvl w:ilvl="8">
      <w:start w:val="1"/>
      <w:numFmt w:val="decimal"/>
      <w:lvlText w:val="%1.%2.%3.%4.%5.%6.%7.%8.%9."/>
      <w:lvlJc w:val="left"/>
      <w:pPr>
        <w:tabs>
          <w:tab w:val="num" w:pos="0"/>
        </w:tabs>
        <w:ind w:left="3336" w:hanging="1800"/>
      </w:pPr>
      <w:rPr>
        <w:rFonts w:cs="Times New Roman"/>
        <w:b/>
        <w:bCs/>
        <w:caps w:val="0"/>
        <w:smallCaps w:val="0"/>
        <w:strike w:val="0"/>
        <w:dstrike w:val="0"/>
        <w:color w:val="000000"/>
        <w:spacing w:val="0"/>
        <w:kern w:val="1"/>
        <w:position w:val="0"/>
        <w:sz w:val="22"/>
        <w:szCs w:val="22"/>
        <w:u w:val="none"/>
        <w:vertAlign w:val="baseline"/>
      </w:rPr>
    </w:lvl>
  </w:abstractNum>
  <w:abstractNum w:abstractNumId="14">
    <w:nsid w:val="00000005"/>
    <w:multiLevelType w:val="multilevel"/>
    <w:tmpl w:val="00000005"/>
    <w:name w:val="WW8Num5"/>
    <w:lvl w:ilvl="0">
      <w:start w:val="5"/>
      <w:numFmt w:val="decimal"/>
      <w:lvlText w:val="%1."/>
      <w:lvlJc w:val="left"/>
      <w:pPr>
        <w:tabs>
          <w:tab w:val="num" w:pos="0"/>
        </w:tabs>
        <w:ind w:left="510" w:hanging="510"/>
      </w:pPr>
      <w:rPr>
        <w:rFonts w:cs="Times New Roman"/>
      </w:rPr>
    </w:lvl>
    <w:lvl w:ilvl="1">
      <w:start w:val="2"/>
      <w:numFmt w:val="decimal"/>
      <w:lvlText w:val="%1.%2."/>
      <w:lvlJc w:val="left"/>
      <w:pPr>
        <w:tabs>
          <w:tab w:val="num" w:pos="0"/>
        </w:tabs>
        <w:ind w:left="610" w:hanging="510"/>
      </w:pPr>
      <w:rPr>
        <w:rFonts w:cs="Times New Roman"/>
      </w:rPr>
    </w:lvl>
    <w:lvl w:ilvl="2">
      <w:start w:val="8"/>
      <w:numFmt w:val="decimal"/>
      <w:lvlText w:val="%1.%2.%3."/>
      <w:lvlJc w:val="left"/>
      <w:pPr>
        <w:tabs>
          <w:tab w:val="num" w:pos="0"/>
        </w:tabs>
        <w:ind w:left="920" w:hanging="720"/>
      </w:pPr>
      <w:rPr>
        <w:rFonts w:cs="Times New Roman"/>
      </w:rPr>
    </w:lvl>
    <w:lvl w:ilvl="3">
      <w:start w:val="1"/>
      <w:numFmt w:val="decimal"/>
      <w:lvlText w:val="%1.%2.%3.%4."/>
      <w:lvlJc w:val="left"/>
      <w:pPr>
        <w:tabs>
          <w:tab w:val="num" w:pos="0"/>
        </w:tabs>
        <w:ind w:left="1020" w:hanging="720"/>
      </w:pPr>
      <w:rPr>
        <w:rFonts w:cs="Times New Roman"/>
      </w:rPr>
    </w:lvl>
    <w:lvl w:ilvl="4">
      <w:start w:val="1"/>
      <w:numFmt w:val="decimal"/>
      <w:lvlText w:val="%1.%2.%3.%4.%5."/>
      <w:lvlJc w:val="left"/>
      <w:pPr>
        <w:tabs>
          <w:tab w:val="num" w:pos="0"/>
        </w:tabs>
        <w:ind w:left="1480" w:hanging="1080"/>
      </w:pPr>
      <w:rPr>
        <w:rFonts w:cs="Times New Roman"/>
      </w:rPr>
    </w:lvl>
    <w:lvl w:ilvl="5">
      <w:start w:val="1"/>
      <w:numFmt w:val="decimal"/>
      <w:lvlText w:val="%1.%2.%3.%4.%5.%6."/>
      <w:lvlJc w:val="left"/>
      <w:pPr>
        <w:tabs>
          <w:tab w:val="num" w:pos="0"/>
        </w:tabs>
        <w:ind w:left="1580" w:hanging="1080"/>
      </w:pPr>
      <w:rPr>
        <w:rFonts w:cs="Times New Roman"/>
      </w:rPr>
    </w:lvl>
    <w:lvl w:ilvl="6">
      <w:start w:val="1"/>
      <w:numFmt w:val="decimal"/>
      <w:lvlText w:val="%1.%2.%3.%4.%5.%6.%7."/>
      <w:lvlJc w:val="left"/>
      <w:pPr>
        <w:tabs>
          <w:tab w:val="num" w:pos="0"/>
        </w:tabs>
        <w:ind w:left="2040" w:hanging="1440"/>
      </w:pPr>
      <w:rPr>
        <w:rFonts w:cs="Times New Roman"/>
      </w:rPr>
    </w:lvl>
    <w:lvl w:ilvl="7">
      <w:start w:val="1"/>
      <w:numFmt w:val="decimal"/>
      <w:lvlText w:val="%1.%2.%3.%4.%5.%6.%7.%8."/>
      <w:lvlJc w:val="left"/>
      <w:pPr>
        <w:tabs>
          <w:tab w:val="num" w:pos="0"/>
        </w:tabs>
        <w:ind w:left="2140" w:hanging="1440"/>
      </w:pPr>
      <w:rPr>
        <w:rFonts w:cs="Times New Roman"/>
      </w:rPr>
    </w:lvl>
    <w:lvl w:ilvl="8">
      <w:start w:val="1"/>
      <w:numFmt w:val="decimal"/>
      <w:lvlText w:val="%1.%2.%3.%4.%5.%6.%7.%8.%9."/>
      <w:lvlJc w:val="left"/>
      <w:pPr>
        <w:tabs>
          <w:tab w:val="num" w:pos="0"/>
        </w:tabs>
        <w:ind w:left="2600" w:hanging="1800"/>
      </w:pPr>
      <w:rPr>
        <w:rFonts w:cs="Times New Roman"/>
      </w:rPr>
    </w:lvl>
  </w:abstractNum>
  <w:abstractNum w:abstractNumId="15">
    <w:nsid w:val="00000006"/>
    <w:multiLevelType w:val="multilevel"/>
    <w:tmpl w:val="00000006"/>
    <w:name w:val="WW8Num6"/>
    <w:lvl w:ilvl="0">
      <w:start w:val="2"/>
      <w:numFmt w:val="decimal"/>
      <w:lvlText w:val="%1."/>
      <w:lvlJc w:val="left"/>
      <w:pPr>
        <w:tabs>
          <w:tab w:val="num" w:pos="360"/>
        </w:tabs>
        <w:ind w:left="360" w:hanging="360"/>
      </w:pPr>
      <w:rPr>
        <w:rFonts w:cs="Times New Roman"/>
        <w:caps w:val="0"/>
        <w:smallCaps w:val="0"/>
        <w:strike w:val="0"/>
        <w:dstrike w:val="0"/>
        <w:color w:val="000000"/>
        <w:spacing w:val="0"/>
        <w:kern w:val="1"/>
        <w:position w:val="0"/>
        <w:sz w:val="22"/>
        <w:szCs w:val="22"/>
        <w:u w:val="none"/>
        <w:vertAlign w:val="baseline"/>
      </w:rPr>
    </w:lvl>
    <w:lvl w:ilvl="1">
      <w:start w:val="1"/>
      <w:numFmt w:val="decimal"/>
      <w:lvlText w:val="%1.%2."/>
      <w:lvlJc w:val="left"/>
      <w:pPr>
        <w:tabs>
          <w:tab w:val="num" w:pos="303"/>
        </w:tabs>
        <w:ind w:left="303" w:hanging="303"/>
      </w:pPr>
      <w:rPr>
        <w:rFonts w:cs="Times New Roman"/>
        <w:caps w:val="0"/>
        <w:smallCaps w:val="0"/>
        <w:strike w:val="0"/>
        <w:dstrike w:val="0"/>
        <w:color w:val="000000"/>
        <w:spacing w:val="0"/>
        <w:kern w:val="1"/>
        <w:position w:val="0"/>
        <w:sz w:val="22"/>
        <w:szCs w:val="22"/>
        <w:u w:val="none"/>
        <w:vertAlign w:val="baseline"/>
      </w:rPr>
    </w:lvl>
    <w:lvl w:ilvl="2">
      <w:start w:val="1"/>
      <w:numFmt w:val="decimal"/>
      <w:lvlText w:val="%1.%2.%3."/>
      <w:lvlJc w:val="left"/>
      <w:pPr>
        <w:tabs>
          <w:tab w:val="num" w:pos="605"/>
        </w:tabs>
        <w:ind w:left="605" w:hanging="605"/>
      </w:pPr>
      <w:rPr>
        <w:rFonts w:cs="Times New Roman"/>
        <w:caps w:val="0"/>
        <w:smallCaps w:val="0"/>
        <w:strike w:val="0"/>
        <w:dstrike w:val="0"/>
        <w:color w:val="000000"/>
        <w:spacing w:val="0"/>
        <w:kern w:val="1"/>
        <w:position w:val="0"/>
        <w:sz w:val="22"/>
        <w:szCs w:val="22"/>
        <w:u w:val="none"/>
        <w:vertAlign w:val="baseline"/>
      </w:rPr>
    </w:lvl>
    <w:lvl w:ilvl="3">
      <w:start w:val="1"/>
      <w:numFmt w:val="decimal"/>
      <w:lvlText w:val="%1.%2.%3.%4."/>
      <w:lvlJc w:val="left"/>
      <w:pPr>
        <w:tabs>
          <w:tab w:val="num" w:pos="605"/>
        </w:tabs>
        <w:ind w:left="605" w:hanging="605"/>
      </w:pPr>
      <w:rPr>
        <w:rFonts w:cs="Times New Roman"/>
        <w:caps w:val="0"/>
        <w:smallCaps w:val="0"/>
        <w:strike w:val="0"/>
        <w:dstrike w:val="0"/>
        <w:color w:val="000000"/>
        <w:spacing w:val="0"/>
        <w:kern w:val="1"/>
        <w:position w:val="0"/>
        <w:sz w:val="22"/>
        <w:szCs w:val="22"/>
        <w:u w:val="none"/>
        <w:vertAlign w:val="baseline"/>
      </w:rPr>
    </w:lvl>
    <w:lvl w:ilvl="4">
      <w:start w:val="1"/>
      <w:numFmt w:val="decimal"/>
      <w:lvlText w:val="%1.%2.%3.%4.%5."/>
      <w:lvlJc w:val="left"/>
      <w:pPr>
        <w:tabs>
          <w:tab w:val="num" w:pos="908"/>
        </w:tabs>
        <w:ind w:left="908" w:hanging="908"/>
      </w:pPr>
      <w:rPr>
        <w:rFonts w:cs="Times New Roman"/>
        <w:caps w:val="0"/>
        <w:smallCaps w:val="0"/>
        <w:strike w:val="0"/>
        <w:dstrike w:val="0"/>
        <w:color w:val="000000"/>
        <w:spacing w:val="0"/>
        <w:kern w:val="1"/>
        <w:position w:val="0"/>
        <w:sz w:val="22"/>
        <w:szCs w:val="22"/>
        <w:u w:val="none"/>
        <w:vertAlign w:val="baseline"/>
      </w:rPr>
    </w:lvl>
    <w:lvl w:ilvl="5">
      <w:start w:val="1"/>
      <w:numFmt w:val="decimal"/>
      <w:lvlText w:val="%1.%2.%3.%4.%5.%6."/>
      <w:lvlJc w:val="left"/>
      <w:pPr>
        <w:tabs>
          <w:tab w:val="num" w:pos="908"/>
        </w:tabs>
        <w:ind w:left="908" w:hanging="908"/>
      </w:pPr>
      <w:rPr>
        <w:rFonts w:cs="Times New Roman"/>
        <w:caps w:val="0"/>
        <w:smallCaps w:val="0"/>
        <w:strike w:val="0"/>
        <w:dstrike w:val="0"/>
        <w:color w:val="000000"/>
        <w:spacing w:val="0"/>
        <w:kern w:val="1"/>
        <w:position w:val="0"/>
        <w:sz w:val="22"/>
        <w:szCs w:val="22"/>
        <w:u w:val="none"/>
        <w:vertAlign w:val="baseline"/>
      </w:rPr>
    </w:lvl>
    <w:lvl w:ilvl="6">
      <w:start w:val="1"/>
      <w:numFmt w:val="decimal"/>
      <w:lvlText w:val="%1.%2.%3.%4.%5.%6.%7."/>
      <w:lvlJc w:val="left"/>
      <w:pPr>
        <w:tabs>
          <w:tab w:val="num" w:pos="1210"/>
        </w:tabs>
        <w:ind w:left="1210" w:hanging="1210"/>
      </w:pPr>
      <w:rPr>
        <w:rFonts w:cs="Times New Roman"/>
        <w:caps w:val="0"/>
        <w:smallCaps w:val="0"/>
        <w:strike w:val="0"/>
        <w:dstrike w:val="0"/>
        <w:color w:val="000000"/>
        <w:spacing w:val="0"/>
        <w:kern w:val="1"/>
        <w:position w:val="0"/>
        <w:sz w:val="22"/>
        <w:szCs w:val="22"/>
        <w:u w:val="none"/>
        <w:vertAlign w:val="baseline"/>
      </w:rPr>
    </w:lvl>
    <w:lvl w:ilvl="7">
      <w:start w:val="1"/>
      <w:numFmt w:val="decimal"/>
      <w:lvlText w:val="%1.%2.%3.%4.%5.%6.%7.%8."/>
      <w:lvlJc w:val="left"/>
      <w:pPr>
        <w:tabs>
          <w:tab w:val="num" w:pos="1210"/>
        </w:tabs>
        <w:ind w:left="1210" w:hanging="1210"/>
      </w:pPr>
      <w:rPr>
        <w:rFonts w:cs="Times New Roman"/>
        <w:caps w:val="0"/>
        <w:smallCaps w:val="0"/>
        <w:strike w:val="0"/>
        <w:dstrike w:val="0"/>
        <w:color w:val="000000"/>
        <w:spacing w:val="0"/>
        <w:kern w:val="1"/>
        <w:position w:val="0"/>
        <w:sz w:val="22"/>
        <w:szCs w:val="22"/>
        <w:u w:val="none"/>
        <w:vertAlign w:val="baseline"/>
      </w:rPr>
    </w:lvl>
    <w:lvl w:ilvl="8">
      <w:start w:val="1"/>
      <w:numFmt w:val="decimal"/>
      <w:lvlText w:val="%1.%2.%3.%4.%5.%6.%7.%8.%9."/>
      <w:lvlJc w:val="left"/>
      <w:pPr>
        <w:tabs>
          <w:tab w:val="num" w:pos="1513"/>
        </w:tabs>
        <w:ind w:left="1513" w:hanging="1513"/>
      </w:pPr>
      <w:rPr>
        <w:rFonts w:cs="Times New Roman"/>
        <w:caps w:val="0"/>
        <w:smallCaps w:val="0"/>
        <w:strike w:val="0"/>
        <w:dstrike w:val="0"/>
        <w:color w:val="000000"/>
        <w:spacing w:val="0"/>
        <w:kern w:val="1"/>
        <w:position w:val="0"/>
        <w:sz w:val="22"/>
        <w:szCs w:val="22"/>
        <w:u w:val="none"/>
        <w:vertAlign w:val="baseline"/>
      </w:rPr>
    </w:lvl>
  </w:abstractNum>
  <w:abstractNum w:abstractNumId="16">
    <w:nsid w:val="00000007"/>
    <w:multiLevelType w:val="multilevel"/>
    <w:tmpl w:val="00000007"/>
    <w:name w:val="WW8Num7"/>
    <w:lvl w:ilvl="0">
      <w:start w:val="5"/>
      <w:numFmt w:val="decimal"/>
      <w:lvlText w:val="%1."/>
      <w:lvlJc w:val="left"/>
      <w:pPr>
        <w:tabs>
          <w:tab w:val="num" w:pos="0"/>
        </w:tabs>
        <w:ind w:left="510" w:hanging="510"/>
      </w:pPr>
      <w:rPr>
        <w:rFonts w:cs="Times New Roman"/>
      </w:rPr>
    </w:lvl>
    <w:lvl w:ilvl="1">
      <w:start w:val="1"/>
      <w:numFmt w:val="decimal"/>
      <w:lvlText w:val="%1.%2."/>
      <w:lvlJc w:val="left"/>
      <w:pPr>
        <w:tabs>
          <w:tab w:val="num" w:pos="0"/>
        </w:tabs>
        <w:ind w:left="606" w:hanging="510"/>
      </w:pPr>
      <w:rPr>
        <w:rFonts w:cs="Times New Roman"/>
      </w:rPr>
    </w:lvl>
    <w:lvl w:ilvl="2">
      <w:start w:val="1"/>
      <w:numFmt w:val="decimal"/>
      <w:lvlText w:val="%1.%2.%3."/>
      <w:lvlJc w:val="left"/>
      <w:pPr>
        <w:tabs>
          <w:tab w:val="num" w:pos="0"/>
        </w:tabs>
        <w:ind w:left="912" w:hanging="720"/>
      </w:pPr>
      <w:rPr>
        <w:rFonts w:cs="Times New Roman"/>
      </w:rPr>
    </w:lvl>
    <w:lvl w:ilvl="3">
      <w:start w:val="1"/>
      <w:numFmt w:val="decimal"/>
      <w:lvlText w:val="%1.%2.%3.%4."/>
      <w:lvlJc w:val="left"/>
      <w:pPr>
        <w:tabs>
          <w:tab w:val="num" w:pos="0"/>
        </w:tabs>
        <w:ind w:left="1008" w:hanging="720"/>
      </w:pPr>
      <w:rPr>
        <w:rFonts w:cs="Times New Roman"/>
      </w:rPr>
    </w:lvl>
    <w:lvl w:ilvl="4">
      <w:start w:val="1"/>
      <w:numFmt w:val="decimal"/>
      <w:lvlText w:val="%1.%2.%3.%4.%5."/>
      <w:lvlJc w:val="left"/>
      <w:pPr>
        <w:tabs>
          <w:tab w:val="num" w:pos="0"/>
        </w:tabs>
        <w:ind w:left="1464" w:hanging="1080"/>
      </w:pPr>
      <w:rPr>
        <w:rFonts w:cs="Times New Roman"/>
      </w:rPr>
    </w:lvl>
    <w:lvl w:ilvl="5">
      <w:start w:val="1"/>
      <w:numFmt w:val="decimal"/>
      <w:lvlText w:val="%1.%2.%3.%4.%5.%6."/>
      <w:lvlJc w:val="left"/>
      <w:pPr>
        <w:tabs>
          <w:tab w:val="num" w:pos="0"/>
        </w:tabs>
        <w:ind w:left="1560" w:hanging="1080"/>
      </w:pPr>
      <w:rPr>
        <w:rFonts w:cs="Times New Roman"/>
      </w:rPr>
    </w:lvl>
    <w:lvl w:ilvl="6">
      <w:start w:val="1"/>
      <w:numFmt w:val="decimal"/>
      <w:lvlText w:val="%1.%2.%3.%4.%5.%6.%7."/>
      <w:lvlJc w:val="left"/>
      <w:pPr>
        <w:tabs>
          <w:tab w:val="num" w:pos="0"/>
        </w:tabs>
        <w:ind w:left="2016" w:hanging="1440"/>
      </w:pPr>
      <w:rPr>
        <w:rFonts w:cs="Times New Roman"/>
      </w:rPr>
    </w:lvl>
    <w:lvl w:ilvl="7">
      <w:start w:val="1"/>
      <w:numFmt w:val="decimal"/>
      <w:lvlText w:val="%1.%2.%3.%4.%5.%6.%7.%8."/>
      <w:lvlJc w:val="left"/>
      <w:pPr>
        <w:tabs>
          <w:tab w:val="num" w:pos="0"/>
        </w:tabs>
        <w:ind w:left="2112" w:hanging="1440"/>
      </w:pPr>
      <w:rPr>
        <w:rFonts w:cs="Times New Roman"/>
      </w:rPr>
    </w:lvl>
    <w:lvl w:ilvl="8">
      <w:start w:val="1"/>
      <w:numFmt w:val="decimal"/>
      <w:lvlText w:val="%1.%2.%3.%4.%5.%6.%7.%8.%9."/>
      <w:lvlJc w:val="left"/>
      <w:pPr>
        <w:tabs>
          <w:tab w:val="num" w:pos="0"/>
        </w:tabs>
        <w:ind w:left="2568" w:hanging="1800"/>
      </w:pPr>
      <w:rPr>
        <w:rFonts w:cs="Times New Roman"/>
      </w:rPr>
    </w:lvl>
  </w:abstractNum>
  <w:abstractNum w:abstractNumId="17">
    <w:nsid w:val="00000008"/>
    <w:multiLevelType w:val="multilevel"/>
    <w:tmpl w:val="00000008"/>
    <w:name w:val="WW8Num8"/>
    <w:lvl w:ilvl="0">
      <w:start w:val="5"/>
      <w:numFmt w:val="decimal"/>
      <w:lvlText w:val="%1."/>
      <w:lvlJc w:val="left"/>
      <w:pPr>
        <w:tabs>
          <w:tab w:val="num" w:pos="0"/>
        </w:tabs>
        <w:ind w:left="510" w:hanging="510"/>
      </w:pPr>
      <w:rPr>
        <w:rFonts w:cs="Times New Roman"/>
      </w:rPr>
    </w:lvl>
    <w:lvl w:ilvl="1">
      <w:start w:val="2"/>
      <w:numFmt w:val="decimal"/>
      <w:lvlText w:val="%1.%2."/>
      <w:lvlJc w:val="left"/>
      <w:pPr>
        <w:tabs>
          <w:tab w:val="num" w:pos="0"/>
        </w:tabs>
        <w:ind w:left="610" w:hanging="510"/>
      </w:pPr>
      <w:rPr>
        <w:rFonts w:cs="Times New Roman"/>
      </w:rPr>
    </w:lvl>
    <w:lvl w:ilvl="2">
      <w:start w:val="9"/>
      <w:numFmt w:val="decimal"/>
      <w:lvlText w:val="%1.%2.%3."/>
      <w:lvlJc w:val="left"/>
      <w:pPr>
        <w:tabs>
          <w:tab w:val="num" w:pos="0"/>
        </w:tabs>
        <w:ind w:left="920" w:hanging="720"/>
      </w:pPr>
      <w:rPr>
        <w:rFonts w:cs="Times New Roman"/>
      </w:rPr>
    </w:lvl>
    <w:lvl w:ilvl="3">
      <w:start w:val="1"/>
      <w:numFmt w:val="decimal"/>
      <w:lvlText w:val="%1.%2.%3.%4."/>
      <w:lvlJc w:val="left"/>
      <w:pPr>
        <w:tabs>
          <w:tab w:val="num" w:pos="0"/>
        </w:tabs>
        <w:ind w:left="1020" w:hanging="720"/>
      </w:pPr>
      <w:rPr>
        <w:rFonts w:cs="Times New Roman"/>
      </w:rPr>
    </w:lvl>
    <w:lvl w:ilvl="4">
      <w:start w:val="1"/>
      <w:numFmt w:val="decimal"/>
      <w:lvlText w:val="%1.%2.%3.%4.%5."/>
      <w:lvlJc w:val="left"/>
      <w:pPr>
        <w:tabs>
          <w:tab w:val="num" w:pos="0"/>
        </w:tabs>
        <w:ind w:left="1480" w:hanging="1080"/>
      </w:pPr>
      <w:rPr>
        <w:rFonts w:cs="Times New Roman"/>
      </w:rPr>
    </w:lvl>
    <w:lvl w:ilvl="5">
      <w:start w:val="1"/>
      <w:numFmt w:val="decimal"/>
      <w:lvlText w:val="%1.%2.%3.%4.%5.%6."/>
      <w:lvlJc w:val="left"/>
      <w:pPr>
        <w:tabs>
          <w:tab w:val="num" w:pos="0"/>
        </w:tabs>
        <w:ind w:left="1580" w:hanging="1080"/>
      </w:pPr>
      <w:rPr>
        <w:rFonts w:cs="Times New Roman"/>
      </w:rPr>
    </w:lvl>
    <w:lvl w:ilvl="6">
      <w:start w:val="1"/>
      <w:numFmt w:val="decimal"/>
      <w:lvlText w:val="%1.%2.%3.%4.%5.%6.%7."/>
      <w:lvlJc w:val="left"/>
      <w:pPr>
        <w:tabs>
          <w:tab w:val="num" w:pos="0"/>
        </w:tabs>
        <w:ind w:left="2040" w:hanging="1440"/>
      </w:pPr>
      <w:rPr>
        <w:rFonts w:cs="Times New Roman"/>
      </w:rPr>
    </w:lvl>
    <w:lvl w:ilvl="7">
      <w:start w:val="1"/>
      <w:numFmt w:val="decimal"/>
      <w:lvlText w:val="%1.%2.%3.%4.%5.%6.%7.%8."/>
      <w:lvlJc w:val="left"/>
      <w:pPr>
        <w:tabs>
          <w:tab w:val="num" w:pos="0"/>
        </w:tabs>
        <w:ind w:left="2140" w:hanging="1440"/>
      </w:pPr>
      <w:rPr>
        <w:rFonts w:cs="Times New Roman"/>
      </w:rPr>
    </w:lvl>
    <w:lvl w:ilvl="8">
      <w:start w:val="1"/>
      <w:numFmt w:val="decimal"/>
      <w:lvlText w:val="%1.%2.%3.%4.%5.%6.%7.%8.%9."/>
      <w:lvlJc w:val="left"/>
      <w:pPr>
        <w:tabs>
          <w:tab w:val="num" w:pos="0"/>
        </w:tabs>
        <w:ind w:left="2600" w:hanging="1800"/>
      </w:pPr>
      <w:rPr>
        <w:rFonts w:cs="Times New Roman"/>
      </w:rPr>
    </w:lvl>
  </w:abstractNum>
  <w:abstractNum w:abstractNumId="18">
    <w:nsid w:val="00000009"/>
    <w:multiLevelType w:val="multilevel"/>
    <w:tmpl w:val="00000009"/>
    <w:name w:val="WW8Num9"/>
    <w:lvl w:ilvl="0">
      <w:start w:val="6"/>
      <w:numFmt w:val="decimal"/>
      <w:lvlText w:val="%1."/>
      <w:lvlJc w:val="left"/>
      <w:pPr>
        <w:tabs>
          <w:tab w:val="num" w:pos="0"/>
        </w:tabs>
        <w:ind w:left="510" w:hanging="510"/>
      </w:pPr>
      <w:rPr>
        <w:rFonts w:cs="Times New Roman"/>
      </w:rPr>
    </w:lvl>
    <w:lvl w:ilvl="1">
      <w:start w:val="1"/>
      <w:numFmt w:val="decimal"/>
      <w:lvlText w:val="%1.%2."/>
      <w:lvlJc w:val="left"/>
      <w:pPr>
        <w:tabs>
          <w:tab w:val="num" w:pos="0"/>
        </w:tabs>
        <w:ind w:left="539" w:hanging="510"/>
      </w:pPr>
      <w:rPr>
        <w:rFonts w:cs="Times New Roman"/>
      </w:rPr>
    </w:lvl>
    <w:lvl w:ilvl="2">
      <w:start w:val="1"/>
      <w:numFmt w:val="decimal"/>
      <w:lvlText w:val="%1.%2.%3."/>
      <w:lvlJc w:val="left"/>
      <w:pPr>
        <w:tabs>
          <w:tab w:val="num" w:pos="0"/>
        </w:tabs>
        <w:ind w:left="778" w:hanging="720"/>
      </w:pPr>
      <w:rPr>
        <w:rFonts w:cs="Times New Roman"/>
      </w:rPr>
    </w:lvl>
    <w:lvl w:ilvl="3">
      <w:start w:val="1"/>
      <w:numFmt w:val="decimal"/>
      <w:lvlText w:val="%1.%2.%3.%4."/>
      <w:lvlJc w:val="left"/>
      <w:pPr>
        <w:tabs>
          <w:tab w:val="num" w:pos="0"/>
        </w:tabs>
        <w:ind w:left="807" w:hanging="720"/>
      </w:pPr>
      <w:rPr>
        <w:rFonts w:cs="Times New Roman"/>
      </w:rPr>
    </w:lvl>
    <w:lvl w:ilvl="4">
      <w:start w:val="1"/>
      <w:numFmt w:val="decimal"/>
      <w:lvlText w:val="%1.%2.%3.%4.%5."/>
      <w:lvlJc w:val="left"/>
      <w:pPr>
        <w:tabs>
          <w:tab w:val="num" w:pos="0"/>
        </w:tabs>
        <w:ind w:left="1196" w:hanging="1080"/>
      </w:pPr>
      <w:rPr>
        <w:rFonts w:cs="Times New Roman"/>
      </w:rPr>
    </w:lvl>
    <w:lvl w:ilvl="5">
      <w:start w:val="1"/>
      <w:numFmt w:val="decimal"/>
      <w:lvlText w:val="%1.%2.%3.%4.%5.%6."/>
      <w:lvlJc w:val="left"/>
      <w:pPr>
        <w:tabs>
          <w:tab w:val="num" w:pos="0"/>
        </w:tabs>
        <w:ind w:left="1225" w:hanging="1080"/>
      </w:pPr>
      <w:rPr>
        <w:rFonts w:cs="Times New Roman"/>
      </w:rPr>
    </w:lvl>
    <w:lvl w:ilvl="6">
      <w:start w:val="1"/>
      <w:numFmt w:val="decimal"/>
      <w:lvlText w:val="%1.%2.%3.%4.%5.%6.%7."/>
      <w:lvlJc w:val="left"/>
      <w:pPr>
        <w:tabs>
          <w:tab w:val="num" w:pos="0"/>
        </w:tabs>
        <w:ind w:left="1614" w:hanging="1440"/>
      </w:pPr>
      <w:rPr>
        <w:rFonts w:cs="Times New Roman"/>
      </w:rPr>
    </w:lvl>
    <w:lvl w:ilvl="7">
      <w:start w:val="1"/>
      <w:numFmt w:val="decimal"/>
      <w:lvlText w:val="%1.%2.%3.%4.%5.%6.%7.%8."/>
      <w:lvlJc w:val="left"/>
      <w:pPr>
        <w:tabs>
          <w:tab w:val="num" w:pos="0"/>
        </w:tabs>
        <w:ind w:left="1643" w:hanging="1440"/>
      </w:pPr>
      <w:rPr>
        <w:rFonts w:cs="Times New Roman"/>
      </w:rPr>
    </w:lvl>
    <w:lvl w:ilvl="8">
      <w:start w:val="1"/>
      <w:numFmt w:val="decimal"/>
      <w:lvlText w:val="%1.%2.%3.%4.%5.%6.%7.%8.%9."/>
      <w:lvlJc w:val="left"/>
      <w:pPr>
        <w:tabs>
          <w:tab w:val="num" w:pos="0"/>
        </w:tabs>
        <w:ind w:left="2032" w:hanging="1800"/>
      </w:pPr>
      <w:rPr>
        <w:rFonts w:cs="Times New Roman"/>
      </w:rPr>
    </w:lvl>
  </w:abstractNum>
  <w:abstractNum w:abstractNumId="19">
    <w:nsid w:val="0000000A"/>
    <w:multiLevelType w:val="multilevel"/>
    <w:tmpl w:val="0000000A"/>
    <w:name w:val="WW8Num10"/>
    <w:lvl w:ilvl="0">
      <w:start w:val="6"/>
      <w:numFmt w:val="decimal"/>
      <w:lvlText w:val="%1."/>
      <w:lvlJc w:val="left"/>
      <w:pPr>
        <w:tabs>
          <w:tab w:val="num" w:pos="0"/>
        </w:tabs>
        <w:ind w:left="510" w:hanging="510"/>
      </w:pPr>
      <w:rPr>
        <w:rFonts w:cs="Times New Roman"/>
      </w:rPr>
    </w:lvl>
    <w:lvl w:ilvl="1">
      <w:start w:val="2"/>
      <w:numFmt w:val="decimal"/>
      <w:lvlText w:val="%1.%2."/>
      <w:lvlJc w:val="left"/>
      <w:pPr>
        <w:tabs>
          <w:tab w:val="num" w:pos="0"/>
        </w:tabs>
        <w:ind w:left="539" w:hanging="510"/>
      </w:pPr>
      <w:rPr>
        <w:rFonts w:cs="Times New Roman"/>
      </w:rPr>
    </w:lvl>
    <w:lvl w:ilvl="2">
      <w:start w:val="1"/>
      <w:numFmt w:val="decimal"/>
      <w:lvlText w:val="%1.%2.%3."/>
      <w:lvlJc w:val="left"/>
      <w:pPr>
        <w:tabs>
          <w:tab w:val="num" w:pos="0"/>
        </w:tabs>
        <w:ind w:left="778" w:hanging="720"/>
      </w:pPr>
      <w:rPr>
        <w:rFonts w:cs="Times New Roman"/>
      </w:rPr>
    </w:lvl>
    <w:lvl w:ilvl="3">
      <w:start w:val="1"/>
      <w:numFmt w:val="decimal"/>
      <w:lvlText w:val="%1.%2.%3.%4."/>
      <w:lvlJc w:val="left"/>
      <w:pPr>
        <w:tabs>
          <w:tab w:val="num" w:pos="0"/>
        </w:tabs>
        <w:ind w:left="807" w:hanging="720"/>
      </w:pPr>
      <w:rPr>
        <w:rFonts w:cs="Times New Roman"/>
      </w:rPr>
    </w:lvl>
    <w:lvl w:ilvl="4">
      <w:start w:val="1"/>
      <w:numFmt w:val="decimal"/>
      <w:lvlText w:val="%1.%2.%3.%4.%5."/>
      <w:lvlJc w:val="left"/>
      <w:pPr>
        <w:tabs>
          <w:tab w:val="num" w:pos="0"/>
        </w:tabs>
        <w:ind w:left="1196" w:hanging="1080"/>
      </w:pPr>
      <w:rPr>
        <w:rFonts w:cs="Times New Roman"/>
      </w:rPr>
    </w:lvl>
    <w:lvl w:ilvl="5">
      <w:start w:val="1"/>
      <w:numFmt w:val="decimal"/>
      <w:lvlText w:val="%1.%2.%3.%4.%5.%6."/>
      <w:lvlJc w:val="left"/>
      <w:pPr>
        <w:tabs>
          <w:tab w:val="num" w:pos="0"/>
        </w:tabs>
        <w:ind w:left="1225" w:hanging="1080"/>
      </w:pPr>
      <w:rPr>
        <w:rFonts w:cs="Times New Roman"/>
      </w:rPr>
    </w:lvl>
    <w:lvl w:ilvl="6">
      <w:start w:val="1"/>
      <w:numFmt w:val="decimal"/>
      <w:lvlText w:val="%1.%2.%3.%4.%5.%6.%7."/>
      <w:lvlJc w:val="left"/>
      <w:pPr>
        <w:tabs>
          <w:tab w:val="num" w:pos="0"/>
        </w:tabs>
        <w:ind w:left="1614" w:hanging="1440"/>
      </w:pPr>
      <w:rPr>
        <w:rFonts w:cs="Times New Roman"/>
      </w:rPr>
    </w:lvl>
    <w:lvl w:ilvl="7">
      <w:start w:val="1"/>
      <w:numFmt w:val="decimal"/>
      <w:lvlText w:val="%1.%2.%3.%4.%5.%6.%7.%8."/>
      <w:lvlJc w:val="left"/>
      <w:pPr>
        <w:tabs>
          <w:tab w:val="num" w:pos="0"/>
        </w:tabs>
        <w:ind w:left="1643" w:hanging="1440"/>
      </w:pPr>
      <w:rPr>
        <w:rFonts w:cs="Times New Roman"/>
      </w:rPr>
    </w:lvl>
    <w:lvl w:ilvl="8">
      <w:start w:val="1"/>
      <w:numFmt w:val="decimal"/>
      <w:lvlText w:val="%1.%2.%3.%4.%5.%6.%7.%8.%9."/>
      <w:lvlJc w:val="left"/>
      <w:pPr>
        <w:tabs>
          <w:tab w:val="num" w:pos="0"/>
        </w:tabs>
        <w:ind w:left="2032" w:hanging="1800"/>
      </w:pPr>
      <w:rPr>
        <w:rFonts w:cs="Times New Roman"/>
      </w:rPr>
    </w:lvl>
  </w:abstractNum>
  <w:abstractNum w:abstractNumId="20">
    <w:nsid w:val="0000000B"/>
    <w:multiLevelType w:val="multilevel"/>
    <w:tmpl w:val="0000000B"/>
    <w:name w:val="WW8Num11"/>
    <w:lvl w:ilvl="0">
      <w:numFmt w:val="bullet"/>
      <w:lvlText w:val="-"/>
      <w:lvlJc w:val="left"/>
      <w:pPr>
        <w:tabs>
          <w:tab w:val="num" w:pos="282"/>
        </w:tabs>
        <w:ind w:left="282" w:hanging="141"/>
      </w:pPr>
      <w:rPr>
        <w:rFonts w:ascii="Times New Roman" w:hAnsi="Times New Roman"/>
        <w:caps w:val="0"/>
        <w:smallCaps w:val="0"/>
        <w:strike w:val="0"/>
        <w:dstrike w:val="0"/>
        <w:color w:val="000000"/>
        <w:spacing w:val="0"/>
        <w:kern w:val="1"/>
        <w:position w:val="0"/>
        <w:sz w:val="20"/>
        <w:u w:val="none"/>
        <w:vertAlign w:val="baseline"/>
      </w:rPr>
    </w:lvl>
    <w:lvl w:ilvl="1">
      <w:start w:val="1"/>
      <w:numFmt w:val="bullet"/>
      <w:lvlText w:val="o"/>
      <w:lvlJc w:val="left"/>
      <w:pPr>
        <w:tabs>
          <w:tab w:val="num" w:pos="1383"/>
        </w:tabs>
        <w:ind w:left="1383" w:hanging="303"/>
      </w:pPr>
      <w:rPr>
        <w:rFonts w:ascii="Times New Roman" w:hAnsi="Times New Roman"/>
        <w:caps w:val="0"/>
        <w:smallCaps w:val="0"/>
        <w:strike w:val="0"/>
        <w:dstrike w:val="0"/>
        <w:color w:val="000000"/>
        <w:spacing w:val="0"/>
        <w:kern w:val="1"/>
        <w:position w:val="0"/>
        <w:sz w:val="22"/>
        <w:u w:val="none"/>
        <w:vertAlign w:val="baseline"/>
      </w:rPr>
    </w:lvl>
    <w:lvl w:ilvl="2">
      <w:start w:val="1"/>
      <w:numFmt w:val="bullet"/>
      <w:lvlText w:val="▪"/>
      <w:lvlJc w:val="left"/>
      <w:pPr>
        <w:tabs>
          <w:tab w:val="num" w:pos="2103"/>
        </w:tabs>
        <w:ind w:left="2103" w:hanging="303"/>
      </w:pPr>
      <w:rPr>
        <w:rFonts w:ascii="Times New Roman" w:hAnsi="Times New Roman"/>
        <w:caps w:val="0"/>
        <w:smallCaps w:val="0"/>
        <w:strike w:val="0"/>
        <w:dstrike w:val="0"/>
        <w:color w:val="000000"/>
        <w:spacing w:val="0"/>
        <w:kern w:val="1"/>
        <w:position w:val="0"/>
        <w:sz w:val="22"/>
        <w:u w:val="none"/>
        <w:vertAlign w:val="baseline"/>
      </w:rPr>
    </w:lvl>
    <w:lvl w:ilvl="3">
      <w:start w:val="1"/>
      <w:numFmt w:val="bullet"/>
      <w:lvlText w:val="•"/>
      <w:lvlJc w:val="left"/>
      <w:pPr>
        <w:tabs>
          <w:tab w:val="num" w:pos="2823"/>
        </w:tabs>
        <w:ind w:left="2823" w:hanging="303"/>
      </w:pPr>
      <w:rPr>
        <w:rFonts w:ascii="Times New Roman" w:hAnsi="Times New Roman"/>
        <w:caps w:val="0"/>
        <w:smallCaps w:val="0"/>
        <w:strike w:val="0"/>
        <w:dstrike w:val="0"/>
        <w:color w:val="000000"/>
        <w:spacing w:val="0"/>
        <w:kern w:val="1"/>
        <w:position w:val="0"/>
        <w:sz w:val="22"/>
        <w:u w:val="none"/>
        <w:vertAlign w:val="baseline"/>
      </w:rPr>
    </w:lvl>
    <w:lvl w:ilvl="4">
      <w:start w:val="1"/>
      <w:numFmt w:val="bullet"/>
      <w:lvlText w:val="o"/>
      <w:lvlJc w:val="left"/>
      <w:pPr>
        <w:tabs>
          <w:tab w:val="num" w:pos="3543"/>
        </w:tabs>
        <w:ind w:left="3543" w:hanging="303"/>
      </w:pPr>
      <w:rPr>
        <w:rFonts w:ascii="Times New Roman" w:hAnsi="Times New Roman"/>
        <w:caps w:val="0"/>
        <w:smallCaps w:val="0"/>
        <w:strike w:val="0"/>
        <w:dstrike w:val="0"/>
        <w:color w:val="000000"/>
        <w:spacing w:val="0"/>
        <w:kern w:val="1"/>
        <w:position w:val="0"/>
        <w:sz w:val="22"/>
        <w:u w:val="none"/>
        <w:vertAlign w:val="baseline"/>
      </w:rPr>
    </w:lvl>
    <w:lvl w:ilvl="5">
      <w:start w:val="1"/>
      <w:numFmt w:val="bullet"/>
      <w:lvlText w:val="▪"/>
      <w:lvlJc w:val="left"/>
      <w:pPr>
        <w:tabs>
          <w:tab w:val="num" w:pos="4263"/>
        </w:tabs>
        <w:ind w:left="4263" w:hanging="303"/>
      </w:pPr>
      <w:rPr>
        <w:rFonts w:ascii="Times New Roman" w:hAnsi="Times New Roman"/>
        <w:caps w:val="0"/>
        <w:smallCaps w:val="0"/>
        <w:strike w:val="0"/>
        <w:dstrike w:val="0"/>
        <w:color w:val="000000"/>
        <w:spacing w:val="0"/>
        <w:kern w:val="1"/>
        <w:position w:val="0"/>
        <w:sz w:val="22"/>
        <w:u w:val="none"/>
        <w:vertAlign w:val="baseline"/>
      </w:rPr>
    </w:lvl>
    <w:lvl w:ilvl="6">
      <w:start w:val="1"/>
      <w:numFmt w:val="bullet"/>
      <w:lvlText w:val="•"/>
      <w:lvlJc w:val="left"/>
      <w:pPr>
        <w:tabs>
          <w:tab w:val="num" w:pos="4983"/>
        </w:tabs>
        <w:ind w:left="4983" w:hanging="303"/>
      </w:pPr>
      <w:rPr>
        <w:rFonts w:ascii="Times New Roman" w:hAnsi="Times New Roman"/>
        <w:caps w:val="0"/>
        <w:smallCaps w:val="0"/>
        <w:strike w:val="0"/>
        <w:dstrike w:val="0"/>
        <w:color w:val="000000"/>
        <w:spacing w:val="0"/>
        <w:kern w:val="1"/>
        <w:position w:val="0"/>
        <w:sz w:val="22"/>
        <w:u w:val="none"/>
        <w:vertAlign w:val="baseline"/>
      </w:rPr>
    </w:lvl>
    <w:lvl w:ilvl="7">
      <w:start w:val="1"/>
      <w:numFmt w:val="bullet"/>
      <w:lvlText w:val="o"/>
      <w:lvlJc w:val="left"/>
      <w:pPr>
        <w:tabs>
          <w:tab w:val="num" w:pos="5703"/>
        </w:tabs>
        <w:ind w:left="5703" w:hanging="303"/>
      </w:pPr>
      <w:rPr>
        <w:rFonts w:ascii="Times New Roman" w:hAnsi="Times New Roman"/>
        <w:caps w:val="0"/>
        <w:smallCaps w:val="0"/>
        <w:strike w:val="0"/>
        <w:dstrike w:val="0"/>
        <w:color w:val="000000"/>
        <w:spacing w:val="0"/>
        <w:kern w:val="1"/>
        <w:position w:val="0"/>
        <w:sz w:val="22"/>
        <w:u w:val="none"/>
        <w:vertAlign w:val="baseline"/>
      </w:rPr>
    </w:lvl>
    <w:lvl w:ilvl="8">
      <w:start w:val="1"/>
      <w:numFmt w:val="bullet"/>
      <w:lvlText w:val="▪"/>
      <w:lvlJc w:val="left"/>
      <w:pPr>
        <w:tabs>
          <w:tab w:val="num" w:pos="6423"/>
        </w:tabs>
        <w:ind w:left="6423" w:hanging="303"/>
      </w:pPr>
      <w:rPr>
        <w:rFonts w:ascii="Times New Roman" w:hAnsi="Times New Roman"/>
        <w:caps w:val="0"/>
        <w:smallCaps w:val="0"/>
        <w:strike w:val="0"/>
        <w:dstrike w:val="0"/>
        <w:color w:val="000000"/>
        <w:spacing w:val="0"/>
        <w:kern w:val="1"/>
        <w:position w:val="0"/>
        <w:sz w:val="22"/>
        <w:u w:val="none"/>
        <w:vertAlign w:val="baseline"/>
      </w:rPr>
    </w:lvl>
  </w:abstractNum>
  <w:abstractNum w:abstractNumId="21">
    <w:nsid w:val="0000000C"/>
    <w:multiLevelType w:val="multilevel"/>
    <w:tmpl w:val="F9583DF8"/>
    <w:name w:val="WW8Num12"/>
    <w:lvl w:ilvl="0">
      <w:start w:val="1"/>
      <w:numFmt w:val="decimal"/>
      <w:lvlText w:val="%1."/>
      <w:lvlJc w:val="left"/>
      <w:pPr>
        <w:tabs>
          <w:tab w:val="num" w:pos="360"/>
        </w:tabs>
        <w:ind w:left="360" w:hanging="360"/>
      </w:pPr>
      <w:rPr>
        <w:rFonts w:cs="Times New Roman"/>
        <w:b/>
        <w:bCs/>
        <w:caps w:val="0"/>
        <w:smallCaps w:val="0"/>
        <w:strike w:val="0"/>
        <w:dstrike w:val="0"/>
        <w:color w:val="000000"/>
        <w:spacing w:val="0"/>
        <w:kern w:val="1"/>
        <w:position w:val="0"/>
        <w:sz w:val="22"/>
        <w:szCs w:val="22"/>
        <w:u w:val="none"/>
        <w:vertAlign w:val="baseline"/>
      </w:rPr>
    </w:lvl>
    <w:lvl w:ilvl="1">
      <w:start w:val="1"/>
      <w:numFmt w:val="decimal"/>
      <w:lvlText w:val="%1.%2."/>
      <w:lvlJc w:val="left"/>
      <w:pPr>
        <w:tabs>
          <w:tab w:val="num" w:pos="303"/>
        </w:tabs>
        <w:ind w:left="303" w:hanging="303"/>
      </w:pPr>
      <w:rPr>
        <w:rFonts w:cs="Times New Roman"/>
        <w:b w:val="0"/>
        <w:bCs/>
        <w:caps w:val="0"/>
        <w:smallCaps w:val="0"/>
        <w:strike w:val="0"/>
        <w:dstrike w:val="0"/>
        <w:color w:val="000000"/>
        <w:spacing w:val="0"/>
        <w:kern w:val="1"/>
        <w:position w:val="0"/>
        <w:sz w:val="22"/>
        <w:szCs w:val="22"/>
        <w:u w:val="none"/>
        <w:vertAlign w:val="baseline"/>
      </w:rPr>
    </w:lvl>
    <w:lvl w:ilvl="2">
      <w:start w:val="1"/>
      <w:numFmt w:val="decimal"/>
      <w:lvlText w:val="%1.%2.%3."/>
      <w:lvlJc w:val="left"/>
      <w:pPr>
        <w:tabs>
          <w:tab w:val="num" w:pos="605"/>
        </w:tabs>
        <w:ind w:left="605" w:hanging="605"/>
      </w:pPr>
      <w:rPr>
        <w:rFonts w:cs="Times New Roman"/>
        <w:b/>
        <w:bCs/>
        <w:caps w:val="0"/>
        <w:smallCaps w:val="0"/>
        <w:strike w:val="0"/>
        <w:dstrike w:val="0"/>
        <w:color w:val="000000"/>
        <w:spacing w:val="0"/>
        <w:kern w:val="1"/>
        <w:position w:val="0"/>
        <w:sz w:val="22"/>
        <w:szCs w:val="22"/>
        <w:u w:val="none"/>
        <w:vertAlign w:val="baseline"/>
      </w:rPr>
    </w:lvl>
    <w:lvl w:ilvl="3">
      <w:start w:val="1"/>
      <w:numFmt w:val="decimal"/>
      <w:lvlText w:val="%1.%2.%3.%4."/>
      <w:lvlJc w:val="left"/>
      <w:pPr>
        <w:tabs>
          <w:tab w:val="num" w:pos="605"/>
        </w:tabs>
        <w:ind w:left="605" w:hanging="605"/>
      </w:pPr>
      <w:rPr>
        <w:rFonts w:cs="Times New Roman"/>
        <w:b/>
        <w:bCs/>
        <w:caps w:val="0"/>
        <w:smallCaps w:val="0"/>
        <w:strike w:val="0"/>
        <w:dstrike w:val="0"/>
        <w:color w:val="000000"/>
        <w:spacing w:val="0"/>
        <w:kern w:val="1"/>
        <w:position w:val="0"/>
        <w:sz w:val="22"/>
        <w:szCs w:val="22"/>
        <w:u w:val="none"/>
        <w:vertAlign w:val="baseline"/>
      </w:rPr>
    </w:lvl>
    <w:lvl w:ilvl="4">
      <w:start w:val="1"/>
      <w:numFmt w:val="decimal"/>
      <w:lvlText w:val="%1.%2.%3.%4.%5."/>
      <w:lvlJc w:val="left"/>
      <w:pPr>
        <w:tabs>
          <w:tab w:val="num" w:pos="908"/>
        </w:tabs>
        <w:ind w:left="908" w:hanging="908"/>
      </w:pPr>
      <w:rPr>
        <w:rFonts w:cs="Times New Roman"/>
        <w:b/>
        <w:bCs/>
        <w:caps w:val="0"/>
        <w:smallCaps w:val="0"/>
        <w:strike w:val="0"/>
        <w:dstrike w:val="0"/>
        <w:color w:val="000000"/>
        <w:spacing w:val="0"/>
        <w:kern w:val="1"/>
        <w:position w:val="0"/>
        <w:sz w:val="22"/>
        <w:szCs w:val="22"/>
        <w:u w:val="none"/>
        <w:vertAlign w:val="baseline"/>
      </w:rPr>
    </w:lvl>
    <w:lvl w:ilvl="5">
      <w:start w:val="1"/>
      <w:numFmt w:val="decimal"/>
      <w:lvlText w:val="%1.%2.%3.%4.%5.%6."/>
      <w:lvlJc w:val="left"/>
      <w:pPr>
        <w:tabs>
          <w:tab w:val="num" w:pos="908"/>
        </w:tabs>
        <w:ind w:left="908" w:hanging="908"/>
      </w:pPr>
      <w:rPr>
        <w:rFonts w:cs="Times New Roman"/>
        <w:b/>
        <w:bCs/>
        <w:caps w:val="0"/>
        <w:smallCaps w:val="0"/>
        <w:strike w:val="0"/>
        <w:dstrike w:val="0"/>
        <w:color w:val="000000"/>
        <w:spacing w:val="0"/>
        <w:kern w:val="1"/>
        <w:position w:val="0"/>
        <w:sz w:val="22"/>
        <w:szCs w:val="22"/>
        <w:u w:val="none"/>
        <w:vertAlign w:val="baseline"/>
      </w:rPr>
    </w:lvl>
    <w:lvl w:ilvl="6">
      <w:start w:val="1"/>
      <w:numFmt w:val="decimal"/>
      <w:lvlText w:val="%1.%2.%3.%4.%5.%6.%7."/>
      <w:lvlJc w:val="left"/>
      <w:pPr>
        <w:tabs>
          <w:tab w:val="num" w:pos="1210"/>
        </w:tabs>
        <w:ind w:left="1210" w:hanging="1210"/>
      </w:pPr>
      <w:rPr>
        <w:rFonts w:cs="Times New Roman"/>
        <w:b/>
        <w:bCs/>
        <w:caps w:val="0"/>
        <w:smallCaps w:val="0"/>
        <w:strike w:val="0"/>
        <w:dstrike w:val="0"/>
        <w:color w:val="000000"/>
        <w:spacing w:val="0"/>
        <w:kern w:val="1"/>
        <w:position w:val="0"/>
        <w:sz w:val="22"/>
        <w:szCs w:val="22"/>
        <w:u w:val="none"/>
        <w:vertAlign w:val="baseline"/>
      </w:rPr>
    </w:lvl>
    <w:lvl w:ilvl="7">
      <w:start w:val="1"/>
      <w:numFmt w:val="decimal"/>
      <w:lvlText w:val="%1.%2.%3.%4.%5.%6.%7.%8."/>
      <w:lvlJc w:val="left"/>
      <w:pPr>
        <w:tabs>
          <w:tab w:val="num" w:pos="1210"/>
        </w:tabs>
        <w:ind w:left="1210" w:hanging="1210"/>
      </w:pPr>
      <w:rPr>
        <w:rFonts w:cs="Times New Roman"/>
        <w:b/>
        <w:bCs/>
        <w:caps w:val="0"/>
        <w:smallCaps w:val="0"/>
        <w:strike w:val="0"/>
        <w:dstrike w:val="0"/>
        <w:color w:val="000000"/>
        <w:spacing w:val="0"/>
        <w:kern w:val="1"/>
        <w:position w:val="0"/>
        <w:sz w:val="22"/>
        <w:szCs w:val="22"/>
        <w:u w:val="none"/>
        <w:vertAlign w:val="baseline"/>
      </w:rPr>
    </w:lvl>
    <w:lvl w:ilvl="8">
      <w:start w:val="1"/>
      <w:numFmt w:val="decimal"/>
      <w:lvlText w:val="%1.%2.%3.%4.%5.%6.%7.%8.%9."/>
      <w:lvlJc w:val="left"/>
      <w:pPr>
        <w:tabs>
          <w:tab w:val="num" w:pos="1513"/>
        </w:tabs>
        <w:ind w:left="1513" w:hanging="1513"/>
      </w:pPr>
      <w:rPr>
        <w:rFonts w:cs="Times New Roman"/>
        <w:b/>
        <w:bCs/>
        <w:caps w:val="0"/>
        <w:smallCaps w:val="0"/>
        <w:strike w:val="0"/>
        <w:dstrike w:val="0"/>
        <w:color w:val="000000"/>
        <w:spacing w:val="0"/>
        <w:kern w:val="1"/>
        <w:position w:val="0"/>
        <w:sz w:val="22"/>
        <w:szCs w:val="22"/>
        <w:u w:val="none"/>
        <w:vertAlign w:val="baseline"/>
      </w:rPr>
    </w:lvl>
  </w:abstractNum>
  <w:abstractNum w:abstractNumId="22">
    <w:nsid w:val="064E1747"/>
    <w:multiLevelType w:val="multilevel"/>
    <w:tmpl w:val="5D32E5D0"/>
    <w:lvl w:ilvl="0">
      <w:start w:val="3"/>
      <w:numFmt w:val="decimal"/>
      <w:lvlText w:val="%1."/>
      <w:lvlJc w:val="left"/>
      <w:pPr>
        <w:ind w:left="540" w:hanging="540"/>
      </w:pPr>
      <w:rPr>
        <w:rFonts w:cs="Times New Roman" w:hint="default"/>
      </w:rPr>
    </w:lvl>
    <w:lvl w:ilvl="1">
      <w:start w:val="3"/>
      <w:numFmt w:val="decimal"/>
      <w:lvlText w:val="%1.%2."/>
      <w:lvlJc w:val="left"/>
      <w:pPr>
        <w:ind w:left="1078" w:hanging="540"/>
      </w:pPr>
      <w:rPr>
        <w:rFonts w:cs="Times New Roman" w:hint="default"/>
      </w:rPr>
    </w:lvl>
    <w:lvl w:ilvl="2">
      <w:start w:val="1"/>
      <w:numFmt w:val="decimal"/>
      <w:lvlText w:val="%1.%2.%3."/>
      <w:lvlJc w:val="left"/>
      <w:pPr>
        <w:ind w:left="1796" w:hanging="720"/>
      </w:pPr>
      <w:rPr>
        <w:rFonts w:cs="Times New Roman" w:hint="default"/>
      </w:rPr>
    </w:lvl>
    <w:lvl w:ilvl="3">
      <w:start w:val="1"/>
      <w:numFmt w:val="decimal"/>
      <w:lvlText w:val="%1.%2.%3.%4."/>
      <w:lvlJc w:val="left"/>
      <w:pPr>
        <w:ind w:left="2334" w:hanging="720"/>
      </w:pPr>
      <w:rPr>
        <w:rFonts w:cs="Times New Roman" w:hint="default"/>
      </w:rPr>
    </w:lvl>
    <w:lvl w:ilvl="4">
      <w:start w:val="1"/>
      <w:numFmt w:val="decimal"/>
      <w:lvlText w:val="%1.%2.%3.%4.%5."/>
      <w:lvlJc w:val="left"/>
      <w:pPr>
        <w:ind w:left="3232" w:hanging="1080"/>
      </w:pPr>
      <w:rPr>
        <w:rFonts w:cs="Times New Roman" w:hint="default"/>
      </w:rPr>
    </w:lvl>
    <w:lvl w:ilvl="5">
      <w:start w:val="1"/>
      <w:numFmt w:val="decimal"/>
      <w:lvlText w:val="%1.%2.%3.%4.%5.%6."/>
      <w:lvlJc w:val="left"/>
      <w:pPr>
        <w:ind w:left="3770" w:hanging="1080"/>
      </w:pPr>
      <w:rPr>
        <w:rFonts w:cs="Times New Roman" w:hint="default"/>
      </w:rPr>
    </w:lvl>
    <w:lvl w:ilvl="6">
      <w:start w:val="1"/>
      <w:numFmt w:val="decimal"/>
      <w:lvlText w:val="%1.%2.%3.%4.%5.%6.%7."/>
      <w:lvlJc w:val="left"/>
      <w:pPr>
        <w:ind w:left="4668" w:hanging="1440"/>
      </w:pPr>
      <w:rPr>
        <w:rFonts w:cs="Times New Roman" w:hint="default"/>
      </w:rPr>
    </w:lvl>
    <w:lvl w:ilvl="7">
      <w:start w:val="1"/>
      <w:numFmt w:val="decimal"/>
      <w:lvlText w:val="%1.%2.%3.%4.%5.%6.%7.%8."/>
      <w:lvlJc w:val="left"/>
      <w:pPr>
        <w:ind w:left="5206" w:hanging="1440"/>
      </w:pPr>
      <w:rPr>
        <w:rFonts w:cs="Times New Roman" w:hint="default"/>
      </w:rPr>
    </w:lvl>
    <w:lvl w:ilvl="8">
      <w:start w:val="1"/>
      <w:numFmt w:val="decimal"/>
      <w:lvlText w:val="%1.%2.%3.%4.%5.%6.%7.%8.%9."/>
      <w:lvlJc w:val="left"/>
      <w:pPr>
        <w:ind w:left="6104" w:hanging="1800"/>
      </w:pPr>
      <w:rPr>
        <w:rFonts w:cs="Times New Roman" w:hint="default"/>
      </w:rPr>
    </w:lvl>
  </w:abstractNum>
  <w:abstractNum w:abstractNumId="23">
    <w:nsid w:val="08A969ED"/>
    <w:multiLevelType w:val="multilevel"/>
    <w:tmpl w:val="C8982B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0A5937D3"/>
    <w:multiLevelType w:val="hybridMultilevel"/>
    <w:tmpl w:val="53961834"/>
    <w:lvl w:ilvl="0" w:tplc="6424375C">
      <w:start w:val="1"/>
      <w:numFmt w:val="decimal"/>
      <w:lvlText w:val="%1."/>
      <w:lvlJc w:val="left"/>
      <w:pPr>
        <w:ind w:left="1162" w:hanging="360"/>
      </w:pPr>
      <w:rPr>
        <w:rFonts w:cs="Times New Roman" w:hint="default"/>
        <w:b/>
      </w:rPr>
    </w:lvl>
    <w:lvl w:ilvl="1" w:tplc="FC307966">
      <w:start w:val="1"/>
      <w:numFmt w:val="lowerLetter"/>
      <w:lvlText w:val="%2."/>
      <w:lvlJc w:val="left"/>
      <w:pPr>
        <w:ind w:left="1882" w:hanging="360"/>
      </w:pPr>
      <w:rPr>
        <w:rFonts w:cs="Times New Roman"/>
        <w:b/>
      </w:rPr>
    </w:lvl>
    <w:lvl w:ilvl="2" w:tplc="0426001B" w:tentative="1">
      <w:start w:val="1"/>
      <w:numFmt w:val="lowerRoman"/>
      <w:lvlText w:val="%3."/>
      <w:lvlJc w:val="right"/>
      <w:pPr>
        <w:ind w:left="2602" w:hanging="180"/>
      </w:pPr>
      <w:rPr>
        <w:rFonts w:cs="Times New Roman"/>
      </w:rPr>
    </w:lvl>
    <w:lvl w:ilvl="3" w:tplc="0426000F" w:tentative="1">
      <w:start w:val="1"/>
      <w:numFmt w:val="decimal"/>
      <w:lvlText w:val="%4."/>
      <w:lvlJc w:val="left"/>
      <w:pPr>
        <w:ind w:left="3322" w:hanging="360"/>
      </w:pPr>
      <w:rPr>
        <w:rFonts w:cs="Times New Roman"/>
      </w:rPr>
    </w:lvl>
    <w:lvl w:ilvl="4" w:tplc="04260019" w:tentative="1">
      <w:start w:val="1"/>
      <w:numFmt w:val="lowerLetter"/>
      <w:lvlText w:val="%5."/>
      <w:lvlJc w:val="left"/>
      <w:pPr>
        <w:ind w:left="4042" w:hanging="360"/>
      </w:pPr>
      <w:rPr>
        <w:rFonts w:cs="Times New Roman"/>
      </w:rPr>
    </w:lvl>
    <w:lvl w:ilvl="5" w:tplc="0426001B" w:tentative="1">
      <w:start w:val="1"/>
      <w:numFmt w:val="lowerRoman"/>
      <w:lvlText w:val="%6."/>
      <w:lvlJc w:val="right"/>
      <w:pPr>
        <w:ind w:left="4762" w:hanging="180"/>
      </w:pPr>
      <w:rPr>
        <w:rFonts w:cs="Times New Roman"/>
      </w:rPr>
    </w:lvl>
    <w:lvl w:ilvl="6" w:tplc="0426000F" w:tentative="1">
      <w:start w:val="1"/>
      <w:numFmt w:val="decimal"/>
      <w:lvlText w:val="%7."/>
      <w:lvlJc w:val="left"/>
      <w:pPr>
        <w:ind w:left="5482" w:hanging="360"/>
      </w:pPr>
      <w:rPr>
        <w:rFonts w:cs="Times New Roman"/>
      </w:rPr>
    </w:lvl>
    <w:lvl w:ilvl="7" w:tplc="04260019" w:tentative="1">
      <w:start w:val="1"/>
      <w:numFmt w:val="lowerLetter"/>
      <w:lvlText w:val="%8."/>
      <w:lvlJc w:val="left"/>
      <w:pPr>
        <w:ind w:left="6202" w:hanging="360"/>
      </w:pPr>
      <w:rPr>
        <w:rFonts w:cs="Times New Roman"/>
      </w:rPr>
    </w:lvl>
    <w:lvl w:ilvl="8" w:tplc="0426001B" w:tentative="1">
      <w:start w:val="1"/>
      <w:numFmt w:val="lowerRoman"/>
      <w:lvlText w:val="%9."/>
      <w:lvlJc w:val="right"/>
      <w:pPr>
        <w:ind w:left="6922" w:hanging="180"/>
      </w:pPr>
      <w:rPr>
        <w:rFonts w:cs="Times New Roman"/>
      </w:rPr>
    </w:lvl>
  </w:abstractNum>
  <w:abstractNum w:abstractNumId="25">
    <w:nsid w:val="0A98126E"/>
    <w:multiLevelType w:val="multilevel"/>
    <w:tmpl w:val="585AC7C0"/>
    <w:styleLink w:val="Saraksts21"/>
    <w:lvl w:ilvl="0">
      <w:start w:val="3"/>
      <w:numFmt w:val="decimal"/>
      <w:lvlText w:val="%1."/>
      <w:lvlJc w:val="left"/>
      <w:pPr>
        <w:tabs>
          <w:tab w:val="num" w:pos="360"/>
        </w:tabs>
        <w:ind w:left="360" w:hanging="360"/>
      </w:pPr>
      <w:rPr>
        <w:rFonts w:cs="Times New Roman"/>
        <w:b/>
        <w:bCs/>
        <w:caps w:val="0"/>
        <w:smallCaps w:val="0"/>
        <w:strike w:val="0"/>
        <w:dstrike w:val="0"/>
        <w:color w:val="000000"/>
        <w:spacing w:val="0"/>
        <w:kern w:val="0"/>
        <w:position w:val="0"/>
        <w:sz w:val="22"/>
        <w:szCs w:val="22"/>
        <w:u w:val="none" w:color="000000"/>
        <w:vertAlign w:val="baseline"/>
      </w:rPr>
    </w:lvl>
    <w:lvl w:ilvl="1">
      <w:start w:val="1"/>
      <w:numFmt w:val="decimal"/>
      <w:lvlText w:val="%1.%2."/>
      <w:lvlJc w:val="left"/>
      <w:pPr>
        <w:tabs>
          <w:tab w:val="num" w:pos="330"/>
        </w:tabs>
        <w:ind w:left="330" w:hanging="330"/>
      </w:pPr>
      <w:rPr>
        <w:rFonts w:cs="Times New Roman"/>
        <w:b/>
        <w:bCs/>
        <w:caps w:val="0"/>
        <w:smallCaps w:val="0"/>
        <w:strike w:val="0"/>
        <w:dstrike w:val="0"/>
        <w:color w:val="000000"/>
        <w:spacing w:val="0"/>
        <w:kern w:val="0"/>
        <w:position w:val="0"/>
        <w:sz w:val="22"/>
        <w:szCs w:val="22"/>
        <w:u w:val="none" w:color="000000"/>
        <w:vertAlign w:val="baseline"/>
      </w:rPr>
    </w:lvl>
    <w:lvl w:ilvl="2">
      <w:start w:val="1"/>
      <w:numFmt w:val="decimal"/>
      <w:lvlText w:val="%1.%2.%3."/>
      <w:lvlJc w:val="left"/>
      <w:pPr>
        <w:tabs>
          <w:tab w:val="num" w:pos="660"/>
        </w:tabs>
        <w:ind w:left="660" w:hanging="660"/>
      </w:pPr>
      <w:rPr>
        <w:rFonts w:cs="Times New Roman"/>
        <w:b/>
        <w:bCs/>
        <w:caps w:val="0"/>
        <w:smallCaps w:val="0"/>
        <w:strike w:val="0"/>
        <w:dstrike w:val="0"/>
        <w:color w:val="000000"/>
        <w:spacing w:val="0"/>
        <w:kern w:val="0"/>
        <w:position w:val="0"/>
        <w:sz w:val="22"/>
        <w:szCs w:val="22"/>
        <w:u w:val="none" w:color="000000"/>
        <w:vertAlign w:val="baseline"/>
      </w:rPr>
    </w:lvl>
    <w:lvl w:ilvl="3">
      <w:start w:val="1"/>
      <w:numFmt w:val="decimal"/>
      <w:lvlText w:val="%1.%2.%3.%4."/>
      <w:lvlJc w:val="left"/>
      <w:pPr>
        <w:tabs>
          <w:tab w:val="num" w:pos="660"/>
        </w:tabs>
        <w:ind w:left="660" w:hanging="660"/>
      </w:pPr>
      <w:rPr>
        <w:rFonts w:cs="Times New Roman"/>
        <w:b/>
        <w:bCs/>
        <w:caps w:val="0"/>
        <w:smallCaps w:val="0"/>
        <w:strike w:val="0"/>
        <w:dstrike w:val="0"/>
        <w:color w:val="000000"/>
        <w:spacing w:val="0"/>
        <w:kern w:val="0"/>
        <w:position w:val="0"/>
        <w:sz w:val="22"/>
        <w:szCs w:val="22"/>
        <w:u w:val="none" w:color="000000"/>
        <w:vertAlign w:val="baseline"/>
      </w:rPr>
    </w:lvl>
    <w:lvl w:ilvl="4">
      <w:start w:val="1"/>
      <w:numFmt w:val="decimal"/>
      <w:lvlText w:val="%1.%2.%3.%4.%5."/>
      <w:lvlJc w:val="left"/>
      <w:pPr>
        <w:tabs>
          <w:tab w:val="num" w:pos="990"/>
        </w:tabs>
        <w:ind w:left="990" w:hanging="990"/>
      </w:pPr>
      <w:rPr>
        <w:rFonts w:cs="Times New Roman"/>
        <w:b/>
        <w:bCs/>
        <w:caps w:val="0"/>
        <w:smallCaps w:val="0"/>
        <w:strike w:val="0"/>
        <w:dstrike w:val="0"/>
        <w:color w:val="000000"/>
        <w:spacing w:val="0"/>
        <w:kern w:val="0"/>
        <w:position w:val="0"/>
        <w:sz w:val="22"/>
        <w:szCs w:val="22"/>
        <w:u w:val="none" w:color="000000"/>
        <w:vertAlign w:val="baseline"/>
      </w:rPr>
    </w:lvl>
    <w:lvl w:ilvl="5">
      <w:start w:val="1"/>
      <w:numFmt w:val="decimal"/>
      <w:lvlText w:val="%1.%2.%3.%4.%5.%6."/>
      <w:lvlJc w:val="left"/>
      <w:pPr>
        <w:tabs>
          <w:tab w:val="num" w:pos="990"/>
        </w:tabs>
        <w:ind w:left="990" w:hanging="990"/>
      </w:pPr>
      <w:rPr>
        <w:rFonts w:cs="Times New Roman"/>
        <w:b/>
        <w:bCs/>
        <w:caps w:val="0"/>
        <w:smallCaps w:val="0"/>
        <w:strike w:val="0"/>
        <w:dstrike w:val="0"/>
        <w:color w:val="000000"/>
        <w:spacing w:val="0"/>
        <w:kern w:val="0"/>
        <w:position w:val="0"/>
        <w:sz w:val="22"/>
        <w:szCs w:val="22"/>
        <w:u w:val="none" w:color="000000"/>
        <w:vertAlign w:val="baseline"/>
      </w:rPr>
    </w:lvl>
    <w:lvl w:ilvl="6">
      <w:start w:val="1"/>
      <w:numFmt w:val="decimal"/>
      <w:lvlText w:val="%1.%2.%3.%4.%5.%6.%7."/>
      <w:lvlJc w:val="left"/>
      <w:pPr>
        <w:tabs>
          <w:tab w:val="num" w:pos="1320"/>
        </w:tabs>
        <w:ind w:left="1320" w:hanging="1320"/>
      </w:pPr>
      <w:rPr>
        <w:rFonts w:cs="Times New Roman"/>
        <w:b/>
        <w:bCs/>
        <w:caps w:val="0"/>
        <w:smallCaps w:val="0"/>
        <w:strike w:val="0"/>
        <w:dstrike w:val="0"/>
        <w:color w:val="000000"/>
        <w:spacing w:val="0"/>
        <w:kern w:val="0"/>
        <w:position w:val="0"/>
        <w:sz w:val="22"/>
        <w:szCs w:val="22"/>
        <w:u w:val="none" w:color="000000"/>
        <w:vertAlign w:val="baseline"/>
      </w:rPr>
    </w:lvl>
    <w:lvl w:ilvl="7">
      <w:start w:val="1"/>
      <w:numFmt w:val="decimal"/>
      <w:lvlText w:val="%1.%2.%3.%4.%5.%6.%7.%8."/>
      <w:lvlJc w:val="left"/>
      <w:pPr>
        <w:tabs>
          <w:tab w:val="num" w:pos="1320"/>
        </w:tabs>
        <w:ind w:left="1320" w:hanging="1320"/>
      </w:pPr>
      <w:rPr>
        <w:rFonts w:cs="Times New Roman"/>
        <w:b/>
        <w:bCs/>
        <w:caps w:val="0"/>
        <w:smallCaps w:val="0"/>
        <w:strike w:val="0"/>
        <w:dstrike w:val="0"/>
        <w:color w:val="000000"/>
        <w:spacing w:val="0"/>
        <w:kern w:val="0"/>
        <w:position w:val="0"/>
        <w:sz w:val="22"/>
        <w:szCs w:val="22"/>
        <w:u w:val="none" w:color="000000"/>
        <w:vertAlign w:val="baseline"/>
      </w:rPr>
    </w:lvl>
    <w:lvl w:ilvl="8">
      <w:start w:val="1"/>
      <w:numFmt w:val="decimal"/>
      <w:lvlText w:val="%1.%2.%3.%4.%5.%6.%7.%8.%9."/>
      <w:lvlJc w:val="left"/>
      <w:pPr>
        <w:tabs>
          <w:tab w:val="num" w:pos="1650"/>
        </w:tabs>
        <w:ind w:left="1650" w:hanging="1650"/>
      </w:pPr>
      <w:rPr>
        <w:rFonts w:cs="Times New Roman"/>
        <w:b/>
        <w:bCs/>
        <w:caps w:val="0"/>
        <w:smallCaps w:val="0"/>
        <w:strike w:val="0"/>
        <w:dstrike w:val="0"/>
        <w:color w:val="000000"/>
        <w:spacing w:val="0"/>
        <w:kern w:val="0"/>
        <w:position w:val="0"/>
        <w:sz w:val="22"/>
        <w:szCs w:val="22"/>
        <w:u w:val="none" w:color="000000"/>
        <w:vertAlign w:val="baseline"/>
      </w:rPr>
    </w:lvl>
  </w:abstractNum>
  <w:abstractNum w:abstractNumId="26">
    <w:nsid w:val="1A30586A"/>
    <w:multiLevelType w:val="multilevel"/>
    <w:tmpl w:val="416A0B32"/>
    <w:styleLink w:val="Saraksts41"/>
    <w:lvl w:ilvl="0">
      <w:numFmt w:val="bullet"/>
      <w:lvlText w:val="-"/>
      <w:lvlJc w:val="left"/>
      <w:pPr>
        <w:tabs>
          <w:tab w:val="num" w:pos="282"/>
        </w:tabs>
        <w:ind w:left="282" w:hanging="141"/>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3"/>
        </w:tabs>
        <w:ind w:left="1383" w:hanging="303"/>
      </w:pPr>
      <w:rPr>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03"/>
        </w:tabs>
        <w:ind w:left="2103" w:hanging="303"/>
      </w:pPr>
      <w:rPr>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23"/>
        </w:tabs>
        <w:ind w:left="2823" w:hanging="303"/>
      </w:pPr>
      <w:rPr>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43"/>
        </w:tabs>
        <w:ind w:left="3543" w:hanging="303"/>
      </w:pPr>
      <w:rPr>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63"/>
        </w:tabs>
        <w:ind w:left="4263" w:hanging="303"/>
      </w:pPr>
      <w:rPr>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983"/>
        </w:tabs>
        <w:ind w:left="4983" w:hanging="303"/>
      </w:pPr>
      <w:rPr>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03"/>
        </w:tabs>
        <w:ind w:left="5703" w:hanging="303"/>
      </w:pPr>
      <w:rPr>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23"/>
        </w:tabs>
        <w:ind w:left="6423" w:hanging="303"/>
      </w:pPr>
      <w:rPr>
        <w:caps w:val="0"/>
        <w:smallCaps w:val="0"/>
        <w:strike w:val="0"/>
        <w:dstrike w:val="0"/>
        <w:color w:val="000000"/>
        <w:spacing w:val="0"/>
        <w:kern w:val="0"/>
        <w:position w:val="0"/>
        <w:sz w:val="22"/>
        <w:u w:val="none" w:color="000000"/>
        <w:vertAlign w:val="baseline"/>
      </w:rPr>
    </w:lvl>
  </w:abstractNum>
  <w:abstractNum w:abstractNumId="27">
    <w:nsid w:val="1E2A56E9"/>
    <w:multiLevelType w:val="hybridMultilevel"/>
    <w:tmpl w:val="0A9EB8BA"/>
    <w:lvl w:ilvl="0" w:tplc="61F43548">
      <w:start w:val="1"/>
      <w:numFmt w:val="lowerLetter"/>
      <w:lvlText w:val="%1."/>
      <w:lvlJc w:val="left"/>
      <w:pPr>
        <w:ind w:left="1180" w:hanging="360"/>
      </w:pPr>
      <w:rPr>
        <w:rFonts w:cs="Times New Roman"/>
        <w:b/>
      </w:rPr>
    </w:lvl>
    <w:lvl w:ilvl="1" w:tplc="04260019" w:tentative="1">
      <w:start w:val="1"/>
      <w:numFmt w:val="lowerLetter"/>
      <w:lvlText w:val="%2."/>
      <w:lvlJc w:val="left"/>
      <w:pPr>
        <w:ind w:left="1900" w:hanging="360"/>
      </w:pPr>
      <w:rPr>
        <w:rFonts w:cs="Times New Roman"/>
      </w:rPr>
    </w:lvl>
    <w:lvl w:ilvl="2" w:tplc="0426001B" w:tentative="1">
      <w:start w:val="1"/>
      <w:numFmt w:val="lowerRoman"/>
      <w:lvlText w:val="%3."/>
      <w:lvlJc w:val="right"/>
      <w:pPr>
        <w:ind w:left="2620" w:hanging="180"/>
      </w:pPr>
      <w:rPr>
        <w:rFonts w:cs="Times New Roman"/>
      </w:rPr>
    </w:lvl>
    <w:lvl w:ilvl="3" w:tplc="0426000F" w:tentative="1">
      <w:start w:val="1"/>
      <w:numFmt w:val="decimal"/>
      <w:lvlText w:val="%4."/>
      <w:lvlJc w:val="left"/>
      <w:pPr>
        <w:ind w:left="3340" w:hanging="360"/>
      </w:pPr>
      <w:rPr>
        <w:rFonts w:cs="Times New Roman"/>
      </w:rPr>
    </w:lvl>
    <w:lvl w:ilvl="4" w:tplc="04260019" w:tentative="1">
      <w:start w:val="1"/>
      <w:numFmt w:val="lowerLetter"/>
      <w:lvlText w:val="%5."/>
      <w:lvlJc w:val="left"/>
      <w:pPr>
        <w:ind w:left="4060" w:hanging="360"/>
      </w:pPr>
      <w:rPr>
        <w:rFonts w:cs="Times New Roman"/>
      </w:rPr>
    </w:lvl>
    <w:lvl w:ilvl="5" w:tplc="0426001B" w:tentative="1">
      <w:start w:val="1"/>
      <w:numFmt w:val="lowerRoman"/>
      <w:lvlText w:val="%6."/>
      <w:lvlJc w:val="right"/>
      <w:pPr>
        <w:ind w:left="4780" w:hanging="180"/>
      </w:pPr>
      <w:rPr>
        <w:rFonts w:cs="Times New Roman"/>
      </w:rPr>
    </w:lvl>
    <w:lvl w:ilvl="6" w:tplc="0426000F" w:tentative="1">
      <w:start w:val="1"/>
      <w:numFmt w:val="decimal"/>
      <w:lvlText w:val="%7."/>
      <w:lvlJc w:val="left"/>
      <w:pPr>
        <w:ind w:left="5500" w:hanging="360"/>
      </w:pPr>
      <w:rPr>
        <w:rFonts w:cs="Times New Roman"/>
      </w:rPr>
    </w:lvl>
    <w:lvl w:ilvl="7" w:tplc="04260019" w:tentative="1">
      <w:start w:val="1"/>
      <w:numFmt w:val="lowerLetter"/>
      <w:lvlText w:val="%8."/>
      <w:lvlJc w:val="left"/>
      <w:pPr>
        <w:ind w:left="6220" w:hanging="360"/>
      </w:pPr>
      <w:rPr>
        <w:rFonts w:cs="Times New Roman"/>
      </w:rPr>
    </w:lvl>
    <w:lvl w:ilvl="8" w:tplc="0426001B" w:tentative="1">
      <w:start w:val="1"/>
      <w:numFmt w:val="lowerRoman"/>
      <w:lvlText w:val="%9."/>
      <w:lvlJc w:val="right"/>
      <w:pPr>
        <w:ind w:left="6940" w:hanging="180"/>
      </w:pPr>
      <w:rPr>
        <w:rFonts w:cs="Times New Roman"/>
      </w:rPr>
    </w:lvl>
  </w:abstractNum>
  <w:abstractNum w:abstractNumId="28">
    <w:nsid w:val="2A6821C6"/>
    <w:multiLevelType w:val="multilevel"/>
    <w:tmpl w:val="4ACA8E94"/>
    <w:lvl w:ilvl="0">
      <w:start w:val="1"/>
      <w:numFmt w:val="decimal"/>
      <w:lvlText w:val="%1."/>
      <w:lvlJc w:val="left"/>
      <w:pPr>
        <w:ind w:left="720" w:hanging="360"/>
      </w:pPr>
      <w:rPr>
        <w:rFonts w:cs="Times New Roman"/>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2DA422D8"/>
    <w:multiLevelType w:val="multilevel"/>
    <w:tmpl w:val="CE32E31C"/>
    <w:styleLink w:val="List7"/>
    <w:lvl w:ilvl="0">
      <w:start w:val="4"/>
      <w:numFmt w:val="decimal"/>
      <w:lvlText w:val="%1."/>
      <w:lvlJc w:val="left"/>
      <w:pPr>
        <w:tabs>
          <w:tab w:val="num" w:pos="360"/>
        </w:tabs>
        <w:ind w:left="360" w:hanging="360"/>
      </w:pPr>
      <w:rPr>
        <w:rFonts w:cs="Times New Roman"/>
        <w:b/>
        <w:bCs/>
        <w:caps w:val="0"/>
        <w:smallCaps w:val="0"/>
        <w:strike w:val="0"/>
        <w:dstrike w:val="0"/>
        <w:color w:val="000000"/>
        <w:spacing w:val="0"/>
        <w:kern w:val="0"/>
        <w:position w:val="0"/>
        <w:sz w:val="22"/>
        <w:szCs w:val="22"/>
        <w:u w:val="none" w:color="000000"/>
        <w:vertAlign w:val="baseline"/>
      </w:rPr>
    </w:lvl>
    <w:lvl w:ilvl="1">
      <w:start w:val="1"/>
      <w:numFmt w:val="decimal"/>
      <w:lvlText w:val="%1.%2."/>
      <w:lvlJc w:val="left"/>
      <w:pPr>
        <w:tabs>
          <w:tab w:val="num" w:pos="303"/>
        </w:tabs>
        <w:ind w:left="303" w:hanging="303"/>
      </w:pPr>
      <w:rPr>
        <w:rFonts w:cs="Times New Roman"/>
        <w:b/>
        <w:bCs/>
        <w:caps w:val="0"/>
        <w:smallCaps w:val="0"/>
        <w:strike w:val="0"/>
        <w:dstrike w:val="0"/>
        <w:color w:val="000000"/>
        <w:spacing w:val="0"/>
        <w:kern w:val="0"/>
        <w:position w:val="0"/>
        <w:sz w:val="22"/>
        <w:szCs w:val="22"/>
        <w:u w:val="none" w:color="000000"/>
        <w:vertAlign w:val="baseline"/>
      </w:rPr>
    </w:lvl>
    <w:lvl w:ilvl="2">
      <w:start w:val="1"/>
      <w:numFmt w:val="decimal"/>
      <w:lvlText w:val="%1.%2.%3."/>
      <w:lvlJc w:val="left"/>
      <w:pPr>
        <w:tabs>
          <w:tab w:val="num" w:pos="605"/>
        </w:tabs>
        <w:ind w:left="605" w:hanging="605"/>
      </w:pPr>
      <w:rPr>
        <w:rFonts w:cs="Times New Roman"/>
        <w:b/>
        <w:bCs/>
        <w:caps w:val="0"/>
        <w:smallCaps w:val="0"/>
        <w:strike w:val="0"/>
        <w:dstrike w:val="0"/>
        <w:color w:val="000000"/>
        <w:spacing w:val="0"/>
        <w:kern w:val="0"/>
        <w:position w:val="0"/>
        <w:sz w:val="22"/>
        <w:szCs w:val="22"/>
        <w:u w:val="none" w:color="000000"/>
        <w:vertAlign w:val="baseline"/>
      </w:rPr>
    </w:lvl>
    <w:lvl w:ilvl="3">
      <w:start w:val="1"/>
      <w:numFmt w:val="decimal"/>
      <w:lvlText w:val="%1.%2.%3.%4."/>
      <w:lvlJc w:val="left"/>
      <w:pPr>
        <w:tabs>
          <w:tab w:val="num" w:pos="605"/>
        </w:tabs>
        <w:ind w:left="605" w:hanging="605"/>
      </w:pPr>
      <w:rPr>
        <w:rFonts w:cs="Times New Roman"/>
        <w:b/>
        <w:bCs/>
        <w:caps w:val="0"/>
        <w:smallCaps w:val="0"/>
        <w:strike w:val="0"/>
        <w:dstrike w:val="0"/>
        <w:color w:val="000000"/>
        <w:spacing w:val="0"/>
        <w:kern w:val="0"/>
        <w:position w:val="0"/>
        <w:sz w:val="22"/>
        <w:szCs w:val="22"/>
        <w:u w:val="none" w:color="000000"/>
        <w:vertAlign w:val="baseline"/>
      </w:rPr>
    </w:lvl>
    <w:lvl w:ilvl="4">
      <w:start w:val="1"/>
      <w:numFmt w:val="decimal"/>
      <w:lvlText w:val="%1.%2.%3.%4.%5."/>
      <w:lvlJc w:val="left"/>
      <w:pPr>
        <w:tabs>
          <w:tab w:val="num" w:pos="908"/>
        </w:tabs>
        <w:ind w:left="908" w:hanging="908"/>
      </w:pPr>
      <w:rPr>
        <w:rFonts w:cs="Times New Roman"/>
        <w:b/>
        <w:bCs/>
        <w:caps w:val="0"/>
        <w:smallCaps w:val="0"/>
        <w:strike w:val="0"/>
        <w:dstrike w:val="0"/>
        <w:color w:val="000000"/>
        <w:spacing w:val="0"/>
        <w:kern w:val="0"/>
        <w:position w:val="0"/>
        <w:sz w:val="22"/>
        <w:szCs w:val="22"/>
        <w:u w:val="none" w:color="000000"/>
        <w:vertAlign w:val="baseline"/>
      </w:rPr>
    </w:lvl>
    <w:lvl w:ilvl="5">
      <w:start w:val="1"/>
      <w:numFmt w:val="decimal"/>
      <w:lvlText w:val="%1.%2.%3.%4.%5.%6."/>
      <w:lvlJc w:val="left"/>
      <w:pPr>
        <w:tabs>
          <w:tab w:val="num" w:pos="908"/>
        </w:tabs>
        <w:ind w:left="908" w:hanging="908"/>
      </w:pPr>
      <w:rPr>
        <w:rFonts w:cs="Times New Roman"/>
        <w:b/>
        <w:bCs/>
        <w:caps w:val="0"/>
        <w:smallCaps w:val="0"/>
        <w:strike w:val="0"/>
        <w:dstrike w:val="0"/>
        <w:color w:val="000000"/>
        <w:spacing w:val="0"/>
        <w:kern w:val="0"/>
        <w:position w:val="0"/>
        <w:sz w:val="22"/>
        <w:szCs w:val="22"/>
        <w:u w:val="none" w:color="000000"/>
        <w:vertAlign w:val="baseline"/>
      </w:rPr>
    </w:lvl>
    <w:lvl w:ilvl="6">
      <w:start w:val="1"/>
      <w:numFmt w:val="decimal"/>
      <w:lvlText w:val="%1.%2.%3.%4.%5.%6.%7."/>
      <w:lvlJc w:val="left"/>
      <w:pPr>
        <w:tabs>
          <w:tab w:val="num" w:pos="1210"/>
        </w:tabs>
        <w:ind w:left="1210" w:hanging="1210"/>
      </w:pPr>
      <w:rPr>
        <w:rFonts w:cs="Times New Roman"/>
        <w:b/>
        <w:bCs/>
        <w:caps w:val="0"/>
        <w:smallCaps w:val="0"/>
        <w:strike w:val="0"/>
        <w:dstrike w:val="0"/>
        <w:color w:val="000000"/>
        <w:spacing w:val="0"/>
        <w:kern w:val="0"/>
        <w:position w:val="0"/>
        <w:sz w:val="22"/>
        <w:szCs w:val="22"/>
        <w:u w:val="none" w:color="000000"/>
        <w:vertAlign w:val="baseline"/>
      </w:rPr>
    </w:lvl>
    <w:lvl w:ilvl="7">
      <w:start w:val="1"/>
      <w:numFmt w:val="decimal"/>
      <w:lvlText w:val="%1.%2.%3.%4.%5.%6.%7.%8."/>
      <w:lvlJc w:val="left"/>
      <w:pPr>
        <w:tabs>
          <w:tab w:val="num" w:pos="1210"/>
        </w:tabs>
        <w:ind w:left="1210" w:hanging="1210"/>
      </w:pPr>
      <w:rPr>
        <w:rFonts w:cs="Times New Roman"/>
        <w:b/>
        <w:bCs/>
        <w:caps w:val="0"/>
        <w:smallCaps w:val="0"/>
        <w:strike w:val="0"/>
        <w:dstrike w:val="0"/>
        <w:color w:val="000000"/>
        <w:spacing w:val="0"/>
        <w:kern w:val="0"/>
        <w:position w:val="0"/>
        <w:sz w:val="22"/>
        <w:szCs w:val="22"/>
        <w:u w:val="none" w:color="000000"/>
        <w:vertAlign w:val="baseline"/>
      </w:rPr>
    </w:lvl>
    <w:lvl w:ilvl="8">
      <w:start w:val="1"/>
      <w:numFmt w:val="decimal"/>
      <w:lvlText w:val="%1.%2.%3.%4.%5.%6.%7.%8.%9."/>
      <w:lvlJc w:val="left"/>
      <w:pPr>
        <w:tabs>
          <w:tab w:val="num" w:pos="1513"/>
        </w:tabs>
        <w:ind w:left="1513" w:hanging="1513"/>
      </w:pPr>
      <w:rPr>
        <w:rFonts w:cs="Times New Roman"/>
        <w:b/>
        <w:bCs/>
        <w:caps w:val="0"/>
        <w:smallCaps w:val="0"/>
        <w:strike w:val="0"/>
        <w:dstrike w:val="0"/>
        <w:color w:val="000000"/>
        <w:spacing w:val="0"/>
        <w:kern w:val="0"/>
        <w:position w:val="0"/>
        <w:sz w:val="22"/>
        <w:szCs w:val="22"/>
        <w:u w:val="none" w:color="000000"/>
        <w:vertAlign w:val="baseline"/>
      </w:rPr>
    </w:lvl>
  </w:abstractNum>
  <w:abstractNum w:abstractNumId="30">
    <w:nsid w:val="30404DBE"/>
    <w:multiLevelType w:val="hybridMultilevel"/>
    <w:tmpl w:val="153E30B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pStyle w:val="Heading3"/>
      <w:lvlText w:val=""/>
      <w:lvlJc w:val="left"/>
      <w:pPr>
        <w:tabs>
          <w:tab w:val="num" w:pos="2880"/>
        </w:tabs>
        <w:ind w:left="2880" w:hanging="360"/>
      </w:pPr>
      <w:rPr>
        <w:rFonts w:ascii="Wingdings" w:hAnsi="Wingdings" w:hint="default"/>
      </w:rPr>
    </w:lvl>
    <w:lvl w:ilvl="3" w:tentative="1">
      <w:start w:val="1"/>
      <w:numFmt w:val="bullet"/>
      <w:pStyle w:val="Heading4"/>
      <w:lvlText w:val=""/>
      <w:lvlJc w:val="left"/>
      <w:pPr>
        <w:tabs>
          <w:tab w:val="num" w:pos="3600"/>
        </w:tabs>
        <w:ind w:left="3600" w:hanging="360"/>
      </w:pPr>
      <w:rPr>
        <w:rFonts w:ascii="Symbol" w:hAnsi="Symbol" w:hint="default"/>
      </w:rPr>
    </w:lvl>
    <w:lvl w:ilvl="4" w:tentative="1">
      <w:start w:val="1"/>
      <w:numFmt w:val="bullet"/>
      <w:pStyle w:val="Heading5"/>
      <w:lvlText w:val="o"/>
      <w:lvlJc w:val="left"/>
      <w:pPr>
        <w:tabs>
          <w:tab w:val="num" w:pos="4320"/>
        </w:tabs>
        <w:ind w:left="4320" w:hanging="360"/>
      </w:pPr>
      <w:rPr>
        <w:rFonts w:ascii="Courier New" w:hAnsi="Courier New" w:hint="default"/>
      </w:rPr>
    </w:lvl>
    <w:lvl w:ilvl="5" w:tentative="1">
      <w:start w:val="1"/>
      <w:numFmt w:val="bullet"/>
      <w:pStyle w:val="Heading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Heading8"/>
      <w:lvlText w:val="o"/>
      <w:lvlJc w:val="left"/>
      <w:pPr>
        <w:tabs>
          <w:tab w:val="num" w:pos="6480"/>
        </w:tabs>
        <w:ind w:left="6480" w:hanging="360"/>
      </w:pPr>
      <w:rPr>
        <w:rFonts w:ascii="Courier New" w:hAnsi="Courier New" w:hint="default"/>
      </w:rPr>
    </w:lvl>
    <w:lvl w:ilvl="8" w:tentative="1">
      <w:start w:val="1"/>
      <w:numFmt w:val="bullet"/>
      <w:pStyle w:val="Heading9"/>
      <w:lvlText w:val=""/>
      <w:lvlJc w:val="left"/>
      <w:pPr>
        <w:tabs>
          <w:tab w:val="num" w:pos="7200"/>
        </w:tabs>
        <w:ind w:left="7200" w:hanging="360"/>
      </w:pPr>
      <w:rPr>
        <w:rFonts w:ascii="Wingdings" w:hAnsi="Wingdings" w:hint="default"/>
      </w:rPr>
    </w:lvl>
  </w:abstractNum>
  <w:abstractNum w:abstractNumId="32">
    <w:nsid w:val="38DE5217"/>
    <w:multiLevelType w:val="multilevel"/>
    <w:tmpl w:val="0DCCB6B4"/>
    <w:lvl w:ilvl="0">
      <w:start w:val="2"/>
      <w:numFmt w:val="decimal"/>
      <w:lvlText w:val="%1."/>
      <w:lvlJc w:val="left"/>
      <w:pPr>
        <w:ind w:left="720" w:hanging="360"/>
      </w:pPr>
      <w:rPr>
        <w:rFonts w:cs="Times New Roman" w:hint="default"/>
        <w:b/>
        <w:sz w:val="24"/>
      </w:rPr>
    </w:lvl>
    <w:lvl w:ilvl="1">
      <w:start w:val="1"/>
      <w:numFmt w:val="decimal"/>
      <w:isLgl/>
      <w:lvlText w:val="%1.%2."/>
      <w:lvlJc w:val="left"/>
      <w:pPr>
        <w:ind w:left="960" w:hanging="60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3">
    <w:nsid w:val="3BD4679E"/>
    <w:multiLevelType w:val="hybridMultilevel"/>
    <w:tmpl w:val="F2B80CF4"/>
    <w:lvl w:ilvl="0" w:tplc="6424375C">
      <w:start w:val="1"/>
      <w:numFmt w:val="decimal"/>
      <w:lvlText w:val="%1."/>
      <w:lvlJc w:val="left"/>
      <w:pPr>
        <w:ind w:left="1150" w:hanging="360"/>
      </w:pPr>
      <w:rPr>
        <w:rFonts w:cs="Times New Roman" w:hint="default"/>
        <w:b/>
      </w:rPr>
    </w:lvl>
    <w:lvl w:ilvl="1" w:tplc="04260019" w:tentative="1">
      <w:start w:val="1"/>
      <w:numFmt w:val="lowerLetter"/>
      <w:lvlText w:val="%2."/>
      <w:lvlJc w:val="left"/>
      <w:pPr>
        <w:ind w:left="1870" w:hanging="360"/>
      </w:pPr>
      <w:rPr>
        <w:rFonts w:cs="Times New Roman"/>
      </w:rPr>
    </w:lvl>
    <w:lvl w:ilvl="2" w:tplc="0426001B" w:tentative="1">
      <w:start w:val="1"/>
      <w:numFmt w:val="lowerRoman"/>
      <w:lvlText w:val="%3."/>
      <w:lvlJc w:val="right"/>
      <w:pPr>
        <w:ind w:left="2590" w:hanging="180"/>
      </w:pPr>
      <w:rPr>
        <w:rFonts w:cs="Times New Roman"/>
      </w:rPr>
    </w:lvl>
    <w:lvl w:ilvl="3" w:tplc="0426000F" w:tentative="1">
      <w:start w:val="1"/>
      <w:numFmt w:val="decimal"/>
      <w:lvlText w:val="%4."/>
      <w:lvlJc w:val="left"/>
      <w:pPr>
        <w:ind w:left="3310" w:hanging="360"/>
      </w:pPr>
      <w:rPr>
        <w:rFonts w:cs="Times New Roman"/>
      </w:rPr>
    </w:lvl>
    <w:lvl w:ilvl="4" w:tplc="04260019" w:tentative="1">
      <w:start w:val="1"/>
      <w:numFmt w:val="lowerLetter"/>
      <w:lvlText w:val="%5."/>
      <w:lvlJc w:val="left"/>
      <w:pPr>
        <w:ind w:left="4030" w:hanging="360"/>
      </w:pPr>
      <w:rPr>
        <w:rFonts w:cs="Times New Roman"/>
      </w:rPr>
    </w:lvl>
    <w:lvl w:ilvl="5" w:tplc="0426001B" w:tentative="1">
      <w:start w:val="1"/>
      <w:numFmt w:val="lowerRoman"/>
      <w:lvlText w:val="%6."/>
      <w:lvlJc w:val="right"/>
      <w:pPr>
        <w:ind w:left="4750" w:hanging="180"/>
      </w:pPr>
      <w:rPr>
        <w:rFonts w:cs="Times New Roman"/>
      </w:rPr>
    </w:lvl>
    <w:lvl w:ilvl="6" w:tplc="0426000F" w:tentative="1">
      <w:start w:val="1"/>
      <w:numFmt w:val="decimal"/>
      <w:lvlText w:val="%7."/>
      <w:lvlJc w:val="left"/>
      <w:pPr>
        <w:ind w:left="5470" w:hanging="360"/>
      </w:pPr>
      <w:rPr>
        <w:rFonts w:cs="Times New Roman"/>
      </w:rPr>
    </w:lvl>
    <w:lvl w:ilvl="7" w:tplc="04260019" w:tentative="1">
      <w:start w:val="1"/>
      <w:numFmt w:val="lowerLetter"/>
      <w:lvlText w:val="%8."/>
      <w:lvlJc w:val="left"/>
      <w:pPr>
        <w:ind w:left="6190" w:hanging="360"/>
      </w:pPr>
      <w:rPr>
        <w:rFonts w:cs="Times New Roman"/>
      </w:rPr>
    </w:lvl>
    <w:lvl w:ilvl="8" w:tplc="0426001B" w:tentative="1">
      <w:start w:val="1"/>
      <w:numFmt w:val="lowerRoman"/>
      <w:lvlText w:val="%9."/>
      <w:lvlJc w:val="right"/>
      <w:pPr>
        <w:ind w:left="6910" w:hanging="180"/>
      </w:pPr>
      <w:rPr>
        <w:rFonts w:cs="Times New Roman"/>
      </w:rPr>
    </w:lvl>
  </w:abstractNum>
  <w:abstractNum w:abstractNumId="34">
    <w:nsid w:val="3BDD4DD4"/>
    <w:multiLevelType w:val="multilevel"/>
    <w:tmpl w:val="00ECA60C"/>
    <w:styleLink w:val="Saraksts31"/>
    <w:lvl w:ilvl="0">
      <w:numFmt w:val="bullet"/>
      <w:lvlText w:val="-"/>
      <w:lvlJc w:val="left"/>
      <w:pPr>
        <w:tabs>
          <w:tab w:val="num" w:pos="282"/>
        </w:tabs>
        <w:ind w:left="282" w:hanging="141"/>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3"/>
        </w:tabs>
        <w:ind w:left="1383" w:hanging="303"/>
      </w:pPr>
      <w:rPr>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03"/>
        </w:tabs>
        <w:ind w:left="2103" w:hanging="303"/>
      </w:pPr>
      <w:rPr>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23"/>
        </w:tabs>
        <w:ind w:left="2823" w:hanging="303"/>
      </w:pPr>
      <w:rPr>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43"/>
        </w:tabs>
        <w:ind w:left="3543" w:hanging="303"/>
      </w:pPr>
      <w:rPr>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63"/>
        </w:tabs>
        <w:ind w:left="4263" w:hanging="303"/>
      </w:pPr>
      <w:rPr>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983"/>
        </w:tabs>
        <w:ind w:left="4983" w:hanging="303"/>
      </w:pPr>
      <w:rPr>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03"/>
        </w:tabs>
        <w:ind w:left="5703" w:hanging="303"/>
      </w:pPr>
      <w:rPr>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23"/>
        </w:tabs>
        <w:ind w:left="6423" w:hanging="303"/>
      </w:pPr>
      <w:rPr>
        <w:caps w:val="0"/>
        <w:smallCaps w:val="0"/>
        <w:strike w:val="0"/>
        <w:dstrike w:val="0"/>
        <w:color w:val="000000"/>
        <w:spacing w:val="0"/>
        <w:kern w:val="0"/>
        <w:position w:val="0"/>
        <w:sz w:val="22"/>
        <w:u w:val="none" w:color="000000"/>
        <w:vertAlign w:val="baseline"/>
      </w:rPr>
    </w:lvl>
  </w:abstractNum>
  <w:abstractNum w:abstractNumId="35">
    <w:nsid w:val="3E404CBF"/>
    <w:multiLevelType w:val="hybridMultilevel"/>
    <w:tmpl w:val="FEFA5ED0"/>
    <w:lvl w:ilvl="0" w:tplc="B4E43F22">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42270682"/>
    <w:multiLevelType w:val="hybridMultilevel"/>
    <w:tmpl w:val="A808C26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42D36D6A"/>
    <w:multiLevelType w:val="multilevel"/>
    <w:tmpl w:val="7C00B3E8"/>
    <w:styleLink w:val="List1"/>
    <w:lvl w:ilvl="0">
      <w:start w:val="2"/>
      <w:numFmt w:val="decimal"/>
      <w:lvlText w:val="%1."/>
      <w:lvlJc w:val="left"/>
      <w:pPr>
        <w:tabs>
          <w:tab w:val="num" w:pos="360"/>
        </w:tabs>
        <w:ind w:left="360" w:hanging="360"/>
      </w:pPr>
      <w:rPr>
        <w:rFonts w:cs="Times New Roman"/>
        <w:b/>
        <w:bCs/>
        <w:caps w:val="0"/>
        <w:smallCaps w:val="0"/>
        <w:strike w:val="0"/>
        <w:dstrike w:val="0"/>
        <w:color w:val="000000"/>
        <w:spacing w:val="0"/>
        <w:kern w:val="0"/>
        <w:position w:val="0"/>
        <w:sz w:val="22"/>
        <w:szCs w:val="22"/>
        <w:u w:val="none" w:color="000000"/>
        <w:vertAlign w:val="baseline"/>
      </w:rPr>
    </w:lvl>
    <w:lvl w:ilvl="1">
      <w:start w:val="1"/>
      <w:numFmt w:val="decimal"/>
      <w:lvlText w:val="%1.%2."/>
      <w:lvlJc w:val="left"/>
      <w:pPr>
        <w:tabs>
          <w:tab w:val="num" w:pos="303"/>
        </w:tabs>
        <w:ind w:left="303" w:hanging="303"/>
      </w:pPr>
      <w:rPr>
        <w:rFonts w:cs="Times New Roman"/>
        <w:b/>
        <w:bCs/>
        <w:caps w:val="0"/>
        <w:smallCaps w:val="0"/>
        <w:strike w:val="0"/>
        <w:dstrike w:val="0"/>
        <w:color w:val="000000"/>
        <w:spacing w:val="0"/>
        <w:kern w:val="0"/>
        <w:position w:val="0"/>
        <w:sz w:val="22"/>
        <w:szCs w:val="22"/>
        <w:u w:val="none" w:color="000000"/>
        <w:vertAlign w:val="baseline"/>
      </w:rPr>
    </w:lvl>
    <w:lvl w:ilvl="2">
      <w:start w:val="1"/>
      <w:numFmt w:val="decimal"/>
      <w:lvlText w:val="%1.%2.%3."/>
      <w:lvlJc w:val="left"/>
      <w:pPr>
        <w:tabs>
          <w:tab w:val="num" w:pos="605"/>
        </w:tabs>
        <w:ind w:left="605" w:hanging="605"/>
      </w:pPr>
      <w:rPr>
        <w:rFonts w:cs="Times New Roman"/>
        <w:b/>
        <w:bCs/>
        <w:caps w:val="0"/>
        <w:smallCaps w:val="0"/>
        <w:strike w:val="0"/>
        <w:dstrike w:val="0"/>
        <w:color w:val="000000"/>
        <w:spacing w:val="0"/>
        <w:kern w:val="0"/>
        <w:position w:val="0"/>
        <w:sz w:val="22"/>
        <w:szCs w:val="22"/>
        <w:u w:val="none" w:color="000000"/>
        <w:vertAlign w:val="baseline"/>
      </w:rPr>
    </w:lvl>
    <w:lvl w:ilvl="3">
      <w:start w:val="1"/>
      <w:numFmt w:val="decimal"/>
      <w:lvlText w:val="%1.%2.%3.%4."/>
      <w:lvlJc w:val="left"/>
      <w:pPr>
        <w:tabs>
          <w:tab w:val="num" w:pos="605"/>
        </w:tabs>
        <w:ind w:left="605" w:hanging="605"/>
      </w:pPr>
      <w:rPr>
        <w:rFonts w:cs="Times New Roman"/>
        <w:b/>
        <w:bCs/>
        <w:caps w:val="0"/>
        <w:smallCaps w:val="0"/>
        <w:strike w:val="0"/>
        <w:dstrike w:val="0"/>
        <w:color w:val="000000"/>
        <w:spacing w:val="0"/>
        <w:kern w:val="0"/>
        <w:position w:val="0"/>
        <w:sz w:val="22"/>
        <w:szCs w:val="22"/>
        <w:u w:val="none" w:color="000000"/>
        <w:vertAlign w:val="baseline"/>
      </w:rPr>
    </w:lvl>
    <w:lvl w:ilvl="4">
      <w:start w:val="1"/>
      <w:numFmt w:val="decimal"/>
      <w:lvlText w:val="%1.%2.%3.%4.%5."/>
      <w:lvlJc w:val="left"/>
      <w:pPr>
        <w:tabs>
          <w:tab w:val="num" w:pos="908"/>
        </w:tabs>
        <w:ind w:left="908" w:hanging="908"/>
      </w:pPr>
      <w:rPr>
        <w:rFonts w:cs="Times New Roman"/>
        <w:b/>
        <w:bCs/>
        <w:caps w:val="0"/>
        <w:smallCaps w:val="0"/>
        <w:strike w:val="0"/>
        <w:dstrike w:val="0"/>
        <w:color w:val="000000"/>
        <w:spacing w:val="0"/>
        <w:kern w:val="0"/>
        <w:position w:val="0"/>
        <w:sz w:val="22"/>
        <w:szCs w:val="22"/>
        <w:u w:val="none" w:color="000000"/>
        <w:vertAlign w:val="baseline"/>
      </w:rPr>
    </w:lvl>
    <w:lvl w:ilvl="5">
      <w:start w:val="1"/>
      <w:numFmt w:val="decimal"/>
      <w:lvlText w:val="%1.%2.%3.%4.%5.%6."/>
      <w:lvlJc w:val="left"/>
      <w:pPr>
        <w:tabs>
          <w:tab w:val="num" w:pos="908"/>
        </w:tabs>
        <w:ind w:left="908" w:hanging="908"/>
      </w:pPr>
      <w:rPr>
        <w:rFonts w:cs="Times New Roman"/>
        <w:b/>
        <w:bCs/>
        <w:caps w:val="0"/>
        <w:smallCaps w:val="0"/>
        <w:strike w:val="0"/>
        <w:dstrike w:val="0"/>
        <w:color w:val="000000"/>
        <w:spacing w:val="0"/>
        <w:kern w:val="0"/>
        <w:position w:val="0"/>
        <w:sz w:val="22"/>
        <w:szCs w:val="22"/>
        <w:u w:val="none" w:color="000000"/>
        <w:vertAlign w:val="baseline"/>
      </w:rPr>
    </w:lvl>
    <w:lvl w:ilvl="6">
      <w:start w:val="1"/>
      <w:numFmt w:val="decimal"/>
      <w:lvlText w:val="%1.%2.%3.%4.%5.%6.%7."/>
      <w:lvlJc w:val="left"/>
      <w:pPr>
        <w:tabs>
          <w:tab w:val="num" w:pos="1210"/>
        </w:tabs>
        <w:ind w:left="1210" w:hanging="1210"/>
      </w:pPr>
      <w:rPr>
        <w:rFonts w:cs="Times New Roman"/>
        <w:b/>
        <w:bCs/>
        <w:caps w:val="0"/>
        <w:smallCaps w:val="0"/>
        <w:strike w:val="0"/>
        <w:dstrike w:val="0"/>
        <w:color w:val="000000"/>
        <w:spacing w:val="0"/>
        <w:kern w:val="0"/>
        <w:position w:val="0"/>
        <w:sz w:val="22"/>
        <w:szCs w:val="22"/>
        <w:u w:val="none" w:color="000000"/>
        <w:vertAlign w:val="baseline"/>
      </w:rPr>
    </w:lvl>
    <w:lvl w:ilvl="7">
      <w:start w:val="1"/>
      <w:numFmt w:val="decimal"/>
      <w:lvlText w:val="%1.%2.%3.%4.%5.%6.%7.%8."/>
      <w:lvlJc w:val="left"/>
      <w:pPr>
        <w:tabs>
          <w:tab w:val="num" w:pos="1210"/>
        </w:tabs>
        <w:ind w:left="1210" w:hanging="1210"/>
      </w:pPr>
      <w:rPr>
        <w:rFonts w:cs="Times New Roman"/>
        <w:b/>
        <w:bCs/>
        <w:caps w:val="0"/>
        <w:smallCaps w:val="0"/>
        <w:strike w:val="0"/>
        <w:dstrike w:val="0"/>
        <w:color w:val="000000"/>
        <w:spacing w:val="0"/>
        <w:kern w:val="0"/>
        <w:position w:val="0"/>
        <w:sz w:val="22"/>
        <w:szCs w:val="22"/>
        <w:u w:val="none" w:color="000000"/>
        <w:vertAlign w:val="baseline"/>
      </w:rPr>
    </w:lvl>
    <w:lvl w:ilvl="8">
      <w:start w:val="1"/>
      <w:numFmt w:val="decimal"/>
      <w:lvlText w:val="%1.%2.%3.%4.%5.%6.%7.%8.%9."/>
      <w:lvlJc w:val="left"/>
      <w:pPr>
        <w:tabs>
          <w:tab w:val="num" w:pos="1513"/>
        </w:tabs>
        <w:ind w:left="1513" w:hanging="1513"/>
      </w:pPr>
      <w:rPr>
        <w:rFonts w:cs="Times New Roman"/>
        <w:b/>
        <w:bCs/>
        <w:caps w:val="0"/>
        <w:smallCaps w:val="0"/>
        <w:strike w:val="0"/>
        <w:dstrike w:val="0"/>
        <w:color w:val="000000"/>
        <w:spacing w:val="0"/>
        <w:kern w:val="0"/>
        <w:position w:val="0"/>
        <w:sz w:val="22"/>
        <w:szCs w:val="22"/>
        <w:u w:val="none" w:color="000000"/>
        <w:vertAlign w:val="baseline"/>
      </w:rPr>
    </w:lvl>
  </w:abstractNum>
  <w:abstractNum w:abstractNumId="38">
    <w:nsid w:val="483A23AF"/>
    <w:multiLevelType w:val="hybridMultilevel"/>
    <w:tmpl w:val="4A7A8606"/>
    <w:lvl w:ilvl="0" w:tplc="2ADEF456">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492C6BE5"/>
    <w:multiLevelType w:val="hybridMultilevel"/>
    <w:tmpl w:val="C946332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515617CE"/>
    <w:multiLevelType w:val="multilevel"/>
    <w:tmpl w:val="7DFA86A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6234BD0"/>
    <w:multiLevelType w:val="hybridMultilevel"/>
    <w:tmpl w:val="0766577C"/>
    <w:lvl w:ilvl="0" w:tplc="8FB80112">
      <w:start w:val="1"/>
      <w:numFmt w:val="lowerLetter"/>
      <w:lvlText w:val="%1."/>
      <w:lvlJc w:val="left"/>
      <w:pPr>
        <w:ind w:left="1305" w:hanging="360"/>
      </w:pPr>
      <w:rPr>
        <w:rFonts w:cs="Times New Roman"/>
        <w:b/>
      </w:rPr>
    </w:lvl>
    <w:lvl w:ilvl="1" w:tplc="04260019" w:tentative="1">
      <w:start w:val="1"/>
      <w:numFmt w:val="lowerLetter"/>
      <w:lvlText w:val="%2."/>
      <w:lvlJc w:val="left"/>
      <w:pPr>
        <w:ind w:left="2025" w:hanging="360"/>
      </w:pPr>
      <w:rPr>
        <w:rFonts w:cs="Times New Roman"/>
      </w:rPr>
    </w:lvl>
    <w:lvl w:ilvl="2" w:tplc="0426001B" w:tentative="1">
      <w:start w:val="1"/>
      <w:numFmt w:val="lowerRoman"/>
      <w:lvlText w:val="%3."/>
      <w:lvlJc w:val="right"/>
      <w:pPr>
        <w:ind w:left="2745" w:hanging="180"/>
      </w:pPr>
      <w:rPr>
        <w:rFonts w:cs="Times New Roman"/>
      </w:rPr>
    </w:lvl>
    <w:lvl w:ilvl="3" w:tplc="0426000F" w:tentative="1">
      <w:start w:val="1"/>
      <w:numFmt w:val="decimal"/>
      <w:lvlText w:val="%4."/>
      <w:lvlJc w:val="left"/>
      <w:pPr>
        <w:ind w:left="3465" w:hanging="360"/>
      </w:pPr>
      <w:rPr>
        <w:rFonts w:cs="Times New Roman"/>
      </w:rPr>
    </w:lvl>
    <w:lvl w:ilvl="4" w:tplc="04260019" w:tentative="1">
      <w:start w:val="1"/>
      <w:numFmt w:val="lowerLetter"/>
      <w:lvlText w:val="%5."/>
      <w:lvlJc w:val="left"/>
      <w:pPr>
        <w:ind w:left="4185" w:hanging="360"/>
      </w:pPr>
      <w:rPr>
        <w:rFonts w:cs="Times New Roman"/>
      </w:rPr>
    </w:lvl>
    <w:lvl w:ilvl="5" w:tplc="0426001B" w:tentative="1">
      <w:start w:val="1"/>
      <w:numFmt w:val="lowerRoman"/>
      <w:lvlText w:val="%6."/>
      <w:lvlJc w:val="right"/>
      <w:pPr>
        <w:ind w:left="4905" w:hanging="180"/>
      </w:pPr>
      <w:rPr>
        <w:rFonts w:cs="Times New Roman"/>
      </w:rPr>
    </w:lvl>
    <w:lvl w:ilvl="6" w:tplc="0426000F" w:tentative="1">
      <w:start w:val="1"/>
      <w:numFmt w:val="decimal"/>
      <w:lvlText w:val="%7."/>
      <w:lvlJc w:val="left"/>
      <w:pPr>
        <w:ind w:left="5625" w:hanging="360"/>
      </w:pPr>
      <w:rPr>
        <w:rFonts w:cs="Times New Roman"/>
      </w:rPr>
    </w:lvl>
    <w:lvl w:ilvl="7" w:tplc="04260019" w:tentative="1">
      <w:start w:val="1"/>
      <w:numFmt w:val="lowerLetter"/>
      <w:lvlText w:val="%8."/>
      <w:lvlJc w:val="left"/>
      <w:pPr>
        <w:ind w:left="6345" w:hanging="360"/>
      </w:pPr>
      <w:rPr>
        <w:rFonts w:cs="Times New Roman"/>
      </w:rPr>
    </w:lvl>
    <w:lvl w:ilvl="8" w:tplc="0426001B" w:tentative="1">
      <w:start w:val="1"/>
      <w:numFmt w:val="lowerRoman"/>
      <w:lvlText w:val="%9."/>
      <w:lvlJc w:val="right"/>
      <w:pPr>
        <w:ind w:left="7065" w:hanging="180"/>
      </w:pPr>
      <w:rPr>
        <w:rFonts w:cs="Times New Roman"/>
      </w:rPr>
    </w:lvl>
  </w:abstractNum>
  <w:abstractNum w:abstractNumId="42">
    <w:nsid w:val="572A283A"/>
    <w:multiLevelType w:val="multilevel"/>
    <w:tmpl w:val="161C8B5C"/>
    <w:lvl w:ilvl="0">
      <w:start w:val="1"/>
      <w:numFmt w:val="decimal"/>
      <w:lvlText w:val="%1."/>
      <w:lvlJc w:val="left"/>
      <w:pPr>
        <w:tabs>
          <w:tab w:val="num" w:pos="360"/>
        </w:tabs>
        <w:ind w:left="360" w:hanging="360"/>
      </w:pPr>
      <w:rPr>
        <w:rFonts w:cs="Times New Roman" w:hint="default"/>
        <w:b/>
        <w:sz w:val="22"/>
        <w:szCs w:val="22"/>
        <w:vertAlign w:val="baseline"/>
      </w:rPr>
    </w:lvl>
    <w:lvl w:ilvl="1">
      <w:start w:val="1"/>
      <w:numFmt w:val="decimal"/>
      <w:lvlText w:val="%1.%2."/>
      <w:lvlJc w:val="left"/>
      <w:pPr>
        <w:tabs>
          <w:tab w:val="num" w:pos="972"/>
        </w:tabs>
        <w:ind w:left="972" w:hanging="432"/>
      </w:pPr>
      <w:rPr>
        <w:rFonts w:ascii="Times New Roman" w:eastAsia="Times New Roman" w:hAnsi="Times New Roman"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58FC796E"/>
    <w:multiLevelType w:val="hybridMultilevel"/>
    <w:tmpl w:val="60A4FFA2"/>
    <w:lvl w:ilvl="0" w:tplc="A4C0C778">
      <w:start w:val="1"/>
      <w:numFmt w:val="lowerLetter"/>
      <w:lvlText w:val="%1."/>
      <w:lvlJc w:val="left"/>
      <w:pPr>
        <w:ind w:left="1353" w:hanging="360"/>
      </w:pPr>
      <w:rPr>
        <w:rFonts w:cs="Times New Roman" w:hint="default"/>
        <w:b/>
      </w:rPr>
    </w:lvl>
    <w:lvl w:ilvl="1" w:tplc="04260019" w:tentative="1">
      <w:start w:val="1"/>
      <w:numFmt w:val="lowerLetter"/>
      <w:lvlText w:val="%2."/>
      <w:lvlJc w:val="left"/>
      <w:pPr>
        <w:ind w:left="2073" w:hanging="360"/>
      </w:pPr>
      <w:rPr>
        <w:rFonts w:cs="Times New Roman"/>
      </w:rPr>
    </w:lvl>
    <w:lvl w:ilvl="2" w:tplc="0426001B" w:tentative="1">
      <w:start w:val="1"/>
      <w:numFmt w:val="lowerRoman"/>
      <w:lvlText w:val="%3."/>
      <w:lvlJc w:val="right"/>
      <w:pPr>
        <w:ind w:left="2793" w:hanging="180"/>
      </w:pPr>
      <w:rPr>
        <w:rFonts w:cs="Times New Roman"/>
      </w:rPr>
    </w:lvl>
    <w:lvl w:ilvl="3" w:tplc="0426000F">
      <w:start w:val="1"/>
      <w:numFmt w:val="decimal"/>
      <w:lvlText w:val="%4."/>
      <w:lvlJc w:val="left"/>
      <w:pPr>
        <w:ind w:left="3513" w:hanging="360"/>
      </w:pPr>
      <w:rPr>
        <w:rFonts w:cs="Times New Roman"/>
      </w:rPr>
    </w:lvl>
    <w:lvl w:ilvl="4" w:tplc="04260019" w:tentative="1">
      <w:start w:val="1"/>
      <w:numFmt w:val="lowerLetter"/>
      <w:lvlText w:val="%5."/>
      <w:lvlJc w:val="left"/>
      <w:pPr>
        <w:ind w:left="4233" w:hanging="360"/>
      </w:pPr>
      <w:rPr>
        <w:rFonts w:cs="Times New Roman"/>
      </w:rPr>
    </w:lvl>
    <w:lvl w:ilvl="5" w:tplc="0426001B" w:tentative="1">
      <w:start w:val="1"/>
      <w:numFmt w:val="lowerRoman"/>
      <w:lvlText w:val="%6."/>
      <w:lvlJc w:val="right"/>
      <w:pPr>
        <w:ind w:left="4953" w:hanging="180"/>
      </w:pPr>
      <w:rPr>
        <w:rFonts w:cs="Times New Roman"/>
      </w:rPr>
    </w:lvl>
    <w:lvl w:ilvl="6" w:tplc="0426000F" w:tentative="1">
      <w:start w:val="1"/>
      <w:numFmt w:val="decimal"/>
      <w:lvlText w:val="%7."/>
      <w:lvlJc w:val="left"/>
      <w:pPr>
        <w:ind w:left="5673" w:hanging="360"/>
      </w:pPr>
      <w:rPr>
        <w:rFonts w:cs="Times New Roman"/>
      </w:rPr>
    </w:lvl>
    <w:lvl w:ilvl="7" w:tplc="04260019" w:tentative="1">
      <w:start w:val="1"/>
      <w:numFmt w:val="lowerLetter"/>
      <w:lvlText w:val="%8."/>
      <w:lvlJc w:val="left"/>
      <w:pPr>
        <w:ind w:left="6393" w:hanging="360"/>
      </w:pPr>
      <w:rPr>
        <w:rFonts w:cs="Times New Roman"/>
      </w:rPr>
    </w:lvl>
    <w:lvl w:ilvl="8" w:tplc="0426001B" w:tentative="1">
      <w:start w:val="1"/>
      <w:numFmt w:val="lowerRoman"/>
      <w:lvlText w:val="%9."/>
      <w:lvlJc w:val="right"/>
      <w:pPr>
        <w:ind w:left="7113" w:hanging="180"/>
      </w:pPr>
      <w:rPr>
        <w:rFonts w:cs="Times New Roman"/>
      </w:rPr>
    </w:lvl>
  </w:abstractNum>
  <w:abstractNum w:abstractNumId="44">
    <w:nsid w:val="5EDF60A7"/>
    <w:multiLevelType w:val="hybridMultilevel"/>
    <w:tmpl w:val="5BA4F650"/>
    <w:lvl w:ilvl="0" w:tplc="07909BEC">
      <w:start w:val="1"/>
      <w:numFmt w:val="lowerLetter"/>
      <w:lvlText w:val="%1."/>
      <w:lvlJc w:val="left"/>
      <w:pPr>
        <w:ind w:left="1180" w:hanging="360"/>
      </w:pPr>
      <w:rPr>
        <w:rFonts w:cs="Times New Roman"/>
        <w:b/>
      </w:rPr>
    </w:lvl>
    <w:lvl w:ilvl="1" w:tplc="04260019" w:tentative="1">
      <w:start w:val="1"/>
      <w:numFmt w:val="lowerLetter"/>
      <w:lvlText w:val="%2."/>
      <w:lvlJc w:val="left"/>
      <w:pPr>
        <w:ind w:left="1900" w:hanging="360"/>
      </w:pPr>
      <w:rPr>
        <w:rFonts w:cs="Times New Roman"/>
      </w:rPr>
    </w:lvl>
    <w:lvl w:ilvl="2" w:tplc="0426001B" w:tentative="1">
      <w:start w:val="1"/>
      <w:numFmt w:val="lowerRoman"/>
      <w:lvlText w:val="%3."/>
      <w:lvlJc w:val="right"/>
      <w:pPr>
        <w:ind w:left="2620" w:hanging="180"/>
      </w:pPr>
      <w:rPr>
        <w:rFonts w:cs="Times New Roman"/>
      </w:rPr>
    </w:lvl>
    <w:lvl w:ilvl="3" w:tplc="0426000F" w:tentative="1">
      <w:start w:val="1"/>
      <w:numFmt w:val="decimal"/>
      <w:lvlText w:val="%4."/>
      <w:lvlJc w:val="left"/>
      <w:pPr>
        <w:ind w:left="3340" w:hanging="360"/>
      </w:pPr>
      <w:rPr>
        <w:rFonts w:cs="Times New Roman"/>
      </w:rPr>
    </w:lvl>
    <w:lvl w:ilvl="4" w:tplc="04260019" w:tentative="1">
      <w:start w:val="1"/>
      <w:numFmt w:val="lowerLetter"/>
      <w:lvlText w:val="%5."/>
      <w:lvlJc w:val="left"/>
      <w:pPr>
        <w:ind w:left="4060" w:hanging="360"/>
      </w:pPr>
      <w:rPr>
        <w:rFonts w:cs="Times New Roman"/>
      </w:rPr>
    </w:lvl>
    <w:lvl w:ilvl="5" w:tplc="0426001B" w:tentative="1">
      <w:start w:val="1"/>
      <w:numFmt w:val="lowerRoman"/>
      <w:lvlText w:val="%6."/>
      <w:lvlJc w:val="right"/>
      <w:pPr>
        <w:ind w:left="4780" w:hanging="180"/>
      </w:pPr>
      <w:rPr>
        <w:rFonts w:cs="Times New Roman"/>
      </w:rPr>
    </w:lvl>
    <w:lvl w:ilvl="6" w:tplc="0426000F" w:tentative="1">
      <w:start w:val="1"/>
      <w:numFmt w:val="decimal"/>
      <w:lvlText w:val="%7."/>
      <w:lvlJc w:val="left"/>
      <w:pPr>
        <w:ind w:left="5500" w:hanging="360"/>
      </w:pPr>
      <w:rPr>
        <w:rFonts w:cs="Times New Roman"/>
      </w:rPr>
    </w:lvl>
    <w:lvl w:ilvl="7" w:tplc="04260019" w:tentative="1">
      <w:start w:val="1"/>
      <w:numFmt w:val="lowerLetter"/>
      <w:lvlText w:val="%8."/>
      <w:lvlJc w:val="left"/>
      <w:pPr>
        <w:ind w:left="6220" w:hanging="360"/>
      </w:pPr>
      <w:rPr>
        <w:rFonts w:cs="Times New Roman"/>
      </w:rPr>
    </w:lvl>
    <w:lvl w:ilvl="8" w:tplc="0426001B" w:tentative="1">
      <w:start w:val="1"/>
      <w:numFmt w:val="lowerRoman"/>
      <w:lvlText w:val="%9."/>
      <w:lvlJc w:val="right"/>
      <w:pPr>
        <w:ind w:left="6940" w:hanging="180"/>
      </w:pPr>
      <w:rPr>
        <w:rFonts w:cs="Times New Roman"/>
      </w:rPr>
    </w:lvl>
  </w:abstractNum>
  <w:abstractNum w:abstractNumId="45">
    <w:nsid w:val="65F400DD"/>
    <w:multiLevelType w:val="hybridMultilevel"/>
    <w:tmpl w:val="07F224B2"/>
    <w:lvl w:ilvl="0" w:tplc="FFFFFFFF">
      <w:start w:val="1"/>
      <w:numFmt w:val="decimal"/>
      <w:pStyle w:val="Punkts"/>
      <w:lvlText w:val="%1)"/>
      <w:lvlJc w:val="left"/>
      <w:pPr>
        <w:tabs>
          <w:tab w:val="num" w:pos="1080"/>
        </w:tabs>
        <w:ind w:left="1080" w:hanging="360"/>
      </w:pPr>
      <w:rPr>
        <w:rFonts w:cs="Times New Roman" w:hint="default"/>
        <w:b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6">
    <w:nsid w:val="67F749A7"/>
    <w:multiLevelType w:val="hybridMultilevel"/>
    <w:tmpl w:val="C464C1F2"/>
    <w:lvl w:ilvl="0" w:tplc="068A28DC">
      <w:start w:val="1"/>
      <w:numFmt w:val="decimal"/>
      <w:lvlText w:val="%1."/>
      <w:lvlJc w:val="left"/>
      <w:pPr>
        <w:ind w:left="720" w:hanging="360"/>
      </w:pPr>
      <w:rPr>
        <w:rFonts w:cs="Times New Roman"/>
        <w:b/>
      </w:rPr>
    </w:lvl>
    <w:lvl w:ilvl="1" w:tplc="36466FBA">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nsid w:val="6AAE623B"/>
    <w:multiLevelType w:val="hybridMultilevel"/>
    <w:tmpl w:val="1A7C8586"/>
    <w:lvl w:ilvl="0" w:tplc="6424375C">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8">
    <w:nsid w:val="6CE60707"/>
    <w:multiLevelType w:val="multilevel"/>
    <w:tmpl w:val="8FA096DC"/>
    <w:styleLink w:val="List6"/>
    <w:lvl w:ilvl="0">
      <w:numFmt w:val="bullet"/>
      <w:lvlText w:val="-"/>
      <w:lvlJc w:val="left"/>
      <w:pPr>
        <w:tabs>
          <w:tab w:val="num" w:pos="282"/>
        </w:tabs>
        <w:ind w:left="282" w:hanging="141"/>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3"/>
        </w:tabs>
        <w:ind w:left="1383" w:hanging="303"/>
      </w:pPr>
      <w:rPr>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03"/>
        </w:tabs>
        <w:ind w:left="2103" w:hanging="303"/>
      </w:pPr>
      <w:rPr>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23"/>
        </w:tabs>
        <w:ind w:left="2823" w:hanging="303"/>
      </w:pPr>
      <w:rPr>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43"/>
        </w:tabs>
        <w:ind w:left="3543" w:hanging="303"/>
      </w:pPr>
      <w:rPr>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63"/>
        </w:tabs>
        <w:ind w:left="4263" w:hanging="303"/>
      </w:pPr>
      <w:rPr>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983"/>
        </w:tabs>
        <w:ind w:left="4983" w:hanging="303"/>
      </w:pPr>
      <w:rPr>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03"/>
        </w:tabs>
        <w:ind w:left="5703" w:hanging="303"/>
      </w:pPr>
      <w:rPr>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23"/>
        </w:tabs>
        <w:ind w:left="6423" w:hanging="303"/>
      </w:pPr>
      <w:rPr>
        <w:caps w:val="0"/>
        <w:smallCaps w:val="0"/>
        <w:strike w:val="0"/>
        <w:dstrike w:val="0"/>
        <w:color w:val="000000"/>
        <w:spacing w:val="0"/>
        <w:kern w:val="0"/>
        <w:position w:val="0"/>
        <w:sz w:val="22"/>
        <w:u w:val="none" w:color="000000"/>
        <w:vertAlign w:val="baseline"/>
      </w:rPr>
    </w:lvl>
  </w:abstractNum>
  <w:abstractNum w:abstractNumId="49">
    <w:nsid w:val="72E93375"/>
    <w:multiLevelType w:val="hybridMultilevel"/>
    <w:tmpl w:val="9BEC13CE"/>
    <w:lvl w:ilvl="0" w:tplc="6424375C">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0">
    <w:nsid w:val="73247798"/>
    <w:multiLevelType w:val="multilevel"/>
    <w:tmpl w:val="4F668B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F2F71BA"/>
    <w:multiLevelType w:val="multilevel"/>
    <w:tmpl w:val="6EF076F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3"/>
        </w:tabs>
        <w:ind w:left="643" w:hanging="360"/>
      </w:pPr>
      <w:rPr>
        <w:rFonts w:cs="Times New Roman" w:hint="default"/>
      </w:rPr>
    </w:lvl>
    <w:lvl w:ilvl="2">
      <w:start w:val="4"/>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2">
    <w:nsid w:val="7FB3429C"/>
    <w:multiLevelType w:val="multilevel"/>
    <w:tmpl w:val="1F7050F2"/>
    <w:styleLink w:val="List0"/>
    <w:lvl w:ilvl="0">
      <w:start w:val="1"/>
      <w:numFmt w:val="decimal"/>
      <w:lvlText w:val="%1."/>
      <w:lvlJc w:val="left"/>
      <w:pPr>
        <w:tabs>
          <w:tab w:val="num" w:pos="360"/>
        </w:tabs>
        <w:ind w:left="360" w:hanging="360"/>
      </w:pPr>
      <w:rPr>
        <w:rFonts w:cs="Times New Roman"/>
        <w:b/>
        <w:bCs/>
        <w:caps w:val="0"/>
        <w:smallCaps w:val="0"/>
        <w:strike w:val="0"/>
        <w:dstrike w:val="0"/>
        <w:color w:val="000000"/>
        <w:spacing w:val="0"/>
        <w:kern w:val="0"/>
        <w:position w:val="0"/>
        <w:sz w:val="22"/>
        <w:szCs w:val="22"/>
        <w:u w:val="none" w:color="000000"/>
        <w:vertAlign w:val="baseline"/>
      </w:rPr>
    </w:lvl>
    <w:lvl w:ilvl="1">
      <w:start w:val="1"/>
      <w:numFmt w:val="decimal"/>
      <w:lvlText w:val="%1.%2."/>
      <w:lvlJc w:val="left"/>
      <w:pPr>
        <w:tabs>
          <w:tab w:val="num" w:pos="303"/>
        </w:tabs>
        <w:ind w:left="303" w:hanging="303"/>
      </w:pPr>
      <w:rPr>
        <w:rFonts w:cs="Times New Roman"/>
        <w:b/>
        <w:bCs/>
        <w:caps w:val="0"/>
        <w:smallCaps w:val="0"/>
        <w:strike w:val="0"/>
        <w:dstrike w:val="0"/>
        <w:color w:val="000000"/>
        <w:spacing w:val="0"/>
        <w:kern w:val="0"/>
        <w:position w:val="0"/>
        <w:sz w:val="22"/>
        <w:szCs w:val="22"/>
        <w:u w:val="none" w:color="000000"/>
        <w:vertAlign w:val="baseline"/>
      </w:rPr>
    </w:lvl>
    <w:lvl w:ilvl="2">
      <w:start w:val="1"/>
      <w:numFmt w:val="decimal"/>
      <w:lvlText w:val="%1.%2.%3."/>
      <w:lvlJc w:val="left"/>
      <w:pPr>
        <w:tabs>
          <w:tab w:val="num" w:pos="605"/>
        </w:tabs>
        <w:ind w:left="605" w:hanging="605"/>
      </w:pPr>
      <w:rPr>
        <w:rFonts w:cs="Times New Roman"/>
        <w:b/>
        <w:bCs/>
        <w:caps w:val="0"/>
        <w:smallCaps w:val="0"/>
        <w:strike w:val="0"/>
        <w:dstrike w:val="0"/>
        <w:color w:val="000000"/>
        <w:spacing w:val="0"/>
        <w:kern w:val="0"/>
        <w:position w:val="0"/>
        <w:sz w:val="22"/>
        <w:szCs w:val="22"/>
        <w:u w:val="none" w:color="000000"/>
        <w:vertAlign w:val="baseline"/>
      </w:rPr>
    </w:lvl>
    <w:lvl w:ilvl="3">
      <w:start w:val="1"/>
      <w:numFmt w:val="decimal"/>
      <w:lvlText w:val="%1.%2.%3.%4."/>
      <w:lvlJc w:val="left"/>
      <w:pPr>
        <w:tabs>
          <w:tab w:val="num" w:pos="605"/>
        </w:tabs>
        <w:ind w:left="605" w:hanging="605"/>
      </w:pPr>
      <w:rPr>
        <w:rFonts w:cs="Times New Roman"/>
        <w:b/>
        <w:bCs/>
        <w:caps w:val="0"/>
        <w:smallCaps w:val="0"/>
        <w:strike w:val="0"/>
        <w:dstrike w:val="0"/>
        <w:color w:val="000000"/>
        <w:spacing w:val="0"/>
        <w:kern w:val="0"/>
        <w:position w:val="0"/>
        <w:sz w:val="22"/>
        <w:szCs w:val="22"/>
        <w:u w:val="none" w:color="000000"/>
        <w:vertAlign w:val="baseline"/>
      </w:rPr>
    </w:lvl>
    <w:lvl w:ilvl="4">
      <w:start w:val="1"/>
      <w:numFmt w:val="decimal"/>
      <w:lvlText w:val="%1.%2.%3.%4.%5."/>
      <w:lvlJc w:val="left"/>
      <w:pPr>
        <w:tabs>
          <w:tab w:val="num" w:pos="908"/>
        </w:tabs>
        <w:ind w:left="908" w:hanging="908"/>
      </w:pPr>
      <w:rPr>
        <w:rFonts w:cs="Times New Roman"/>
        <w:b/>
        <w:bCs/>
        <w:caps w:val="0"/>
        <w:smallCaps w:val="0"/>
        <w:strike w:val="0"/>
        <w:dstrike w:val="0"/>
        <w:color w:val="000000"/>
        <w:spacing w:val="0"/>
        <w:kern w:val="0"/>
        <w:position w:val="0"/>
        <w:sz w:val="22"/>
        <w:szCs w:val="22"/>
        <w:u w:val="none" w:color="000000"/>
        <w:vertAlign w:val="baseline"/>
      </w:rPr>
    </w:lvl>
    <w:lvl w:ilvl="5">
      <w:start w:val="1"/>
      <w:numFmt w:val="decimal"/>
      <w:lvlText w:val="%1.%2.%3.%4.%5.%6."/>
      <w:lvlJc w:val="left"/>
      <w:pPr>
        <w:tabs>
          <w:tab w:val="num" w:pos="908"/>
        </w:tabs>
        <w:ind w:left="908" w:hanging="908"/>
      </w:pPr>
      <w:rPr>
        <w:rFonts w:cs="Times New Roman"/>
        <w:b/>
        <w:bCs/>
        <w:caps w:val="0"/>
        <w:smallCaps w:val="0"/>
        <w:strike w:val="0"/>
        <w:dstrike w:val="0"/>
        <w:color w:val="000000"/>
        <w:spacing w:val="0"/>
        <w:kern w:val="0"/>
        <w:position w:val="0"/>
        <w:sz w:val="22"/>
        <w:szCs w:val="22"/>
        <w:u w:val="none" w:color="000000"/>
        <w:vertAlign w:val="baseline"/>
      </w:rPr>
    </w:lvl>
    <w:lvl w:ilvl="6">
      <w:start w:val="1"/>
      <w:numFmt w:val="decimal"/>
      <w:lvlText w:val="%1.%2.%3.%4.%5.%6.%7."/>
      <w:lvlJc w:val="left"/>
      <w:pPr>
        <w:tabs>
          <w:tab w:val="num" w:pos="1210"/>
        </w:tabs>
        <w:ind w:left="1210" w:hanging="1210"/>
      </w:pPr>
      <w:rPr>
        <w:rFonts w:cs="Times New Roman"/>
        <w:b/>
        <w:bCs/>
        <w:caps w:val="0"/>
        <w:smallCaps w:val="0"/>
        <w:strike w:val="0"/>
        <w:dstrike w:val="0"/>
        <w:color w:val="000000"/>
        <w:spacing w:val="0"/>
        <w:kern w:val="0"/>
        <w:position w:val="0"/>
        <w:sz w:val="22"/>
        <w:szCs w:val="22"/>
        <w:u w:val="none" w:color="000000"/>
        <w:vertAlign w:val="baseline"/>
      </w:rPr>
    </w:lvl>
    <w:lvl w:ilvl="7">
      <w:start w:val="1"/>
      <w:numFmt w:val="decimal"/>
      <w:lvlText w:val="%1.%2.%3.%4.%5.%6.%7.%8."/>
      <w:lvlJc w:val="left"/>
      <w:pPr>
        <w:tabs>
          <w:tab w:val="num" w:pos="1210"/>
        </w:tabs>
        <w:ind w:left="1210" w:hanging="1210"/>
      </w:pPr>
      <w:rPr>
        <w:rFonts w:cs="Times New Roman"/>
        <w:b/>
        <w:bCs/>
        <w:caps w:val="0"/>
        <w:smallCaps w:val="0"/>
        <w:strike w:val="0"/>
        <w:dstrike w:val="0"/>
        <w:color w:val="000000"/>
        <w:spacing w:val="0"/>
        <w:kern w:val="0"/>
        <w:position w:val="0"/>
        <w:sz w:val="22"/>
        <w:szCs w:val="22"/>
        <w:u w:val="none" w:color="000000"/>
        <w:vertAlign w:val="baseline"/>
      </w:rPr>
    </w:lvl>
    <w:lvl w:ilvl="8">
      <w:start w:val="1"/>
      <w:numFmt w:val="decimal"/>
      <w:lvlText w:val="%1.%2.%3.%4.%5.%6.%7.%8.%9."/>
      <w:lvlJc w:val="left"/>
      <w:pPr>
        <w:tabs>
          <w:tab w:val="num" w:pos="1513"/>
        </w:tabs>
        <w:ind w:left="1513" w:hanging="1513"/>
      </w:pPr>
      <w:rPr>
        <w:rFonts w:cs="Times New Roman"/>
        <w:b/>
        <w:bCs/>
        <w:caps w:val="0"/>
        <w:smallCaps w:val="0"/>
        <w:strike w:val="0"/>
        <w:dstrike w:val="0"/>
        <w:color w:val="000000"/>
        <w:spacing w:val="0"/>
        <w:kern w:val="0"/>
        <w:position w:val="0"/>
        <w:sz w:val="22"/>
        <w:szCs w:val="22"/>
        <w:u w:val="none" w:color="000000"/>
        <w:vertAlign w:val="baseline"/>
      </w:rPr>
    </w:lvl>
  </w:abstractNum>
  <w:num w:numId="1">
    <w:abstractNumId w:val="31"/>
  </w:num>
  <w:num w:numId="2">
    <w:abstractNumId w:val="45"/>
  </w:num>
  <w:num w:numId="3">
    <w:abstractNumId w:val="23"/>
  </w:num>
  <w:num w:numId="4">
    <w:abstractNumId w:val="30"/>
  </w:num>
  <w:num w:numId="5">
    <w:abstractNumId w:val="52"/>
  </w:num>
  <w:num w:numId="6">
    <w:abstractNumId w:val="37"/>
  </w:num>
  <w:num w:numId="7">
    <w:abstractNumId w:val="25"/>
  </w:num>
  <w:num w:numId="8">
    <w:abstractNumId w:val="29"/>
  </w:num>
  <w:num w:numId="9">
    <w:abstractNumId w:val="34"/>
  </w:num>
  <w:num w:numId="10">
    <w:abstractNumId w:val="26"/>
  </w:num>
  <w:num w:numId="11">
    <w:abstractNumId w:val="48"/>
  </w:num>
  <w:num w:numId="12">
    <w:abstractNumId w:val="51"/>
  </w:num>
  <w:num w:numId="13">
    <w:abstractNumId w:val="35"/>
  </w:num>
  <w:num w:numId="14">
    <w:abstractNumId w:val="28"/>
  </w:num>
  <w:num w:numId="15">
    <w:abstractNumId w:val="50"/>
  </w:num>
  <w:num w:numId="16">
    <w:abstractNumId w:val="32"/>
  </w:num>
  <w:num w:numId="17">
    <w:abstractNumId w:val="40"/>
  </w:num>
  <w:num w:numId="18">
    <w:abstractNumId w:val="36"/>
  </w:num>
  <w:num w:numId="19">
    <w:abstractNumId w:val="39"/>
  </w:num>
  <w:num w:numId="20">
    <w:abstractNumId w:val="49"/>
  </w:num>
  <w:num w:numId="21">
    <w:abstractNumId w:val="46"/>
  </w:num>
  <w:num w:numId="22">
    <w:abstractNumId w:val="47"/>
  </w:num>
  <w:num w:numId="23">
    <w:abstractNumId w:val="24"/>
  </w:num>
  <w:num w:numId="24">
    <w:abstractNumId w:val="38"/>
  </w:num>
  <w:num w:numId="25">
    <w:abstractNumId w:val="43"/>
  </w:num>
  <w:num w:numId="26">
    <w:abstractNumId w:val="41"/>
  </w:num>
  <w:num w:numId="27">
    <w:abstractNumId w:val="27"/>
  </w:num>
  <w:num w:numId="28">
    <w:abstractNumId w:val="44"/>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2"/>
  </w:num>
  <w:num w:numId="41">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777"/>
    <w:rsid w:val="000005BA"/>
    <w:rsid w:val="0000391D"/>
    <w:rsid w:val="00004629"/>
    <w:rsid w:val="00005EBE"/>
    <w:rsid w:val="000074DB"/>
    <w:rsid w:val="0001196E"/>
    <w:rsid w:val="00014A25"/>
    <w:rsid w:val="00025038"/>
    <w:rsid w:val="00025CAB"/>
    <w:rsid w:val="0003051E"/>
    <w:rsid w:val="00030E1C"/>
    <w:rsid w:val="000343B4"/>
    <w:rsid w:val="00040D53"/>
    <w:rsid w:val="00043A87"/>
    <w:rsid w:val="00044D2A"/>
    <w:rsid w:val="00045A7C"/>
    <w:rsid w:val="00051DF7"/>
    <w:rsid w:val="00052377"/>
    <w:rsid w:val="000544BC"/>
    <w:rsid w:val="00061129"/>
    <w:rsid w:val="00061AE0"/>
    <w:rsid w:val="00065EAB"/>
    <w:rsid w:val="000662F2"/>
    <w:rsid w:val="00067095"/>
    <w:rsid w:val="000678F8"/>
    <w:rsid w:val="00072FDD"/>
    <w:rsid w:val="00073252"/>
    <w:rsid w:val="000746BC"/>
    <w:rsid w:val="00083A92"/>
    <w:rsid w:val="00092645"/>
    <w:rsid w:val="00093BB9"/>
    <w:rsid w:val="000A33FB"/>
    <w:rsid w:val="000A4A95"/>
    <w:rsid w:val="000B18B0"/>
    <w:rsid w:val="000B54AF"/>
    <w:rsid w:val="000C5730"/>
    <w:rsid w:val="000C67EE"/>
    <w:rsid w:val="000D47B0"/>
    <w:rsid w:val="000D5CFB"/>
    <w:rsid w:val="000E5778"/>
    <w:rsid w:val="000F2BAC"/>
    <w:rsid w:val="000F779A"/>
    <w:rsid w:val="001017E6"/>
    <w:rsid w:val="00101844"/>
    <w:rsid w:val="0010240F"/>
    <w:rsid w:val="001041F4"/>
    <w:rsid w:val="00110C87"/>
    <w:rsid w:val="00113FB5"/>
    <w:rsid w:val="001167BB"/>
    <w:rsid w:val="0011729D"/>
    <w:rsid w:val="001206FE"/>
    <w:rsid w:val="00122C77"/>
    <w:rsid w:val="00126F23"/>
    <w:rsid w:val="00134B27"/>
    <w:rsid w:val="001353A5"/>
    <w:rsid w:val="00136487"/>
    <w:rsid w:val="00146A0B"/>
    <w:rsid w:val="001617C6"/>
    <w:rsid w:val="001628BE"/>
    <w:rsid w:val="00164B94"/>
    <w:rsid w:val="00181FB7"/>
    <w:rsid w:val="001824DC"/>
    <w:rsid w:val="001837BB"/>
    <w:rsid w:val="00190C97"/>
    <w:rsid w:val="00196F6B"/>
    <w:rsid w:val="001A5857"/>
    <w:rsid w:val="001A631C"/>
    <w:rsid w:val="001A64E1"/>
    <w:rsid w:val="001B0B9B"/>
    <w:rsid w:val="001B1734"/>
    <w:rsid w:val="001B1B58"/>
    <w:rsid w:val="001B219C"/>
    <w:rsid w:val="001B274A"/>
    <w:rsid w:val="001B3EA8"/>
    <w:rsid w:val="001B402A"/>
    <w:rsid w:val="001C45C0"/>
    <w:rsid w:val="001C7F46"/>
    <w:rsid w:val="001D0633"/>
    <w:rsid w:val="001D1A2D"/>
    <w:rsid w:val="001E4E1A"/>
    <w:rsid w:val="001F09DF"/>
    <w:rsid w:val="001F1C96"/>
    <w:rsid w:val="001F2E84"/>
    <w:rsid w:val="001F3272"/>
    <w:rsid w:val="001F4C0A"/>
    <w:rsid w:val="001F6A51"/>
    <w:rsid w:val="002004F2"/>
    <w:rsid w:val="00201A4F"/>
    <w:rsid w:val="00202768"/>
    <w:rsid w:val="0020340C"/>
    <w:rsid w:val="00203885"/>
    <w:rsid w:val="002104D3"/>
    <w:rsid w:val="00214261"/>
    <w:rsid w:val="00216318"/>
    <w:rsid w:val="0022196A"/>
    <w:rsid w:val="00226B26"/>
    <w:rsid w:val="002300A5"/>
    <w:rsid w:val="00233ED7"/>
    <w:rsid w:val="002355BE"/>
    <w:rsid w:val="00240358"/>
    <w:rsid w:val="00244A03"/>
    <w:rsid w:val="00244CAC"/>
    <w:rsid w:val="002461D4"/>
    <w:rsid w:val="002464A5"/>
    <w:rsid w:val="00251B47"/>
    <w:rsid w:val="0026429E"/>
    <w:rsid w:val="00264A48"/>
    <w:rsid w:val="00266D7F"/>
    <w:rsid w:val="00267088"/>
    <w:rsid w:val="00267890"/>
    <w:rsid w:val="002716CF"/>
    <w:rsid w:val="002723E8"/>
    <w:rsid w:val="00273102"/>
    <w:rsid w:val="002745AD"/>
    <w:rsid w:val="00277754"/>
    <w:rsid w:val="00277987"/>
    <w:rsid w:val="00282861"/>
    <w:rsid w:val="00282B35"/>
    <w:rsid w:val="00291CAB"/>
    <w:rsid w:val="00293A8F"/>
    <w:rsid w:val="002960C9"/>
    <w:rsid w:val="002A09DC"/>
    <w:rsid w:val="002A4094"/>
    <w:rsid w:val="002A448C"/>
    <w:rsid w:val="002A463A"/>
    <w:rsid w:val="002A6872"/>
    <w:rsid w:val="002B160D"/>
    <w:rsid w:val="002C0798"/>
    <w:rsid w:val="002C32AD"/>
    <w:rsid w:val="002C7E3C"/>
    <w:rsid w:val="002D0A86"/>
    <w:rsid w:val="002D0ED8"/>
    <w:rsid w:val="002D25C5"/>
    <w:rsid w:val="002D387E"/>
    <w:rsid w:val="002D4936"/>
    <w:rsid w:val="002D5A21"/>
    <w:rsid w:val="002E6629"/>
    <w:rsid w:val="002F18AE"/>
    <w:rsid w:val="00303AEB"/>
    <w:rsid w:val="003049FE"/>
    <w:rsid w:val="00305A2E"/>
    <w:rsid w:val="00310DA5"/>
    <w:rsid w:val="00314150"/>
    <w:rsid w:val="00325228"/>
    <w:rsid w:val="0033021B"/>
    <w:rsid w:val="0033116F"/>
    <w:rsid w:val="003335D4"/>
    <w:rsid w:val="00334E8E"/>
    <w:rsid w:val="00335AA2"/>
    <w:rsid w:val="0033708A"/>
    <w:rsid w:val="00337575"/>
    <w:rsid w:val="003379A8"/>
    <w:rsid w:val="00340800"/>
    <w:rsid w:val="00343EFD"/>
    <w:rsid w:val="00346E19"/>
    <w:rsid w:val="00351435"/>
    <w:rsid w:val="003522E0"/>
    <w:rsid w:val="003577C2"/>
    <w:rsid w:val="00360600"/>
    <w:rsid w:val="0036094B"/>
    <w:rsid w:val="00361EB2"/>
    <w:rsid w:val="00370FC9"/>
    <w:rsid w:val="00371CBA"/>
    <w:rsid w:val="0037508D"/>
    <w:rsid w:val="003810C5"/>
    <w:rsid w:val="003866CC"/>
    <w:rsid w:val="00386ADB"/>
    <w:rsid w:val="00386BB4"/>
    <w:rsid w:val="00390CA1"/>
    <w:rsid w:val="00394DF5"/>
    <w:rsid w:val="00395116"/>
    <w:rsid w:val="003A4B7A"/>
    <w:rsid w:val="003A7C0F"/>
    <w:rsid w:val="003B3012"/>
    <w:rsid w:val="003B74CA"/>
    <w:rsid w:val="003C55BE"/>
    <w:rsid w:val="003C61A2"/>
    <w:rsid w:val="003D07A7"/>
    <w:rsid w:val="003D5E84"/>
    <w:rsid w:val="003D68F2"/>
    <w:rsid w:val="003D6B32"/>
    <w:rsid w:val="003D7E6D"/>
    <w:rsid w:val="003E35C9"/>
    <w:rsid w:val="003E39EB"/>
    <w:rsid w:val="003E618E"/>
    <w:rsid w:val="003F0458"/>
    <w:rsid w:val="003F13E7"/>
    <w:rsid w:val="003F1732"/>
    <w:rsid w:val="003F3084"/>
    <w:rsid w:val="003F33D9"/>
    <w:rsid w:val="003F36C8"/>
    <w:rsid w:val="003F7E4E"/>
    <w:rsid w:val="004028C1"/>
    <w:rsid w:val="004045C4"/>
    <w:rsid w:val="00404935"/>
    <w:rsid w:val="0041352E"/>
    <w:rsid w:val="0041552D"/>
    <w:rsid w:val="00415ABD"/>
    <w:rsid w:val="00422B10"/>
    <w:rsid w:val="00422EBA"/>
    <w:rsid w:val="00430E87"/>
    <w:rsid w:val="004311D8"/>
    <w:rsid w:val="004327D2"/>
    <w:rsid w:val="00434E92"/>
    <w:rsid w:val="0044601A"/>
    <w:rsid w:val="0044644C"/>
    <w:rsid w:val="004531F6"/>
    <w:rsid w:val="00460105"/>
    <w:rsid w:val="00460593"/>
    <w:rsid w:val="00465EC1"/>
    <w:rsid w:val="00466D1E"/>
    <w:rsid w:val="004738CE"/>
    <w:rsid w:val="00474AB9"/>
    <w:rsid w:val="00481DBE"/>
    <w:rsid w:val="00482EE2"/>
    <w:rsid w:val="00484205"/>
    <w:rsid w:val="0048426A"/>
    <w:rsid w:val="0048507B"/>
    <w:rsid w:val="0048735C"/>
    <w:rsid w:val="0049354E"/>
    <w:rsid w:val="004955CE"/>
    <w:rsid w:val="004A377C"/>
    <w:rsid w:val="004A6A5E"/>
    <w:rsid w:val="004B10A1"/>
    <w:rsid w:val="004B346B"/>
    <w:rsid w:val="004B3EAC"/>
    <w:rsid w:val="004B4C4B"/>
    <w:rsid w:val="004C0FE7"/>
    <w:rsid w:val="004C13CA"/>
    <w:rsid w:val="004C2CD0"/>
    <w:rsid w:val="004C3F44"/>
    <w:rsid w:val="004C6CAC"/>
    <w:rsid w:val="004D7007"/>
    <w:rsid w:val="004E543E"/>
    <w:rsid w:val="004F1038"/>
    <w:rsid w:val="004F5AD6"/>
    <w:rsid w:val="004F6732"/>
    <w:rsid w:val="004F6D66"/>
    <w:rsid w:val="004F7009"/>
    <w:rsid w:val="0050129C"/>
    <w:rsid w:val="00501D1F"/>
    <w:rsid w:val="00502AB0"/>
    <w:rsid w:val="005062CD"/>
    <w:rsid w:val="005073E5"/>
    <w:rsid w:val="005143B8"/>
    <w:rsid w:val="0052166D"/>
    <w:rsid w:val="0052280B"/>
    <w:rsid w:val="00531145"/>
    <w:rsid w:val="00533E81"/>
    <w:rsid w:val="005359D5"/>
    <w:rsid w:val="0053641A"/>
    <w:rsid w:val="005404EA"/>
    <w:rsid w:val="0054078A"/>
    <w:rsid w:val="005432B3"/>
    <w:rsid w:val="00546411"/>
    <w:rsid w:val="00546711"/>
    <w:rsid w:val="00551B2E"/>
    <w:rsid w:val="005530E7"/>
    <w:rsid w:val="005547C1"/>
    <w:rsid w:val="005572DB"/>
    <w:rsid w:val="005572E3"/>
    <w:rsid w:val="005630EC"/>
    <w:rsid w:val="00567C0A"/>
    <w:rsid w:val="00570B32"/>
    <w:rsid w:val="00573C0E"/>
    <w:rsid w:val="00577FB4"/>
    <w:rsid w:val="00584A31"/>
    <w:rsid w:val="00587296"/>
    <w:rsid w:val="0059369E"/>
    <w:rsid w:val="0059452A"/>
    <w:rsid w:val="00596FDA"/>
    <w:rsid w:val="005A03C2"/>
    <w:rsid w:val="005A110F"/>
    <w:rsid w:val="005A4F08"/>
    <w:rsid w:val="005A6C52"/>
    <w:rsid w:val="005B0583"/>
    <w:rsid w:val="005B2D82"/>
    <w:rsid w:val="005C18B1"/>
    <w:rsid w:val="005C2E11"/>
    <w:rsid w:val="005C33C2"/>
    <w:rsid w:val="005C3BD6"/>
    <w:rsid w:val="005C4A72"/>
    <w:rsid w:val="005C5566"/>
    <w:rsid w:val="005C5772"/>
    <w:rsid w:val="005C6F2A"/>
    <w:rsid w:val="005C790C"/>
    <w:rsid w:val="005D0D51"/>
    <w:rsid w:val="005D14A2"/>
    <w:rsid w:val="005D3CB2"/>
    <w:rsid w:val="005D59F9"/>
    <w:rsid w:val="005F346B"/>
    <w:rsid w:val="005F4E2D"/>
    <w:rsid w:val="005F56EB"/>
    <w:rsid w:val="00600906"/>
    <w:rsid w:val="00607436"/>
    <w:rsid w:val="00617EA9"/>
    <w:rsid w:val="0062146A"/>
    <w:rsid w:val="00624DC4"/>
    <w:rsid w:val="006340E2"/>
    <w:rsid w:val="006357DB"/>
    <w:rsid w:val="00636B1A"/>
    <w:rsid w:val="00655CBB"/>
    <w:rsid w:val="00656D06"/>
    <w:rsid w:val="00663A7C"/>
    <w:rsid w:val="006760A0"/>
    <w:rsid w:val="00686189"/>
    <w:rsid w:val="00696622"/>
    <w:rsid w:val="006970ED"/>
    <w:rsid w:val="006A7273"/>
    <w:rsid w:val="006A7290"/>
    <w:rsid w:val="006B5A68"/>
    <w:rsid w:val="006B6ACF"/>
    <w:rsid w:val="006C6F9F"/>
    <w:rsid w:val="006D4CDA"/>
    <w:rsid w:val="006D5055"/>
    <w:rsid w:val="006D508C"/>
    <w:rsid w:val="006D6A44"/>
    <w:rsid w:val="006E1ABD"/>
    <w:rsid w:val="006E688D"/>
    <w:rsid w:val="006F02ED"/>
    <w:rsid w:val="006F566A"/>
    <w:rsid w:val="007018C9"/>
    <w:rsid w:val="0070229E"/>
    <w:rsid w:val="007029BA"/>
    <w:rsid w:val="00714227"/>
    <w:rsid w:val="0072082A"/>
    <w:rsid w:val="00721385"/>
    <w:rsid w:val="00724AE4"/>
    <w:rsid w:val="00726290"/>
    <w:rsid w:val="00727779"/>
    <w:rsid w:val="00731B76"/>
    <w:rsid w:val="00731F53"/>
    <w:rsid w:val="007359EB"/>
    <w:rsid w:val="007407EF"/>
    <w:rsid w:val="00740F63"/>
    <w:rsid w:val="00741650"/>
    <w:rsid w:val="00744805"/>
    <w:rsid w:val="00751DB5"/>
    <w:rsid w:val="0075378E"/>
    <w:rsid w:val="00764448"/>
    <w:rsid w:val="007710FD"/>
    <w:rsid w:val="00777A87"/>
    <w:rsid w:val="0078045B"/>
    <w:rsid w:val="00780870"/>
    <w:rsid w:val="00781C59"/>
    <w:rsid w:val="00784198"/>
    <w:rsid w:val="007866FE"/>
    <w:rsid w:val="00794AF4"/>
    <w:rsid w:val="00796F8F"/>
    <w:rsid w:val="007A5D7D"/>
    <w:rsid w:val="007A5DC5"/>
    <w:rsid w:val="007A7B0F"/>
    <w:rsid w:val="007B328D"/>
    <w:rsid w:val="007B39AC"/>
    <w:rsid w:val="007C1DA2"/>
    <w:rsid w:val="007C3064"/>
    <w:rsid w:val="007C3576"/>
    <w:rsid w:val="007C5616"/>
    <w:rsid w:val="007C6F0D"/>
    <w:rsid w:val="007D2557"/>
    <w:rsid w:val="007D44F3"/>
    <w:rsid w:val="007D5998"/>
    <w:rsid w:val="007D73B5"/>
    <w:rsid w:val="007E0FF0"/>
    <w:rsid w:val="007E2451"/>
    <w:rsid w:val="007E3E8F"/>
    <w:rsid w:val="007F13E9"/>
    <w:rsid w:val="007F355F"/>
    <w:rsid w:val="007F456F"/>
    <w:rsid w:val="00806C08"/>
    <w:rsid w:val="0080753D"/>
    <w:rsid w:val="00807B73"/>
    <w:rsid w:val="00814660"/>
    <w:rsid w:val="008232B7"/>
    <w:rsid w:val="0083438A"/>
    <w:rsid w:val="0083537B"/>
    <w:rsid w:val="00836496"/>
    <w:rsid w:val="00842A49"/>
    <w:rsid w:val="00842B9F"/>
    <w:rsid w:val="0085253C"/>
    <w:rsid w:val="008566E4"/>
    <w:rsid w:val="008806E6"/>
    <w:rsid w:val="00882481"/>
    <w:rsid w:val="00882CB3"/>
    <w:rsid w:val="00883BF3"/>
    <w:rsid w:val="00887091"/>
    <w:rsid w:val="008901E3"/>
    <w:rsid w:val="00890CC1"/>
    <w:rsid w:val="008922EC"/>
    <w:rsid w:val="008938B8"/>
    <w:rsid w:val="008949EA"/>
    <w:rsid w:val="00895D28"/>
    <w:rsid w:val="008B1657"/>
    <w:rsid w:val="008B20F8"/>
    <w:rsid w:val="008C489B"/>
    <w:rsid w:val="008C62E2"/>
    <w:rsid w:val="008C6A13"/>
    <w:rsid w:val="008D0C55"/>
    <w:rsid w:val="008D5547"/>
    <w:rsid w:val="008D6DC9"/>
    <w:rsid w:val="008E59C0"/>
    <w:rsid w:val="008F1007"/>
    <w:rsid w:val="008F476D"/>
    <w:rsid w:val="00901AF9"/>
    <w:rsid w:val="009032F3"/>
    <w:rsid w:val="00903678"/>
    <w:rsid w:val="009057F4"/>
    <w:rsid w:val="009131E1"/>
    <w:rsid w:val="00913453"/>
    <w:rsid w:val="00914AC0"/>
    <w:rsid w:val="00915CD3"/>
    <w:rsid w:val="0092050E"/>
    <w:rsid w:val="0092427F"/>
    <w:rsid w:val="00926A92"/>
    <w:rsid w:val="00930EEB"/>
    <w:rsid w:val="009325A5"/>
    <w:rsid w:val="0093316C"/>
    <w:rsid w:val="00943EBC"/>
    <w:rsid w:val="009536EA"/>
    <w:rsid w:val="009569AF"/>
    <w:rsid w:val="00957B1B"/>
    <w:rsid w:val="00964EDF"/>
    <w:rsid w:val="009672F0"/>
    <w:rsid w:val="0096790B"/>
    <w:rsid w:val="00967AD2"/>
    <w:rsid w:val="00970BEF"/>
    <w:rsid w:val="0097494A"/>
    <w:rsid w:val="009770FE"/>
    <w:rsid w:val="0099510A"/>
    <w:rsid w:val="009A2578"/>
    <w:rsid w:val="009A2675"/>
    <w:rsid w:val="009A393E"/>
    <w:rsid w:val="009A3B66"/>
    <w:rsid w:val="009B39CC"/>
    <w:rsid w:val="009B4400"/>
    <w:rsid w:val="009B48F5"/>
    <w:rsid w:val="009B70A8"/>
    <w:rsid w:val="009C0C00"/>
    <w:rsid w:val="009D2968"/>
    <w:rsid w:val="009D3D70"/>
    <w:rsid w:val="009D473F"/>
    <w:rsid w:val="009D4C8E"/>
    <w:rsid w:val="009E00AA"/>
    <w:rsid w:val="009E4F9A"/>
    <w:rsid w:val="009F05BE"/>
    <w:rsid w:val="009F5C7F"/>
    <w:rsid w:val="00A04099"/>
    <w:rsid w:val="00A06D83"/>
    <w:rsid w:val="00A1053E"/>
    <w:rsid w:val="00A13D7D"/>
    <w:rsid w:val="00A1445F"/>
    <w:rsid w:val="00A14B1C"/>
    <w:rsid w:val="00A155FF"/>
    <w:rsid w:val="00A15A99"/>
    <w:rsid w:val="00A2794F"/>
    <w:rsid w:val="00A32023"/>
    <w:rsid w:val="00A368C1"/>
    <w:rsid w:val="00A375A5"/>
    <w:rsid w:val="00A4127C"/>
    <w:rsid w:val="00A41653"/>
    <w:rsid w:val="00A45581"/>
    <w:rsid w:val="00A471D4"/>
    <w:rsid w:val="00A605B7"/>
    <w:rsid w:val="00A608A8"/>
    <w:rsid w:val="00A609B9"/>
    <w:rsid w:val="00A61CB7"/>
    <w:rsid w:val="00A621B3"/>
    <w:rsid w:val="00A63E78"/>
    <w:rsid w:val="00A6744A"/>
    <w:rsid w:val="00A73507"/>
    <w:rsid w:val="00A74211"/>
    <w:rsid w:val="00A8244A"/>
    <w:rsid w:val="00A828D9"/>
    <w:rsid w:val="00A91A17"/>
    <w:rsid w:val="00A94BDB"/>
    <w:rsid w:val="00AA6F7D"/>
    <w:rsid w:val="00AA6FB9"/>
    <w:rsid w:val="00AA725C"/>
    <w:rsid w:val="00AB081A"/>
    <w:rsid w:val="00AB1164"/>
    <w:rsid w:val="00AB1D39"/>
    <w:rsid w:val="00AB532E"/>
    <w:rsid w:val="00AB7371"/>
    <w:rsid w:val="00AB7484"/>
    <w:rsid w:val="00AC7EF7"/>
    <w:rsid w:val="00AD30DB"/>
    <w:rsid w:val="00AE16CE"/>
    <w:rsid w:val="00AE3B38"/>
    <w:rsid w:val="00AF4C5B"/>
    <w:rsid w:val="00AF5324"/>
    <w:rsid w:val="00AF79AC"/>
    <w:rsid w:val="00B02C7A"/>
    <w:rsid w:val="00B0315D"/>
    <w:rsid w:val="00B10222"/>
    <w:rsid w:val="00B11C30"/>
    <w:rsid w:val="00B134AF"/>
    <w:rsid w:val="00B14190"/>
    <w:rsid w:val="00B165BE"/>
    <w:rsid w:val="00B34CDF"/>
    <w:rsid w:val="00B43125"/>
    <w:rsid w:val="00B43C46"/>
    <w:rsid w:val="00B45326"/>
    <w:rsid w:val="00B45332"/>
    <w:rsid w:val="00B4535E"/>
    <w:rsid w:val="00B610C3"/>
    <w:rsid w:val="00B71034"/>
    <w:rsid w:val="00B7540C"/>
    <w:rsid w:val="00B75A0C"/>
    <w:rsid w:val="00B80378"/>
    <w:rsid w:val="00B94847"/>
    <w:rsid w:val="00BA06A0"/>
    <w:rsid w:val="00BB15D1"/>
    <w:rsid w:val="00BB2DAF"/>
    <w:rsid w:val="00BC38FC"/>
    <w:rsid w:val="00BD4754"/>
    <w:rsid w:val="00BD4DCE"/>
    <w:rsid w:val="00BD5E6D"/>
    <w:rsid w:val="00BE21AA"/>
    <w:rsid w:val="00BF11A8"/>
    <w:rsid w:val="00BF2873"/>
    <w:rsid w:val="00BF444B"/>
    <w:rsid w:val="00BF7DAC"/>
    <w:rsid w:val="00C04501"/>
    <w:rsid w:val="00C06CEF"/>
    <w:rsid w:val="00C07D9A"/>
    <w:rsid w:val="00C11578"/>
    <w:rsid w:val="00C151A0"/>
    <w:rsid w:val="00C20057"/>
    <w:rsid w:val="00C2232D"/>
    <w:rsid w:val="00C25745"/>
    <w:rsid w:val="00C25777"/>
    <w:rsid w:val="00C27B16"/>
    <w:rsid w:val="00C304CB"/>
    <w:rsid w:val="00C30824"/>
    <w:rsid w:val="00C41E65"/>
    <w:rsid w:val="00C432D3"/>
    <w:rsid w:val="00C45BAA"/>
    <w:rsid w:val="00C465DC"/>
    <w:rsid w:val="00C467E0"/>
    <w:rsid w:val="00C50DBC"/>
    <w:rsid w:val="00C519EA"/>
    <w:rsid w:val="00C574B1"/>
    <w:rsid w:val="00C621BE"/>
    <w:rsid w:val="00C66937"/>
    <w:rsid w:val="00C7390E"/>
    <w:rsid w:val="00C77CA0"/>
    <w:rsid w:val="00C835FA"/>
    <w:rsid w:val="00C96595"/>
    <w:rsid w:val="00C96832"/>
    <w:rsid w:val="00C9795F"/>
    <w:rsid w:val="00CA11B1"/>
    <w:rsid w:val="00CA3437"/>
    <w:rsid w:val="00CB1E09"/>
    <w:rsid w:val="00CB3054"/>
    <w:rsid w:val="00CB5874"/>
    <w:rsid w:val="00CC1532"/>
    <w:rsid w:val="00CC3C07"/>
    <w:rsid w:val="00CC4E2D"/>
    <w:rsid w:val="00CD0C46"/>
    <w:rsid w:val="00CE2474"/>
    <w:rsid w:val="00CE4EEF"/>
    <w:rsid w:val="00CE726A"/>
    <w:rsid w:val="00CE7284"/>
    <w:rsid w:val="00CF0B66"/>
    <w:rsid w:val="00CF4205"/>
    <w:rsid w:val="00CF5649"/>
    <w:rsid w:val="00CF56E4"/>
    <w:rsid w:val="00CF7C66"/>
    <w:rsid w:val="00D02BCA"/>
    <w:rsid w:val="00D07E26"/>
    <w:rsid w:val="00D149EC"/>
    <w:rsid w:val="00D14EBB"/>
    <w:rsid w:val="00D22B1B"/>
    <w:rsid w:val="00D25AA7"/>
    <w:rsid w:val="00D35066"/>
    <w:rsid w:val="00D41A86"/>
    <w:rsid w:val="00D476BF"/>
    <w:rsid w:val="00D5209B"/>
    <w:rsid w:val="00D52D72"/>
    <w:rsid w:val="00D611B0"/>
    <w:rsid w:val="00D63DC6"/>
    <w:rsid w:val="00D70CF8"/>
    <w:rsid w:val="00D75C46"/>
    <w:rsid w:val="00D80CBC"/>
    <w:rsid w:val="00D81323"/>
    <w:rsid w:val="00D84679"/>
    <w:rsid w:val="00D84987"/>
    <w:rsid w:val="00D87C90"/>
    <w:rsid w:val="00D908FD"/>
    <w:rsid w:val="00D90AD7"/>
    <w:rsid w:val="00D93BF3"/>
    <w:rsid w:val="00D9657F"/>
    <w:rsid w:val="00D97843"/>
    <w:rsid w:val="00DA0B3F"/>
    <w:rsid w:val="00DA2E89"/>
    <w:rsid w:val="00DA7603"/>
    <w:rsid w:val="00DB42EB"/>
    <w:rsid w:val="00DB75F3"/>
    <w:rsid w:val="00DC0432"/>
    <w:rsid w:val="00DC4398"/>
    <w:rsid w:val="00DC4D14"/>
    <w:rsid w:val="00DC6C6A"/>
    <w:rsid w:val="00DD0CD1"/>
    <w:rsid w:val="00DD1364"/>
    <w:rsid w:val="00DE08A0"/>
    <w:rsid w:val="00DE0D3E"/>
    <w:rsid w:val="00DE479D"/>
    <w:rsid w:val="00DE4B28"/>
    <w:rsid w:val="00DE6896"/>
    <w:rsid w:val="00DE7AFD"/>
    <w:rsid w:val="00DF1AE8"/>
    <w:rsid w:val="00DF312D"/>
    <w:rsid w:val="00E03FDE"/>
    <w:rsid w:val="00E04AA7"/>
    <w:rsid w:val="00E10B94"/>
    <w:rsid w:val="00E11A72"/>
    <w:rsid w:val="00E20CCC"/>
    <w:rsid w:val="00E21B4B"/>
    <w:rsid w:val="00E27A50"/>
    <w:rsid w:val="00E32204"/>
    <w:rsid w:val="00E333E0"/>
    <w:rsid w:val="00E34E82"/>
    <w:rsid w:val="00E37C8E"/>
    <w:rsid w:val="00E43FD1"/>
    <w:rsid w:val="00E4405E"/>
    <w:rsid w:val="00E46B3E"/>
    <w:rsid w:val="00E47B0A"/>
    <w:rsid w:val="00E50A3A"/>
    <w:rsid w:val="00E545C9"/>
    <w:rsid w:val="00E5479D"/>
    <w:rsid w:val="00E54EAA"/>
    <w:rsid w:val="00E5661F"/>
    <w:rsid w:val="00E56F50"/>
    <w:rsid w:val="00E607A8"/>
    <w:rsid w:val="00E63D56"/>
    <w:rsid w:val="00E67F54"/>
    <w:rsid w:val="00E711A7"/>
    <w:rsid w:val="00E7308F"/>
    <w:rsid w:val="00E73132"/>
    <w:rsid w:val="00E83A92"/>
    <w:rsid w:val="00E879A4"/>
    <w:rsid w:val="00E919F9"/>
    <w:rsid w:val="00E92662"/>
    <w:rsid w:val="00E96670"/>
    <w:rsid w:val="00E97F5D"/>
    <w:rsid w:val="00EA012F"/>
    <w:rsid w:val="00EA27DA"/>
    <w:rsid w:val="00EB1E1C"/>
    <w:rsid w:val="00EC27CD"/>
    <w:rsid w:val="00EC6501"/>
    <w:rsid w:val="00ED5C34"/>
    <w:rsid w:val="00ED6357"/>
    <w:rsid w:val="00ED6E0D"/>
    <w:rsid w:val="00ED7861"/>
    <w:rsid w:val="00EE22D9"/>
    <w:rsid w:val="00EF5929"/>
    <w:rsid w:val="00EF72D9"/>
    <w:rsid w:val="00F025EB"/>
    <w:rsid w:val="00F06BFD"/>
    <w:rsid w:val="00F1040A"/>
    <w:rsid w:val="00F11662"/>
    <w:rsid w:val="00F17E49"/>
    <w:rsid w:val="00F340A3"/>
    <w:rsid w:val="00F355EB"/>
    <w:rsid w:val="00F35DEF"/>
    <w:rsid w:val="00F458B8"/>
    <w:rsid w:val="00F50D2A"/>
    <w:rsid w:val="00F52008"/>
    <w:rsid w:val="00F52B25"/>
    <w:rsid w:val="00F54BF0"/>
    <w:rsid w:val="00F56F49"/>
    <w:rsid w:val="00F6300B"/>
    <w:rsid w:val="00F71EAD"/>
    <w:rsid w:val="00F76E39"/>
    <w:rsid w:val="00F81229"/>
    <w:rsid w:val="00F833FC"/>
    <w:rsid w:val="00F849DE"/>
    <w:rsid w:val="00F91EA0"/>
    <w:rsid w:val="00F93223"/>
    <w:rsid w:val="00FA354C"/>
    <w:rsid w:val="00FA50A5"/>
    <w:rsid w:val="00FB1327"/>
    <w:rsid w:val="00FB26A1"/>
    <w:rsid w:val="00FB570E"/>
    <w:rsid w:val="00FB71E0"/>
    <w:rsid w:val="00FC218B"/>
    <w:rsid w:val="00FC39F4"/>
    <w:rsid w:val="00FC4CA5"/>
    <w:rsid w:val="00FD13CB"/>
    <w:rsid w:val="00FD19EE"/>
    <w:rsid w:val="00FD5447"/>
    <w:rsid w:val="00FD6B77"/>
    <w:rsid w:val="00FD6D04"/>
    <w:rsid w:val="00FD7144"/>
    <w:rsid w:val="00FE2995"/>
    <w:rsid w:val="00FE3CC4"/>
    <w:rsid w:val="00FF3CDE"/>
    <w:rsid w:val="00FF4011"/>
    <w:rsid w:val="00FF77E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5777"/>
    <w:rPr>
      <w:rFonts w:eastAsia="Times New Roman"/>
      <w:sz w:val="24"/>
      <w:szCs w:val="20"/>
      <w:lang w:val="en-US"/>
    </w:rPr>
  </w:style>
  <w:style w:type="paragraph" w:styleId="Heading1">
    <w:name w:val="heading 1"/>
    <w:aliases w:val="Section Heading,heading1,Antraste 1,h1"/>
    <w:basedOn w:val="Normal"/>
    <w:next w:val="Normal"/>
    <w:link w:val="Heading1Char"/>
    <w:uiPriority w:val="99"/>
    <w:qFormat/>
    <w:rsid w:val="00C25777"/>
    <w:pPr>
      <w:keepNext/>
      <w:ind w:left="720"/>
      <w:jc w:val="center"/>
      <w:outlineLvl w:val="0"/>
    </w:pPr>
    <w:rPr>
      <w:rFonts w:ascii="Tahoma" w:hAnsi="Tahoma"/>
      <w:sz w:val="28"/>
      <w:lang w:val="lv-LV"/>
    </w:rPr>
  </w:style>
  <w:style w:type="paragraph" w:styleId="Heading2">
    <w:name w:val="heading 2"/>
    <w:basedOn w:val="Normal"/>
    <w:next w:val="Normal"/>
    <w:link w:val="Heading2Char"/>
    <w:uiPriority w:val="99"/>
    <w:qFormat/>
    <w:rsid w:val="00C25777"/>
    <w:pPr>
      <w:keepNext/>
      <w:tabs>
        <w:tab w:val="left" w:pos="426"/>
      </w:tabs>
      <w:outlineLvl w:val="1"/>
    </w:pPr>
    <w:rPr>
      <w:lang w:val="fr-BE"/>
    </w:rPr>
  </w:style>
  <w:style w:type="paragraph" w:styleId="Heading3">
    <w:name w:val="heading 3"/>
    <w:basedOn w:val="Normal"/>
    <w:next w:val="Normal"/>
    <w:link w:val="Heading3Char"/>
    <w:uiPriority w:val="99"/>
    <w:qFormat/>
    <w:rsid w:val="00C25777"/>
    <w:pPr>
      <w:keepNext/>
      <w:numPr>
        <w:ilvl w:val="2"/>
        <w:numId w:val="1"/>
      </w:numPr>
      <w:spacing w:before="240" w:after="60"/>
      <w:outlineLvl w:val="2"/>
    </w:pPr>
    <w:rPr>
      <w:b/>
      <w:sz w:val="26"/>
      <w:lang w:val="en-GB"/>
    </w:rPr>
  </w:style>
  <w:style w:type="paragraph" w:styleId="Heading4">
    <w:name w:val="heading 4"/>
    <w:basedOn w:val="Normal"/>
    <w:next w:val="Normal"/>
    <w:link w:val="Heading4Char"/>
    <w:uiPriority w:val="99"/>
    <w:qFormat/>
    <w:rsid w:val="00C25777"/>
    <w:pPr>
      <w:keepNext/>
      <w:numPr>
        <w:ilvl w:val="3"/>
        <w:numId w:val="1"/>
      </w:numPr>
      <w:spacing w:before="240" w:after="60"/>
      <w:outlineLvl w:val="3"/>
    </w:pPr>
    <w:rPr>
      <w:b/>
      <w:sz w:val="28"/>
      <w:lang w:val="en-GB"/>
    </w:rPr>
  </w:style>
  <w:style w:type="paragraph" w:styleId="Heading5">
    <w:name w:val="heading 5"/>
    <w:basedOn w:val="Normal"/>
    <w:next w:val="Normal"/>
    <w:link w:val="Heading5Char"/>
    <w:uiPriority w:val="99"/>
    <w:qFormat/>
    <w:rsid w:val="00C25777"/>
    <w:pPr>
      <w:numPr>
        <w:ilvl w:val="4"/>
        <w:numId w:val="1"/>
      </w:numPr>
      <w:spacing w:before="240" w:after="60"/>
      <w:outlineLvl w:val="4"/>
    </w:pPr>
    <w:rPr>
      <w:b/>
      <w:i/>
      <w:sz w:val="26"/>
      <w:lang w:val="en-GB"/>
    </w:rPr>
  </w:style>
  <w:style w:type="paragraph" w:styleId="Heading6">
    <w:name w:val="heading 6"/>
    <w:basedOn w:val="Normal"/>
    <w:next w:val="Normal"/>
    <w:link w:val="Heading6Char"/>
    <w:uiPriority w:val="99"/>
    <w:qFormat/>
    <w:rsid w:val="00C25777"/>
    <w:pPr>
      <w:numPr>
        <w:ilvl w:val="5"/>
        <w:numId w:val="1"/>
      </w:numPr>
      <w:spacing w:before="240" w:after="60"/>
      <w:outlineLvl w:val="5"/>
    </w:pPr>
    <w:rPr>
      <w:b/>
      <w:sz w:val="22"/>
      <w:lang w:val="en-GB"/>
    </w:rPr>
  </w:style>
  <w:style w:type="paragraph" w:styleId="Heading7">
    <w:name w:val="heading 7"/>
    <w:basedOn w:val="Normal"/>
    <w:next w:val="Normal"/>
    <w:link w:val="Heading7Char"/>
    <w:uiPriority w:val="99"/>
    <w:qFormat/>
    <w:rsid w:val="00C25777"/>
    <w:pPr>
      <w:keepNext/>
      <w:jc w:val="both"/>
      <w:outlineLvl w:val="6"/>
    </w:pPr>
    <w:rPr>
      <w:b/>
      <w:lang w:val="lv-LV"/>
    </w:rPr>
  </w:style>
  <w:style w:type="paragraph" w:styleId="Heading8">
    <w:name w:val="heading 8"/>
    <w:basedOn w:val="Normal"/>
    <w:next w:val="Normal"/>
    <w:link w:val="Heading8Char"/>
    <w:uiPriority w:val="99"/>
    <w:qFormat/>
    <w:rsid w:val="00C25777"/>
    <w:pPr>
      <w:numPr>
        <w:ilvl w:val="7"/>
        <w:numId w:val="1"/>
      </w:numPr>
      <w:spacing w:before="240" w:after="60"/>
      <w:outlineLvl w:val="7"/>
    </w:pPr>
    <w:rPr>
      <w:i/>
      <w:lang w:val="en-GB"/>
    </w:rPr>
  </w:style>
  <w:style w:type="paragraph" w:styleId="Heading9">
    <w:name w:val="heading 9"/>
    <w:basedOn w:val="Normal"/>
    <w:next w:val="Normal"/>
    <w:link w:val="Heading9Char"/>
    <w:uiPriority w:val="99"/>
    <w:qFormat/>
    <w:rsid w:val="00C25777"/>
    <w:pPr>
      <w:numPr>
        <w:ilvl w:val="8"/>
        <w:numId w:val="1"/>
      </w:numPr>
      <w:spacing w:before="240" w:after="60"/>
      <w:outlineLvl w:val="8"/>
    </w:pPr>
    <w:rPr>
      <w:rFonts w:ascii="Arial" w:hAnsi="Arial"/>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C25777"/>
    <w:rPr>
      <w:rFonts w:ascii="Tahoma" w:hAnsi="Tahoma" w:cs="Times New Roman"/>
      <w:sz w:val="20"/>
      <w:szCs w:val="20"/>
      <w:lang w:eastAsia="lv-LV"/>
    </w:rPr>
  </w:style>
  <w:style w:type="character" w:customStyle="1" w:styleId="Heading2Char">
    <w:name w:val="Heading 2 Char"/>
    <w:basedOn w:val="DefaultParagraphFont"/>
    <w:link w:val="Heading2"/>
    <w:uiPriority w:val="99"/>
    <w:locked/>
    <w:rsid w:val="00C25777"/>
    <w:rPr>
      <w:rFonts w:eastAsia="Times New Roman" w:cs="Times New Roman"/>
      <w:sz w:val="20"/>
      <w:szCs w:val="20"/>
      <w:lang w:val="fr-BE" w:eastAsia="lv-LV"/>
    </w:rPr>
  </w:style>
  <w:style w:type="character" w:customStyle="1" w:styleId="Heading3Char">
    <w:name w:val="Heading 3 Char"/>
    <w:basedOn w:val="DefaultParagraphFont"/>
    <w:link w:val="Heading3"/>
    <w:uiPriority w:val="99"/>
    <w:locked/>
    <w:rsid w:val="00C25777"/>
    <w:rPr>
      <w:rFonts w:eastAsia="Times New Roman" w:cs="Times New Roman"/>
      <w:b/>
      <w:sz w:val="26"/>
      <w:lang w:val="en-GB" w:eastAsia="lv-LV" w:bidi="ar-SA"/>
    </w:rPr>
  </w:style>
  <w:style w:type="character" w:customStyle="1" w:styleId="Heading4Char">
    <w:name w:val="Heading 4 Char"/>
    <w:basedOn w:val="DefaultParagraphFont"/>
    <w:link w:val="Heading4"/>
    <w:uiPriority w:val="99"/>
    <w:locked/>
    <w:rsid w:val="00C25777"/>
    <w:rPr>
      <w:rFonts w:eastAsia="Times New Roman" w:cs="Times New Roman"/>
      <w:b/>
      <w:sz w:val="28"/>
      <w:lang w:val="en-GB" w:eastAsia="lv-LV" w:bidi="ar-SA"/>
    </w:rPr>
  </w:style>
  <w:style w:type="character" w:customStyle="1" w:styleId="Heading5Char">
    <w:name w:val="Heading 5 Char"/>
    <w:basedOn w:val="DefaultParagraphFont"/>
    <w:link w:val="Heading5"/>
    <w:uiPriority w:val="99"/>
    <w:locked/>
    <w:rsid w:val="00C25777"/>
    <w:rPr>
      <w:rFonts w:eastAsia="Times New Roman" w:cs="Times New Roman"/>
      <w:b/>
      <w:i/>
      <w:sz w:val="26"/>
      <w:lang w:val="en-GB" w:eastAsia="lv-LV" w:bidi="ar-SA"/>
    </w:rPr>
  </w:style>
  <w:style w:type="character" w:customStyle="1" w:styleId="Heading6Char">
    <w:name w:val="Heading 6 Char"/>
    <w:basedOn w:val="DefaultParagraphFont"/>
    <w:link w:val="Heading6"/>
    <w:uiPriority w:val="99"/>
    <w:locked/>
    <w:rsid w:val="00C25777"/>
    <w:rPr>
      <w:rFonts w:eastAsia="Times New Roman" w:cs="Times New Roman"/>
      <w:b/>
      <w:sz w:val="22"/>
      <w:lang w:val="en-GB" w:eastAsia="lv-LV" w:bidi="ar-SA"/>
    </w:rPr>
  </w:style>
  <w:style w:type="character" w:customStyle="1" w:styleId="Heading7Char">
    <w:name w:val="Heading 7 Char"/>
    <w:basedOn w:val="DefaultParagraphFont"/>
    <w:link w:val="Heading7"/>
    <w:uiPriority w:val="99"/>
    <w:locked/>
    <w:rsid w:val="00C25777"/>
    <w:rPr>
      <w:rFonts w:eastAsia="Times New Roman" w:cs="Times New Roman"/>
      <w:b/>
      <w:sz w:val="20"/>
      <w:szCs w:val="20"/>
      <w:lang w:eastAsia="lv-LV"/>
    </w:rPr>
  </w:style>
  <w:style w:type="character" w:customStyle="1" w:styleId="Heading8Char">
    <w:name w:val="Heading 8 Char"/>
    <w:basedOn w:val="DefaultParagraphFont"/>
    <w:link w:val="Heading8"/>
    <w:uiPriority w:val="99"/>
    <w:locked/>
    <w:rsid w:val="00C25777"/>
    <w:rPr>
      <w:rFonts w:eastAsia="Times New Roman" w:cs="Times New Roman"/>
      <w:i/>
      <w:sz w:val="24"/>
      <w:lang w:val="en-GB" w:eastAsia="lv-LV" w:bidi="ar-SA"/>
    </w:rPr>
  </w:style>
  <w:style w:type="character" w:customStyle="1" w:styleId="Heading9Char">
    <w:name w:val="Heading 9 Char"/>
    <w:basedOn w:val="DefaultParagraphFont"/>
    <w:link w:val="Heading9"/>
    <w:uiPriority w:val="99"/>
    <w:locked/>
    <w:rsid w:val="00C25777"/>
    <w:rPr>
      <w:rFonts w:ascii="Arial" w:hAnsi="Arial" w:cs="Times New Roman"/>
      <w:sz w:val="22"/>
      <w:lang w:val="en-GB" w:eastAsia="lv-LV" w:bidi="ar-SA"/>
    </w:rPr>
  </w:style>
  <w:style w:type="paragraph" w:styleId="BodyText3">
    <w:name w:val="Body Text 3"/>
    <w:basedOn w:val="Normal"/>
    <w:link w:val="BodyText3Char"/>
    <w:uiPriority w:val="99"/>
    <w:rsid w:val="00C25777"/>
    <w:pPr>
      <w:jc w:val="center"/>
    </w:pPr>
    <w:rPr>
      <w:rFonts w:ascii="Arial" w:hAnsi="Arial"/>
      <w:b/>
      <w:lang w:val="lv-LV"/>
    </w:rPr>
  </w:style>
  <w:style w:type="character" w:customStyle="1" w:styleId="BodyText3Char">
    <w:name w:val="Body Text 3 Char"/>
    <w:basedOn w:val="DefaultParagraphFont"/>
    <w:link w:val="BodyText3"/>
    <w:uiPriority w:val="99"/>
    <w:locked/>
    <w:rsid w:val="00C25777"/>
    <w:rPr>
      <w:rFonts w:ascii="Arial" w:hAnsi="Arial" w:cs="Times New Roman"/>
      <w:b/>
      <w:sz w:val="20"/>
      <w:szCs w:val="20"/>
      <w:lang w:eastAsia="lv-LV"/>
    </w:rPr>
  </w:style>
  <w:style w:type="paragraph" w:styleId="Subtitle">
    <w:name w:val="Subtitle"/>
    <w:basedOn w:val="Normal"/>
    <w:link w:val="SubtitleChar"/>
    <w:uiPriority w:val="99"/>
    <w:qFormat/>
    <w:rsid w:val="00C25777"/>
    <w:pPr>
      <w:jc w:val="center"/>
    </w:pPr>
    <w:rPr>
      <w:b/>
      <w:sz w:val="28"/>
      <w:lang w:val="fr-BE"/>
    </w:rPr>
  </w:style>
  <w:style w:type="character" w:customStyle="1" w:styleId="SubtitleChar">
    <w:name w:val="Subtitle Char"/>
    <w:basedOn w:val="DefaultParagraphFont"/>
    <w:link w:val="Subtitle"/>
    <w:uiPriority w:val="99"/>
    <w:locked/>
    <w:rsid w:val="00C25777"/>
    <w:rPr>
      <w:rFonts w:eastAsia="Times New Roman" w:cs="Times New Roman"/>
      <w:b/>
      <w:sz w:val="20"/>
      <w:szCs w:val="20"/>
      <w:lang w:val="fr-BE" w:eastAsia="lv-LV"/>
    </w:rPr>
  </w:style>
  <w:style w:type="paragraph" w:styleId="BodyTextIndent">
    <w:name w:val="Body Text Indent"/>
    <w:basedOn w:val="Normal"/>
    <w:link w:val="BodyTextIndentChar"/>
    <w:uiPriority w:val="99"/>
    <w:rsid w:val="00C25777"/>
    <w:pPr>
      <w:spacing w:before="60" w:after="120"/>
      <w:ind w:left="720"/>
    </w:pPr>
    <w:rPr>
      <w:rFonts w:ascii="Tahoma" w:hAnsi="Tahoma"/>
      <w:lang w:val="lv-LV"/>
    </w:rPr>
  </w:style>
  <w:style w:type="character" w:customStyle="1" w:styleId="BodyTextIndentChar">
    <w:name w:val="Body Text Indent Char"/>
    <w:basedOn w:val="DefaultParagraphFont"/>
    <w:link w:val="BodyTextIndent"/>
    <w:uiPriority w:val="99"/>
    <w:locked/>
    <w:rsid w:val="00C25777"/>
    <w:rPr>
      <w:rFonts w:ascii="Tahoma" w:hAnsi="Tahoma" w:cs="Times New Roman"/>
      <w:sz w:val="20"/>
      <w:szCs w:val="20"/>
      <w:lang w:eastAsia="lv-LV"/>
    </w:rPr>
  </w:style>
  <w:style w:type="paragraph" w:styleId="BodyText">
    <w:name w:val="Body Text"/>
    <w:aliases w:val="Body Text1"/>
    <w:basedOn w:val="Normal"/>
    <w:link w:val="BodyTextChar"/>
    <w:uiPriority w:val="99"/>
    <w:rsid w:val="00C25777"/>
    <w:pPr>
      <w:jc w:val="center"/>
    </w:pPr>
    <w:rPr>
      <w:rFonts w:ascii="Tahoma" w:hAnsi="Tahoma"/>
      <w:b/>
      <w:sz w:val="28"/>
      <w:u w:val="double"/>
      <w:lang w:val="lv-LV"/>
    </w:rPr>
  </w:style>
  <w:style w:type="character" w:customStyle="1" w:styleId="BodyTextChar">
    <w:name w:val="Body Text Char"/>
    <w:aliases w:val="Body Text1 Char"/>
    <w:basedOn w:val="DefaultParagraphFont"/>
    <w:link w:val="BodyText"/>
    <w:uiPriority w:val="99"/>
    <w:locked/>
    <w:rsid w:val="00C25777"/>
    <w:rPr>
      <w:rFonts w:ascii="Tahoma" w:hAnsi="Tahoma" w:cs="Times New Roman"/>
      <w:b/>
      <w:sz w:val="20"/>
      <w:szCs w:val="20"/>
      <w:u w:val="double"/>
      <w:lang w:eastAsia="lv-LV"/>
    </w:rPr>
  </w:style>
  <w:style w:type="paragraph" w:customStyle="1" w:styleId="naisf">
    <w:name w:val="naisf"/>
    <w:basedOn w:val="Normal"/>
    <w:uiPriority w:val="99"/>
    <w:rsid w:val="00C25777"/>
    <w:pPr>
      <w:spacing w:before="100" w:after="100"/>
      <w:jc w:val="both"/>
    </w:pPr>
    <w:rPr>
      <w:lang w:val="en-GB"/>
    </w:rPr>
  </w:style>
  <w:style w:type="character" w:styleId="FootnoteReference">
    <w:name w:val="footnote reference"/>
    <w:basedOn w:val="DefaultParagraphFont"/>
    <w:uiPriority w:val="99"/>
    <w:rsid w:val="00C25777"/>
    <w:rPr>
      <w:rFonts w:cs="Times New Roman"/>
      <w:vertAlign w:val="superscript"/>
    </w:rPr>
  </w:style>
  <w:style w:type="paragraph" w:styleId="Title">
    <w:name w:val="Title"/>
    <w:basedOn w:val="Normal"/>
    <w:link w:val="TitleChar"/>
    <w:uiPriority w:val="99"/>
    <w:qFormat/>
    <w:rsid w:val="00C25777"/>
    <w:pPr>
      <w:jc w:val="center"/>
    </w:pPr>
    <w:rPr>
      <w:b/>
      <w:sz w:val="28"/>
      <w:lang w:val="fr-BE"/>
    </w:rPr>
  </w:style>
  <w:style w:type="character" w:customStyle="1" w:styleId="TitleChar">
    <w:name w:val="Title Char"/>
    <w:basedOn w:val="DefaultParagraphFont"/>
    <w:link w:val="Title"/>
    <w:uiPriority w:val="99"/>
    <w:locked/>
    <w:rsid w:val="00C25777"/>
    <w:rPr>
      <w:rFonts w:eastAsia="Times New Roman" w:cs="Times New Roman"/>
      <w:b/>
      <w:sz w:val="20"/>
      <w:szCs w:val="20"/>
      <w:lang w:val="fr-BE" w:eastAsia="lv-LV"/>
    </w:rPr>
  </w:style>
  <w:style w:type="paragraph" w:customStyle="1" w:styleId="Blockquote">
    <w:name w:val="Blockquote"/>
    <w:basedOn w:val="Normal"/>
    <w:uiPriority w:val="99"/>
    <w:rsid w:val="00C25777"/>
    <w:pPr>
      <w:widowControl w:val="0"/>
      <w:spacing w:before="100" w:after="100"/>
      <w:ind w:left="360" w:right="360"/>
    </w:pPr>
  </w:style>
  <w:style w:type="paragraph" w:styleId="Index1">
    <w:name w:val="index 1"/>
    <w:basedOn w:val="Normal"/>
    <w:next w:val="Normal"/>
    <w:autoRedefine/>
    <w:uiPriority w:val="99"/>
    <w:semiHidden/>
    <w:rsid w:val="00C25777"/>
    <w:pPr>
      <w:ind w:left="240" w:hanging="240"/>
    </w:pPr>
  </w:style>
  <w:style w:type="paragraph" w:styleId="IndexHeading">
    <w:name w:val="index heading"/>
    <w:basedOn w:val="Normal"/>
    <w:next w:val="Index1"/>
    <w:uiPriority w:val="99"/>
    <w:semiHidden/>
    <w:rsid w:val="00C25777"/>
    <w:rPr>
      <w:sz w:val="20"/>
    </w:rPr>
  </w:style>
  <w:style w:type="paragraph" w:styleId="FootnoteText">
    <w:name w:val="footnote text"/>
    <w:basedOn w:val="Normal"/>
    <w:link w:val="FootnoteTextChar"/>
    <w:uiPriority w:val="99"/>
    <w:rsid w:val="00C25777"/>
    <w:rPr>
      <w:sz w:val="20"/>
      <w:lang w:val="lv-LV"/>
    </w:rPr>
  </w:style>
  <w:style w:type="character" w:customStyle="1" w:styleId="FootnoteTextChar">
    <w:name w:val="Footnote Text Char"/>
    <w:basedOn w:val="DefaultParagraphFont"/>
    <w:link w:val="FootnoteText"/>
    <w:uiPriority w:val="99"/>
    <w:locked/>
    <w:rsid w:val="00C25777"/>
    <w:rPr>
      <w:rFonts w:eastAsia="Times New Roman" w:cs="Times New Roman"/>
      <w:sz w:val="20"/>
      <w:szCs w:val="20"/>
      <w:lang w:eastAsia="lv-LV"/>
    </w:rPr>
  </w:style>
  <w:style w:type="paragraph" w:styleId="BodyTextIndent2">
    <w:name w:val="Body Text Indent 2"/>
    <w:basedOn w:val="Normal"/>
    <w:link w:val="BodyTextIndent2Char"/>
    <w:uiPriority w:val="99"/>
    <w:rsid w:val="00C25777"/>
    <w:pPr>
      <w:ind w:left="851" w:hanging="491"/>
      <w:jc w:val="both"/>
    </w:pPr>
    <w:rPr>
      <w:lang w:val="lv-LV"/>
    </w:rPr>
  </w:style>
  <w:style w:type="character" w:customStyle="1" w:styleId="BodyTextIndent2Char">
    <w:name w:val="Body Text Indent 2 Char"/>
    <w:basedOn w:val="DefaultParagraphFont"/>
    <w:link w:val="BodyTextIndent2"/>
    <w:uiPriority w:val="99"/>
    <w:locked/>
    <w:rsid w:val="00C25777"/>
    <w:rPr>
      <w:rFonts w:eastAsia="Times New Roman" w:cs="Times New Roman"/>
      <w:sz w:val="20"/>
      <w:szCs w:val="20"/>
      <w:lang w:eastAsia="lv-LV"/>
    </w:rPr>
  </w:style>
  <w:style w:type="paragraph" w:styleId="BodyTextIndent3">
    <w:name w:val="Body Text Indent 3"/>
    <w:basedOn w:val="Normal"/>
    <w:link w:val="BodyTextIndent3Char"/>
    <w:uiPriority w:val="99"/>
    <w:rsid w:val="00C25777"/>
    <w:pPr>
      <w:ind w:left="851" w:hanging="494"/>
    </w:pPr>
  </w:style>
  <w:style w:type="character" w:customStyle="1" w:styleId="BodyTextIndent3Char">
    <w:name w:val="Body Text Indent 3 Char"/>
    <w:basedOn w:val="DefaultParagraphFont"/>
    <w:link w:val="BodyTextIndent3"/>
    <w:uiPriority w:val="99"/>
    <w:locked/>
    <w:rsid w:val="00C25777"/>
    <w:rPr>
      <w:rFonts w:eastAsia="Times New Roman" w:cs="Times New Roman"/>
      <w:sz w:val="20"/>
      <w:szCs w:val="20"/>
      <w:lang w:val="en-US" w:eastAsia="lv-LV"/>
    </w:rPr>
  </w:style>
  <w:style w:type="paragraph" w:styleId="Header">
    <w:name w:val="header"/>
    <w:basedOn w:val="Normal"/>
    <w:link w:val="HeaderChar"/>
    <w:uiPriority w:val="99"/>
    <w:rsid w:val="00C25777"/>
    <w:pPr>
      <w:tabs>
        <w:tab w:val="center" w:pos="4320"/>
        <w:tab w:val="right" w:pos="8640"/>
      </w:tabs>
    </w:pPr>
  </w:style>
  <w:style w:type="character" w:customStyle="1" w:styleId="HeaderChar">
    <w:name w:val="Header Char"/>
    <w:basedOn w:val="DefaultParagraphFont"/>
    <w:link w:val="Header"/>
    <w:uiPriority w:val="99"/>
    <w:locked/>
    <w:rsid w:val="00C25777"/>
    <w:rPr>
      <w:rFonts w:eastAsia="Times New Roman" w:cs="Times New Roman"/>
      <w:sz w:val="20"/>
      <w:szCs w:val="20"/>
      <w:lang w:val="en-US" w:eastAsia="lv-LV"/>
    </w:rPr>
  </w:style>
  <w:style w:type="paragraph" w:styleId="Footer">
    <w:name w:val="footer"/>
    <w:basedOn w:val="Normal"/>
    <w:link w:val="FooterChar"/>
    <w:uiPriority w:val="99"/>
    <w:rsid w:val="00C25777"/>
    <w:pPr>
      <w:tabs>
        <w:tab w:val="center" w:pos="4153"/>
        <w:tab w:val="right" w:pos="8306"/>
      </w:tabs>
    </w:pPr>
    <w:rPr>
      <w:lang w:val="lv-LV"/>
    </w:rPr>
  </w:style>
  <w:style w:type="character" w:customStyle="1" w:styleId="FooterChar">
    <w:name w:val="Footer Char"/>
    <w:basedOn w:val="DefaultParagraphFont"/>
    <w:link w:val="Footer"/>
    <w:uiPriority w:val="99"/>
    <w:locked/>
    <w:rsid w:val="00C25777"/>
    <w:rPr>
      <w:rFonts w:eastAsia="Times New Roman" w:cs="Times New Roman"/>
      <w:sz w:val="20"/>
      <w:szCs w:val="20"/>
      <w:lang w:eastAsia="lv-LV"/>
    </w:rPr>
  </w:style>
  <w:style w:type="character" w:styleId="PageNumber">
    <w:name w:val="page number"/>
    <w:basedOn w:val="DefaultParagraphFont"/>
    <w:uiPriority w:val="99"/>
    <w:rsid w:val="00C25777"/>
    <w:rPr>
      <w:rFonts w:cs="Times New Roman"/>
    </w:rPr>
  </w:style>
  <w:style w:type="paragraph" w:styleId="NormalWeb">
    <w:name w:val="Normal (Web)"/>
    <w:basedOn w:val="Normal"/>
    <w:uiPriority w:val="99"/>
    <w:rsid w:val="00C25777"/>
    <w:rPr>
      <w:color w:val="001B31"/>
      <w:sz w:val="21"/>
      <w:szCs w:val="21"/>
      <w:lang w:val="lv-LV"/>
    </w:rPr>
  </w:style>
  <w:style w:type="character" w:styleId="Hyperlink">
    <w:name w:val="Hyperlink"/>
    <w:basedOn w:val="DefaultParagraphFont"/>
    <w:uiPriority w:val="99"/>
    <w:rsid w:val="00C25777"/>
    <w:rPr>
      <w:rFonts w:cs="Times New Roman"/>
      <w:color w:val="0000FF"/>
      <w:u w:val="single"/>
    </w:rPr>
  </w:style>
  <w:style w:type="paragraph" w:customStyle="1" w:styleId="Balonteksts1">
    <w:name w:val="Balonteksts1"/>
    <w:basedOn w:val="Normal"/>
    <w:uiPriority w:val="99"/>
    <w:semiHidden/>
    <w:rsid w:val="00C25777"/>
    <w:rPr>
      <w:rFonts w:ascii="Tahoma" w:hAnsi="Tahoma" w:cs="Tahoma"/>
      <w:sz w:val="16"/>
      <w:szCs w:val="16"/>
      <w:lang w:val="lv-LV"/>
    </w:rPr>
  </w:style>
  <w:style w:type="paragraph" w:styleId="BalloonText">
    <w:name w:val="Balloon Text"/>
    <w:basedOn w:val="Normal"/>
    <w:link w:val="BalloonTextChar"/>
    <w:uiPriority w:val="99"/>
    <w:rsid w:val="00C25777"/>
    <w:rPr>
      <w:rFonts w:ascii="Tahoma" w:hAnsi="Tahoma" w:cs="Tahoma"/>
      <w:sz w:val="16"/>
      <w:szCs w:val="16"/>
    </w:rPr>
  </w:style>
  <w:style w:type="character" w:customStyle="1" w:styleId="BalloonTextChar">
    <w:name w:val="Balloon Text Char"/>
    <w:basedOn w:val="DefaultParagraphFont"/>
    <w:link w:val="BalloonText"/>
    <w:uiPriority w:val="99"/>
    <w:locked/>
    <w:rsid w:val="00C25777"/>
    <w:rPr>
      <w:rFonts w:ascii="Tahoma" w:hAnsi="Tahoma" w:cs="Tahoma"/>
      <w:sz w:val="16"/>
      <w:szCs w:val="16"/>
      <w:lang w:val="en-US" w:eastAsia="lv-LV"/>
    </w:rPr>
  </w:style>
  <w:style w:type="paragraph" w:customStyle="1" w:styleId="Apakpunkts">
    <w:name w:val="Apakšpunkts"/>
    <w:basedOn w:val="Heading3"/>
    <w:uiPriority w:val="99"/>
    <w:rsid w:val="00C25777"/>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TableGrid">
    <w:name w:val="Table Grid"/>
    <w:basedOn w:val="TableNormal"/>
    <w:uiPriority w:val="99"/>
    <w:rsid w:val="00C257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uiPriority w:val="99"/>
    <w:rsid w:val="00C25777"/>
    <w:rPr>
      <w:lang w:val="lv-LV" w:eastAsia="en-US"/>
    </w:rPr>
  </w:style>
  <w:style w:type="paragraph" w:customStyle="1" w:styleId="RakstzRakstz">
    <w:name w:val="Rakstz. Rakstz."/>
    <w:basedOn w:val="Normal"/>
    <w:uiPriority w:val="99"/>
    <w:rsid w:val="00C25777"/>
    <w:pPr>
      <w:spacing w:before="120" w:after="160" w:line="240" w:lineRule="exact"/>
      <w:ind w:firstLine="720"/>
      <w:jc w:val="both"/>
    </w:pPr>
    <w:rPr>
      <w:rFonts w:ascii="Verdana" w:hAnsi="Verdana"/>
      <w:sz w:val="20"/>
      <w:lang w:eastAsia="en-US"/>
    </w:rPr>
  </w:style>
  <w:style w:type="character" w:styleId="Emphasis">
    <w:name w:val="Emphasis"/>
    <w:basedOn w:val="DefaultParagraphFont"/>
    <w:uiPriority w:val="99"/>
    <w:qFormat/>
    <w:rsid w:val="00C25777"/>
    <w:rPr>
      <w:rFonts w:cs="Times New Roman"/>
      <w:i/>
    </w:rPr>
  </w:style>
  <w:style w:type="paragraph" w:customStyle="1" w:styleId="ListParagraph1">
    <w:name w:val="List Paragraph1"/>
    <w:basedOn w:val="Normal"/>
    <w:uiPriority w:val="99"/>
    <w:rsid w:val="00C25777"/>
    <w:pPr>
      <w:widowControl w:val="0"/>
      <w:suppressAutoHyphens/>
      <w:ind w:left="720"/>
      <w:contextualSpacing/>
    </w:pPr>
    <w:rPr>
      <w:szCs w:val="24"/>
      <w:lang w:val="lv-LV" w:eastAsia="ar-SA"/>
    </w:rPr>
  </w:style>
  <w:style w:type="paragraph" w:customStyle="1" w:styleId="CharCharCharCharCharCharCharCharRakstzRakstzRakstz">
    <w:name w:val="Char Char Char Char Char Char Char Char Rakstz. Rakstz. Rakstz."/>
    <w:basedOn w:val="Normal"/>
    <w:uiPriority w:val="99"/>
    <w:rsid w:val="00C25777"/>
    <w:pPr>
      <w:spacing w:after="160" w:line="240" w:lineRule="exact"/>
    </w:pPr>
    <w:rPr>
      <w:rFonts w:ascii="Tahoma" w:hAnsi="Tahoma"/>
      <w:sz w:val="20"/>
      <w:lang w:eastAsia="en-US"/>
    </w:rPr>
  </w:style>
  <w:style w:type="paragraph" w:customStyle="1" w:styleId="Stils1">
    <w:name w:val="Stils1"/>
    <w:basedOn w:val="Heading1"/>
    <w:link w:val="Stils1Rakstz"/>
    <w:uiPriority w:val="99"/>
    <w:rsid w:val="00C25777"/>
    <w:pPr>
      <w:spacing w:before="240" w:after="240"/>
      <w:ind w:left="0"/>
      <w:jc w:val="left"/>
    </w:pPr>
    <w:rPr>
      <w:rFonts w:ascii="Arial" w:eastAsia="Calibri" w:hAnsi="Arial"/>
      <w:b/>
      <w:kern w:val="32"/>
      <w:sz w:val="32"/>
      <w:lang w:val="en-US"/>
    </w:rPr>
  </w:style>
  <w:style w:type="character" w:customStyle="1" w:styleId="Stils1Rakstz">
    <w:name w:val="Stils1 Rakstz."/>
    <w:link w:val="Stils1"/>
    <w:uiPriority w:val="99"/>
    <w:locked/>
    <w:rsid w:val="00C25777"/>
    <w:rPr>
      <w:rFonts w:ascii="Arial" w:hAnsi="Arial"/>
      <w:b/>
      <w:kern w:val="32"/>
      <w:sz w:val="32"/>
      <w:lang w:val="en-US" w:eastAsia="lv-LV"/>
    </w:rPr>
  </w:style>
  <w:style w:type="paragraph" w:styleId="ListParagraph">
    <w:name w:val="List Paragraph"/>
    <w:basedOn w:val="Normal"/>
    <w:link w:val="ListParagraphChar"/>
    <w:uiPriority w:val="99"/>
    <w:qFormat/>
    <w:rsid w:val="00C25777"/>
    <w:pPr>
      <w:ind w:left="567" w:hanging="567"/>
      <w:contextualSpacing/>
    </w:pPr>
    <w:rPr>
      <w:sz w:val="22"/>
      <w:lang w:val="lv-LV"/>
    </w:rPr>
  </w:style>
  <w:style w:type="character" w:customStyle="1" w:styleId="ListParagraphChar">
    <w:name w:val="List Paragraph Char"/>
    <w:link w:val="ListParagraph"/>
    <w:uiPriority w:val="99"/>
    <w:locked/>
    <w:rsid w:val="00C25777"/>
    <w:rPr>
      <w:rFonts w:eastAsia="Times New Roman"/>
      <w:sz w:val="22"/>
    </w:rPr>
  </w:style>
  <w:style w:type="table" w:customStyle="1" w:styleId="Reatabula4">
    <w:name w:val="Režģa tabula4"/>
    <w:uiPriority w:val="99"/>
    <w:rsid w:val="00C25777"/>
    <w:rPr>
      <w:rFonts w:eastAsia="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uiPriority w:val="99"/>
    <w:rsid w:val="00C25777"/>
    <w:rPr>
      <w:rFonts w:eastAsia="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ontekstsRakstz1">
    <w:name w:val="Balonteksts Rakstz.1"/>
    <w:uiPriority w:val="99"/>
    <w:semiHidden/>
    <w:rsid w:val="00C25777"/>
    <w:rPr>
      <w:rFonts w:ascii="Segoe UI" w:hAnsi="Segoe UI"/>
      <w:sz w:val="18"/>
    </w:rPr>
  </w:style>
  <w:style w:type="character" w:styleId="CommentReference">
    <w:name w:val="annotation reference"/>
    <w:basedOn w:val="DefaultParagraphFont"/>
    <w:uiPriority w:val="99"/>
    <w:rsid w:val="00C25777"/>
    <w:rPr>
      <w:rFonts w:cs="Times New Roman"/>
      <w:sz w:val="16"/>
    </w:rPr>
  </w:style>
  <w:style w:type="paragraph" w:styleId="CommentText">
    <w:name w:val="annotation text"/>
    <w:basedOn w:val="Normal"/>
    <w:link w:val="CommentTextChar"/>
    <w:uiPriority w:val="99"/>
    <w:rsid w:val="00C25777"/>
    <w:rPr>
      <w:sz w:val="20"/>
      <w:lang w:val="lv-LV" w:eastAsia="en-US"/>
    </w:rPr>
  </w:style>
  <w:style w:type="character" w:customStyle="1" w:styleId="CommentTextChar">
    <w:name w:val="Comment Text Char"/>
    <w:basedOn w:val="DefaultParagraphFont"/>
    <w:link w:val="CommentText"/>
    <w:uiPriority w:val="99"/>
    <w:locked/>
    <w:rsid w:val="00C25777"/>
    <w:rPr>
      <w:rFonts w:eastAsia="Times New Roman" w:cs="Times New Roman"/>
      <w:sz w:val="20"/>
      <w:szCs w:val="20"/>
    </w:rPr>
  </w:style>
  <w:style w:type="paragraph" w:styleId="CommentSubject">
    <w:name w:val="annotation subject"/>
    <w:basedOn w:val="CommentText"/>
    <w:next w:val="CommentText"/>
    <w:link w:val="CommentSubjectChar"/>
    <w:uiPriority w:val="99"/>
    <w:rsid w:val="00C25777"/>
    <w:rPr>
      <w:b/>
      <w:bCs/>
    </w:rPr>
  </w:style>
  <w:style w:type="character" w:customStyle="1" w:styleId="CommentSubjectChar">
    <w:name w:val="Comment Subject Char"/>
    <w:basedOn w:val="CommentTextChar"/>
    <w:link w:val="CommentSubject"/>
    <w:uiPriority w:val="99"/>
    <w:locked/>
    <w:rsid w:val="00C25777"/>
    <w:rPr>
      <w:b/>
      <w:bCs/>
    </w:rPr>
  </w:style>
  <w:style w:type="paragraph" w:styleId="Revision">
    <w:name w:val="Revision"/>
    <w:hidden/>
    <w:uiPriority w:val="99"/>
    <w:semiHidden/>
    <w:rsid w:val="00C25777"/>
    <w:rPr>
      <w:rFonts w:ascii="Calibri" w:eastAsia="Times New Roman" w:hAnsi="Calibri"/>
      <w:lang w:eastAsia="en-US"/>
    </w:rPr>
  </w:style>
  <w:style w:type="paragraph" w:customStyle="1" w:styleId="Times11">
    <w:name w:val="Times11"/>
    <w:uiPriority w:val="99"/>
    <w:rsid w:val="00C25777"/>
    <w:pPr>
      <w:keepNext/>
      <w:jc w:val="both"/>
    </w:pPr>
    <w:rPr>
      <w:bCs/>
    </w:rPr>
  </w:style>
  <w:style w:type="paragraph" w:styleId="BodyText2">
    <w:name w:val="Body Text 2"/>
    <w:basedOn w:val="Normal"/>
    <w:link w:val="BodyText2Char"/>
    <w:uiPriority w:val="99"/>
    <w:rsid w:val="00C25777"/>
    <w:pPr>
      <w:spacing w:after="120" w:line="480" w:lineRule="auto"/>
    </w:pPr>
    <w:rPr>
      <w:lang w:val="lv-LV"/>
    </w:rPr>
  </w:style>
  <w:style w:type="character" w:customStyle="1" w:styleId="BodyText2Char">
    <w:name w:val="Body Text 2 Char"/>
    <w:basedOn w:val="DefaultParagraphFont"/>
    <w:link w:val="BodyText2"/>
    <w:uiPriority w:val="99"/>
    <w:locked/>
    <w:rsid w:val="00C25777"/>
    <w:rPr>
      <w:rFonts w:eastAsia="Times New Roman" w:cs="Times New Roman"/>
      <w:sz w:val="20"/>
      <w:szCs w:val="20"/>
      <w:lang w:eastAsia="lv-LV"/>
    </w:rPr>
  </w:style>
  <w:style w:type="character" w:customStyle="1" w:styleId="CharChar1">
    <w:name w:val="Char Char1"/>
    <w:uiPriority w:val="99"/>
    <w:rsid w:val="00C25777"/>
    <w:rPr>
      <w:rFonts w:ascii="Arial" w:hAnsi="Arial"/>
      <w:b/>
      <w:kern w:val="32"/>
      <w:sz w:val="32"/>
      <w:lang w:val="en-US" w:eastAsia="en-US"/>
    </w:rPr>
  </w:style>
  <w:style w:type="paragraph" w:customStyle="1" w:styleId="Punkts">
    <w:name w:val="Punkts"/>
    <w:basedOn w:val="Normal"/>
    <w:next w:val="Normal"/>
    <w:uiPriority w:val="99"/>
    <w:rsid w:val="00C25777"/>
    <w:pPr>
      <w:numPr>
        <w:numId w:val="2"/>
      </w:numPr>
      <w:suppressAutoHyphens/>
    </w:pPr>
    <w:rPr>
      <w:rFonts w:ascii="Arial" w:hAnsi="Arial"/>
      <w:b/>
      <w:sz w:val="20"/>
      <w:szCs w:val="24"/>
      <w:lang w:val="lv-LV" w:eastAsia="ar-SA"/>
    </w:rPr>
  </w:style>
  <w:style w:type="paragraph" w:customStyle="1" w:styleId="3rdlevelsubprovision">
    <w:name w:val="3rd level (subprovision)"/>
    <w:basedOn w:val="Normal"/>
    <w:uiPriority w:val="99"/>
    <w:rsid w:val="00DC4398"/>
    <w:pPr>
      <w:overflowPunct w:val="0"/>
      <w:autoSpaceDE w:val="0"/>
      <w:autoSpaceDN w:val="0"/>
      <w:adjustRightInd w:val="0"/>
      <w:spacing w:after="120"/>
      <w:jc w:val="both"/>
      <w:textAlignment w:val="baseline"/>
    </w:pPr>
    <w:rPr>
      <w:rFonts w:eastAsia="MS Mincho"/>
      <w:sz w:val="28"/>
      <w:szCs w:val="28"/>
      <w:lang w:val="lv-LV" w:eastAsia="en-US"/>
    </w:rPr>
  </w:style>
  <w:style w:type="table" w:customStyle="1" w:styleId="Reatabula2">
    <w:name w:val="Režģa tabula2"/>
    <w:uiPriority w:val="99"/>
    <w:rsid w:val="009F5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072FDD"/>
    <w:pPr>
      <w:widowControl w:val="0"/>
      <w:autoSpaceDE w:val="0"/>
      <w:autoSpaceDN w:val="0"/>
      <w:adjustRightInd w:val="0"/>
    </w:pPr>
    <w:rPr>
      <w:rFonts w:eastAsia="Times New Roman"/>
      <w:sz w:val="24"/>
      <w:szCs w:val="24"/>
    </w:rPr>
  </w:style>
  <w:style w:type="character" w:styleId="Strong">
    <w:name w:val="Strong"/>
    <w:basedOn w:val="DefaultParagraphFont"/>
    <w:uiPriority w:val="99"/>
    <w:qFormat/>
    <w:rsid w:val="00314150"/>
    <w:rPr>
      <w:rFonts w:cs="Times New Roman"/>
      <w:b/>
    </w:rPr>
  </w:style>
  <w:style w:type="character" w:customStyle="1" w:styleId="Hyperlink0">
    <w:name w:val="Hyperlink.0"/>
    <w:uiPriority w:val="99"/>
    <w:rsid w:val="004738CE"/>
    <w:rPr>
      <w:color w:val="0000FF"/>
      <w:spacing w:val="0"/>
      <w:kern w:val="0"/>
      <w:position w:val="0"/>
      <w:sz w:val="22"/>
      <w:u w:val="single" w:color="0000FF"/>
      <w:vertAlign w:val="baseline"/>
    </w:rPr>
  </w:style>
  <w:style w:type="character" w:customStyle="1" w:styleId="blueedit">
    <w:name w:val="blue_edit"/>
    <w:basedOn w:val="DefaultParagraphFont"/>
    <w:uiPriority w:val="99"/>
    <w:rsid w:val="00390CA1"/>
    <w:rPr>
      <w:rFonts w:cs="Times New Roman"/>
    </w:rPr>
  </w:style>
  <w:style w:type="paragraph" w:customStyle="1" w:styleId="tv213">
    <w:name w:val="tv213"/>
    <w:basedOn w:val="Normal"/>
    <w:uiPriority w:val="99"/>
    <w:rsid w:val="00390CA1"/>
    <w:pPr>
      <w:spacing w:before="100" w:beforeAutospacing="1" w:after="100" w:afterAutospacing="1"/>
    </w:pPr>
    <w:rPr>
      <w:szCs w:val="24"/>
      <w:lang w:val="lv-LV"/>
    </w:rPr>
  </w:style>
  <w:style w:type="paragraph" w:styleId="NoSpacing">
    <w:name w:val="No Spacing"/>
    <w:uiPriority w:val="99"/>
    <w:qFormat/>
    <w:rsid w:val="007D5998"/>
    <w:rPr>
      <w:sz w:val="24"/>
      <w:lang w:eastAsia="en-US"/>
    </w:rPr>
  </w:style>
  <w:style w:type="numbering" w:customStyle="1" w:styleId="Saraksts21">
    <w:name w:val="Saraksts 21"/>
    <w:rsid w:val="002641BE"/>
    <w:pPr>
      <w:numPr>
        <w:numId w:val="7"/>
      </w:numPr>
    </w:pPr>
  </w:style>
  <w:style w:type="numbering" w:customStyle="1" w:styleId="Saraksts41">
    <w:name w:val="Saraksts 41"/>
    <w:rsid w:val="002641BE"/>
    <w:pPr>
      <w:numPr>
        <w:numId w:val="10"/>
      </w:numPr>
    </w:pPr>
  </w:style>
  <w:style w:type="numbering" w:customStyle="1" w:styleId="List7">
    <w:name w:val="List 7"/>
    <w:rsid w:val="002641BE"/>
    <w:pPr>
      <w:numPr>
        <w:numId w:val="8"/>
      </w:numPr>
    </w:pPr>
  </w:style>
  <w:style w:type="numbering" w:customStyle="1" w:styleId="Saraksts31">
    <w:name w:val="Saraksts 31"/>
    <w:rsid w:val="002641BE"/>
    <w:pPr>
      <w:numPr>
        <w:numId w:val="9"/>
      </w:numPr>
    </w:pPr>
  </w:style>
  <w:style w:type="numbering" w:customStyle="1" w:styleId="List1">
    <w:name w:val="List 1"/>
    <w:rsid w:val="002641BE"/>
    <w:pPr>
      <w:numPr>
        <w:numId w:val="6"/>
      </w:numPr>
    </w:pPr>
  </w:style>
  <w:style w:type="numbering" w:customStyle="1" w:styleId="List6">
    <w:name w:val="List 6"/>
    <w:rsid w:val="002641BE"/>
    <w:pPr>
      <w:numPr>
        <w:numId w:val="11"/>
      </w:numPr>
    </w:pPr>
  </w:style>
  <w:style w:type="numbering" w:customStyle="1" w:styleId="List0">
    <w:name w:val="List 0"/>
    <w:rsid w:val="002641BE"/>
    <w:pPr>
      <w:numPr>
        <w:numId w:val="5"/>
      </w:numPr>
    </w:pPr>
  </w:style>
</w:styles>
</file>

<file path=word/webSettings.xml><?xml version="1.0" encoding="utf-8"?>
<w:webSettings xmlns:r="http://schemas.openxmlformats.org/officeDocument/2006/relationships" xmlns:w="http://schemas.openxmlformats.org/wordprocessingml/2006/main">
  <w:divs>
    <w:div w:id="1364552554">
      <w:marLeft w:val="0"/>
      <w:marRight w:val="0"/>
      <w:marTop w:val="0"/>
      <w:marBottom w:val="0"/>
      <w:divBdr>
        <w:top w:val="none" w:sz="0" w:space="0" w:color="auto"/>
        <w:left w:val="none" w:sz="0" w:space="0" w:color="auto"/>
        <w:bottom w:val="none" w:sz="0" w:space="0" w:color="auto"/>
        <w:right w:val="none" w:sz="0" w:space="0" w:color="auto"/>
      </w:divBdr>
    </w:div>
    <w:div w:id="1364552555">
      <w:marLeft w:val="0"/>
      <w:marRight w:val="0"/>
      <w:marTop w:val="0"/>
      <w:marBottom w:val="0"/>
      <w:divBdr>
        <w:top w:val="none" w:sz="0" w:space="0" w:color="auto"/>
        <w:left w:val="none" w:sz="0" w:space="0" w:color="auto"/>
        <w:bottom w:val="none" w:sz="0" w:space="0" w:color="auto"/>
        <w:right w:val="none" w:sz="0" w:space="0" w:color="auto"/>
      </w:divBdr>
    </w:div>
    <w:div w:id="1364552556">
      <w:marLeft w:val="0"/>
      <w:marRight w:val="0"/>
      <w:marTop w:val="0"/>
      <w:marBottom w:val="0"/>
      <w:divBdr>
        <w:top w:val="none" w:sz="0" w:space="0" w:color="auto"/>
        <w:left w:val="none" w:sz="0" w:space="0" w:color="auto"/>
        <w:bottom w:val="none" w:sz="0" w:space="0" w:color="auto"/>
        <w:right w:val="none" w:sz="0" w:space="0" w:color="auto"/>
      </w:divBdr>
    </w:div>
    <w:div w:id="1364552590">
      <w:marLeft w:val="0"/>
      <w:marRight w:val="0"/>
      <w:marTop w:val="0"/>
      <w:marBottom w:val="0"/>
      <w:divBdr>
        <w:top w:val="none" w:sz="0" w:space="0" w:color="auto"/>
        <w:left w:val="none" w:sz="0" w:space="0" w:color="auto"/>
        <w:bottom w:val="none" w:sz="0" w:space="0" w:color="auto"/>
        <w:right w:val="none" w:sz="0" w:space="0" w:color="auto"/>
      </w:divBdr>
      <w:divsChild>
        <w:div w:id="1364552557">
          <w:marLeft w:val="0"/>
          <w:marRight w:val="0"/>
          <w:marTop w:val="0"/>
          <w:marBottom w:val="0"/>
          <w:divBdr>
            <w:top w:val="none" w:sz="0" w:space="0" w:color="auto"/>
            <w:left w:val="none" w:sz="0" w:space="0" w:color="auto"/>
            <w:bottom w:val="none" w:sz="0" w:space="0" w:color="auto"/>
            <w:right w:val="none" w:sz="0" w:space="0" w:color="auto"/>
          </w:divBdr>
        </w:div>
        <w:div w:id="1364552558">
          <w:marLeft w:val="0"/>
          <w:marRight w:val="0"/>
          <w:marTop w:val="0"/>
          <w:marBottom w:val="0"/>
          <w:divBdr>
            <w:top w:val="none" w:sz="0" w:space="0" w:color="auto"/>
            <w:left w:val="none" w:sz="0" w:space="0" w:color="auto"/>
            <w:bottom w:val="none" w:sz="0" w:space="0" w:color="auto"/>
            <w:right w:val="none" w:sz="0" w:space="0" w:color="auto"/>
          </w:divBdr>
        </w:div>
        <w:div w:id="1364552559">
          <w:marLeft w:val="0"/>
          <w:marRight w:val="0"/>
          <w:marTop w:val="0"/>
          <w:marBottom w:val="0"/>
          <w:divBdr>
            <w:top w:val="none" w:sz="0" w:space="0" w:color="auto"/>
            <w:left w:val="none" w:sz="0" w:space="0" w:color="auto"/>
            <w:bottom w:val="none" w:sz="0" w:space="0" w:color="auto"/>
            <w:right w:val="none" w:sz="0" w:space="0" w:color="auto"/>
          </w:divBdr>
        </w:div>
        <w:div w:id="1364552560">
          <w:marLeft w:val="0"/>
          <w:marRight w:val="0"/>
          <w:marTop w:val="0"/>
          <w:marBottom w:val="0"/>
          <w:divBdr>
            <w:top w:val="none" w:sz="0" w:space="0" w:color="auto"/>
            <w:left w:val="none" w:sz="0" w:space="0" w:color="auto"/>
            <w:bottom w:val="none" w:sz="0" w:space="0" w:color="auto"/>
            <w:right w:val="none" w:sz="0" w:space="0" w:color="auto"/>
          </w:divBdr>
        </w:div>
        <w:div w:id="1364552561">
          <w:marLeft w:val="0"/>
          <w:marRight w:val="0"/>
          <w:marTop w:val="0"/>
          <w:marBottom w:val="0"/>
          <w:divBdr>
            <w:top w:val="none" w:sz="0" w:space="0" w:color="auto"/>
            <w:left w:val="none" w:sz="0" w:space="0" w:color="auto"/>
            <w:bottom w:val="none" w:sz="0" w:space="0" w:color="auto"/>
            <w:right w:val="none" w:sz="0" w:space="0" w:color="auto"/>
          </w:divBdr>
        </w:div>
        <w:div w:id="1364552562">
          <w:marLeft w:val="0"/>
          <w:marRight w:val="0"/>
          <w:marTop w:val="0"/>
          <w:marBottom w:val="0"/>
          <w:divBdr>
            <w:top w:val="none" w:sz="0" w:space="0" w:color="auto"/>
            <w:left w:val="none" w:sz="0" w:space="0" w:color="auto"/>
            <w:bottom w:val="none" w:sz="0" w:space="0" w:color="auto"/>
            <w:right w:val="none" w:sz="0" w:space="0" w:color="auto"/>
          </w:divBdr>
        </w:div>
        <w:div w:id="1364552563">
          <w:marLeft w:val="0"/>
          <w:marRight w:val="0"/>
          <w:marTop w:val="0"/>
          <w:marBottom w:val="0"/>
          <w:divBdr>
            <w:top w:val="none" w:sz="0" w:space="0" w:color="auto"/>
            <w:left w:val="none" w:sz="0" w:space="0" w:color="auto"/>
            <w:bottom w:val="none" w:sz="0" w:space="0" w:color="auto"/>
            <w:right w:val="none" w:sz="0" w:space="0" w:color="auto"/>
          </w:divBdr>
        </w:div>
        <w:div w:id="1364552564">
          <w:marLeft w:val="0"/>
          <w:marRight w:val="0"/>
          <w:marTop w:val="0"/>
          <w:marBottom w:val="0"/>
          <w:divBdr>
            <w:top w:val="none" w:sz="0" w:space="0" w:color="auto"/>
            <w:left w:val="none" w:sz="0" w:space="0" w:color="auto"/>
            <w:bottom w:val="none" w:sz="0" w:space="0" w:color="auto"/>
            <w:right w:val="none" w:sz="0" w:space="0" w:color="auto"/>
          </w:divBdr>
        </w:div>
        <w:div w:id="1364552565">
          <w:marLeft w:val="0"/>
          <w:marRight w:val="0"/>
          <w:marTop w:val="0"/>
          <w:marBottom w:val="0"/>
          <w:divBdr>
            <w:top w:val="none" w:sz="0" w:space="0" w:color="auto"/>
            <w:left w:val="none" w:sz="0" w:space="0" w:color="auto"/>
            <w:bottom w:val="none" w:sz="0" w:space="0" w:color="auto"/>
            <w:right w:val="none" w:sz="0" w:space="0" w:color="auto"/>
          </w:divBdr>
        </w:div>
        <w:div w:id="1364552566">
          <w:marLeft w:val="0"/>
          <w:marRight w:val="0"/>
          <w:marTop w:val="0"/>
          <w:marBottom w:val="0"/>
          <w:divBdr>
            <w:top w:val="none" w:sz="0" w:space="0" w:color="auto"/>
            <w:left w:val="none" w:sz="0" w:space="0" w:color="auto"/>
            <w:bottom w:val="none" w:sz="0" w:space="0" w:color="auto"/>
            <w:right w:val="none" w:sz="0" w:space="0" w:color="auto"/>
          </w:divBdr>
        </w:div>
        <w:div w:id="1364552567">
          <w:marLeft w:val="0"/>
          <w:marRight w:val="0"/>
          <w:marTop w:val="0"/>
          <w:marBottom w:val="0"/>
          <w:divBdr>
            <w:top w:val="none" w:sz="0" w:space="0" w:color="auto"/>
            <w:left w:val="none" w:sz="0" w:space="0" w:color="auto"/>
            <w:bottom w:val="none" w:sz="0" w:space="0" w:color="auto"/>
            <w:right w:val="none" w:sz="0" w:space="0" w:color="auto"/>
          </w:divBdr>
        </w:div>
        <w:div w:id="1364552568">
          <w:marLeft w:val="0"/>
          <w:marRight w:val="0"/>
          <w:marTop w:val="0"/>
          <w:marBottom w:val="0"/>
          <w:divBdr>
            <w:top w:val="none" w:sz="0" w:space="0" w:color="auto"/>
            <w:left w:val="none" w:sz="0" w:space="0" w:color="auto"/>
            <w:bottom w:val="none" w:sz="0" w:space="0" w:color="auto"/>
            <w:right w:val="none" w:sz="0" w:space="0" w:color="auto"/>
          </w:divBdr>
        </w:div>
        <w:div w:id="1364552569">
          <w:marLeft w:val="0"/>
          <w:marRight w:val="0"/>
          <w:marTop w:val="0"/>
          <w:marBottom w:val="0"/>
          <w:divBdr>
            <w:top w:val="none" w:sz="0" w:space="0" w:color="auto"/>
            <w:left w:val="none" w:sz="0" w:space="0" w:color="auto"/>
            <w:bottom w:val="none" w:sz="0" w:space="0" w:color="auto"/>
            <w:right w:val="none" w:sz="0" w:space="0" w:color="auto"/>
          </w:divBdr>
        </w:div>
        <w:div w:id="1364552570">
          <w:marLeft w:val="0"/>
          <w:marRight w:val="0"/>
          <w:marTop w:val="0"/>
          <w:marBottom w:val="0"/>
          <w:divBdr>
            <w:top w:val="none" w:sz="0" w:space="0" w:color="auto"/>
            <w:left w:val="none" w:sz="0" w:space="0" w:color="auto"/>
            <w:bottom w:val="none" w:sz="0" w:space="0" w:color="auto"/>
            <w:right w:val="none" w:sz="0" w:space="0" w:color="auto"/>
          </w:divBdr>
        </w:div>
        <w:div w:id="1364552571">
          <w:marLeft w:val="0"/>
          <w:marRight w:val="0"/>
          <w:marTop w:val="0"/>
          <w:marBottom w:val="0"/>
          <w:divBdr>
            <w:top w:val="none" w:sz="0" w:space="0" w:color="auto"/>
            <w:left w:val="none" w:sz="0" w:space="0" w:color="auto"/>
            <w:bottom w:val="none" w:sz="0" w:space="0" w:color="auto"/>
            <w:right w:val="none" w:sz="0" w:space="0" w:color="auto"/>
          </w:divBdr>
        </w:div>
        <w:div w:id="1364552572">
          <w:marLeft w:val="0"/>
          <w:marRight w:val="0"/>
          <w:marTop w:val="0"/>
          <w:marBottom w:val="0"/>
          <w:divBdr>
            <w:top w:val="none" w:sz="0" w:space="0" w:color="auto"/>
            <w:left w:val="none" w:sz="0" w:space="0" w:color="auto"/>
            <w:bottom w:val="none" w:sz="0" w:space="0" w:color="auto"/>
            <w:right w:val="none" w:sz="0" w:space="0" w:color="auto"/>
          </w:divBdr>
        </w:div>
        <w:div w:id="1364552573">
          <w:marLeft w:val="0"/>
          <w:marRight w:val="0"/>
          <w:marTop w:val="0"/>
          <w:marBottom w:val="0"/>
          <w:divBdr>
            <w:top w:val="none" w:sz="0" w:space="0" w:color="auto"/>
            <w:left w:val="none" w:sz="0" w:space="0" w:color="auto"/>
            <w:bottom w:val="none" w:sz="0" w:space="0" w:color="auto"/>
            <w:right w:val="none" w:sz="0" w:space="0" w:color="auto"/>
          </w:divBdr>
        </w:div>
        <w:div w:id="1364552574">
          <w:marLeft w:val="0"/>
          <w:marRight w:val="0"/>
          <w:marTop w:val="0"/>
          <w:marBottom w:val="0"/>
          <w:divBdr>
            <w:top w:val="none" w:sz="0" w:space="0" w:color="auto"/>
            <w:left w:val="none" w:sz="0" w:space="0" w:color="auto"/>
            <w:bottom w:val="none" w:sz="0" w:space="0" w:color="auto"/>
            <w:right w:val="none" w:sz="0" w:space="0" w:color="auto"/>
          </w:divBdr>
        </w:div>
        <w:div w:id="1364552575">
          <w:marLeft w:val="0"/>
          <w:marRight w:val="0"/>
          <w:marTop w:val="0"/>
          <w:marBottom w:val="0"/>
          <w:divBdr>
            <w:top w:val="none" w:sz="0" w:space="0" w:color="auto"/>
            <w:left w:val="none" w:sz="0" w:space="0" w:color="auto"/>
            <w:bottom w:val="none" w:sz="0" w:space="0" w:color="auto"/>
            <w:right w:val="none" w:sz="0" w:space="0" w:color="auto"/>
          </w:divBdr>
        </w:div>
        <w:div w:id="1364552576">
          <w:marLeft w:val="0"/>
          <w:marRight w:val="0"/>
          <w:marTop w:val="0"/>
          <w:marBottom w:val="0"/>
          <w:divBdr>
            <w:top w:val="none" w:sz="0" w:space="0" w:color="auto"/>
            <w:left w:val="none" w:sz="0" w:space="0" w:color="auto"/>
            <w:bottom w:val="none" w:sz="0" w:space="0" w:color="auto"/>
            <w:right w:val="none" w:sz="0" w:space="0" w:color="auto"/>
          </w:divBdr>
        </w:div>
        <w:div w:id="1364552577">
          <w:marLeft w:val="0"/>
          <w:marRight w:val="0"/>
          <w:marTop w:val="0"/>
          <w:marBottom w:val="0"/>
          <w:divBdr>
            <w:top w:val="none" w:sz="0" w:space="0" w:color="auto"/>
            <w:left w:val="none" w:sz="0" w:space="0" w:color="auto"/>
            <w:bottom w:val="none" w:sz="0" w:space="0" w:color="auto"/>
            <w:right w:val="none" w:sz="0" w:space="0" w:color="auto"/>
          </w:divBdr>
        </w:div>
        <w:div w:id="1364552578">
          <w:marLeft w:val="0"/>
          <w:marRight w:val="0"/>
          <w:marTop w:val="0"/>
          <w:marBottom w:val="0"/>
          <w:divBdr>
            <w:top w:val="none" w:sz="0" w:space="0" w:color="auto"/>
            <w:left w:val="none" w:sz="0" w:space="0" w:color="auto"/>
            <w:bottom w:val="none" w:sz="0" w:space="0" w:color="auto"/>
            <w:right w:val="none" w:sz="0" w:space="0" w:color="auto"/>
          </w:divBdr>
        </w:div>
        <w:div w:id="1364552579">
          <w:marLeft w:val="0"/>
          <w:marRight w:val="0"/>
          <w:marTop w:val="0"/>
          <w:marBottom w:val="0"/>
          <w:divBdr>
            <w:top w:val="none" w:sz="0" w:space="0" w:color="auto"/>
            <w:left w:val="none" w:sz="0" w:space="0" w:color="auto"/>
            <w:bottom w:val="none" w:sz="0" w:space="0" w:color="auto"/>
            <w:right w:val="none" w:sz="0" w:space="0" w:color="auto"/>
          </w:divBdr>
        </w:div>
        <w:div w:id="1364552580">
          <w:marLeft w:val="0"/>
          <w:marRight w:val="0"/>
          <w:marTop w:val="0"/>
          <w:marBottom w:val="0"/>
          <w:divBdr>
            <w:top w:val="none" w:sz="0" w:space="0" w:color="auto"/>
            <w:left w:val="none" w:sz="0" w:space="0" w:color="auto"/>
            <w:bottom w:val="none" w:sz="0" w:space="0" w:color="auto"/>
            <w:right w:val="none" w:sz="0" w:space="0" w:color="auto"/>
          </w:divBdr>
        </w:div>
        <w:div w:id="1364552581">
          <w:marLeft w:val="0"/>
          <w:marRight w:val="0"/>
          <w:marTop w:val="0"/>
          <w:marBottom w:val="0"/>
          <w:divBdr>
            <w:top w:val="none" w:sz="0" w:space="0" w:color="auto"/>
            <w:left w:val="none" w:sz="0" w:space="0" w:color="auto"/>
            <w:bottom w:val="none" w:sz="0" w:space="0" w:color="auto"/>
            <w:right w:val="none" w:sz="0" w:space="0" w:color="auto"/>
          </w:divBdr>
        </w:div>
        <w:div w:id="1364552582">
          <w:marLeft w:val="0"/>
          <w:marRight w:val="0"/>
          <w:marTop w:val="0"/>
          <w:marBottom w:val="0"/>
          <w:divBdr>
            <w:top w:val="none" w:sz="0" w:space="0" w:color="auto"/>
            <w:left w:val="none" w:sz="0" w:space="0" w:color="auto"/>
            <w:bottom w:val="none" w:sz="0" w:space="0" w:color="auto"/>
            <w:right w:val="none" w:sz="0" w:space="0" w:color="auto"/>
          </w:divBdr>
        </w:div>
        <w:div w:id="1364552583">
          <w:marLeft w:val="0"/>
          <w:marRight w:val="0"/>
          <w:marTop w:val="0"/>
          <w:marBottom w:val="0"/>
          <w:divBdr>
            <w:top w:val="none" w:sz="0" w:space="0" w:color="auto"/>
            <w:left w:val="none" w:sz="0" w:space="0" w:color="auto"/>
            <w:bottom w:val="none" w:sz="0" w:space="0" w:color="auto"/>
            <w:right w:val="none" w:sz="0" w:space="0" w:color="auto"/>
          </w:divBdr>
        </w:div>
        <w:div w:id="1364552584">
          <w:marLeft w:val="0"/>
          <w:marRight w:val="0"/>
          <w:marTop w:val="0"/>
          <w:marBottom w:val="0"/>
          <w:divBdr>
            <w:top w:val="none" w:sz="0" w:space="0" w:color="auto"/>
            <w:left w:val="none" w:sz="0" w:space="0" w:color="auto"/>
            <w:bottom w:val="none" w:sz="0" w:space="0" w:color="auto"/>
            <w:right w:val="none" w:sz="0" w:space="0" w:color="auto"/>
          </w:divBdr>
        </w:div>
        <w:div w:id="1364552585">
          <w:marLeft w:val="0"/>
          <w:marRight w:val="0"/>
          <w:marTop w:val="0"/>
          <w:marBottom w:val="0"/>
          <w:divBdr>
            <w:top w:val="none" w:sz="0" w:space="0" w:color="auto"/>
            <w:left w:val="none" w:sz="0" w:space="0" w:color="auto"/>
            <w:bottom w:val="none" w:sz="0" w:space="0" w:color="auto"/>
            <w:right w:val="none" w:sz="0" w:space="0" w:color="auto"/>
          </w:divBdr>
        </w:div>
        <w:div w:id="1364552586">
          <w:marLeft w:val="0"/>
          <w:marRight w:val="0"/>
          <w:marTop w:val="0"/>
          <w:marBottom w:val="0"/>
          <w:divBdr>
            <w:top w:val="none" w:sz="0" w:space="0" w:color="auto"/>
            <w:left w:val="none" w:sz="0" w:space="0" w:color="auto"/>
            <w:bottom w:val="none" w:sz="0" w:space="0" w:color="auto"/>
            <w:right w:val="none" w:sz="0" w:space="0" w:color="auto"/>
          </w:divBdr>
        </w:div>
        <w:div w:id="1364552587">
          <w:marLeft w:val="0"/>
          <w:marRight w:val="0"/>
          <w:marTop w:val="0"/>
          <w:marBottom w:val="0"/>
          <w:divBdr>
            <w:top w:val="none" w:sz="0" w:space="0" w:color="auto"/>
            <w:left w:val="none" w:sz="0" w:space="0" w:color="auto"/>
            <w:bottom w:val="none" w:sz="0" w:space="0" w:color="auto"/>
            <w:right w:val="none" w:sz="0" w:space="0" w:color="auto"/>
          </w:divBdr>
        </w:div>
        <w:div w:id="1364552588">
          <w:marLeft w:val="0"/>
          <w:marRight w:val="0"/>
          <w:marTop w:val="0"/>
          <w:marBottom w:val="0"/>
          <w:divBdr>
            <w:top w:val="none" w:sz="0" w:space="0" w:color="auto"/>
            <w:left w:val="none" w:sz="0" w:space="0" w:color="auto"/>
            <w:bottom w:val="none" w:sz="0" w:space="0" w:color="auto"/>
            <w:right w:val="none" w:sz="0" w:space="0" w:color="auto"/>
          </w:divBdr>
        </w:div>
        <w:div w:id="1364552589">
          <w:marLeft w:val="0"/>
          <w:marRight w:val="0"/>
          <w:marTop w:val="0"/>
          <w:marBottom w:val="0"/>
          <w:divBdr>
            <w:top w:val="none" w:sz="0" w:space="0" w:color="auto"/>
            <w:left w:val="none" w:sz="0" w:space="0" w:color="auto"/>
            <w:bottom w:val="none" w:sz="0" w:space="0" w:color="auto"/>
            <w:right w:val="none" w:sz="0" w:space="0" w:color="auto"/>
          </w:divBdr>
        </w:div>
        <w:div w:id="1364552591">
          <w:marLeft w:val="0"/>
          <w:marRight w:val="0"/>
          <w:marTop w:val="0"/>
          <w:marBottom w:val="0"/>
          <w:divBdr>
            <w:top w:val="none" w:sz="0" w:space="0" w:color="auto"/>
            <w:left w:val="none" w:sz="0" w:space="0" w:color="auto"/>
            <w:bottom w:val="none" w:sz="0" w:space="0" w:color="auto"/>
            <w:right w:val="none" w:sz="0" w:space="0" w:color="auto"/>
          </w:divBdr>
        </w:div>
        <w:div w:id="1364552592">
          <w:marLeft w:val="0"/>
          <w:marRight w:val="0"/>
          <w:marTop w:val="0"/>
          <w:marBottom w:val="0"/>
          <w:divBdr>
            <w:top w:val="none" w:sz="0" w:space="0" w:color="auto"/>
            <w:left w:val="none" w:sz="0" w:space="0" w:color="auto"/>
            <w:bottom w:val="none" w:sz="0" w:space="0" w:color="auto"/>
            <w:right w:val="none" w:sz="0" w:space="0" w:color="auto"/>
          </w:divBdr>
        </w:div>
        <w:div w:id="1364552593">
          <w:marLeft w:val="0"/>
          <w:marRight w:val="0"/>
          <w:marTop w:val="0"/>
          <w:marBottom w:val="0"/>
          <w:divBdr>
            <w:top w:val="none" w:sz="0" w:space="0" w:color="auto"/>
            <w:left w:val="none" w:sz="0" w:space="0" w:color="auto"/>
            <w:bottom w:val="none" w:sz="0" w:space="0" w:color="auto"/>
            <w:right w:val="none" w:sz="0" w:space="0" w:color="auto"/>
          </w:divBdr>
        </w:div>
        <w:div w:id="1364552594">
          <w:marLeft w:val="0"/>
          <w:marRight w:val="0"/>
          <w:marTop w:val="0"/>
          <w:marBottom w:val="0"/>
          <w:divBdr>
            <w:top w:val="none" w:sz="0" w:space="0" w:color="auto"/>
            <w:left w:val="none" w:sz="0" w:space="0" w:color="auto"/>
            <w:bottom w:val="none" w:sz="0" w:space="0" w:color="auto"/>
            <w:right w:val="none" w:sz="0" w:space="0" w:color="auto"/>
          </w:divBdr>
        </w:div>
        <w:div w:id="1364552595">
          <w:marLeft w:val="0"/>
          <w:marRight w:val="0"/>
          <w:marTop w:val="0"/>
          <w:marBottom w:val="0"/>
          <w:divBdr>
            <w:top w:val="none" w:sz="0" w:space="0" w:color="auto"/>
            <w:left w:val="none" w:sz="0" w:space="0" w:color="auto"/>
            <w:bottom w:val="none" w:sz="0" w:space="0" w:color="auto"/>
            <w:right w:val="none" w:sz="0" w:space="0" w:color="auto"/>
          </w:divBdr>
        </w:div>
        <w:div w:id="1364552596">
          <w:marLeft w:val="0"/>
          <w:marRight w:val="0"/>
          <w:marTop w:val="0"/>
          <w:marBottom w:val="0"/>
          <w:divBdr>
            <w:top w:val="none" w:sz="0" w:space="0" w:color="auto"/>
            <w:left w:val="none" w:sz="0" w:space="0" w:color="auto"/>
            <w:bottom w:val="none" w:sz="0" w:space="0" w:color="auto"/>
            <w:right w:val="none" w:sz="0" w:space="0" w:color="auto"/>
          </w:divBdr>
        </w:div>
        <w:div w:id="1364552597">
          <w:marLeft w:val="0"/>
          <w:marRight w:val="0"/>
          <w:marTop w:val="0"/>
          <w:marBottom w:val="0"/>
          <w:divBdr>
            <w:top w:val="none" w:sz="0" w:space="0" w:color="auto"/>
            <w:left w:val="none" w:sz="0" w:space="0" w:color="auto"/>
            <w:bottom w:val="none" w:sz="0" w:space="0" w:color="auto"/>
            <w:right w:val="none" w:sz="0" w:space="0" w:color="auto"/>
          </w:divBdr>
        </w:div>
        <w:div w:id="1364552598">
          <w:marLeft w:val="0"/>
          <w:marRight w:val="0"/>
          <w:marTop w:val="0"/>
          <w:marBottom w:val="0"/>
          <w:divBdr>
            <w:top w:val="none" w:sz="0" w:space="0" w:color="auto"/>
            <w:left w:val="none" w:sz="0" w:space="0" w:color="auto"/>
            <w:bottom w:val="none" w:sz="0" w:space="0" w:color="auto"/>
            <w:right w:val="none" w:sz="0" w:space="0" w:color="auto"/>
          </w:divBdr>
        </w:div>
        <w:div w:id="1364552599">
          <w:marLeft w:val="0"/>
          <w:marRight w:val="0"/>
          <w:marTop w:val="0"/>
          <w:marBottom w:val="0"/>
          <w:divBdr>
            <w:top w:val="none" w:sz="0" w:space="0" w:color="auto"/>
            <w:left w:val="none" w:sz="0" w:space="0" w:color="auto"/>
            <w:bottom w:val="none" w:sz="0" w:space="0" w:color="auto"/>
            <w:right w:val="none" w:sz="0" w:space="0" w:color="auto"/>
          </w:divBdr>
        </w:div>
        <w:div w:id="1364552600">
          <w:marLeft w:val="0"/>
          <w:marRight w:val="0"/>
          <w:marTop w:val="0"/>
          <w:marBottom w:val="0"/>
          <w:divBdr>
            <w:top w:val="none" w:sz="0" w:space="0" w:color="auto"/>
            <w:left w:val="none" w:sz="0" w:space="0" w:color="auto"/>
            <w:bottom w:val="none" w:sz="0" w:space="0" w:color="auto"/>
            <w:right w:val="none" w:sz="0" w:space="0" w:color="auto"/>
          </w:divBdr>
        </w:div>
        <w:div w:id="1364552601">
          <w:marLeft w:val="0"/>
          <w:marRight w:val="0"/>
          <w:marTop w:val="0"/>
          <w:marBottom w:val="0"/>
          <w:divBdr>
            <w:top w:val="none" w:sz="0" w:space="0" w:color="auto"/>
            <w:left w:val="none" w:sz="0" w:space="0" w:color="auto"/>
            <w:bottom w:val="none" w:sz="0" w:space="0" w:color="auto"/>
            <w:right w:val="none" w:sz="0" w:space="0" w:color="auto"/>
          </w:divBdr>
        </w:div>
      </w:divsChild>
    </w:div>
    <w:div w:id="1364552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mands.musts@aluksnesnami.lv" TargetMode="External"/><Relationship Id="rId4" Type="http://schemas.openxmlformats.org/officeDocument/2006/relationships/webSettings" Target="webSettings.xml"/><Relationship Id="rId9" Type="http://schemas.openxmlformats.org/officeDocument/2006/relationships/hyperlink" Target="https://bis.gov.lv/bi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26</Pages>
  <Words>-32766</Words>
  <Characters>22378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Juris BALANDIS</dc:creator>
  <cp:keywords/>
  <dc:description/>
  <cp:lastModifiedBy>Lietotajs2</cp:lastModifiedBy>
  <cp:revision>72</cp:revision>
  <cp:lastPrinted>2016-11-10T08:59:00Z</cp:lastPrinted>
  <dcterms:created xsi:type="dcterms:W3CDTF">2016-11-14T06:11:00Z</dcterms:created>
  <dcterms:modified xsi:type="dcterms:W3CDTF">2016-11-15T12:19:00Z</dcterms:modified>
</cp:coreProperties>
</file>