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FE" w:rsidRDefault="007E1AFE" w:rsidP="00BD3F79"/>
    <w:p w:rsidR="002C01D8" w:rsidRDefault="002C01D8" w:rsidP="00BD3F79">
      <w:pPr>
        <w:pStyle w:val="Virsraksts1"/>
      </w:pPr>
    </w:p>
    <w:p w:rsidR="00DB5E74" w:rsidRDefault="00DB5E74" w:rsidP="00DB5E74">
      <w:pPr>
        <w:jc w:val="center"/>
        <w:rPr>
          <w:sz w:val="24"/>
          <w:szCs w:val="24"/>
          <w:lang w:val="lv-LV"/>
        </w:rPr>
      </w:pPr>
    </w:p>
    <w:p w:rsidR="00DB5E74" w:rsidRDefault="00DB5E74" w:rsidP="00DB5E7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B4A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Projekta </w:t>
      </w:r>
      <w:proofErr w:type="spellStart"/>
      <w:r w:rsidRPr="004B4A90">
        <w:rPr>
          <w:rFonts w:ascii="Times New Roman" w:hAnsi="Times New Roman" w:cs="Times New Roman"/>
          <w:b/>
          <w:sz w:val="24"/>
          <w:szCs w:val="24"/>
          <w:lang w:val="lv-LV"/>
        </w:rPr>
        <w:t>Nr.Lat-Est21</w:t>
      </w:r>
      <w:proofErr w:type="spellEnd"/>
      <w:r w:rsidRPr="004B4A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“</w:t>
      </w:r>
      <w:proofErr w:type="spellStart"/>
      <w:r w:rsidRPr="004B4A90">
        <w:rPr>
          <w:rFonts w:ascii="Times New Roman" w:hAnsi="Times New Roman" w:cs="Times New Roman"/>
          <w:b/>
          <w:sz w:val="24"/>
          <w:szCs w:val="24"/>
          <w:lang w:val="lv-LV"/>
        </w:rPr>
        <w:t>Smart</w:t>
      </w:r>
      <w:proofErr w:type="spellEnd"/>
      <w:r w:rsidRPr="004B4A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4B4A90">
        <w:rPr>
          <w:rFonts w:ascii="Times New Roman" w:hAnsi="Times New Roman" w:cs="Times New Roman"/>
          <w:b/>
          <w:sz w:val="24"/>
          <w:szCs w:val="24"/>
          <w:lang w:val="lv-LV"/>
        </w:rPr>
        <w:t>Energy</w:t>
      </w:r>
      <w:proofErr w:type="spellEnd"/>
      <w:r w:rsidRPr="004B4A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4B4A90">
        <w:rPr>
          <w:rFonts w:ascii="Times New Roman" w:hAnsi="Times New Roman" w:cs="Times New Roman"/>
          <w:b/>
          <w:sz w:val="24"/>
          <w:szCs w:val="24"/>
          <w:lang w:val="lv-LV"/>
        </w:rPr>
        <w:t>Community</w:t>
      </w:r>
      <w:proofErr w:type="spellEnd"/>
      <w:r w:rsidRPr="004B4A90">
        <w:rPr>
          <w:rFonts w:ascii="Times New Roman" w:hAnsi="Times New Roman" w:cs="Times New Roman"/>
          <w:b/>
          <w:sz w:val="24"/>
          <w:szCs w:val="24"/>
          <w:lang w:val="lv-LV"/>
        </w:rPr>
        <w:t>/ SEC</w:t>
      </w:r>
      <w:r w:rsidRPr="00DB5E74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DB5E74" w:rsidRPr="00DB5E74" w:rsidRDefault="00DB5E74" w:rsidP="00DB5E74">
      <w:pPr>
        <w:jc w:val="center"/>
        <w:rPr>
          <w:rFonts w:ascii="Times New Roman" w:hAnsi="Times New Roman" w:cs="Times New Roman"/>
        </w:rPr>
      </w:pPr>
      <w:r w:rsidRPr="00DB5E74">
        <w:rPr>
          <w:rFonts w:ascii="Times New Roman" w:hAnsi="Times New Roman" w:cs="Times New Roman"/>
          <w:sz w:val="24"/>
          <w:szCs w:val="24"/>
          <w:lang w:val="lv-LV"/>
        </w:rPr>
        <w:t xml:space="preserve"> (“Ilgtspējīgas enerģijas sabiedrība/SEC”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7B5DA7" w:rsidRPr="00D15EE4" w:rsidRDefault="00DB5E74" w:rsidP="00DB5E74">
      <w:pPr>
        <w:jc w:val="center"/>
        <w:rPr>
          <w:rFonts w:ascii="Times New Roman" w:hAnsi="Times New Roman" w:cs="Times New Roman"/>
          <w:b/>
        </w:rPr>
      </w:pPr>
      <w:r w:rsidRPr="00D15EE4">
        <w:rPr>
          <w:rFonts w:ascii="Times New Roman" w:hAnsi="Times New Roman" w:cs="Times New Roman"/>
          <w:b/>
        </w:rPr>
        <w:t>Alūksnes un Apes novadu skolotāju apmācību seminārs</w:t>
      </w:r>
    </w:p>
    <w:p w:rsidR="00DB5E74" w:rsidRDefault="00DB5E74" w:rsidP="00DB5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798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.03.2018. Apē    10.00 – 14.00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8222"/>
        <w:gridCol w:w="2183"/>
      </w:tblGrid>
      <w:tr w:rsidR="00DB5E74" w:rsidTr="004B4A90">
        <w:tc>
          <w:tcPr>
            <w:tcW w:w="2405" w:type="dxa"/>
          </w:tcPr>
          <w:p w:rsidR="00DB5E74" w:rsidRDefault="00DB5E74" w:rsidP="00D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</w:p>
        </w:tc>
        <w:tc>
          <w:tcPr>
            <w:tcW w:w="8222" w:type="dxa"/>
          </w:tcPr>
          <w:p w:rsidR="00DB5E74" w:rsidRDefault="00DB5E74" w:rsidP="00D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Saturs</w:t>
            </w:r>
          </w:p>
        </w:tc>
        <w:tc>
          <w:tcPr>
            <w:tcW w:w="2183" w:type="dxa"/>
          </w:tcPr>
          <w:p w:rsidR="00DB5E74" w:rsidRDefault="00DB5E74" w:rsidP="00D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Atbildīgais</w:t>
            </w:r>
          </w:p>
        </w:tc>
      </w:tr>
      <w:tr w:rsidR="00DB5E74" w:rsidTr="004B4A90">
        <w:tc>
          <w:tcPr>
            <w:tcW w:w="2405" w:type="dxa"/>
          </w:tcPr>
          <w:p w:rsidR="00DB5E74" w:rsidRDefault="00DB5E74" w:rsidP="00D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10.00 -10.15</w:t>
            </w:r>
          </w:p>
        </w:tc>
        <w:tc>
          <w:tcPr>
            <w:tcW w:w="8222" w:type="dxa"/>
          </w:tcPr>
          <w:p w:rsidR="00DB5E74" w:rsidRDefault="00DB5E74" w:rsidP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 par projektu, tā mērķiem, nozīmīgumu</w:t>
            </w:r>
          </w:p>
        </w:tc>
        <w:tc>
          <w:tcPr>
            <w:tcW w:w="2183" w:type="dxa"/>
          </w:tcPr>
          <w:p w:rsidR="00DB5E74" w:rsidRDefault="00DB5E74" w:rsidP="004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L.Krieva</w:t>
            </w:r>
          </w:p>
        </w:tc>
      </w:tr>
      <w:tr w:rsidR="00DB5E74" w:rsidTr="004B4A90">
        <w:tc>
          <w:tcPr>
            <w:tcW w:w="2405" w:type="dxa"/>
          </w:tcPr>
          <w:p w:rsidR="00DB5E74" w:rsidRDefault="00DB5E74" w:rsidP="00D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10.15 -12.15</w:t>
            </w:r>
          </w:p>
        </w:tc>
        <w:tc>
          <w:tcPr>
            <w:tcW w:w="8222" w:type="dxa"/>
          </w:tcPr>
          <w:p w:rsidR="004B4A90" w:rsidRDefault="00FF284F" w:rsidP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Energoefektivitātes pulciņa darbība. </w:t>
            </w:r>
          </w:p>
          <w:p w:rsidR="004B4A90" w:rsidRDefault="00FF284F" w:rsidP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Pieredze, metodika, materiālu un idejas izmantošana skolas ikdienas darbā – mācību procesā un audzināšanas darbā, ārpusstundu nodarbībās. </w:t>
            </w:r>
          </w:p>
          <w:p w:rsidR="00DB5E74" w:rsidRDefault="00FF284F" w:rsidP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Iespējas paplašināt sadarbību ar ģimenēm.</w:t>
            </w:r>
          </w:p>
          <w:p w:rsidR="00E467AE" w:rsidRDefault="00E467AE" w:rsidP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Pētījumu secinājumi un to sabiedriskā nozīmība.</w:t>
            </w:r>
          </w:p>
        </w:tc>
        <w:tc>
          <w:tcPr>
            <w:tcW w:w="2183" w:type="dxa"/>
          </w:tcPr>
          <w:p w:rsidR="00DB5E74" w:rsidRDefault="00FF284F" w:rsidP="004B4A9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I.Bērziņa</w:t>
            </w:r>
          </w:p>
          <w:p w:rsidR="00FF284F" w:rsidRPr="00FF284F" w:rsidRDefault="00FF284F" w:rsidP="004B4A9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L.Krieva</w:t>
            </w:r>
          </w:p>
        </w:tc>
      </w:tr>
      <w:tr w:rsidR="00FF284F" w:rsidTr="004B4A90">
        <w:tc>
          <w:tcPr>
            <w:tcW w:w="2405" w:type="dxa"/>
          </w:tcPr>
          <w:p w:rsidR="00FF284F" w:rsidRDefault="00FF284F" w:rsidP="00D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12.15 -12.40</w:t>
            </w:r>
          </w:p>
        </w:tc>
        <w:tc>
          <w:tcPr>
            <w:tcW w:w="8222" w:type="dxa"/>
          </w:tcPr>
          <w:p w:rsidR="00FF284F" w:rsidRDefault="00FF284F" w:rsidP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Kafijas pauze</w:t>
            </w:r>
          </w:p>
        </w:tc>
        <w:tc>
          <w:tcPr>
            <w:tcW w:w="2183" w:type="dxa"/>
          </w:tcPr>
          <w:p w:rsidR="00FF284F" w:rsidRDefault="00FF284F" w:rsidP="004B4A9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4F" w:rsidTr="004B4A90">
        <w:tc>
          <w:tcPr>
            <w:tcW w:w="2405" w:type="dxa"/>
          </w:tcPr>
          <w:p w:rsidR="00FF284F" w:rsidRDefault="00FF284F" w:rsidP="00D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8222" w:type="dxa"/>
          </w:tcPr>
          <w:p w:rsidR="00FF284F" w:rsidRDefault="00FF284F" w:rsidP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Diskusijas</w:t>
            </w:r>
          </w:p>
        </w:tc>
        <w:tc>
          <w:tcPr>
            <w:tcW w:w="2183" w:type="dxa"/>
          </w:tcPr>
          <w:p w:rsidR="00FF284F" w:rsidRDefault="00FF284F" w:rsidP="004B4A9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4F" w:rsidTr="004B4A90">
        <w:tc>
          <w:tcPr>
            <w:tcW w:w="2405" w:type="dxa"/>
          </w:tcPr>
          <w:p w:rsidR="00FF284F" w:rsidRDefault="00FF284F" w:rsidP="00DB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222" w:type="dxa"/>
          </w:tcPr>
          <w:p w:rsidR="00FF284F" w:rsidRDefault="00FF284F" w:rsidP="004B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ir </w:t>
            </w:r>
            <w:r w:rsidR="004B4A90">
              <w:rPr>
                <w:rFonts w:ascii="Times New Roman" w:hAnsi="Times New Roman" w:cs="Times New Roman"/>
                <w:sz w:val="24"/>
                <w:szCs w:val="24"/>
              </w:rPr>
              <w:t>elektromonitorings?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Pētījumu pieredze skolā un </w:t>
            </w:r>
            <w:r w:rsidR="004B4A90">
              <w:rPr>
                <w:rFonts w:ascii="Times New Roman" w:hAnsi="Times New Roman" w:cs="Times New Roman"/>
                <w:sz w:val="24"/>
                <w:szCs w:val="24"/>
              </w:rPr>
              <w:t>mājsaimniecībās, izmantojot Gdog elektromonotoringa sistēmu.</w:t>
            </w:r>
          </w:p>
        </w:tc>
        <w:tc>
          <w:tcPr>
            <w:tcW w:w="2183" w:type="dxa"/>
          </w:tcPr>
          <w:p w:rsidR="00FF284F" w:rsidRDefault="00FF284F" w:rsidP="004B4A9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I.Bērziņa</w:t>
            </w:r>
          </w:p>
        </w:tc>
      </w:tr>
    </w:tbl>
    <w:p w:rsidR="00DB5E74" w:rsidRDefault="00DB5E74" w:rsidP="00DB5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E74" w:rsidRPr="00DB5E74" w:rsidRDefault="00DB5E74" w:rsidP="00DB5E74">
      <w:pP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E1AFE" w:rsidRPr="00170EA0" w:rsidRDefault="007E1AFE" w:rsidP="00170EA0"/>
    <w:sectPr w:rsidR="007E1AFE" w:rsidRPr="00170EA0" w:rsidSect="00170EA0">
      <w:headerReference w:type="default" r:id="rId8"/>
      <w:pgSz w:w="16838" w:h="11906" w:orient="landscape"/>
      <w:pgMar w:top="1417" w:right="1417" w:bottom="1417" w:left="212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F1" w:rsidRDefault="00DE21F1" w:rsidP="00BD3F79">
      <w:r>
        <w:separator/>
      </w:r>
    </w:p>
  </w:endnote>
  <w:endnote w:type="continuationSeparator" w:id="0">
    <w:p w:rsidR="00DE21F1" w:rsidRDefault="00DE21F1" w:rsidP="00BD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Kautiva Pro">
    <w:altName w:val="Corbel"/>
    <w:panose1 w:val="00000000000000000000"/>
    <w:charset w:val="00"/>
    <w:family w:val="modern"/>
    <w:notTrueType/>
    <w:pitch w:val="variable"/>
    <w:sig w:usb0="00000001" w:usb1="5000004A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F1" w:rsidRDefault="00DE21F1" w:rsidP="00BD3F79">
      <w:r>
        <w:separator/>
      </w:r>
    </w:p>
  </w:footnote>
  <w:footnote w:type="continuationSeparator" w:id="0">
    <w:p w:rsidR="00DE21F1" w:rsidRDefault="00DE21F1" w:rsidP="00BD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E3" w:rsidRDefault="00DE21F1" w:rsidP="00BD3F79">
    <w:pPr>
      <w:pStyle w:val="Galve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07.3pt;margin-top:-29.25pt;width:842.8pt;height:596.4pt;z-index:-251658752;mso-position-horizontal-relative:text;mso-position-vertical-relative:text;mso-width-relative:page;mso-height-relative:page">
          <v:imagedata r:id="rId1" o:title="A4-landscap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3A1"/>
    <w:multiLevelType w:val="hybridMultilevel"/>
    <w:tmpl w:val="0A5E0C9E"/>
    <w:lvl w:ilvl="0" w:tplc="B896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734E"/>
    <w:multiLevelType w:val="hybridMultilevel"/>
    <w:tmpl w:val="A720FA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837B9"/>
    <w:multiLevelType w:val="hybridMultilevel"/>
    <w:tmpl w:val="E8906D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2C"/>
    <w:rsid w:val="00170EA0"/>
    <w:rsid w:val="001E39A6"/>
    <w:rsid w:val="00256CE3"/>
    <w:rsid w:val="002C01D8"/>
    <w:rsid w:val="003341BE"/>
    <w:rsid w:val="003C6B2C"/>
    <w:rsid w:val="0043782D"/>
    <w:rsid w:val="00461D0D"/>
    <w:rsid w:val="0049763E"/>
    <w:rsid w:val="004B4A90"/>
    <w:rsid w:val="005450FC"/>
    <w:rsid w:val="005453AA"/>
    <w:rsid w:val="005E25AB"/>
    <w:rsid w:val="00604075"/>
    <w:rsid w:val="006A763C"/>
    <w:rsid w:val="006D0686"/>
    <w:rsid w:val="007B5DA7"/>
    <w:rsid w:val="007E1AFE"/>
    <w:rsid w:val="00820F48"/>
    <w:rsid w:val="00840CC6"/>
    <w:rsid w:val="00992D82"/>
    <w:rsid w:val="00A576DA"/>
    <w:rsid w:val="00AA7983"/>
    <w:rsid w:val="00AD058C"/>
    <w:rsid w:val="00AE6602"/>
    <w:rsid w:val="00AF388B"/>
    <w:rsid w:val="00B027EE"/>
    <w:rsid w:val="00B3153F"/>
    <w:rsid w:val="00B64039"/>
    <w:rsid w:val="00BD3F79"/>
    <w:rsid w:val="00C263B9"/>
    <w:rsid w:val="00C26D79"/>
    <w:rsid w:val="00C921F9"/>
    <w:rsid w:val="00CD2F1C"/>
    <w:rsid w:val="00CE3865"/>
    <w:rsid w:val="00D15EE4"/>
    <w:rsid w:val="00DB5E74"/>
    <w:rsid w:val="00DE21F1"/>
    <w:rsid w:val="00DF3D39"/>
    <w:rsid w:val="00E467AE"/>
    <w:rsid w:val="00FA1EBC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D3F79"/>
    <w:pPr>
      <w:jc w:val="both"/>
    </w:pPr>
    <w:rPr>
      <w:rFonts w:ascii="Kautiva Pro" w:hAnsi="Kautiva Pro"/>
      <w:sz w:val="28"/>
      <w:szCs w:val="28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3F79"/>
    <w:pPr>
      <w:jc w:val="center"/>
      <w:outlineLvl w:val="0"/>
    </w:pPr>
    <w:rPr>
      <w:color w:val="29627A"/>
      <w:sz w:val="72"/>
      <w:szCs w:val="9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D3F79"/>
    <w:pPr>
      <w:jc w:val="center"/>
      <w:outlineLvl w:val="1"/>
    </w:pPr>
    <w:rPr>
      <w:color w:val="FF8000"/>
      <w:sz w:val="52"/>
      <w:szCs w:val="9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5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6CE3"/>
  </w:style>
  <w:style w:type="paragraph" w:styleId="Kjene">
    <w:name w:val="footer"/>
    <w:basedOn w:val="Parasts"/>
    <w:link w:val="KjeneRakstz"/>
    <w:uiPriority w:val="99"/>
    <w:unhideWhenUsed/>
    <w:rsid w:val="0025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6CE3"/>
  </w:style>
  <w:style w:type="paragraph" w:styleId="Sarakstarindkopa">
    <w:name w:val="List Paragraph"/>
    <w:basedOn w:val="Parasts"/>
    <w:uiPriority w:val="34"/>
    <w:qFormat/>
    <w:rsid w:val="007E1AF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E1AFE"/>
    <w:rPr>
      <w:color w:val="0563C1" w:themeColor="hyperlink"/>
      <w:u w:val="single"/>
    </w:rPr>
  </w:style>
  <w:style w:type="paragraph" w:customStyle="1" w:styleId="ENERGY">
    <w:name w:val="ENERGY"/>
    <w:basedOn w:val="Parasts"/>
    <w:link w:val="ENERGYChar"/>
    <w:qFormat/>
    <w:rsid w:val="00BD3F79"/>
    <w:rPr>
      <w:color w:val="FF800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D3F79"/>
    <w:rPr>
      <w:rFonts w:ascii="Kautiva Pro" w:hAnsi="Kautiva Pro"/>
      <w:color w:val="29627A"/>
      <w:sz w:val="72"/>
      <w:szCs w:val="96"/>
    </w:rPr>
  </w:style>
  <w:style w:type="character" w:customStyle="1" w:styleId="ENERGYChar">
    <w:name w:val="ENERGY Char"/>
    <w:basedOn w:val="Noklusjumarindkopasfonts"/>
    <w:link w:val="ENERGY"/>
    <w:rsid w:val="00BD3F79"/>
    <w:rPr>
      <w:rFonts w:ascii="Kautiva Pro" w:hAnsi="Kautiva Pro"/>
      <w:color w:val="FF8000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D3F79"/>
    <w:rPr>
      <w:rFonts w:ascii="Kautiva Pro" w:hAnsi="Kautiva Pro"/>
      <w:color w:val="FF8000"/>
      <w:sz w:val="52"/>
      <w:szCs w:val="96"/>
    </w:rPr>
  </w:style>
  <w:style w:type="paragraph" w:styleId="Bezatstarpm">
    <w:name w:val="No Spacing"/>
    <w:uiPriority w:val="1"/>
    <w:qFormat/>
    <w:rsid w:val="00DB5E74"/>
    <w:pPr>
      <w:spacing w:after="0" w:line="240" w:lineRule="auto"/>
      <w:jc w:val="both"/>
    </w:pPr>
    <w:rPr>
      <w:rFonts w:ascii="Kautiva Pro" w:hAnsi="Kautiva Pro"/>
      <w:sz w:val="28"/>
      <w:szCs w:val="28"/>
    </w:rPr>
  </w:style>
  <w:style w:type="table" w:styleId="Reatabula">
    <w:name w:val="Table Grid"/>
    <w:basedOn w:val="Parastatabula"/>
    <w:uiPriority w:val="39"/>
    <w:rsid w:val="00DB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D3F79"/>
    <w:pPr>
      <w:jc w:val="both"/>
    </w:pPr>
    <w:rPr>
      <w:rFonts w:ascii="Kautiva Pro" w:hAnsi="Kautiva Pro"/>
      <w:sz w:val="28"/>
      <w:szCs w:val="28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3F79"/>
    <w:pPr>
      <w:jc w:val="center"/>
      <w:outlineLvl w:val="0"/>
    </w:pPr>
    <w:rPr>
      <w:color w:val="29627A"/>
      <w:sz w:val="72"/>
      <w:szCs w:val="9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D3F79"/>
    <w:pPr>
      <w:jc w:val="center"/>
      <w:outlineLvl w:val="1"/>
    </w:pPr>
    <w:rPr>
      <w:color w:val="FF8000"/>
      <w:sz w:val="52"/>
      <w:szCs w:val="9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5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6CE3"/>
  </w:style>
  <w:style w:type="paragraph" w:styleId="Kjene">
    <w:name w:val="footer"/>
    <w:basedOn w:val="Parasts"/>
    <w:link w:val="KjeneRakstz"/>
    <w:uiPriority w:val="99"/>
    <w:unhideWhenUsed/>
    <w:rsid w:val="0025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6CE3"/>
  </w:style>
  <w:style w:type="paragraph" w:styleId="Sarakstarindkopa">
    <w:name w:val="List Paragraph"/>
    <w:basedOn w:val="Parasts"/>
    <w:uiPriority w:val="34"/>
    <w:qFormat/>
    <w:rsid w:val="007E1AF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E1AFE"/>
    <w:rPr>
      <w:color w:val="0563C1" w:themeColor="hyperlink"/>
      <w:u w:val="single"/>
    </w:rPr>
  </w:style>
  <w:style w:type="paragraph" w:customStyle="1" w:styleId="ENERGY">
    <w:name w:val="ENERGY"/>
    <w:basedOn w:val="Parasts"/>
    <w:link w:val="ENERGYChar"/>
    <w:qFormat/>
    <w:rsid w:val="00BD3F79"/>
    <w:rPr>
      <w:color w:val="FF800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D3F79"/>
    <w:rPr>
      <w:rFonts w:ascii="Kautiva Pro" w:hAnsi="Kautiva Pro"/>
      <w:color w:val="29627A"/>
      <w:sz w:val="72"/>
      <w:szCs w:val="96"/>
    </w:rPr>
  </w:style>
  <w:style w:type="character" w:customStyle="1" w:styleId="ENERGYChar">
    <w:name w:val="ENERGY Char"/>
    <w:basedOn w:val="Noklusjumarindkopasfonts"/>
    <w:link w:val="ENERGY"/>
    <w:rsid w:val="00BD3F79"/>
    <w:rPr>
      <w:rFonts w:ascii="Kautiva Pro" w:hAnsi="Kautiva Pro"/>
      <w:color w:val="FF8000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D3F79"/>
    <w:rPr>
      <w:rFonts w:ascii="Kautiva Pro" w:hAnsi="Kautiva Pro"/>
      <w:color w:val="FF8000"/>
      <w:sz w:val="52"/>
      <w:szCs w:val="96"/>
    </w:rPr>
  </w:style>
  <w:style w:type="paragraph" w:styleId="Bezatstarpm">
    <w:name w:val="No Spacing"/>
    <w:uiPriority w:val="1"/>
    <w:qFormat/>
    <w:rsid w:val="00DB5E74"/>
    <w:pPr>
      <w:spacing w:after="0" w:line="240" w:lineRule="auto"/>
      <w:jc w:val="both"/>
    </w:pPr>
    <w:rPr>
      <w:rFonts w:ascii="Kautiva Pro" w:hAnsi="Kautiva Pro"/>
      <w:sz w:val="28"/>
      <w:szCs w:val="28"/>
    </w:rPr>
  </w:style>
  <w:style w:type="table" w:styleId="Reatabula">
    <w:name w:val="Table Grid"/>
    <w:basedOn w:val="Parastatabula"/>
    <w:uiPriority w:val="39"/>
    <w:rsid w:val="00DB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totajs\Desktop\SEC-Word-A4-landscape-template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SEC-Word-A4-landscape-template-new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Alūksnes novada pašvaldība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Santa SUPE</cp:lastModifiedBy>
  <cp:revision>6</cp:revision>
  <dcterms:created xsi:type="dcterms:W3CDTF">2018-02-15T11:01:00Z</dcterms:created>
  <dcterms:modified xsi:type="dcterms:W3CDTF">2018-03-01T13:57:00Z</dcterms:modified>
</cp:coreProperties>
</file>