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43B" w:rsidRDefault="001F7377" w:rsidP="001F7377">
      <w:pPr>
        <w:tabs>
          <w:tab w:val="left" w:pos="851"/>
        </w:tabs>
        <w:autoSpaceDE w:val="0"/>
        <w:autoSpaceDN w:val="0"/>
        <w:adjustRightInd w:val="0"/>
        <w:spacing w:before="120" w:after="0" w:line="240" w:lineRule="auto"/>
        <w:jc w:val="right"/>
        <w:rPr>
          <w:rFonts w:ascii="Times New Roman" w:eastAsia="Calibri" w:hAnsi="Times New Roman" w:cs="Times New Roman"/>
          <w:b/>
          <w:sz w:val="24"/>
          <w:szCs w:val="24"/>
          <w:lang w:eastAsia="lv-LV"/>
        </w:rPr>
      </w:pPr>
      <w:bookmarkStart w:id="0" w:name="_GoBack"/>
      <w:bookmarkEnd w:id="0"/>
      <w:r>
        <w:rPr>
          <w:rFonts w:ascii="Times New Roman" w:eastAsia="Calibri" w:hAnsi="Times New Roman" w:cs="Times New Roman"/>
          <w:b/>
          <w:sz w:val="24"/>
          <w:szCs w:val="24"/>
          <w:lang w:eastAsia="lv-LV"/>
        </w:rPr>
        <w:t>Pielikums</w:t>
      </w:r>
    </w:p>
    <w:p w:rsidR="001F7377" w:rsidRDefault="00AD543B" w:rsidP="001F7377">
      <w:pPr>
        <w:spacing w:after="0" w:line="240" w:lineRule="auto"/>
        <w:jc w:val="right"/>
        <w:rPr>
          <w:rFonts w:ascii="Times New Roman" w:eastAsia="Calibri" w:hAnsi="Times New Roman" w:cs="Times New Roman"/>
          <w:sz w:val="24"/>
          <w:szCs w:val="24"/>
        </w:rPr>
      </w:pPr>
      <w:r w:rsidRPr="001F7377">
        <w:rPr>
          <w:rFonts w:ascii="Times New Roman" w:eastAsia="Calibri" w:hAnsi="Times New Roman" w:cs="Times New Roman"/>
          <w:sz w:val="24"/>
          <w:szCs w:val="24"/>
        </w:rPr>
        <w:t>Alūksnes novada attīstības programmas 2011.-2017.</w:t>
      </w:r>
    </w:p>
    <w:p w:rsidR="001F7377" w:rsidRDefault="001F7377" w:rsidP="001F7377">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Investīciju plāns</w:t>
      </w:r>
      <w:r w:rsidR="00AD543B" w:rsidRPr="001F7377">
        <w:rPr>
          <w:rFonts w:ascii="Times New Roman" w:eastAsia="Calibri" w:hAnsi="Times New Roman" w:cs="Times New Roman"/>
          <w:sz w:val="24"/>
          <w:szCs w:val="24"/>
        </w:rPr>
        <w:t xml:space="preserve"> 2015.-2017.gadam</w:t>
      </w:r>
    </w:p>
    <w:p w:rsidR="0062618B" w:rsidRDefault="001F7377" w:rsidP="001F73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lv-LV"/>
        </w:rPr>
        <w:t xml:space="preserve">Projektu apraksti </w:t>
      </w:r>
      <w:r w:rsidR="0062618B" w:rsidRPr="00AD543B">
        <w:rPr>
          <w:rFonts w:ascii="Times New Roman" w:eastAsia="Calibri" w:hAnsi="Times New Roman" w:cs="Times New Roman"/>
          <w:sz w:val="24"/>
          <w:szCs w:val="24"/>
          <w:lang w:eastAsia="lv-LV"/>
        </w:rPr>
        <w:t xml:space="preserve"> </w:t>
      </w:r>
      <w:r w:rsidR="00AB406F" w:rsidRPr="00AD543B">
        <w:rPr>
          <w:rFonts w:ascii="Times New Roman" w:eastAsia="Calibri" w:hAnsi="Times New Roman" w:cs="Times New Roman"/>
          <w:sz w:val="24"/>
          <w:szCs w:val="24"/>
          <w:lang w:eastAsia="lv-LV"/>
        </w:rPr>
        <w:t>ERAF SAM 5.6.2. un 3.3.1</w:t>
      </w:r>
      <w:r w:rsidR="00AD543B">
        <w:rPr>
          <w:rFonts w:ascii="Times New Roman" w:eastAsia="Calibri" w:hAnsi="Times New Roman" w:cs="Times New Roman"/>
          <w:sz w:val="24"/>
          <w:szCs w:val="24"/>
          <w:lang w:eastAsia="lv-LV"/>
        </w:rPr>
        <w:t>.</w:t>
      </w:r>
    </w:p>
    <w:p w:rsidR="00AD543B" w:rsidRPr="00AD543B" w:rsidRDefault="00AD543B" w:rsidP="0062618B">
      <w:pPr>
        <w:tabs>
          <w:tab w:val="left" w:pos="851"/>
        </w:tabs>
        <w:autoSpaceDE w:val="0"/>
        <w:autoSpaceDN w:val="0"/>
        <w:adjustRightInd w:val="0"/>
        <w:spacing w:before="120" w:after="0" w:line="240" w:lineRule="auto"/>
        <w:ind w:left="794"/>
        <w:jc w:val="center"/>
        <w:rPr>
          <w:rFonts w:ascii="Times New Roman" w:eastAsia="Calibri" w:hAnsi="Times New Roman" w:cs="Times New Roman"/>
          <w:sz w:val="24"/>
          <w:szCs w:val="24"/>
          <w:lang w:eastAsia="lv-LV"/>
        </w:rPr>
      </w:pPr>
    </w:p>
    <w:tbl>
      <w:tblPr>
        <w:tblW w:w="15779" w:type="dxa"/>
        <w:tblInd w:w="-743" w:type="dxa"/>
        <w:tblBorders>
          <w:top w:val="single" w:sz="18" w:space="0" w:color="9BBB59"/>
          <w:left w:val="single" w:sz="18" w:space="0" w:color="9BBB59"/>
          <w:bottom w:val="single" w:sz="18" w:space="0" w:color="9BBB59"/>
          <w:right w:val="single" w:sz="18" w:space="0" w:color="9BBB59"/>
          <w:insideH w:val="single" w:sz="18" w:space="0" w:color="9BBB59"/>
          <w:insideV w:val="single" w:sz="18" w:space="0" w:color="9BBB59"/>
        </w:tblBorders>
        <w:tblLayout w:type="fixed"/>
        <w:tblLook w:val="01E0" w:firstRow="1" w:lastRow="1" w:firstColumn="1" w:lastColumn="1" w:noHBand="0" w:noVBand="0"/>
      </w:tblPr>
      <w:tblGrid>
        <w:gridCol w:w="711"/>
        <w:gridCol w:w="2133"/>
        <w:gridCol w:w="1705"/>
        <w:gridCol w:w="1137"/>
        <w:gridCol w:w="1279"/>
        <w:gridCol w:w="710"/>
        <w:gridCol w:w="996"/>
        <w:gridCol w:w="2558"/>
        <w:gridCol w:w="1422"/>
        <w:gridCol w:w="1278"/>
        <w:gridCol w:w="1850"/>
      </w:tblGrid>
      <w:tr w:rsidR="0062618B" w:rsidRPr="0030180B" w:rsidTr="00B06F23">
        <w:trPr>
          <w:trHeight w:val="224"/>
        </w:trPr>
        <w:tc>
          <w:tcPr>
            <w:tcW w:w="711" w:type="dxa"/>
            <w:vMerge w:val="restart"/>
          </w:tcPr>
          <w:p w:rsidR="0062618B" w:rsidRPr="0062618B" w:rsidRDefault="0062618B" w:rsidP="0062618B">
            <w:pPr>
              <w:spacing w:after="0" w:line="240" w:lineRule="auto"/>
              <w:ind w:right="-108"/>
              <w:jc w:val="center"/>
              <w:rPr>
                <w:rFonts w:ascii="Times New Roman" w:eastAsia="Times New Roman" w:hAnsi="Times New Roman" w:cs="Times New Roman"/>
                <w:b/>
                <w:sz w:val="20"/>
                <w:szCs w:val="20"/>
                <w:lang w:eastAsia="lv-LV"/>
              </w:rPr>
            </w:pPr>
            <w:proofErr w:type="spellStart"/>
            <w:r w:rsidRPr="0062618B">
              <w:rPr>
                <w:rFonts w:ascii="Times New Roman" w:eastAsia="Times New Roman" w:hAnsi="Times New Roman" w:cs="Times New Roman"/>
                <w:b/>
                <w:sz w:val="20"/>
                <w:szCs w:val="20"/>
                <w:lang w:eastAsia="lv-LV"/>
              </w:rPr>
              <w:t>N.p.k</w:t>
            </w:r>
            <w:proofErr w:type="spellEnd"/>
            <w:r w:rsidRPr="0062618B">
              <w:rPr>
                <w:rFonts w:ascii="Times New Roman" w:eastAsia="Times New Roman" w:hAnsi="Times New Roman" w:cs="Times New Roman"/>
                <w:b/>
                <w:sz w:val="20"/>
                <w:szCs w:val="20"/>
                <w:lang w:eastAsia="lv-LV"/>
              </w:rPr>
              <w:t>.</w:t>
            </w:r>
          </w:p>
        </w:tc>
        <w:tc>
          <w:tcPr>
            <w:tcW w:w="2133" w:type="dxa"/>
            <w:vMerge w:val="restart"/>
          </w:tcPr>
          <w:p w:rsidR="0062618B" w:rsidRPr="0062618B" w:rsidRDefault="0062618B" w:rsidP="0062618B">
            <w:pPr>
              <w:spacing w:after="0" w:line="240" w:lineRule="auto"/>
              <w:jc w:val="center"/>
              <w:rPr>
                <w:rFonts w:ascii="Times New Roman" w:eastAsia="Times New Roman" w:hAnsi="Times New Roman" w:cs="Times New Roman"/>
                <w:b/>
                <w:sz w:val="20"/>
                <w:szCs w:val="20"/>
                <w:lang w:eastAsia="lv-LV"/>
              </w:rPr>
            </w:pPr>
            <w:r w:rsidRPr="0062618B">
              <w:rPr>
                <w:rFonts w:ascii="Times New Roman" w:eastAsia="Times New Roman" w:hAnsi="Times New Roman" w:cs="Times New Roman"/>
                <w:b/>
                <w:sz w:val="20"/>
                <w:szCs w:val="20"/>
                <w:lang w:eastAsia="lv-LV"/>
              </w:rPr>
              <w:t>Projekta nosaukums</w:t>
            </w:r>
          </w:p>
        </w:tc>
        <w:tc>
          <w:tcPr>
            <w:tcW w:w="1705" w:type="dxa"/>
            <w:vMerge w:val="restart"/>
          </w:tcPr>
          <w:p w:rsidR="0062618B" w:rsidRPr="0062618B" w:rsidRDefault="0062618B" w:rsidP="0062618B">
            <w:pPr>
              <w:spacing w:after="0" w:line="240" w:lineRule="auto"/>
              <w:ind w:right="-108"/>
              <w:jc w:val="center"/>
              <w:rPr>
                <w:rFonts w:ascii="Times New Roman" w:eastAsia="Times New Roman" w:hAnsi="Times New Roman" w:cs="Times New Roman"/>
                <w:b/>
                <w:sz w:val="20"/>
                <w:szCs w:val="20"/>
                <w:lang w:eastAsia="lv-LV"/>
              </w:rPr>
            </w:pPr>
            <w:r w:rsidRPr="0062618B">
              <w:rPr>
                <w:rFonts w:ascii="Times New Roman" w:eastAsia="Times New Roman" w:hAnsi="Times New Roman" w:cs="Times New Roman"/>
                <w:b/>
                <w:sz w:val="20"/>
                <w:szCs w:val="20"/>
                <w:lang w:eastAsia="lv-LV"/>
              </w:rPr>
              <w:t>Indikatīvā summa (</w:t>
            </w:r>
            <w:proofErr w:type="spellStart"/>
            <w:r w:rsidRPr="001F7377">
              <w:rPr>
                <w:rFonts w:ascii="Times New Roman" w:eastAsia="Times New Roman" w:hAnsi="Times New Roman" w:cs="Times New Roman"/>
                <w:b/>
                <w:i/>
                <w:sz w:val="20"/>
                <w:szCs w:val="20"/>
                <w:lang w:eastAsia="lv-LV"/>
              </w:rPr>
              <w:t>euro</w:t>
            </w:r>
            <w:proofErr w:type="spellEnd"/>
            <w:r w:rsidRPr="0062618B">
              <w:rPr>
                <w:rFonts w:ascii="Times New Roman" w:eastAsia="Times New Roman" w:hAnsi="Times New Roman" w:cs="Times New Roman"/>
                <w:b/>
                <w:sz w:val="20"/>
                <w:szCs w:val="20"/>
                <w:lang w:eastAsia="lv-LV"/>
              </w:rPr>
              <w:t>)</w:t>
            </w:r>
          </w:p>
        </w:tc>
        <w:tc>
          <w:tcPr>
            <w:tcW w:w="4122" w:type="dxa"/>
            <w:gridSpan w:val="4"/>
          </w:tcPr>
          <w:p w:rsidR="0062618B" w:rsidRPr="0062618B" w:rsidRDefault="0062618B" w:rsidP="0062618B">
            <w:pPr>
              <w:spacing w:after="0" w:line="240" w:lineRule="auto"/>
              <w:jc w:val="center"/>
              <w:rPr>
                <w:rFonts w:ascii="Times New Roman" w:eastAsia="Times New Roman" w:hAnsi="Times New Roman" w:cs="Times New Roman"/>
                <w:b/>
                <w:sz w:val="20"/>
                <w:szCs w:val="20"/>
                <w:lang w:eastAsia="lv-LV"/>
              </w:rPr>
            </w:pPr>
            <w:r w:rsidRPr="0062618B">
              <w:rPr>
                <w:rFonts w:ascii="Times New Roman" w:eastAsia="Times New Roman" w:hAnsi="Times New Roman" w:cs="Times New Roman"/>
                <w:b/>
                <w:sz w:val="20"/>
                <w:szCs w:val="20"/>
                <w:lang w:eastAsia="lv-LV"/>
              </w:rPr>
              <w:t>Finanšu instruments, (</w:t>
            </w:r>
            <w:proofErr w:type="spellStart"/>
            <w:r w:rsidRPr="001F7377">
              <w:rPr>
                <w:rFonts w:ascii="Times New Roman" w:eastAsia="Times New Roman" w:hAnsi="Times New Roman" w:cs="Times New Roman"/>
                <w:b/>
                <w:i/>
                <w:sz w:val="20"/>
                <w:szCs w:val="20"/>
                <w:lang w:eastAsia="lv-LV"/>
              </w:rPr>
              <w:t>euro</w:t>
            </w:r>
            <w:proofErr w:type="spellEnd"/>
            <w:r w:rsidRPr="0062618B">
              <w:rPr>
                <w:rFonts w:ascii="Times New Roman" w:eastAsia="Times New Roman" w:hAnsi="Times New Roman" w:cs="Times New Roman"/>
                <w:b/>
                <w:sz w:val="20"/>
                <w:szCs w:val="20"/>
                <w:lang w:eastAsia="lv-LV"/>
              </w:rPr>
              <w:t xml:space="preserve"> vai %)</w:t>
            </w:r>
          </w:p>
        </w:tc>
        <w:tc>
          <w:tcPr>
            <w:tcW w:w="2558" w:type="dxa"/>
            <w:vMerge w:val="restart"/>
          </w:tcPr>
          <w:p w:rsidR="001F7377" w:rsidRPr="0062618B" w:rsidRDefault="0062618B" w:rsidP="001F7377">
            <w:pPr>
              <w:spacing w:after="0" w:line="240" w:lineRule="auto"/>
              <w:jc w:val="both"/>
              <w:rPr>
                <w:rFonts w:ascii="Times New Roman" w:eastAsia="Times New Roman" w:hAnsi="Times New Roman" w:cs="Times New Roman"/>
                <w:b/>
                <w:sz w:val="20"/>
                <w:szCs w:val="20"/>
                <w:lang w:eastAsia="lv-LV"/>
              </w:rPr>
            </w:pPr>
            <w:r w:rsidRPr="0062618B">
              <w:rPr>
                <w:rFonts w:ascii="Times New Roman" w:eastAsia="Times New Roman" w:hAnsi="Times New Roman" w:cs="Times New Roman"/>
                <w:b/>
                <w:sz w:val="20"/>
                <w:szCs w:val="20"/>
                <w:lang w:eastAsia="lv-LV"/>
              </w:rPr>
              <w:t>Projekta plānotie darbības rezultāti un to rezultatīvie rādītāji</w:t>
            </w:r>
            <w:r w:rsidR="004F418A" w:rsidRPr="0030180B">
              <w:rPr>
                <w:rFonts w:ascii="Times New Roman" w:eastAsia="Times New Roman" w:hAnsi="Times New Roman" w:cs="Times New Roman"/>
                <w:b/>
                <w:sz w:val="20"/>
                <w:szCs w:val="20"/>
                <w:lang w:eastAsia="lv-LV"/>
              </w:rPr>
              <w:t xml:space="preserve"> </w:t>
            </w:r>
          </w:p>
          <w:p w:rsidR="0062618B" w:rsidRPr="0062618B" w:rsidRDefault="0062618B" w:rsidP="004F418A">
            <w:pPr>
              <w:spacing w:after="0" w:line="240" w:lineRule="auto"/>
              <w:rPr>
                <w:rFonts w:ascii="Times New Roman" w:eastAsia="Times New Roman" w:hAnsi="Times New Roman" w:cs="Times New Roman"/>
                <w:b/>
                <w:sz w:val="20"/>
                <w:szCs w:val="20"/>
                <w:lang w:eastAsia="lv-LV"/>
              </w:rPr>
            </w:pPr>
          </w:p>
        </w:tc>
        <w:tc>
          <w:tcPr>
            <w:tcW w:w="2700" w:type="dxa"/>
            <w:gridSpan w:val="2"/>
          </w:tcPr>
          <w:p w:rsidR="0062618B" w:rsidRPr="0062618B" w:rsidRDefault="0062618B" w:rsidP="0062618B">
            <w:pPr>
              <w:spacing w:after="0" w:line="240" w:lineRule="auto"/>
              <w:jc w:val="center"/>
              <w:rPr>
                <w:rFonts w:ascii="Times New Roman" w:eastAsia="Times New Roman" w:hAnsi="Times New Roman" w:cs="Times New Roman"/>
                <w:b/>
                <w:sz w:val="20"/>
                <w:szCs w:val="20"/>
                <w:lang w:eastAsia="lv-LV"/>
              </w:rPr>
            </w:pPr>
            <w:r w:rsidRPr="0062618B">
              <w:rPr>
                <w:rFonts w:ascii="Times New Roman" w:eastAsia="Times New Roman" w:hAnsi="Times New Roman" w:cs="Times New Roman"/>
                <w:b/>
                <w:sz w:val="20"/>
                <w:szCs w:val="20"/>
                <w:lang w:eastAsia="lv-LV"/>
              </w:rPr>
              <w:t>Plānotais laika posms</w:t>
            </w:r>
          </w:p>
        </w:tc>
        <w:tc>
          <w:tcPr>
            <w:tcW w:w="1850" w:type="dxa"/>
            <w:vMerge w:val="restart"/>
          </w:tcPr>
          <w:p w:rsidR="0062618B" w:rsidRPr="0062618B" w:rsidRDefault="004915C5" w:rsidP="004F418A">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 xml:space="preserve">Vadošais partneris </w:t>
            </w:r>
            <w:r w:rsidR="0062618B" w:rsidRPr="0062618B">
              <w:rPr>
                <w:rFonts w:ascii="Times New Roman" w:eastAsia="Times New Roman" w:hAnsi="Times New Roman" w:cs="Times New Roman"/>
                <w:b/>
                <w:sz w:val="20"/>
                <w:szCs w:val="20"/>
                <w:lang w:eastAsia="lv-LV"/>
              </w:rPr>
              <w:t>(un sadarbības partneri)</w:t>
            </w:r>
          </w:p>
        </w:tc>
      </w:tr>
      <w:tr w:rsidR="0062618B" w:rsidRPr="0062618B" w:rsidTr="00B06F23">
        <w:trPr>
          <w:trHeight w:val="452"/>
        </w:trPr>
        <w:tc>
          <w:tcPr>
            <w:tcW w:w="711" w:type="dxa"/>
            <w:vMerge/>
          </w:tcPr>
          <w:p w:rsidR="0062618B" w:rsidRPr="0062618B" w:rsidRDefault="0062618B" w:rsidP="0062618B">
            <w:pPr>
              <w:spacing w:after="0" w:line="240" w:lineRule="auto"/>
              <w:ind w:right="-108"/>
              <w:jc w:val="center"/>
              <w:rPr>
                <w:rFonts w:ascii="Times New Roman" w:eastAsia="Times New Roman" w:hAnsi="Times New Roman" w:cs="Times New Roman"/>
                <w:sz w:val="20"/>
                <w:szCs w:val="20"/>
                <w:lang w:eastAsia="lv-LV"/>
              </w:rPr>
            </w:pPr>
          </w:p>
        </w:tc>
        <w:tc>
          <w:tcPr>
            <w:tcW w:w="2133" w:type="dxa"/>
            <w:vMerge/>
          </w:tcPr>
          <w:p w:rsidR="0062618B" w:rsidRPr="0062618B" w:rsidRDefault="0062618B" w:rsidP="0062618B">
            <w:pPr>
              <w:spacing w:after="0" w:line="240" w:lineRule="auto"/>
              <w:jc w:val="center"/>
              <w:rPr>
                <w:rFonts w:ascii="Times New Roman" w:eastAsia="Times New Roman" w:hAnsi="Times New Roman" w:cs="Times New Roman"/>
                <w:sz w:val="20"/>
                <w:szCs w:val="20"/>
                <w:lang w:eastAsia="lv-LV"/>
              </w:rPr>
            </w:pPr>
          </w:p>
        </w:tc>
        <w:tc>
          <w:tcPr>
            <w:tcW w:w="1705" w:type="dxa"/>
            <w:vMerge/>
          </w:tcPr>
          <w:p w:rsidR="0062618B" w:rsidRPr="0062618B" w:rsidRDefault="0062618B" w:rsidP="0062618B">
            <w:pPr>
              <w:spacing w:after="0" w:line="240" w:lineRule="auto"/>
              <w:ind w:right="-108"/>
              <w:jc w:val="center"/>
              <w:rPr>
                <w:rFonts w:ascii="Times New Roman" w:eastAsia="Times New Roman" w:hAnsi="Times New Roman" w:cs="Times New Roman"/>
                <w:sz w:val="20"/>
                <w:szCs w:val="20"/>
                <w:lang w:eastAsia="lv-LV"/>
              </w:rPr>
            </w:pPr>
          </w:p>
        </w:tc>
        <w:tc>
          <w:tcPr>
            <w:tcW w:w="1137" w:type="dxa"/>
          </w:tcPr>
          <w:p w:rsidR="0062618B" w:rsidRPr="0062618B" w:rsidRDefault="0062618B" w:rsidP="0062618B">
            <w:pPr>
              <w:spacing w:after="0" w:line="240" w:lineRule="auto"/>
              <w:ind w:left="-71" w:right="-108"/>
              <w:jc w:val="center"/>
              <w:rPr>
                <w:rFonts w:ascii="Times New Roman" w:eastAsia="Times New Roman" w:hAnsi="Times New Roman" w:cs="Times New Roman"/>
                <w:sz w:val="20"/>
                <w:szCs w:val="20"/>
                <w:lang w:eastAsia="lv-LV"/>
              </w:rPr>
            </w:pPr>
            <w:r w:rsidRPr="0062618B">
              <w:rPr>
                <w:rFonts w:ascii="Times New Roman" w:eastAsia="Times New Roman" w:hAnsi="Times New Roman" w:cs="Times New Roman"/>
                <w:sz w:val="20"/>
                <w:szCs w:val="20"/>
                <w:lang w:eastAsia="lv-LV"/>
              </w:rPr>
              <w:t>Pašvaldības budžets</w:t>
            </w:r>
          </w:p>
        </w:tc>
        <w:tc>
          <w:tcPr>
            <w:tcW w:w="1279" w:type="dxa"/>
          </w:tcPr>
          <w:p w:rsidR="0062618B" w:rsidRPr="0062618B" w:rsidRDefault="0062618B" w:rsidP="0062618B">
            <w:pPr>
              <w:spacing w:after="0" w:line="240" w:lineRule="auto"/>
              <w:jc w:val="center"/>
              <w:rPr>
                <w:rFonts w:ascii="Times New Roman" w:eastAsia="Times New Roman" w:hAnsi="Times New Roman" w:cs="Times New Roman"/>
                <w:sz w:val="20"/>
                <w:szCs w:val="20"/>
                <w:lang w:eastAsia="lv-LV"/>
              </w:rPr>
            </w:pPr>
            <w:r w:rsidRPr="0062618B">
              <w:rPr>
                <w:rFonts w:ascii="Times New Roman" w:eastAsia="Times New Roman" w:hAnsi="Times New Roman" w:cs="Times New Roman"/>
                <w:sz w:val="20"/>
                <w:szCs w:val="20"/>
                <w:lang w:eastAsia="lv-LV"/>
              </w:rPr>
              <w:t>ES fondu finansējums</w:t>
            </w:r>
          </w:p>
        </w:tc>
        <w:tc>
          <w:tcPr>
            <w:tcW w:w="710" w:type="dxa"/>
          </w:tcPr>
          <w:p w:rsidR="0062618B" w:rsidRPr="0062618B" w:rsidRDefault="0062618B" w:rsidP="0062618B">
            <w:pPr>
              <w:spacing w:after="0" w:line="240" w:lineRule="auto"/>
              <w:jc w:val="center"/>
              <w:rPr>
                <w:rFonts w:ascii="Times New Roman" w:eastAsia="Times New Roman" w:hAnsi="Times New Roman" w:cs="Times New Roman"/>
                <w:sz w:val="20"/>
                <w:szCs w:val="20"/>
                <w:lang w:eastAsia="lv-LV"/>
              </w:rPr>
            </w:pPr>
            <w:r w:rsidRPr="0062618B">
              <w:rPr>
                <w:rFonts w:ascii="Times New Roman" w:eastAsia="Times New Roman" w:hAnsi="Times New Roman" w:cs="Times New Roman"/>
                <w:sz w:val="20"/>
                <w:szCs w:val="20"/>
                <w:lang w:eastAsia="lv-LV"/>
              </w:rPr>
              <w:t>Privātais sektors</w:t>
            </w:r>
          </w:p>
        </w:tc>
        <w:tc>
          <w:tcPr>
            <w:tcW w:w="996" w:type="dxa"/>
          </w:tcPr>
          <w:p w:rsidR="0062618B" w:rsidRPr="0062618B" w:rsidRDefault="0062618B" w:rsidP="0062618B">
            <w:pPr>
              <w:spacing w:after="0" w:line="240" w:lineRule="auto"/>
              <w:jc w:val="center"/>
              <w:rPr>
                <w:rFonts w:ascii="Times New Roman" w:eastAsia="Times New Roman" w:hAnsi="Times New Roman" w:cs="Times New Roman"/>
                <w:sz w:val="20"/>
                <w:szCs w:val="20"/>
                <w:lang w:eastAsia="lv-LV"/>
              </w:rPr>
            </w:pPr>
            <w:r w:rsidRPr="0062618B">
              <w:rPr>
                <w:rFonts w:ascii="Times New Roman" w:eastAsia="Times New Roman" w:hAnsi="Times New Roman" w:cs="Times New Roman"/>
                <w:sz w:val="20"/>
                <w:szCs w:val="20"/>
                <w:lang w:eastAsia="lv-LV"/>
              </w:rPr>
              <w:t>Citi finansējuma avoti</w:t>
            </w:r>
          </w:p>
        </w:tc>
        <w:tc>
          <w:tcPr>
            <w:tcW w:w="2558" w:type="dxa"/>
            <w:vMerge/>
          </w:tcPr>
          <w:p w:rsidR="0062618B" w:rsidRPr="0062618B" w:rsidRDefault="0062618B" w:rsidP="0062618B">
            <w:pPr>
              <w:spacing w:after="0" w:line="240" w:lineRule="auto"/>
              <w:jc w:val="center"/>
              <w:rPr>
                <w:rFonts w:ascii="Times New Roman" w:eastAsia="Times New Roman" w:hAnsi="Times New Roman" w:cs="Times New Roman"/>
                <w:sz w:val="20"/>
                <w:szCs w:val="20"/>
                <w:lang w:eastAsia="lv-LV"/>
              </w:rPr>
            </w:pPr>
          </w:p>
        </w:tc>
        <w:tc>
          <w:tcPr>
            <w:tcW w:w="1422" w:type="dxa"/>
          </w:tcPr>
          <w:p w:rsidR="0062618B" w:rsidRPr="0062618B" w:rsidRDefault="0062618B" w:rsidP="0062618B">
            <w:pPr>
              <w:spacing w:after="0" w:line="240" w:lineRule="auto"/>
              <w:jc w:val="center"/>
              <w:rPr>
                <w:rFonts w:ascii="Times New Roman" w:eastAsia="Times New Roman" w:hAnsi="Times New Roman" w:cs="Times New Roman"/>
                <w:sz w:val="20"/>
                <w:szCs w:val="20"/>
                <w:lang w:eastAsia="lv-LV"/>
              </w:rPr>
            </w:pPr>
            <w:r w:rsidRPr="0062618B">
              <w:rPr>
                <w:rFonts w:ascii="Times New Roman" w:eastAsia="Times New Roman" w:hAnsi="Times New Roman" w:cs="Times New Roman"/>
                <w:sz w:val="20"/>
                <w:szCs w:val="20"/>
                <w:lang w:eastAsia="lv-LV"/>
              </w:rPr>
              <w:t>Projekta uzsākšanas datums</w:t>
            </w:r>
          </w:p>
        </w:tc>
        <w:tc>
          <w:tcPr>
            <w:tcW w:w="1278" w:type="dxa"/>
          </w:tcPr>
          <w:p w:rsidR="0062618B" w:rsidRPr="0062618B" w:rsidRDefault="0062618B" w:rsidP="0062618B">
            <w:pPr>
              <w:spacing w:after="0" w:line="240" w:lineRule="auto"/>
              <w:jc w:val="center"/>
              <w:rPr>
                <w:rFonts w:ascii="Times New Roman" w:eastAsia="Times New Roman" w:hAnsi="Times New Roman" w:cs="Times New Roman"/>
                <w:sz w:val="20"/>
                <w:szCs w:val="20"/>
                <w:lang w:eastAsia="lv-LV"/>
              </w:rPr>
            </w:pPr>
            <w:r w:rsidRPr="0062618B">
              <w:rPr>
                <w:rFonts w:ascii="Times New Roman" w:eastAsia="Times New Roman" w:hAnsi="Times New Roman" w:cs="Times New Roman"/>
                <w:sz w:val="20"/>
                <w:szCs w:val="20"/>
                <w:lang w:eastAsia="lv-LV"/>
              </w:rPr>
              <w:t>Projekta realizācijas ilgums</w:t>
            </w:r>
          </w:p>
        </w:tc>
        <w:tc>
          <w:tcPr>
            <w:tcW w:w="1850" w:type="dxa"/>
            <w:vMerge/>
          </w:tcPr>
          <w:p w:rsidR="0062618B" w:rsidRPr="0062618B" w:rsidRDefault="0062618B" w:rsidP="0062618B">
            <w:pPr>
              <w:spacing w:after="0" w:line="240" w:lineRule="auto"/>
              <w:jc w:val="center"/>
              <w:rPr>
                <w:rFonts w:ascii="Times New Roman" w:eastAsia="Times New Roman" w:hAnsi="Times New Roman" w:cs="Times New Roman"/>
                <w:sz w:val="20"/>
                <w:szCs w:val="20"/>
                <w:lang w:eastAsia="lv-LV"/>
              </w:rPr>
            </w:pPr>
          </w:p>
        </w:tc>
      </w:tr>
      <w:tr w:rsidR="0062618B" w:rsidRPr="0062618B" w:rsidTr="002F5779">
        <w:trPr>
          <w:trHeight w:val="269"/>
        </w:trPr>
        <w:tc>
          <w:tcPr>
            <w:tcW w:w="15779" w:type="dxa"/>
            <w:gridSpan w:val="11"/>
          </w:tcPr>
          <w:p w:rsidR="0062618B" w:rsidRPr="0062618B" w:rsidRDefault="0062618B" w:rsidP="00F64450">
            <w:pPr>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62618B">
              <w:rPr>
                <w:rFonts w:ascii="Times New Roman" w:eastAsia="Times New Roman" w:hAnsi="Times New Roman" w:cs="Times New Roman"/>
                <w:b/>
                <w:bCs/>
                <w:color w:val="000000"/>
                <w:sz w:val="20"/>
                <w:szCs w:val="20"/>
                <w:lang w:eastAsia="lv-LV"/>
              </w:rPr>
              <w:t>1.Vidēja termiņa prioritāte</w:t>
            </w:r>
            <w:r w:rsidR="005C39CB" w:rsidRPr="0036593C">
              <w:rPr>
                <w:rFonts w:cs="Arial"/>
                <w:i/>
                <w:color w:val="800000"/>
              </w:rPr>
              <w:t xml:space="preserve"> </w:t>
            </w:r>
            <w:r w:rsidR="00AB44F6">
              <w:rPr>
                <w:rFonts w:cs="Arial"/>
                <w:i/>
                <w:color w:val="800000"/>
              </w:rPr>
              <w:t xml:space="preserve">1.3. </w:t>
            </w:r>
            <w:r w:rsidR="005C39CB" w:rsidRPr="0036593C">
              <w:rPr>
                <w:rFonts w:cs="Arial"/>
                <w:i/>
                <w:color w:val="800000"/>
              </w:rPr>
              <w:t>Kvalitatīvas inženiertehniskās infrastruktūras pieejamības nodrošināšana</w:t>
            </w:r>
            <w:r w:rsidR="003F368E">
              <w:rPr>
                <w:rFonts w:cs="Arial"/>
                <w:i/>
                <w:color w:val="800000"/>
              </w:rPr>
              <w:t xml:space="preserve"> uzņēmējdarbības vides </w:t>
            </w:r>
            <w:r w:rsidR="00F64450">
              <w:rPr>
                <w:rFonts w:cs="Arial"/>
                <w:i/>
                <w:color w:val="800000"/>
              </w:rPr>
              <w:t>attīstībai</w:t>
            </w:r>
          </w:p>
        </w:tc>
      </w:tr>
      <w:tr w:rsidR="0062618B" w:rsidRPr="0062618B" w:rsidTr="002F5779">
        <w:trPr>
          <w:trHeight w:val="4060"/>
        </w:trPr>
        <w:tc>
          <w:tcPr>
            <w:tcW w:w="15779" w:type="dxa"/>
            <w:gridSpan w:val="11"/>
          </w:tcPr>
          <w:p w:rsidR="0062618B" w:rsidRPr="00E07B85" w:rsidRDefault="0062618B" w:rsidP="0062618B">
            <w:pPr>
              <w:autoSpaceDE w:val="0"/>
              <w:autoSpaceDN w:val="0"/>
              <w:adjustRightInd w:val="0"/>
              <w:spacing w:after="0" w:line="240" w:lineRule="auto"/>
              <w:rPr>
                <w:rFonts w:ascii="Times New Roman" w:eastAsia="Times New Roman" w:hAnsi="Times New Roman" w:cs="Times New Roman"/>
                <w:color w:val="632423" w:themeColor="accent2" w:themeShade="80"/>
                <w:sz w:val="20"/>
                <w:szCs w:val="20"/>
                <w:u w:val="single"/>
                <w:lang w:eastAsia="lv-LV"/>
              </w:rPr>
            </w:pPr>
            <w:r w:rsidRPr="0062618B">
              <w:rPr>
                <w:rFonts w:ascii="Times New Roman" w:eastAsia="Times New Roman" w:hAnsi="Times New Roman" w:cs="Times New Roman"/>
                <w:color w:val="000000"/>
                <w:sz w:val="20"/>
                <w:szCs w:val="20"/>
                <w:u w:val="single"/>
                <w:lang w:eastAsia="lv-LV"/>
              </w:rPr>
              <w:t>Prioritārā projekta ideja:</w:t>
            </w:r>
            <w:r w:rsidR="005C39CB">
              <w:rPr>
                <w:rFonts w:ascii="Times New Roman" w:eastAsia="Times New Roman" w:hAnsi="Times New Roman" w:cs="Times New Roman"/>
                <w:color w:val="000000"/>
                <w:sz w:val="20"/>
                <w:szCs w:val="20"/>
                <w:u w:val="single"/>
                <w:lang w:eastAsia="lv-LV"/>
              </w:rPr>
              <w:t xml:space="preserve"> </w:t>
            </w:r>
            <w:r w:rsidR="005C39CB" w:rsidRPr="005C39CB">
              <w:rPr>
                <w:rFonts w:ascii="Times New Roman" w:eastAsia="Times New Roman" w:hAnsi="Times New Roman" w:cs="Times New Roman"/>
                <w:color w:val="000000"/>
                <w:sz w:val="20"/>
                <w:szCs w:val="20"/>
                <w:lang w:eastAsia="lv-LV"/>
              </w:rPr>
              <w:t xml:space="preserve">   </w:t>
            </w:r>
            <w:r w:rsidR="005C39CB" w:rsidRPr="00FF6943">
              <w:rPr>
                <w:rFonts w:ascii="Times New Roman" w:hAnsi="Times New Roman" w:cs="Times New Roman"/>
                <w:i/>
                <w:color w:val="C0504D" w:themeColor="accent2"/>
                <w:sz w:val="24"/>
                <w:szCs w:val="24"/>
              </w:rPr>
              <w:t xml:space="preserve">Alūksnes </w:t>
            </w:r>
            <w:r w:rsidR="00F64450" w:rsidRPr="00FF6943">
              <w:rPr>
                <w:rFonts w:ascii="Times New Roman" w:hAnsi="Times New Roman" w:cs="Times New Roman"/>
                <w:i/>
                <w:color w:val="C0504D" w:themeColor="accent2"/>
                <w:sz w:val="24"/>
                <w:szCs w:val="24"/>
              </w:rPr>
              <w:t>novada</w:t>
            </w:r>
            <w:r w:rsidR="005C39CB" w:rsidRPr="00FF6943">
              <w:rPr>
                <w:rFonts w:ascii="Times New Roman" w:hAnsi="Times New Roman" w:cs="Times New Roman"/>
                <w:i/>
                <w:color w:val="C0504D" w:themeColor="accent2"/>
                <w:sz w:val="24"/>
                <w:szCs w:val="24"/>
              </w:rPr>
              <w:t xml:space="preserve"> </w:t>
            </w:r>
            <w:r w:rsidR="006519ED" w:rsidRPr="00FF6943">
              <w:rPr>
                <w:rFonts w:ascii="Times New Roman" w:hAnsi="Times New Roman" w:cs="Times New Roman"/>
                <w:i/>
                <w:color w:val="C0504D" w:themeColor="accent2"/>
                <w:sz w:val="24"/>
                <w:szCs w:val="24"/>
              </w:rPr>
              <w:t xml:space="preserve">rūpnieciskās apbūves </w:t>
            </w:r>
            <w:r w:rsidR="009C258E" w:rsidRPr="00FF6943">
              <w:rPr>
                <w:rFonts w:ascii="Times New Roman" w:hAnsi="Times New Roman" w:cs="Times New Roman"/>
                <w:i/>
                <w:color w:val="C0504D" w:themeColor="accent2"/>
                <w:sz w:val="24"/>
                <w:szCs w:val="24"/>
              </w:rPr>
              <w:t>teritorijas</w:t>
            </w:r>
            <w:r w:rsidR="005C39CB" w:rsidRPr="00FF6943">
              <w:rPr>
                <w:rFonts w:ascii="Times New Roman" w:hAnsi="Times New Roman" w:cs="Times New Roman"/>
                <w:i/>
                <w:color w:val="C0504D" w:themeColor="accent2"/>
                <w:sz w:val="24"/>
                <w:szCs w:val="24"/>
              </w:rPr>
              <w:t xml:space="preserve"> attīstība</w:t>
            </w:r>
            <w:r w:rsidR="00A750DC" w:rsidRPr="00FF6943">
              <w:rPr>
                <w:rFonts w:ascii="Times New Roman" w:hAnsi="Times New Roman" w:cs="Times New Roman"/>
                <w:i/>
                <w:color w:val="C0504D" w:themeColor="accent2"/>
                <w:sz w:val="24"/>
                <w:szCs w:val="24"/>
              </w:rPr>
              <w:t xml:space="preserve"> 1.kārta</w:t>
            </w:r>
            <w:r w:rsidR="00E07B85" w:rsidRPr="00FF6943">
              <w:rPr>
                <w:rFonts w:ascii="Times New Roman" w:hAnsi="Times New Roman" w:cs="Times New Roman"/>
                <w:i/>
                <w:color w:val="C0504D" w:themeColor="accent2"/>
                <w:sz w:val="24"/>
                <w:szCs w:val="24"/>
              </w:rPr>
              <w:t xml:space="preserve"> </w:t>
            </w:r>
            <w:r w:rsidR="00E07B85" w:rsidRPr="00FF6943">
              <w:rPr>
                <w:rFonts w:ascii="Times New Roman" w:hAnsi="Times New Roman" w:cs="Times New Roman"/>
                <w:color w:val="C0504D" w:themeColor="accent2"/>
              </w:rPr>
              <w:t>/</w:t>
            </w:r>
            <w:r w:rsidR="00E07B85" w:rsidRPr="00FF6943">
              <w:rPr>
                <w:rFonts w:ascii="Times New Roman" w:eastAsia="Times New Roman" w:hAnsi="Times New Roman" w:cs="Times New Roman"/>
                <w:color w:val="C0504D" w:themeColor="accent2"/>
                <w:lang w:eastAsia="lv-LV"/>
              </w:rPr>
              <w:t>SAM 5.6.2. projektu atlases 3.pasākumam</w:t>
            </w:r>
          </w:p>
          <w:p w:rsidR="004F418A" w:rsidRPr="00E07B85" w:rsidRDefault="004F418A" w:rsidP="0062618B">
            <w:pPr>
              <w:autoSpaceDE w:val="0"/>
              <w:autoSpaceDN w:val="0"/>
              <w:adjustRightInd w:val="0"/>
              <w:spacing w:after="0" w:line="240" w:lineRule="auto"/>
              <w:rPr>
                <w:rFonts w:ascii="Times New Roman" w:eastAsia="Times New Roman" w:hAnsi="Times New Roman" w:cs="Times New Roman"/>
                <w:color w:val="000000"/>
                <w:sz w:val="20"/>
                <w:szCs w:val="20"/>
                <w:u w:val="single"/>
                <w:lang w:eastAsia="lv-LV"/>
              </w:rPr>
            </w:pPr>
            <w:r w:rsidRPr="00E07B85">
              <w:rPr>
                <w:rFonts w:ascii="Times New Roman" w:eastAsia="Times New Roman" w:hAnsi="Times New Roman" w:cs="Times New Roman"/>
                <w:color w:val="000000"/>
                <w:sz w:val="20"/>
                <w:szCs w:val="20"/>
                <w:u w:val="single"/>
                <w:lang w:eastAsia="lv-LV"/>
              </w:rPr>
              <w:t>Individuālais vai sadarbības projekts:</w:t>
            </w:r>
            <w:r w:rsidR="005C39CB" w:rsidRPr="00E07B85">
              <w:rPr>
                <w:rFonts w:ascii="Times New Roman" w:eastAsia="Times New Roman" w:hAnsi="Times New Roman" w:cs="Times New Roman"/>
                <w:color w:val="000000"/>
                <w:sz w:val="20"/>
                <w:szCs w:val="20"/>
                <w:lang w:eastAsia="lv-LV"/>
              </w:rPr>
              <w:t xml:space="preserve">  </w:t>
            </w:r>
            <w:r w:rsidR="005C39CB" w:rsidRPr="00E07B85">
              <w:rPr>
                <w:rFonts w:ascii="Times New Roman" w:eastAsia="Times New Roman" w:hAnsi="Times New Roman" w:cs="Times New Roman"/>
                <w:i/>
                <w:sz w:val="20"/>
                <w:szCs w:val="20"/>
                <w:lang w:eastAsia="lv-LV"/>
              </w:rPr>
              <w:t>Individuālais projekts</w:t>
            </w:r>
          </w:p>
          <w:p w:rsidR="00970B72" w:rsidRDefault="0062618B" w:rsidP="00A37E0E">
            <w:pPr>
              <w:jc w:val="both"/>
              <w:rPr>
                <w:rFonts w:ascii="Times New Roman" w:eastAsia="Times New Roman" w:hAnsi="Times New Roman" w:cs="Times New Roman"/>
                <w:sz w:val="20"/>
                <w:szCs w:val="20"/>
                <w:lang w:eastAsia="lv-LV"/>
              </w:rPr>
            </w:pPr>
            <w:r w:rsidRPr="0062618B">
              <w:rPr>
                <w:rFonts w:ascii="Times New Roman" w:eastAsia="Times New Roman" w:hAnsi="Times New Roman" w:cs="Times New Roman"/>
                <w:sz w:val="20"/>
                <w:szCs w:val="20"/>
                <w:u w:val="single"/>
                <w:lang w:eastAsia="lv-LV"/>
              </w:rPr>
              <w:t>Projekta idejas pamatojums:</w:t>
            </w:r>
            <w:r w:rsidR="002D741E">
              <w:rPr>
                <w:rFonts w:ascii="Times New Roman" w:eastAsia="Times New Roman" w:hAnsi="Times New Roman" w:cs="Times New Roman"/>
                <w:sz w:val="20"/>
                <w:szCs w:val="20"/>
                <w:lang w:eastAsia="lv-LV"/>
              </w:rPr>
              <w:t xml:space="preserve"> </w:t>
            </w:r>
            <w:r w:rsidR="002D741E" w:rsidRPr="00227244">
              <w:rPr>
                <w:rFonts w:ascii="Times New Roman" w:eastAsia="Times New Roman" w:hAnsi="Times New Roman" w:cs="Times New Roman"/>
                <w:sz w:val="20"/>
                <w:szCs w:val="20"/>
                <w:lang w:eastAsia="lv-LV"/>
              </w:rPr>
              <w:t xml:space="preserve"> </w:t>
            </w:r>
            <w:r w:rsidR="00262736">
              <w:rPr>
                <w:rFonts w:ascii="Times New Roman" w:eastAsia="Times New Roman" w:hAnsi="Times New Roman" w:cs="Times New Roman"/>
                <w:sz w:val="20"/>
                <w:szCs w:val="20"/>
                <w:lang w:eastAsia="lv-LV"/>
              </w:rPr>
              <w:t xml:space="preserve">Projekta ietvaros plānoti ieguldījumi </w:t>
            </w:r>
            <w:r w:rsidR="002D741E">
              <w:rPr>
                <w:rFonts w:ascii="Times New Roman" w:eastAsia="Times New Roman" w:hAnsi="Times New Roman" w:cs="Times New Roman"/>
                <w:sz w:val="20"/>
                <w:szCs w:val="20"/>
                <w:lang w:eastAsia="lv-LV"/>
              </w:rPr>
              <w:t>Alūksnes pilsētas galvenās industr</w:t>
            </w:r>
            <w:r w:rsidR="00262736">
              <w:rPr>
                <w:rFonts w:ascii="Times New Roman" w:eastAsia="Times New Roman" w:hAnsi="Times New Roman" w:cs="Times New Roman"/>
                <w:sz w:val="20"/>
                <w:szCs w:val="20"/>
                <w:lang w:eastAsia="lv-LV"/>
              </w:rPr>
              <w:t>iālās teritorijas</w:t>
            </w:r>
            <w:r w:rsidR="00073AF5">
              <w:rPr>
                <w:rFonts w:ascii="Times New Roman" w:eastAsia="Times New Roman" w:hAnsi="Times New Roman" w:cs="Times New Roman"/>
                <w:sz w:val="20"/>
                <w:szCs w:val="20"/>
                <w:lang w:eastAsia="lv-LV"/>
              </w:rPr>
              <w:t xml:space="preserve"> un Alūksnes novada Jaunlaicenes pagasta degradētās </w:t>
            </w:r>
            <w:r w:rsidR="0074126E">
              <w:rPr>
                <w:rFonts w:ascii="Times New Roman" w:eastAsia="Times New Roman" w:hAnsi="Times New Roman" w:cs="Times New Roman"/>
                <w:sz w:val="20"/>
                <w:szCs w:val="20"/>
                <w:lang w:eastAsia="lv-LV"/>
              </w:rPr>
              <w:t>r</w:t>
            </w:r>
            <w:r w:rsidR="00073AF5">
              <w:rPr>
                <w:rFonts w:ascii="Times New Roman" w:eastAsia="Times New Roman" w:hAnsi="Times New Roman" w:cs="Times New Roman"/>
                <w:sz w:val="20"/>
                <w:szCs w:val="20"/>
                <w:lang w:eastAsia="lv-LV"/>
              </w:rPr>
              <w:t>ažošanas teritorijas</w:t>
            </w:r>
            <w:r w:rsidR="00262736">
              <w:rPr>
                <w:rFonts w:ascii="Times New Roman" w:eastAsia="Times New Roman" w:hAnsi="Times New Roman" w:cs="Times New Roman"/>
                <w:sz w:val="20"/>
                <w:szCs w:val="20"/>
                <w:lang w:eastAsia="lv-LV"/>
              </w:rPr>
              <w:t xml:space="preserve"> </w:t>
            </w:r>
            <w:proofErr w:type="spellStart"/>
            <w:r w:rsidR="00262736">
              <w:rPr>
                <w:rFonts w:ascii="Times New Roman" w:eastAsia="Times New Roman" w:hAnsi="Times New Roman" w:cs="Times New Roman"/>
                <w:sz w:val="20"/>
                <w:szCs w:val="20"/>
                <w:lang w:eastAsia="lv-LV"/>
              </w:rPr>
              <w:t>revitalizācijā</w:t>
            </w:r>
            <w:proofErr w:type="spellEnd"/>
            <w:r w:rsidR="00073AF5">
              <w:rPr>
                <w:rFonts w:ascii="Times New Roman" w:eastAsia="Times New Roman" w:hAnsi="Times New Roman" w:cs="Times New Roman"/>
                <w:sz w:val="20"/>
                <w:szCs w:val="20"/>
                <w:lang w:eastAsia="lv-LV"/>
              </w:rPr>
              <w:t>. T</w:t>
            </w:r>
            <w:r w:rsidR="002D741E">
              <w:rPr>
                <w:rFonts w:ascii="Times New Roman" w:eastAsia="Times New Roman" w:hAnsi="Times New Roman" w:cs="Times New Roman"/>
                <w:sz w:val="20"/>
                <w:szCs w:val="20"/>
                <w:lang w:eastAsia="lv-LV"/>
              </w:rPr>
              <w:t>iks rekonstruētas</w:t>
            </w:r>
            <w:r w:rsidR="00D86AA5">
              <w:rPr>
                <w:rFonts w:ascii="Times New Roman" w:eastAsia="Times New Roman" w:hAnsi="Times New Roman" w:cs="Times New Roman"/>
                <w:sz w:val="20"/>
                <w:szCs w:val="20"/>
                <w:lang w:eastAsia="lv-LV"/>
              </w:rPr>
              <w:t xml:space="preserve"> (pārbūvētas)</w:t>
            </w:r>
            <w:r w:rsidR="002D741E">
              <w:rPr>
                <w:rFonts w:ascii="Times New Roman" w:eastAsia="Times New Roman" w:hAnsi="Times New Roman" w:cs="Times New Roman"/>
                <w:sz w:val="20"/>
                <w:szCs w:val="20"/>
                <w:lang w:eastAsia="lv-LV"/>
              </w:rPr>
              <w:t xml:space="preserve"> teritorijai pieguļošās ielas un piebrauktuves, tiks iegādāta un labiekārtota teritorija ražošanas vajadzībām, </w:t>
            </w:r>
            <w:r w:rsidR="00262736">
              <w:rPr>
                <w:rFonts w:ascii="Times New Roman" w:eastAsia="Times New Roman" w:hAnsi="Times New Roman" w:cs="Times New Roman"/>
                <w:sz w:val="20"/>
                <w:szCs w:val="20"/>
                <w:lang w:eastAsia="lv-LV"/>
              </w:rPr>
              <w:t>kā arī veikt investīcijas Alūksnes novada Jau</w:t>
            </w:r>
            <w:r w:rsidR="00294CFB">
              <w:rPr>
                <w:rFonts w:ascii="Times New Roman" w:eastAsia="Times New Roman" w:hAnsi="Times New Roman" w:cs="Times New Roman"/>
                <w:sz w:val="20"/>
                <w:szCs w:val="20"/>
                <w:lang w:eastAsia="lv-LV"/>
              </w:rPr>
              <w:t>nlaicenes pagasta ražošanas teritorijas apgādei ar atbilstošu elektrības jaudu. Investīcijas būs</w:t>
            </w:r>
            <w:r w:rsidR="002D741E">
              <w:rPr>
                <w:rFonts w:ascii="Times New Roman" w:eastAsia="Times New Roman" w:hAnsi="Times New Roman" w:cs="Times New Roman"/>
                <w:sz w:val="20"/>
                <w:szCs w:val="20"/>
                <w:lang w:eastAsia="lv-LV"/>
              </w:rPr>
              <w:t xml:space="preserve"> nozīmīga</w:t>
            </w:r>
            <w:r w:rsidR="00294CFB">
              <w:rPr>
                <w:rFonts w:ascii="Times New Roman" w:eastAsia="Times New Roman" w:hAnsi="Times New Roman" w:cs="Times New Roman"/>
                <w:sz w:val="20"/>
                <w:szCs w:val="20"/>
                <w:lang w:eastAsia="lv-LV"/>
              </w:rPr>
              <w:t>s</w:t>
            </w:r>
            <w:r w:rsidR="002D741E">
              <w:rPr>
                <w:rFonts w:ascii="Times New Roman" w:eastAsia="Times New Roman" w:hAnsi="Times New Roman" w:cs="Times New Roman"/>
                <w:sz w:val="20"/>
                <w:szCs w:val="20"/>
                <w:lang w:eastAsia="lv-LV"/>
              </w:rPr>
              <w:t xml:space="preserve"> gan jau esošajiem uzņēmumiem, gan potenciālajiem investoriem. Rūpniecības ielas rajonā  ir izvietojusies pēc platības lielākā </w:t>
            </w:r>
            <w:r w:rsidR="002D741E" w:rsidRPr="008076DA">
              <w:rPr>
                <w:rFonts w:ascii="Times New Roman" w:eastAsia="Times New Roman" w:hAnsi="Times New Roman" w:cs="Times New Roman"/>
                <w:sz w:val="20"/>
                <w:szCs w:val="20"/>
                <w:lang w:eastAsia="lv-LV"/>
              </w:rPr>
              <w:t>industriālā</w:t>
            </w:r>
            <w:r w:rsidR="002D741E">
              <w:rPr>
                <w:rFonts w:ascii="Times New Roman" w:eastAsia="Times New Roman" w:hAnsi="Times New Roman" w:cs="Times New Roman"/>
                <w:sz w:val="20"/>
                <w:szCs w:val="20"/>
                <w:lang w:eastAsia="lv-LV"/>
              </w:rPr>
              <w:t xml:space="preserve"> (rūpnieciskās apbūves) teritorija Alūksnes pilsētā, kurā padomju gados vērienīgu ražošanas zonai piemērotu apbūvi izveidoja dažādi pakalpojumu sniedzēji (meliorācijas PMK, Lauktehnika, SCO, </w:t>
            </w:r>
            <w:proofErr w:type="spellStart"/>
            <w:r w:rsidR="002D741E">
              <w:rPr>
                <w:rFonts w:ascii="Times New Roman" w:eastAsia="Times New Roman" w:hAnsi="Times New Roman" w:cs="Times New Roman"/>
                <w:sz w:val="20"/>
                <w:szCs w:val="20"/>
                <w:lang w:eastAsia="lv-LV"/>
              </w:rPr>
              <w:t>u.c</w:t>
            </w:r>
            <w:proofErr w:type="spellEnd"/>
            <w:r w:rsidR="002D741E">
              <w:rPr>
                <w:rFonts w:ascii="Times New Roman" w:eastAsia="Times New Roman" w:hAnsi="Times New Roman" w:cs="Times New Roman"/>
                <w:sz w:val="20"/>
                <w:szCs w:val="20"/>
                <w:lang w:eastAsia="lv-LV"/>
              </w:rPr>
              <w:t xml:space="preserve">.). Laikiem mainoties ēkas un zemes īpašumi tika pakļauti privatizācijas procesam un zemes reformai, kā rezultātā īpašumi ir sadrumstaloti un investoriem neinteresanti. </w:t>
            </w:r>
            <w:r w:rsidR="002D741E" w:rsidRPr="00FE4BC1">
              <w:rPr>
                <w:rFonts w:ascii="Times New Roman" w:eastAsia="Times New Roman" w:hAnsi="Times New Roman" w:cs="Times New Roman"/>
                <w:sz w:val="20"/>
                <w:szCs w:val="20"/>
                <w:lang w:eastAsia="lv-LV"/>
              </w:rPr>
              <w:t>Ēkas</w:t>
            </w:r>
            <w:r w:rsidR="002D741E" w:rsidRPr="00FE4BC1">
              <w:rPr>
                <w:rFonts w:ascii="Times New Roman" w:hAnsi="Times New Roman" w:cs="Times New Roman"/>
                <w:sz w:val="18"/>
                <w:szCs w:val="18"/>
              </w:rPr>
              <w:t xml:space="preserve"> ir</w:t>
            </w:r>
            <w:r w:rsidR="002D741E">
              <w:rPr>
                <w:rFonts w:ascii="Times New Roman" w:hAnsi="Times New Roman" w:cs="Times New Roman"/>
                <w:sz w:val="18"/>
                <w:szCs w:val="18"/>
              </w:rPr>
              <w:t xml:space="preserve"> </w:t>
            </w:r>
            <w:r w:rsidR="002D741E" w:rsidRPr="0022340C">
              <w:rPr>
                <w:rFonts w:ascii="Times New Roman" w:hAnsi="Times New Roman" w:cs="Times New Roman"/>
                <w:sz w:val="20"/>
                <w:szCs w:val="20"/>
              </w:rPr>
              <w:t xml:space="preserve">fiziski un morāli novecojušas, ir nepieciešama bijušo </w:t>
            </w:r>
            <w:r w:rsidR="002D741E" w:rsidRPr="0022340C">
              <w:rPr>
                <w:rFonts w:ascii="Times New Roman" w:hAnsi="Times New Roman" w:cs="Times New Roman"/>
                <w:iCs/>
                <w:sz w:val="20"/>
                <w:szCs w:val="20"/>
              </w:rPr>
              <w:t>ražošanas teritoriju sakopšana</w:t>
            </w:r>
            <w:r w:rsidR="002D741E">
              <w:rPr>
                <w:rFonts w:cs="Arial"/>
                <w:i/>
                <w:iCs/>
                <w:sz w:val="18"/>
                <w:szCs w:val="18"/>
              </w:rPr>
              <w:t>.</w:t>
            </w:r>
            <w:r w:rsidR="002D741E" w:rsidRPr="00FE4BC1">
              <w:rPr>
                <w:rFonts w:ascii="Times New Roman" w:eastAsia="Times New Roman" w:hAnsi="Times New Roman" w:cs="Times New Roman"/>
                <w:sz w:val="20"/>
                <w:szCs w:val="20"/>
                <w:lang w:eastAsia="lv-LV"/>
              </w:rPr>
              <w:t xml:space="preserve"> </w:t>
            </w:r>
            <w:r w:rsidR="002D741E">
              <w:rPr>
                <w:rFonts w:ascii="Times New Roman" w:eastAsia="Times New Roman" w:hAnsi="Times New Roman" w:cs="Times New Roman"/>
                <w:sz w:val="20"/>
                <w:szCs w:val="20"/>
                <w:lang w:eastAsia="lv-LV"/>
              </w:rPr>
              <w:t xml:space="preserve">Kā </w:t>
            </w:r>
            <w:r w:rsidR="00F4744B">
              <w:rPr>
                <w:rFonts w:ascii="Times New Roman" w:eastAsia="Times New Roman" w:hAnsi="Times New Roman" w:cs="Times New Roman"/>
                <w:sz w:val="20"/>
                <w:szCs w:val="20"/>
                <w:lang w:eastAsia="lv-LV"/>
              </w:rPr>
              <w:t>būtisks trūkums šajā</w:t>
            </w:r>
            <w:r w:rsidR="002D741E">
              <w:rPr>
                <w:rFonts w:ascii="Times New Roman" w:eastAsia="Times New Roman" w:hAnsi="Times New Roman" w:cs="Times New Roman"/>
                <w:sz w:val="20"/>
                <w:szCs w:val="20"/>
                <w:lang w:eastAsia="lv-LV"/>
              </w:rPr>
              <w:t xml:space="preserve"> teritorijā ir tas, ka nav mūsdienu prasībām atbilstoša brīvās </w:t>
            </w:r>
            <w:r w:rsidR="002D741E" w:rsidRPr="006519ED">
              <w:rPr>
                <w:rFonts w:ascii="Times New Roman" w:eastAsia="Times New Roman" w:hAnsi="Times New Roman" w:cs="Times New Roman"/>
                <w:sz w:val="20"/>
                <w:szCs w:val="20"/>
                <w:lang w:eastAsia="lv-LV"/>
              </w:rPr>
              <w:t>industriālās</w:t>
            </w:r>
            <w:r w:rsidR="002D741E">
              <w:rPr>
                <w:rFonts w:ascii="Times New Roman" w:eastAsia="Times New Roman" w:hAnsi="Times New Roman" w:cs="Times New Roman"/>
                <w:sz w:val="20"/>
                <w:szCs w:val="20"/>
                <w:lang w:eastAsia="lv-LV"/>
              </w:rPr>
              <w:t xml:space="preserve"> infrastruktūras </w:t>
            </w:r>
            <w:r w:rsidR="002D741E" w:rsidRPr="006519ED">
              <w:rPr>
                <w:rFonts w:ascii="Times New Roman" w:eastAsia="Times New Roman" w:hAnsi="Times New Roman" w:cs="Times New Roman"/>
                <w:sz w:val="20"/>
                <w:szCs w:val="20"/>
                <w:lang w:eastAsia="lv-LV"/>
              </w:rPr>
              <w:t xml:space="preserve">piedāvājuma </w:t>
            </w:r>
            <w:r w:rsidR="002D741E">
              <w:rPr>
                <w:rFonts w:ascii="Times New Roman" w:eastAsia="Times New Roman" w:hAnsi="Times New Roman" w:cs="Times New Roman"/>
                <w:sz w:val="20"/>
                <w:szCs w:val="20"/>
                <w:lang w:eastAsia="lv-LV"/>
              </w:rPr>
              <w:t>komersantu</w:t>
            </w:r>
            <w:r w:rsidR="002D741E" w:rsidRPr="006519ED">
              <w:rPr>
                <w:rFonts w:ascii="Times New Roman" w:eastAsia="Times New Roman" w:hAnsi="Times New Roman" w:cs="Times New Roman"/>
                <w:sz w:val="20"/>
                <w:szCs w:val="20"/>
                <w:lang w:eastAsia="lv-LV"/>
              </w:rPr>
              <w:t xml:space="preserve"> vajadzībām</w:t>
            </w:r>
            <w:r w:rsidR="002D741E">
              <w:rPr>
                <w:rFonts w:ascii="Times New Roman" w:eastAsia="Times New Roman" w:hAnsi="Times New Roman" w:cs="Times New Roman"/>
                <w:sz w:val="20"/>
                <w:szCs w:val="20"/>
                <w:lang w:eastAsia="lv-LV"/>
              </w:rPr>
              <w:t xml:space="preserve">. Arī teritorijai  pieguļošo ielu seguma stāvoklis ir kritisks (atsevišķos posmos </w:t>
            </w:r>
            <w:r w:rsidR="002D741E" w:rsidRPr="009C258E">
              <w:rPr>
                <w:rFonts w:ascii="Times New Roman" w:eastAsia="Times New Roman" w:hAnsi="Times New Roman" w:cs="Times New Roman"/>
                <w:sz w:val="20"/>
                <w:szCs w:val="20"/>
                <w:lang w:eastAsia="lv-LV"/>
              </w:rPr>
              <w:t>asfaltbetona segums ir demontēts</w:t>
            </w:r>
            <w:r w:rsidR="002D741E">
              <w:rPr>
                <w:rFonts w:ascii="Times New Roman" w:eastAsia="Times New Roman" w:hAnsi="Times New Roman" w:cs="Times New Roman"/>
                <w:sz w:val="20"/>
                <w:szCs w:val="20"/>
                <w:lang w:eastAsia="lv-LV"/>
              </w:rPr>
              <w:t xml:space="preserve">, lai uzlabotu satiksmes drošību). </w:t>
            </w:r>
            <w:r w:rsidR="00166F52">
              <w:rPr>
                <w:rFonts w:ascii="Times New Roman" w:eastAsia="Times New Roman" w:hAnsi="Times New Roman" w:cs="Times New Roman"/>
                <w:sz w:val="20"/>
                <w:szCs w:val="20"/>
                <w:lang w:eastAsia="lv-LV"/>
              </w:rPr>
              <w:t xml:space="preserve">Rūpniecības ielas 1.kārtas rekonstrukcija (176 m garumā) tika veikta 2012.gadā, izmantojot Alūksnes novadam piešķirto aktivitātes 3.6.2.1. finansējuma atlikumu. Jaunajā plānošanas periodā likumsakarīga ir  ielas 2.un 3. kārtas rekonstrukcijas darbu turpināšana. </w:t>
            </w:r>
            <w:r w:rsidR="002D741E">
              <w:rPr>
                <w:rFonts w:ascii="Times New Roman" w:eastAsia="Times New Roman" w:hAnsi="Times New Roman" w:cs="Times New Roman"/>
                <w:sz w:val="20"/>
                <w:szCs w:val="20"/>
                <w:lang w:eastAsia="lv-LV"/>
              </w:rPr>
              <w:t xml:space="preserve">  Jau 2010.gadā, saistībā ar novada attīstības programmas izstrādi, veiktās uzņēmēju aptaujas rezultāti liecina par to, ka par uzņēmējdarbības attīstībai nozīmīgiem pašvaldības projektiem 33% respondentu atzīst ceļu un ielu infrastruktūras uzlabošanas projektus un 12% respondentu ir norādījuši uz nepieciešamību attīstīt industriālās teritorijas, ko varētu izmantot gan novada uz</w:t>
            </w:r>
            <w:r w:rsidR="00262736">
              <w:rPr>
                <w:rFonts w:ascii="Times New Roman" w:eastAsia="Times New Roman" w:hAnsi="Times New Roman" w:cs="Times New Roman"/>
                <w:sz w:val="20"/>
                <w:szCs w:val="20"/>
                <w:lang w:eastAsia="lv-LV"/>
              </w:rPr>
              <w:t xml:space="preserve">ņēmēji, gan ārvalstu investori. </w:t>
            </w:r>
            <w:r w:rsidR="0068173F">
              <w:rPr>
                <w:rFonts w:ascii="Times New Roman" w:eastAsia="Times New Roman" w:hAnsi="Times New Roman" w:cs="Times New Roman"/>
                <w:sz w:val="20"/>
                <w:szCs w:val="20"/>
                <w:lang w:eastAsia="lv-LV"/>
              </w:rPr>
              <w:t xml:space="preserve">Papildus </w:t>
            </w:r>
            <w:r w:rsidR="00B06F23">
              <w:rPr>
                <w:rFonts w:ascii="Times New Roman" w:eastAsia="Times New Roman" w:hAnsi="Times New Roman" w:cs="Times New Roman"/>
                <w:sz w:val="20"/>
                <w:szCs w:val="20"/>
                <w:lang w:eastAsia="lv-LV"/>
              </w:rPr>
              <w:t xml:space="preserve">iepriekš minētajam </w:t>
            </w:r>
            <w:r w:rsidR="001F7377">
              <w:rPr>
                <w:rFonts w:ascii="Times New Roman" w:eastAsia="Times New Roman" w:hAnsi="Times New Roman" w:cs="Times New Roman"/>
                <w:sz w:val="20"/>
                <w:szCs w:val="20"/>
                <w:lang w:eastAsia="lv-LV"/>
              </w:rPr>
              <w:t>Rūpniecības</w:t>
            </w:r>
            <w:r w:rsidR="00431264">
              <w:rPr>
                <w:rFonts w:ascii="Times New Roman" w:eastAsia="Times New Roman" w:hAnsi="Times New Roman" w:cs="Times New Roman"/>
                <w:sz w:val="20"/>
                <w:szCs w:val="20"/>
                <w:lang w:eastAsia="lv-LV"/>
              </w:rPr>
              <w:t xml:space="preserve"> ielā un</w:t>
            </w:r>
            <w:r w:rsidR="001F7377">
              <w:rPr>
                <w:rFonts w:ascii="Times New Roman" w:eastAsia="Times New Roman" w:hAnsi="Times New Roman" w:cs="Times New Roman"/>
                <w:sz w:val="20"/>
                <w:szCs w:val="20"/>
                <w:lang w:eastAsia="lv-LV"/>
              </w:rPr>
              <w:t xml:space="preserve"> </w:t>
            </w:r>
            <w:r w:rsidR="00262736">
              <w:rPr>
                <w:rFonts w:ascii="Times New Roman" w:eastAsia="Times New Roman" w:hAnsi="Times New Roman" w:cs="Times New Roman"/>
                <w:sz w:val="20"/>
                <w:szCs w:val="20"/>
                <w:lang w:eastAsia="lv-LV"/>
              </w:rPr>
              <w:t>Alūksnes novada Jaunlaicenes pagastā</w:t>
            </w:r>
            <w:r w:rsidR="000315C3">
              <w:rPr>
                <w:rFonts w:ascii="Times New Roman" w:eastAsia="Times New Roman" w:hAnsi="Times New Roman" w:cs="Times New Roman"/>
                <w:sz w:val="20"/>
                <w:szCs w:val="20"/>
                <w:lang w:eastAsia="lv-LV"/>
              </w:rPr>
              <w:t xml:space="preserve"> </w:t>
            </w:r>
            <w:r w:rsidR="00431264">
              <w:rPr>
                <w:rFonts w:ascii="Times New Roman" w:eastAsia="Times New Roman" w:hAnsi="Times New Roman" w:cs="Times New Roman"/>
                <w:sz w:val="20"/>
                <w:szCs w:val="20"/>
                <w:lang w:eastAsia="lv-LV"/>
              </w:rPr>
              <w:t xml:space="preserve">izvietojies </w:t>
            </w:r>
            <w:r w:rsidR="00262736">
              <w:rPr>
                <w:rFonts w:ascii="Times New Roman" w:eastAsia="Times New Roman" w:hAnsi="Times New Roman" w:cs="Times New Roman"/>
                <w:sz w:val="20"/>
                <w:szCs w:val="20"/>
                <w:lang w:eastAsia="lv-LV"/>
              </w:rPr>
              <w:t>uzņēmums</w:t>
            </w:r>
            <w:r w:rsidR="00262736" w:rsidRPr="00EB6ED5">
              <w:rPr>
                <w:rFonts w:ascii="Times New Roman" w:eastAsia="Times New Roman" w:hAnsi="Times New Roman" w:cs="Times New Roman"/>
                <w:sz w:val="20"/>
                <w:szCs w:val="20"/>
                <w:lang w:eastAsia="lv-LV"/>
              </w:rPr>
              <w:t xml:space="preserve"> SIA “Jaunlaicenes industrija”</w:t>
            </w:r>
            <w:r w:rsidR="00431264">
              <w:rPr>
                <w:rFonts w:ascii="Times New Roman" w:eastAsia="Times New Roman" w:hAnsi="Times New Roman" w:cs="Times New Roman"/>
                <w:sz w:val="20"/>
                <w:szCs w:val="20"/>
                <w:lang w:eastAsia="lv-LV"/>
              </w:rPr>
              <w:t xml:space="preserve">. </w:t>
            </w:r>
            <w:r w:rsidR="00262736">
              <w:rPr>
                <w:rFonts w:ascii="Times New Roman" w:eastAsia="Times New Roman" w:hAnsi="Times New Roman" w:cs="Times New Roman"/>
                <w:sz w:val="20"/>
                <w:szCs w:val="20"/>
                <w:lang w:eastAsia="lv-LV"/>
              </w:rPr>
              <w:t xml:space="preserve"> </w:t>
            </w:r>
            <w:r w:rsidR="0068173F">
              <w:rPr>
                <w:rFonts w:ascii="Times New Roman" w:eastAsia="Times New Roman" w:hAnsi="Times New Roman" w:cs="Times New Roman"/>
                <w:sz w:val="20"/>
                <w:szCs w:val="20"/>
                <w:lang w:eastAsia="lv-LV"/>
              </w:rPr>
              <w:t>Uzņēmums</w:t>
            </w:r>
            <w:r w:rsidR="00970B72">
              <w:rPr>
                <w:rFonts w:ascii="Times New Roman" w:eastAsia="Times New Roman" w:hAnsi="Times New Roman" w:cs="Times New Roman"/>
                <w:sz w:val="20"/>
                <w:szCs w:val="20"/>
                <w:lang w:eastAsia="lv-LV"/>
              </w:rPr>
              <w:t xml:space="preserve"> </w:t>
            </w:r>
            <w:r w:rsidR="00262736">
              <w:rPr>
                <w:rFonts w:ascii="Times New Roman" w:eastAsia="Times New Roman" w:hAnsi="Times New Roman" w:cs="Times New Roman"/>
                <w:sz w:val="20"/>
                <w:szCs w:val="20"/>
                <w:lang w:eastAsia="lv-LV"/>
              </w:rPr>
              <w:t>ir v</w:t>
            </w:r>
            <w:r w:rsidR="0068173F">
              <w:rPr>
                <w:rFonts w:ascii="Times New Roman" w:eastAsia="Times New Roman" w:hAnsi="Times New Roman" w:cs="Times New Roman"/>
                <w:sz w:val="20"/>
                <w:szCs w:val="20"/>
                <w:lang w:eastAsia="lv-LV"/>
              </w:rPr>
              <w:t>eicis sākotnējos ieguldījumus</w:t>
            </w:r>
            <w:r w:rsidR="00262736">
              <w:rPr>
                <w:rFonts w:ascii="Times New Roman" w:eastAsia="Times New Roman" w:hAnsi="Times New Roman" w:cs="Times New Roman"/>
                <w:sz w:val="20"/>
                <w:szCs w:val="20"/>
                <w:lang w:eastAsia="lv-LV"/>
              </w:rPr>
              <w:t xml:space="preserve"> </w:t>
            </w:r>
            <w:r w:rsidR="0068173F">
              <w:rPr>
                <w:rFonts w:ascii="Times New Roman" w:eastAsia="Times New Roman" w:hAnsi="Times New Roman" w:cs="Times New Roman"/>
                <w:sz w:val="20"/>
                <w:szCs w:val="20"/>
                <w:lang w:eastAsia="lv-LV"/>
              </w:rPr>
              <w:t xml:space="preserve">Jaunlaicenes pagasta </w:t>
            </w:r>
            <w:r w:rsidR="00262736">
              <w:rPr>
                <w:rFonts w:ascii="Times New Roman" w:eastAsia="Times New Roman" w:hAnsi="Times New Roman" w:cs="Times New Roman"/>
                <w:sz w:val="20"/>
                <w:szCs w:val="20"/>
                <w:lang w:eastAsia="lv-LV"/>
              </w:rPr>
              <w:t xml:space="preserve">degradētā </w:t>
            </w:r>
            <w:r w:rsidR="000315C3">
              <w:rPr>
                <w:rFonts w:ascii="Times New Roman" w:eastAsia="Times New Roman" w:hAnsi="Times New Roman" w:cs="Times New Roman"/>
                <w:sz w:val="20"/>
                <w:szCs w:val="20"/>
                <w:lang w:eastAsia="lv-LV"/>
              </w:rPr>
              <w:t xml:space="preserve"> teritorijā</w:t>
            </w:r>
            <w:r w:rsidR="0068173F">
              <w:rPr>
                <w:rFonts w:ascii="Times New Roman" w:eastAsia="Times New Roman" w:hAnsi="Times New Roman" w:cs="Times New Roman"/>
                <w:sz w:val="20"/>
                <w:szCs w:val="20"/>
                <w:lang w:eastAsia="lv-LV"/>
              </w:rPr>
              <w:t xml:space="preserve"> un tur</w:t>
            </w:r>
            <w:r w:rsidR="00262736">
              <w:rPr>
                <w:rFonts w:ascii="Times New Roman" w:eastAsia="Times New Roman" w:hAnsi="Times New Roman" w:cs="Times New Roman"/>
                <w:sz w:val="20"/>
                <w:szCs w:val="20"/>
                <w:lang w:eastAsia="lv-LV"/>
              </w:rPr>
              <w:t xml:space="preserve"> plāno</w:t>
            </w:r>
            <w:r w:rsidR="00CC7A65">
              <w:rPr>
                <w:rFonts w:ascii="Times New Roman" w:eastAsia="Times New Roman" w:hAnsi="Times New Roman" w:cs="Times New Roman"/>
                <w:sz w:val="20"/>
                <w:szCs w:val="20"/>
                <w:lang w:eastAsia="lv-LV"/>
              </w:rPr>
              <w:t xml:space="preserve"> atvērt būvmateriāl</w:t>
            </w:r>
            <w:r w:rsidR="0068173F">
              <w:rPr>
                <w:rFonts w:ascii="Times New Roman" w:eastAsia="Times New Roman" w:hAnsi="Times New Roman" w:cs="Times New Roman"/>
                <w:sz w:val="20"/>
                <w:szCs w:val="20"/>
                <w:lang w:eastAsia="lv-LV"/>
              </w:rPr>
              <w:t>u (</w:t>
            </w:r>
            <w:proofErr w:type="spellStart"/>
            <w:r w:rsidR="0068173F">
              <w:rPr>
                <w:rFonts w:ascii="Times New Roman" w:eastAsia="Times New Roman" w:hAnsi="Times New Roman" w:cs="Times New Roman"/>
                <w:sz w:val="20"/>
                <w:szCs w:val="20"/>
                <w:lang w:eastAsia="lv-LV"/>
              </w:rPr>
              <w:t>fibrolīta</w:t>
            </w:r>
            <w:proofErr w:type="spellEnd"/>
            <w:r w:rsidR="0068173F">
              <w:rPr>
                <w:rFonts w:ascii="Times New Roman" w:eastAsia="Times New Roman" w:hAnsi="Times New Roman" w:cs="Times New Roman"/>
                <w:sz w:val="20"/>
                <w:szCs w:val="20"/>
                <w:lang w:eastAsia="lv-LV"/>
              </w:rPr>
              <w:t>) ražotni</w:t>
            </w:r>
            <w:r w:rsidR="00CC7A65">
              <w:rPr>
                <w:rFonts w:ascii="Times New Roman" w:eastAsia="Times New Roman" w:hAnsi="Times New Roman" w:cs="Times New Roman"/>
                <w:sz w:val="20"/>
                <w:szCs w:val="20"/>
                <w:lang w:eastAsia="lv-LV"/>
              </w:rPr>
              <w:t>.</w:t>
            </w:r>
            <w:r w:rsidR="00CC7A65" w:rsidRPr="00800EB3">
              <w:rPr>
                <w:rFonts w:ascii="Times New Roman" w:eastAsia="Times New Roman" w:hAnsi="Times New Roman" w:cs="Times New Roman"/>
                <w:sz w:val="20"/>
                <w:szCs w:val="20"/>
                <w:lang w:eastAsia="lv-LV"/>
              </w:rPr>
              <w:t xml:space="preserve"> </w:t>
            </w:r>
            <w:r w:rsidR="00CC7A65">
              <w:rPr>
                <w:rFonts w:ascii="Times New Roman" w:eastAsia="Times New Roman" w:hAnsi="Times New Roman" w:cs="Times New Roman"/>
                <w:sz w:val="20"/>
                <w:szCs w:val="20"/>
                <w:lang w:eastAsia="lv-LV"/>
              </w:rPr>
              <w:t>D</w:t>
            </w:r>
            <w:r w:rsidR="00CC7A65" w:rsidRPr="00800EB3">
              <w:rPr>
                <w:rFonts w:ascii="Times New Roman" w:eastAsia="Times New Roman" w:hAnsi="Times New Roman" w:cs="Times New Roman"/>
                <w:sz w:val="20"/>
                <w:szCs w:val="20"/>
                <w:lang w:eastAsia="lv-LV"/>
              </w:rPr>
              <w:t>arbības uzsākšanai</w:t>
            </w:r>
            <w:r w:rsidR="00CC7A65">
              <w:rPr>
                <w:rFonts w:ascii="Times New Roman" w:eastAsia="Times New Roman" w:hAnsi="Times New Roman" w:cs="Times New Roman"/>
                <w:sz w:val="20"/>
                <w:szCs w:val="20"/>
                <w:lang w:eastAsia="lv-LV"/>
              </w:rPr>
              <w:t xml:space="preserve"> elektrības jaudas ir pietiekamas, taču darbības paplašināšanai ir nepieciešama jaudas palielināšana.</w:t>
            </w:r>
          </w:p>
          <w:p w:rsidR="005679E0" w:rsidRDefault="00970B72" w:rsidP="00A37E0E">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u w:val="single"/>
                <w:lang w:eastAsia="lv-LV"/>
              </w:rPr>
              <w:t>P</w:t>
            </w:r>
            <w:r w:rsidR="0062618B" w:rsidRPr="0062618B">
              <w:rPr>
                <w:rFonts w:ascii="Times New Roman" w:eastAsia="Times New Roman" w:hAnsi="Times New Roman" w:cs="Times New Roman"/>
                <w:sz w:val="20"/>
                <w:szCs w:val="20"/>
                <w:u w:val="single"/>
                <w:lang w:eastAsia="lv-LV"/>
              </w:rPr>
              <w:t>rojekta aktivitāšu pamatojums:</w:t>
            </w:r>
            <w:r w:rsidR="00A37E0E">
              <w:rPr>
                <w:sz w:val="20"/>
                <w:szCs w:val="20"/>
              </w:rPr>
              <w:t xml:space="preserve"> </w:t>
            </w:r>
            <w:r w:rsidR="00177407">
              <w:rPr>
                <w:sz w:val="20"/>
                <w:szCs w:val="20"/>
              </w:rPr>
              <w:t xml:space="preserve"> </w:t>
            </w:r>
            <w:r w:rsidR="00CC0F82" w:rsidRPr="006519ED">
              <w:rPr>
                <w:rFonts w:ascii="Times New Roman" w:hAnsi="Times New Roman" w:cs="Times New Roman"/>
                <w:sz w:val="20"/>
                <w:szCs w:val="20"/>
              </w:rPr>
              <w:t>1.</w:t>
            </w:r>
            <w:r w:rsidR="006519ED">
              <w:rPr>
                <w:rFonts w:ascii="Times New Roman" w:hAnsi="Times New Roman" w:cs="Times New Roman"/>
                <w:sz w:val="20"/>
                <w:szCs w:val="20"/>
              </w:rPr>
              <w:t xml:space="preserve"> Aktivitāte </w:t>
            </w:r>
            <w:r w:rsidR="00F64450">
              <w:rPr>
                <w:rFonts w:ascii="Times New Roman" w:hAnsi="Times New Roman" w:cs="Times New Roman"/>
                <w:sz w:val="20"/>
                <w:szCs w:val="20"/>
              </w:rPr>
              <w:t>–</w:t>
            </w:r>
            <w:r w:rsidR="00E43323">
              <w:rPr>
                <w:rFonts w:ascii="Times New Roman" w:hAnsi="Times New Roman" w:cs="Times New Roman"/>
                <w:sz w:val="20"/>
                <w:szCs w:val="20"/>
              </w:rPr>
              <w:t xml:space="preserve"> </w:t>
            </w:r>
            <w:r w:rsidR="009C258E">
              <w:rPr>
                <w:rFonts w:ascii="Times New Roman" w:eastAsia="Times New Roman" w:hAnsi="Times New Roman" w:cs="Times New Roman"/>
                <w:sz w:val="20"/>
                <w:szCs w:val="20"/>
                <w:lang w:eastAsia="lv-LV"/>
              </w:rPr>
              <w:t>Rūpniecīb</w:t>
            </w:r>
            <w:r w:rsidR="004F5085">
              <w:rPr>
                <w:rFonts w:ascii="Times New Roman" w:eastAsia="Times New Roman" w:hAnsi="Times New Roman" w:cs="Times New Roman"/>
                <w:sz w:val="20"/>
                <w:szCs w:val="20"/>
                <w:lang w:eastAsia="lv-LV"/>
              </w:rPr>
              <w:t>as ielas un Ganību ielas posma</w:t>
            </w:r>
            <w:r w:rsidR="00CC0F82" w:rsidRPr="006519ED">
              <w:rPr>
                <w:rFonts w:ascii="Times New Roman" w:hAnsi="Times New Roman" w:cs="Times New Roman"/>
                <w:sz w:val="20"/>
                <w:szCs w:val="20"/>
              </w:rPr>
              <w:t xml:space="preserve"> rekonstrukcija</w:t>
            </w:r>
            <w:r w:rsidR="00D86AA5">
              <w:rPr>
                <w:rFonts w:ascii="Times New Roman" w:hAnsi="Times New Roman" w:cs="Times New Roman"/>
                <w:sz w:val="20"/>
                <w:szCs w:val="20"/>
              </w:rPr>
              <w:t xml:space="preserve"> (pārbūve)</w:t>
            </w:r>
            <w:r w:rsidR="006519ED">
              <w:rPr>
                <w:rFonts w:ascii="Times New Roman" w:eastAsia="Times New Roman" w:hAnsi="Times New Roman" w:cs="Times New Roman"/>
                <w:sz w:val="20"/>
                <w:szCs w:val="20"/>
                <w:lang w:eastAsia="lv-LV"/>
              </w:rPr>
              <w:t xml:space="preserve"> </w:t>
            </w:r>
            <w:r w:rsidR="009C258E">
              <w:rPr>
                <w:rFonts w:ascii="Times New Roman" w:eastAsia="Times New Roman" w:hAnsi="Times New Roman" w:cs="Times New Roman"/>
                <w:sz w:val="20"/>
                <w:szCs w:val="20"/>
                <w:lang w:eastAsia="lv-LV"/>
              </w:rPr>
              <w:t>ir nozīmīga</w:t>
            </w:r>
            <w:r w:rsidR="004A4A48">
              <w:rPr>
                <w:rFonts w:ascii="Times New Roman" w:eastAsia="Times New Roman" w:hAnsi="Times New Roman" w:cs="Times New Roman"/>
                <w:sz w:val="20"/>
                <w:szCs w:val="20"/>
                <w:lang w:eastAsia="lv-LV"/>
              </w:rPr>
              <w:t xml:space="preserve"> </w:t>
            </w:r>
            <w:r w:rsidR="006519ED">
              <w:rPr>
                <w:rFonts w:ascii="Times New Roman" w:eastAsia="Times New Roman" w:hAnsi="Times New Roman" w:cs="Times New Roman"/>
                <w:sz w:val="20"/>
                <w:szCs w:val="20"/>
                <w:lang w:eastAsia="lv-LV"/>
              </w:rPr>
              <w:t xml:space="preserve"> </w:t>
            </w:r>
            <w:r w:rsidR="00F05828">
              <w:rPr>
                <w:rFonts w:ascii="Times New Roman" w:eastAsia="Times New Roman" w:hAnsi="Times New Roman" w:cs="Times New Roman"/>
                <w:sz w:val="20"/>
                <w:szCs w:val="20"/>
                <w:lang w:eastAsia="lv-LV"/>
              </w:rPr>
              <w:t xml:space="preserve">vairāk kā </w:t>
            </w:r>
            <w:r w:rsidR="006519ED">
              <w:rPr>
                <w:rFonts w:ascii="Times New Roman" w:eastAsia="Times New Roman" w:hAnsi="Times New Roman" w:cs="Times New Roman"/>
                <w:sz w:val="20"/>
                <w:szCs w:val="20"/>
                <w:lang w:eastAsia="lv-LV"/>
              </w:rPr>
              <w:t xml:space="preserve"> </w:t>
            </w:r>
            <w:r w:rsidR="00512DC8">
              <w:rPr>
                <w:rFonts w:ascii="Times New Roman" w:eastAsia="Times New Roman" w:hAnsi="Times New Roman" w:cs="Times New Roman"/>
                <w:sz w:val="20"/>
                <w:szCs w:val="20"/>
                <w:lang w:eastAsia="lv-LV"/>
              </w:rPr>
              <w:t xml:space="preserve">35 </w:t>
            </w:r>
            <w:r w:rsidR="006519ED">
              <w:rPr>
                <w:rFonts w:ascii="Times New Roman" w:eastAsia="Times New Roman" w:hAnsi="Times New Roman" w:cs="Times New Roman"/>
                <w:sz w:val="20"/>
                <w:szCs w:val="20"/>
                <w:lang w:eastAsia="lv-LV"/>
              </w:rPr>
              <w:t>uzņēmumi</w:t>
            </w:r>
            <w:r w:rsidR="0088394E">
              <w:rPr>
                <w:rFonts w:ascii="Times New Roman" w:eastAsia="Times New Roman" w:hAnsi="Times New Roman" w:cs="Times New Roman"/>
                <w:sz w:val="20"/>
                <w:szCs w:val="20"/>
                <w:lang w:eastAsia="lv-LV"/>
              </w:rPr>
              <w:t xml:space="preserve">em. </w:t>
            </w:r>
            <w:r w:rsidR="00512DC8">
              <w:rPr>
                <w:rFonts w:ascii="Times New Roman" w:eastAsia="Times New Roman" w:hAnsi="Times New Roman" w:cs="Times New Roman"/>
                <w:sz w:val="20"/>
                <w:szCs w:val="20"/>
                <w:lang w:eastAsia="lv-LV"/>
              </w:rPr>
              <w:t>Lielākajai daļai</w:t>
            </w:r>
            <w:r w:rsidR="006519ED">
              <w:rPr>
                <w:rFonts w:ascii="Times New Roman" w:eastAsia="Times New Roman" w:hAnsi="Times New Roman" w:cs="Times New Roman"/>
                <w:sz w:val="20"/>
                <w:szCs w:val="20"/>
                <w:lang w:eastAsia="lv-LV"/>
              </w:rPr>
              <w:t xml:space="preserve"> ikdienas darbība saistīta ar regulāru kravas transporta kustību</w:t>
            </w:r>
            <w:r w:rsidR="00D86AA5">
              <w:rPr>
                <w:rFonts w:ascii="Times New Roman" w:eastAsia="Times New Roman" w:hAnsi="Times New Roman" w:cs="Times New Roman"/>
                <w:sz w:val="20"/>
                <w:szCs w:val="20"/>
                <w:lang w:eastAsia="lv-LV"/>
              </w:rPr>
              <w:t>,</w:t>
            </w:r>
            <w:r w:rsidR="006519ED">
              <w:rPr>
                <w:rFonts w:ascii="Times New Roman" w:eastAsia="Times New Roman" w:hAnsi="Times New Roman" w:cs="Times New Roman"/>
                <w:sz w:val="20"/>
                <w:szCs w:val="20"/>
                <w:lang w:eastAsia="lv-LV"/>
              </w:rPr>
              <w:t xml:space="preserve"> kā arī </w:t>
            </w:r>
            <w:r w:rsidR="00D86AA5">
              <w:rPr>
                <w:rFonts w:ascii="Times New Roman" w:eastAsia="Times New Roman" w:hAnsi="Times New Roman" w:cs="Times New Roman"/>
                <w:sz w:val="20"/>
                <w:szCs w:val="20"/>
                <w:lang w:eastAsia="lv-LV"/>
              </w:rPr>
              <w:t xml:space="preserve">šeit </w:t>
            </w:r>
            <w:r w:rsidR="00F4744B">
              <w:rPr>
                <w:rFonts w:ascii="Times New Roman" w:eastAsia="Times New Roman" w:hAnsi="Times New Roman" w:cs="Times New Roman"/>
                <w:sz w:val="20"/>
                <w:szCs w:val="20"/>
                <w:lang w:eastAsia="lv-LV"/>
              </w:rPr>
              <w:t xml:space="preserve">atrodas </w:t>
            </w:r>
            <w:r w:rsidR="006519ED">
              <w:rPr>
                <w:rFonts w:ascii="Times New Roman" w:eastAsia="Times New Roman" w:hAnsi="Times New Roman" w:cs="Times New Roman"/>
                <w:sz w:val="20"/>
                <w:szCs w:val="20"/>
                <w:lang w:eastAsia="lv-LV"/>
              </w:rPr>
              <w:t xml:space="preserve">vairākas valsts iestādes </w:t>
            </w:r>
            <w:r w:rsidR="004A4A48">
              <w:rPr>
                <w:rFonts w:ascii="Times New Roman" w:eastAsia="Times New Roman" w:hAnsi="Times New Roman" w:cs="Times New Roman"/>
                <w:sz w:val="20"/>
                <w:szCs w:val="20"/>
                <w:lang w:eastAsia="lv-LV"/>
              </w:rPr>
              <w:t>(</w:t>
            </w:r>
            <w:r w:rsidR="006519ED">
              <w:rPr>
                <w:rFonts w:ascii="Times New Roman" w:eastAsia="Times New Roman" w:hAnsi="Times New Roman" w:cs="Times New Roman"/>
                <w:sz w:val="20"/>
                <w:szCs w:val="20"/>
                <w:lang w:eastAsia="lv-LV"/>
              </w:rPr>
              <w:t>Alūksnes zonālais arhīvs, VAS “Ceļu satiksmes drošības direkcija”, Alūksnes rajona tiesa un Alūksnes zemesgrāmatu nodaļa</w:t>
            </w:r>
            <w:r w:rsidR="004A4A48">
              <w:rPr>
                <w:rFonts w:ascii="Times New Roman" w:eastAsia="Times New Roman" w:hAnsi="Times New Roman" w:cs="Times New Roman"/>
                <w:sz w:val="20"/>
                <w:szCs w:val="20"/>
                <w:lang w:eastAsia="lv-LV"/>
              </w:rPr>
              <w:t>).</w:t>
            </w:r>
            <w:r w:rsidR="005679E0">
              <w:rPr>
                <w:rFonts w:ascii="Times New Roman" w:eastAsia="Times New Roman" w:hAnsi="Times New Roman" w:cs="Times New Roman"/>
                <w:sz w:val="20"/>
                <w:szCs w:val="20"/>
                <w:lang w:eastAsia="lv-LV"/>
              </w:rPr>
              <w:t xml:space="preserve"> </w:t>
            </w:r>
            <w:r w:rsidR="004A4A48">
              <w:rPr>
                <w:rFonts w:ascii="Times New Roman" w:eastAsia="Times New Roman" w:hAnsi="Times New Roman" w:cs="Times New Roman"/>
                <w:sz w:val="20"/>
                <w:szCs w:val="20"/>
                <w:lang w:eastAsia="lv-LV"/>
              </w:rPr>
              <w:t>Attiecībā par rekonstruējamo</w:t>
            </w:r>
            <w:r w:rsidR="00D86AA5">
              <w:rPr>
                <w:rFonts w:ascii="Times New Roman" w:eastAsia="Times New Roman" w:hAnsi="Times New Roman" w:cs="Times New Roman"/>
                <w:sz w:val="20"/>
                <w:szCs w:val="20"/>
                <w:lang w:eastAsia="lv-LV"/>
              </w:rPr>
              <w:t xml:space="preserve"> (pārbūvēto)</w:t>
            </w:r>
            <w:r w:rsidR="004A4A48">
              <w:rPr>
                <w:rFonts w:ascii="Times New Roman" w:eastAsia="Times New Roman" w:hAnsi="Times New Roman" w:cs="Times New Roman"/>
                <w:sz w:val="20"/>
                <w:szCs w:val="20"/>
                <w:lang w:eastAsia="lv-LV"/>
              </w:rPr>
              <w:t xml:space="preserve"> Ganību ielas posmu </w:t>
            </w:r>
            <w:r w:rsidR="00F64450">
              <w:rPr>
                <w:rFonts w:ascii="Times New Roman" w:eastAsia="Times New Roman" w:hAnsi="Times New Roman" w:cs="Times New Roman"/>
                <w:sz w:val="20"/>
                <w:szCs w:val="20"/>
                <w:lang w:eastAsia="lv-LV"/>
              </w:rPr>
              <w:t>–</w:t>
            </w:r>
            <w:r w:rsidR="004A4A48">
              <w:rPr>
                <w:rFonts w:ascii="Times New Roman" w:eastAsia="Times New Roman" w:hAnsi="Times New Roman" w:cs="Times New Roman"/>
                <w:sz w:val="20"/>
                <w:szCs w:val="20"/>
                <w:lang w:eastAsia="lv-LV"/>
              </w:rPr>
              <w:t xml:space="preserve"> tas</w:t>
            </w:r>
            <w:r w:rsidR="005679E0">
              <w:rPr>
                <w:rFonts w:ascii="Times New Roman" w:eastAsia="Times New Roman" w:hAnsi="Times New Roman" w:cs="Times New Roman"/>
                <w:sz w:val="20"/>
                <w:szCs w:val="20"/>
                <w:lang w:eastAsia="lv-LV"/>
              </w:rPr>
              <w:t xml:space="preserve"> nodrošina</w:t>
            </w:r>
            <w:r w:rsidR="004A4A48">
              <w:rPr>
                <w:rFonts w:ascii="Times New Roman" w:eastAsia="Times New Roman" w:hAnsi="Times New Roman" w:cs="Times New Roman"/>
                <w:sz w:val="20"/>
                <w:szCs w:val="20"/>
                <w:lang w:eastAsia="lv-LV"/>
              </w:rPr>
              <w:t xml:space="preserve"> Rūpniecības </w:t>
            </w:r>
            <w:r w:rsidR="005679E0">
              <w:rPr>
                <w:rFonts w:ascii="Times New Roman" w:eastAsia="Times New Roman" w:hAnsi="Times New Roman" w:cs="Times New Roman"/>
                <w:sz w:val="20"/>
                <w:szCs w:val="20"/>
                <w:lang w:eastAsia="lv-LV"/>
              </w:rPr>
              <w:t xml:space="preserve"> </w:t>
            </w:r>
            <w:r w:rsidR="004A4A48">
              <w:rPr>
                <w:rFonts w:ascii="Times New Roman" w:eastAsia="Times New Roman" w:hAnsi="Times New Roman" w:cs="Times New Roman"/>
                <w:sz w:val="20"/>
                <w:szCs w:val="20"/>
                <w:lang w:eastAsia="lv-LV"/>
              </w:rPr>
              <w:t xml:space="preserve">ielas pieslēgumu abiem </w:t>
            </w:r>
            <w:r w:rsidR="005679E0">
              <w:rPr>
                <w:rFonts w:ascii="Times New Roman" w:eastAsia="Times New Roman" w:hAnsi="Times New Roman" w:cs="Times New Roman"/>
                <w:sz w:val="20"/>
                <w:szCs w:val="20"/>
                <w:lang w:eastAsia="lv-LV"/>
              </w:rPr>
              <w:t xml:space="preserve">Alūksnes pilsētas tranzīta maršrutiem. </w:t>
            </w:r>
            <w:r w:rsidR="009C258E">
              <w:rPr>
                <w:rFonts w:ascii="Times New Roman" w:eastAsia="Times New Roman" w:hAnsi="Times New Roman" w:cs="Times New Roman"/>
                <w:sz w:val="20"/>
                <w:szCs w:val="20"/>
                <w:lang w:eastAsia="lv-LV"/>
              </w:rPr>
              <w:t>A</w:t>
            </w:r>
            <w:r w:rsidR="005679E0">
              <w:rPr>
                <w:rFonts w:ascii="Times New Roman" w:eastAsia="Times New Roman" w:hAnsi="Times New Roman" w:cs="Times New Roman"/>
                <w:sz w:val="20"/>
                <w:szCs w:val="20"/>
                <w:lang w:eastAsia="lv-LV"/>
              </w:rPr>
              <w:t>tsevišķos gadījumos</w:t>
            </w:r>
            <w:r w:rsidR="009C258E">
              <w:rPr>
                <w:rFonts w:ascii="Times New Roman" w:eastAsia="Times New Roman" w:hAnsi="Times New Roman" w:cs="Times New Roman"/>
                <w:sz w:val="20"/>
                <w:szCs w:val="20"/>
                <w:lang w:eastAsia="lv-LV"/>
              </w:rPr>
              <w:t xml:space="preserve"> abas ielas</w:t>
            </w:r>
            <w:r w:rsidR="005679E0">
              <w:rPr>
                <w:rFonts w:ascii="Times New Roman" w:eastAsia="Times New Roman" w:hAnsi="Times New Roman" w:cs="Times New Roman"/>
                <w:sz w:val="20"/>
                <w:szCs w:val="20"/>
                <w:lang w:eastAsia="lv-LV"/>
              </w:rPr>
              <w:t xml:space="preserve"> tiek izmantotas kā apvedceļš. </w:t>
            </w:r>
            <w:r w:rsidR="009C258E">
              <w:rPr>
                <w:rFonts w:ascii="Times New Roman" w:eastAsia="Times New Roman" w:hAnsi="Times New Roman" w:cs="Times New Roman"/>
                <w:sz w:val="20"/>
                <w:szCs w:val="20"/>
                <w:lang w:eastAsia="lv-LV"/>
              </w:rPr>
              <w:t>Ielu</w:t>
            </w:r>
            <w:r w:rsidR="005679E0">
              <w:rPr>
                <w:rFonts w:ascii="Times New Roman" w:eastAsia="Times New Roman" w:hAnsi="Times New Roman" w:cs="Times New Roman"/>
                <w:sz w:val="20"/>
                <w:szCs w:val="20"/>
                <w:lang w:eastAsia="lv-LV"/>
              </w:rPr>
              <w:t xml:space="preserve"> seguma stāvoklis ir</w:t>
            </w:r>
            <w:r w:rsidR="00E43323">
              <w:rPr>
                <w:rFonts w:ascii="Times New Roman" w:eastAsia="Times New Roman" w:hAnsi="Times New Roman" w:cs="Times New Roman"/>
                <w:sz w:val="20"/>
                <w:szCs w:val="20"/>
                <w:lang w:eastAsia="lv-LV"/>
              </w:rPr>
              <w:t xml:space="preserve"> fiziski nolietojies</w:t>
            </w:r>
            <w:r w:rsidR="009C258E">
              <w:rPr>
                <w:rFonts w:ascii="Times New Roman" w:eastAsia="Times New Roman" w:hAnsi="Times New Roman" w:cs="Times New Roman"/>
                <w:sz w:val="20"/>
                <w:szCs w:val="20"/>
                <w:lang w:eastAsia="lv-LV"/>
              </w:rPr>
              <w:t xml:space="preserve">, </w:t>
            </w:r>
            <w:r w:rsidR="008076DA">
              <w:rPr>
                <w:rFonts w:ascii="Times New Roman" w:eastAsia="Times New Roman" w:hAnsi="Times New Roman" w:cs="Times New Roman"/>
                <w:sz w:val="20"/>
                <w:szCs w:val="20"/>
                <w:lang w:eastAsia="lv-LV"/>
              </w:rPr>
              <w:t xml:space="preserve">atsevišķos posmos </w:t>
            </w:r>
            <w:r w:rsidR="008076DA" w:rsidRPr="008076DA">
              <w:rPr>
                <w:rFonts w:ascii="Times New Roman" w:eastAsia="Times New Roman" w:hAnsi="Times New Roman" w:cs="Times New Roman"/>
                <w:sz w:val="20"/>
                <w:szCs w:val="20"/>
                <w:lang w:eastAsia="lv-LV"/>
              </w:rPr>
              <w:t>asfaltbetona segums ir demontēts,</w:t>
            </w:r>
            <w:r w:rsidR="008076DA">
              <w:rPr>
                <w:rFonts w:ascii="Times New Roman" w:eastAsia="Times New Roman" w:hAnsi="Times New Roman" w:cs="Times New Roman"/>
                <w:sz w:val="20"/>
                <w:szCs w:val="20"/>
                <w:lang w:eastAsia="lv-LV"/>
              </w:rPr>
              <w:t xml:space="preserve"> lai uzlabotu satiksmes drošību</w:t>
            </w:r>
            <w:r w:rsidR="00E43323">
              <w:rPr>
                <w:rFonts w:ascii="Times New Roman" w:eastAsia="Times New Roman" w:hAnsi="Times New Roman" w:cs="Times New Roman"/>
                <w:sz w:val="20"/>
                <w:szCs w:val="20"/>
                <w:lang w:eastAsia="lv-LV"/>
              </w:rPr>
              <w:t xml:space="preserve">. </w:t>
            </w:r>
          </w:p>
          <w:p w:rsidR="00512DC8" w:rsidRDefault="00512DC8" w:rsidP="00A37E0E">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2. </w:t>
            </w:r>
            <w:r w:rsidR="00EB6ED5">
              <w:rPr>
                <w:rFonts w:ascii="Times New Roman" w:eastAsia="Times New Roman" w:hAnsi="Times New Roman" w:cs="Times New Roman"/>
                <w:sz w:val="20"/>
                <w:szCs w:val="20"/>
                <w:lang w:eastAsia="lv-LV"/>
              </w:rPr>
              <w:t>Aktivitāte –</w:t>
            </w:r>
            <w:r w:rsidR="006C4964">
              <w:rPr>
                <w:rFonts w:ascii="Times New Roman" w:eastAsia="Times New Roman" w:hAnsi="Times New Roman" w:cs="Times New Roman"/>
                <w:sz w:val="20"/>
                <w:szCs w:val="20"/>
                <w:lang w:eastAsia="lv-LV"/>
              </w:rPr>
              <w:t xml:space="preserve"> Ī</w:t>
            </w:r>
            <w:r w:rsidR="00EB6ED5">
              <w:rPr>
                <w:rFonts w:ascii="Times New Roman" w:eastAsia="Times New Roman" w:hAnsi="Times New Roman" w:cs="Times New Roman"/>
                <w:sz w:val="20"/>
                <w:szCs w:val="20"/>
                <w:lang w:eastAsia="lv-LV"/>
              </w:rPr>
              <w:t>pašuma iegāde Rūpniecības ielas industriālajā teritorijā</w:t>
            </w:r>
            <w:r w:rsidR="006C4964">
              <w:rPr>
                <w:rFonts w:ascii="Times New Roman" w:eastAsia="Times New Roman" w:hAnsi="Times New Roman" w:cs="Times New Roman"/>
                <w:sz w:val="20"/>
                <w:szCs w:val="20"/>
                <w:lang w:eastAsia="lv-LV"/>
              </w:rPr>
              <w:t xml:space="preserve"> pašvaldībai ir nepieciešama industriālās teritorijas izveidošanas vajadzībām. Plānota 2 ha iegāde ar mērķi sākotnēji </w:t>
            </w:r>
            <w:r w:rsidR="006C4964">
              <w:rPr>
                <w:rFonts w:ascii="Times New Roman" w:eastAsia="Times New Roman" w:hAnsi="Times New Roman" w:cs="Times New Roman"/>
                <w:sz w:val="20"/>
                <w:szCs w:val="20"/>
                <w:lang w:eastAsia="lv-LV"/>
              </w:rPr>
              <w:lastRenderedPageBreak/>
              <w:t xml:space="preserve">izveidot teritoriju 1 ha </w:t>
            </w:r>
            <w:r w:rsidR="009C258E">
              <w:rPr>
                <w:rFonts w:ascii="Times New Roman" w:eastAsia="Times New Roman" w:hAnsi="Times New Roman" w:cs="Times New Roman"/>
                <w:sz w:val="20"/>
                <w:szCs w:val="20"/>
                <w:lang w:eastAsia="lv-LV"/>
              </w:rPr>
              <w:t>platībā un  perspektīvā izvērst</w:t>
            </w:r>
            <w:r w:rsidR="006C4964">
              <w:rPr>
                <w:rFonts w:ascii="Times New Roman" w:eastAsia="Times New Roman" w:hAnsi="Times New Roman" w:cs="Times New Roman"/>
                <w:sz w:val="20"/>
                <w:szCs w:val="20"/>
                <w:lang w:eastAsia="lv-LV"/>
              </w:rPr>
              <w:t xml:space="preserve"> šo teritoriju plašāk.</w:t>
            </w:r>
            <w:r w:rsidR="007A6852">
              <w:rPr>
                <w:rFonts w:ascii="Times New Roman" w:eastAsia="Times New Roman" w:hAnsi="Times New Roman" w:cs="Times New Roman"/>
                <w:sz w:val="20"/>
                <w:szCs w:val="20"/>
                <w:lang w:eastAsia="lv-LV"/>
              </w:rPr>
              <w:t xml:space="preserve"> </w:t>
            </w:r>
          </w:p>
          <w:p w:rsidR="0062618B" w:rsidRDefault="006C4964" w:rsidP="00645FB3">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3.Aktivitāte – Izvēlētajai un </w:t>
            </w:r>
            <w:r w:rsidR="009C258E">
              <w:rPr>
                <w:rFonts w:ascii="Times New Roman" w:eastAsia="Times New Roman" w:hAnsi="Times New Roman" w:cs="Times New Roman"/>
                <w:sz w:val="20"/>
                <w:szCs w:val="20"/>
                <w:lang w:eastAsia="lv-LV"/>
              </w:rPr>
              <w:t xml:space="preserve"> no jauna </w:t>
            </w:r>
            <w:r>
              <w:rPr>
                <w:rFonts w:ascii="Times New Roman" w:eastAsia="Times New Roman" w:hAnsi="Times New Roman" w:cs="Times New Roman"/>
                <w:sz w:val="20"/>
                <w:szCs w:val="20"/>
                <w:lang w:eastAsia="lv-LV"/>
              </w:rPr>
              <w:t xml:space="preserve">iegādātajai teritorijai nepieciešams izveidot pievedceļu, </w:t>
            </w:r>
            <w:r w:rsidR="00800EB3">
              <w:rPr>
                <w:rFonts w:ascii="Times New Roman" w:eastAsia="Times New Roman" w:hAnsi="Times New Roman" w:cs="Times New Roman"/>
                <w:sz w:val="20"/>
                <w:szCs w:val="20"/>
                <w:lang w:eastAsia="lv-LV"/>
              </w:rPr>
              <w:t xml:space="preserve">veikt teritorijas sakārtošanas darbus, </w:t>
            </w:r>
            <w:r>
              <w:rPr>
                <w:rFonts w:ascii="Times New Roman" w:eastAsia="Times New Roman" w:hAnsi="Times New Roman" w:cs="Times New Roman"/>
                <w:sz w:val="20"/>
                <w:szCs w:val="20"/>
                <w:lang w:eastAsia="lv-LV"/>
              </w:rPr>
              <w:t xml:space="preserve">kā arī izbūvēt </w:t>
            </w:r>
            <w:r w:rsidR="00D86AA5">
              <w:rPr>
                <w:rFonts w:ascii="Times New Roman" w:eastAsia="Times New Roman" w:hAnsi="Times New Roman" w:cs="Times New Roman"/>
                <w:sz w:val="20"/>
                <w:szCs w:val="20"/>
                <w:lang w:eastAsia="lv-LV"/>
              </w:rPr>
              <w:t xml:space="preserve">elektrības, </w:t>
            </w:r>
            <w:r>
              <w:rPr>
                <w:rFonts w:ascii="Times New Roman" w:eastAsia="Times New Roman" w:hAnsi="Times New Roman" w:cs="Times New Roman"/>
                <w:sz w:val="20"/>
                <w:szCs w:val="20"/>
                <w:lang w:eastAsia="lv-LV"/>
              </w:rPr>
              <w:t xml:space="preserve">ūdensvada, </w:t>
            </w:r>
            <w:r w:rsidR="00D86AA5">
              <w:rPr>
                <w:rFonts w:ascii="Times New Roman" w:eastAsia="Times New Roman" w:hAnsi="Times New Roman" w:cs="Times New Roman"/>
                <w:sz w:val="20"/>
                <w:szCs w:val="20"/>
                <w:lang w:eastAsia="lv-LV"/>
              </w:rPr>
              <w:t xml:space="preserve">sadzīves </w:t>
            </w:r>
            <w:r>
              <w:rPr>
                <w:rFonts w:ascii="Times New Roman" w:eastAsia="Times New Roman" w:hAnsi="Times New Roman" w:cs="Times New Roman"/>
                <w:sz w:val="20"/>
                <w:szCs w:val="20"/>
                <w:lang w:eastAsia="lv-LV"/>
              </w:rPr>
              <w:t xml:space="preserve">kanalizācijas un </w:t>
            </w:r>
            <w:proofErr w:type="spellStart"/>
            <w:r>
              <w:rPr>
                <w:rFonts w:ascii="Times New Roman" w:eastAsia="Times New Roman" w:hAnsi="Times New Roman" w:cs="Times New Roman"/>
                <w:sz w:val="20"/>
                <w:szCs w:val="20"/>
                <w:lang w:eastAsia="lv-LV"/>
              </w:rPr>
              <w:t>lietusūdeņu</w:t>
            </w:r>
            <w:proofErr w:type="spellEnd"/>
            <w:r>
              <w:rPr>
                <w:rFonts w:ascii="Times New Roman" w:eastAsia="Times New Roman" w:hAnsi="Times New Roman" w:cs="Times New Roman"/>
                <w:sz w:val="20"/>
                <w:szCs w:val="20"/>
                <w:lang w:eastAsia="lv-LV"/>
              </w:rPr>
              <w:t xml:space="preserve"> kanalizācijas sistēmu</w:t>
            </w:r>
            <w:r w:rsidR="00D86AA5">
              <w:rPr>
                <w:rFonts w:ascii="Times New Roman" w:eastAsia="Times New Roman" w:hAnsi="Times New Roman" w:cs="Times New Roman"/>
                <w:sz w:val="20"/>
                <w:szCs w:val="20"/>
                <w:lang w:eastAsia="lv-LV"/>
              </w:rPr>
              <w:t xml:space="preserve"> pievadus</w:t>
            </w:r>
            <w:r>
              <w:rPr>
                <w:rFonts w:ascii="Times New Roman" w:eastAsia="Times New Roman" w:hAnsi="Times New Roman" w:cs="Times New Roman"/>
                <w:sz w:val="20"/>
                <w:szCs w:val="20"/>
                <w:lang w:eastAsia="lv-LV"/>
              </w:rPr>
              <w:t xml:space="preserve">, izbūvēt </w:t>
            </w:r>
            <w:r w:rsidR="00FF6943">
              <w:rPr>
                <w:rFonts w:ascii="Times New Roman" w:eastAsia="Times New Roman" w:hAnsi="Times New Roman" w:cs="Times New Roman"/>
                <w:sz w:val="20"/>
                <w:szCs w:val="20"/>
                <w:lang w:eastAsia="lv-LV"/>
              </w:rPr>
              <w:t>laukumu.</w:t>
            </w:r>
          </w:p>
          <w:p w:rsidR="00970B72" w:rsidRDefault="00970B72" w:rsidP="00645FB3">
            <w:pPr>
              <w:jc w:val="both"/>
              <w:rPr>
                <w:rFonts w:ascii="Times New Roman" w:eastAsia="Times New Roman" w:hAnsi="Times New Roman" w:cs="Times New Roman"/>
                <w:sz w:val="20"/>
                <w:szCs w:val="20"/>
                <w:u w:val="single"/>
                <w:lang w:eastAsia="lv-LV"/>
              </w:rPr>
            </w:pPr>
            <w:r>
              <w:rPr>
                <w:rFonts w:ascii="Times New Roman" w:eastAsia="Times New Roman" w:hAnsi="Times New Roman" w:cs="Times New Roman"/>
                <w:sz w:val="20"/>
                <w:szCs w:val="20"/>
                <w:lang w:eastAsia="lv-LV"/>
              </w:rPr>
              <w:t>4.aktivitāte -</w:t>
            </w:r>
            <w:r w:rsidRPr="00800EB3">
              <w:rPr>
                <w:rFonts w:ascii="Times New Roman" w:eastAsia="Times New Roman" w:hAnsi="Times New Roman" w:cs="Times New Roman"/>
                <w:sz w:val="20"/>
                <w:szCs w:val="20"/>
                <w:lang w:eastAsia="lv-LV"/>
              </w:rPr>
              <w:t xml:space="preserve"> Uz</w:t>
            </w:r>
            <w:r>
              <w:rPr>
                <w:rFonts w:ascii="Times New Roman" w:eastAsia="Times New Roman" w:hAnsi="Times New Roman" w:cs="Times New Roman"/>
                <w:sz w:val="20"/>
                <w:szCs w:val="20"/>
                <w:lang w:eastAsia="lv-LV"/>
              </w:rPr>
              <w:t xml:space="preserve">ņēmuma darbības paplašināšanai Alūksnes novada Jaunlaicenes pagastā - </w:t>
            </w:r>
            <w:proofErr w:type="spellStart"/>
            <w:r>
              <w:rPr>
                <w:rFonts w:ascii="Times New Roman" w:eastAsia="Times New Roman" w:hAnsi="Times New Roman" w:cs="Times New Roman"/>
                <w:sz w:val="20"/>
                <w:szCs w:val="20"/>
                <w:lang w:eastAsia="lv-LV"/>
              </w:rPr>
              <w:t>fibrolīta</w:t>
            </w:r>
            <w:proofErr w:type="spellEnd"/>
            <w:r>
              <w:rPr>
                <w:rFonts w:ascii="Times New Roman" w:eastAsia="Times New Roman" w:hAnsi="Times New Roman" w:cs="Times New Roman"/>
                <w:sz w:val="20"/>
                <w:szCs w:val="20"/>
                <w:lang w:eastAsia="lv-LV"/>
              </w:rPr>
              <w:t xml:space="preserve"> pēcapstrādei ir nepieciešama </w:t>
            </w:r>
            <w:r w:rsidR="00D86AA5">
              <w:rPr>
                <w:rFonts w:ascii="Times New Roman" w:eastAsia="Times New Roman" w:hAnsi="Times New Roman" w:cs="Times New Roman"/>
                <w:sz w:val="20"/>
                <w:szCs w:val="20"/>
                <w:lang w:eastAsia="lv-LV"/>
              </w:rPr>
              <w:t>elektriskās</w:t>
            </w:r>
            <w:r w:rsidR="00294CFB">
              <w:rPr>
                <w:rFonts w:ascii="Times New Roman" w:eastAsia="Times New Roman" w:hAnsi="Times New Roman" w:cs="Times New Roman"/>
                <w:sz w:val="20"/>
                <w:szCs w:val="20"/>
                <w:lang w:eastAsia="lv-LV"/>
              </w:rPr>
              <w:t xml:space="preserve"> j</w:t>
            </w:r>
            <w:r>
              <w:rPr>
                <w:rFonts w:ascii="Times New Roman" w:eastAsia="Times New Roman" w:hAnsi="Times New Roman" w:cs="Times New Roman"/>
                <w:sz w:val="20"/>
                <w:szCs w:val="20"/>
                <w:lang w:eastAsia="lv-LV"/>
              </w:rPr>
              <w:t>audas palielināšana par 500kW (esošā jauda 500 kW,  nepieciešams 1000kW), pārbūvējot gaisvadu līniju 8000m garumā.</w:t>
            </w:r>
          </w:p>
          <w:p w:rsidR="0062618B" w:rsidRPr="00CC0F82" w:rsidRDefault="0062618B" w:rsidP="0062618B">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u w:val="single"/>
                <w:lang w:eastAsia="lv-LV"/>
              </w:rPr>
              <w:t>Potenciālie komersanti, investori</w:t>
            </w:r>
            <w:r w:rsidR="004F418A">
              <w:rPr>
                <w:rFonts w:ascii="Times New Roman" w:eastAsia="Times New Roman" w:hAnsi="Times New Roman" w:cs="Times New Roman"/>
                <w:sz w:val="20"/>
                <w:szCs w:val="20"/>
                <w:u w:val="single"/>
                <w:lang w:eastAsia="lv-LV"/>
              </w:rPr>
              <w:t xml:space="preserve"> (vārds, nosaukums)</w:t>
            </w:r>
            <w:r>
              <w:rPr>
                <w:rFonts w:ascii="Times New Roman" w:eastAsia="Times New Roman" w:hAnsi="Times New Roman" w:cs="Times New Roman"/>
                <w:sz w:val="20"/>
                <w:szCs w:val="20"/>
                <w:u w:val="single"/>
                <w:lang w:eastAsia="lv-LV"/>
              </w:rPr>
              <w:t>:</w:t>
            </w:r>
            <w:r w:rsidR="00CC0F82">
              <w:rPr>
                <w:rFonts w:ascii="Times New Roman" w:eastAsia="Times New Roman" w:hAnsi="Times New Roman" w:cs="Times New Roman"/>
                <w:sz w:val="20"/>
                <w:szCs w:val="20"/>
                <w:u w:val="single"/>
                <w:lang w:eastAsia="lv-LV"/>
              </w:rPr>
              <w:t xml:space="preserve"> </w:t>
            </w:r>
            <w:r w:rsidR="00800EB3">
              <w:rPr>
                <w:rFonts w:ascii="Times New Roman" w:eastAsia="Times New Roman" w:hAnsi="Times New Roman" w:cs="Times New Roman"/>
                <w:sz w:val="20"/>
                <w:szCs w:val="20"/>
                <w:lang w:eastAsia="lv-LV"/>
              </w:rPr>
              <w:t xml:space="preserve">    35 darbojošies uzņēmumi R</w:t>
            </w:r>
            <w:r w:rsidR="007A6852">
              <w:rPr>
                <w:rFonts w:ascii="Times New Roman" w:eastAsia="Times New Roman" w:hAnsi="Times New Roman" w:cs="Times New Roman"/>
                <w:sz w:val="20"/>
                <w:szCs w:val="20"/>
                <w:lang w:eastAsia="lv-LV"/>
              </w:rPr>
              <w:t xml:space="preserve">ūpniecības ielas rajonā un </w:t>
            </w:r>
            <w:r w:rsidR="00800EB3">
              <w:rPr>
                <w:rFonts w:ascii="Times New Roman" w:eastAsia="Times New Roman" w:hAnsi="Times New Roman" w:cs="Times New Roman"/>
                <w:sz w:val="20"/>
                <w:szCs w:val="20"/>
                <w:lang w:eastAsia="lv-LV"/>
              </w:rPr>
              <w:t>pārējie novad</w:t>
            </w:r>
            <w:r w:rsidR="009C258E">
              <w:rPr>
                <w:rFonts w:ascii="Times New Roman" w:eastAsia="Times New Roman" w:hAnsi="Times New Roman" w:cs="Times New Roman"/>
                <w:sz w:val="20"/>
                <w:szCs w:val="20"/>
                <w:lang w:eastAsia="lv-LV"/>
              </w:rPr>
              <w:t xml:space="preserve">a teritorijā esošie uzņēmumi, kuriem tiks piedāvāta iespēja iznomāt jaunizveidoto industriālo </w:t>
            </w:r>
            <w:r w:rsidR="007A6852">
              <w:rPr>
                <w:rFonts w:ascii="Times New Roman" w:eastAsia="Times New Roman" w:hAnsi="Times New Roman" w:cs="Times New Roman"/>
                <w:sz w:val="20"/>
                <w:szCs w:val="20"/>
                <w:lang w:eastAsia="lv-LV"/>
              </w:rPr>
              <w:t xml:space="preserve">zonu, kā arī potenciālie investori. </w:t>
            </w:r>
            <w:r w:rsidR="00970B72" w:rsidRPr="00EB6ED5">
              <w:rPr>
                <w:rFonts w:ascii="Times New Roman" w:eastAsia="Times New Roman" w:hAnsi="Times New Roman" w:cs="Times New Roman"/>
                <w:sz w:val="20"/>
                <w:szCs w:val="20"/>
                <w:lang w:eastAsia="lv-LV"/>
              </w:rPr>
              <w:t>SIA “Jaunlaicenes industrija”</w:t>
            </w:r>
            <w:r w:rsidR="00970B72">
              <w:rPr>
                <w:rFonts w:ascii="Times New Roman" w:eastAsia="Times New Roman" w:hAnsi="Times New Roman" w:cs="Times New Roman"/>
                <w:sz w:val="20"/>
                <w:szCs w:val="20"/>
                <w:lang w:eastAsia="lv-LV"/>
              </w:rPr>
              <w:t xml:space="preserve"> (attiecībā uz gaisvadu elektrisko līniju rekonstrukcija).</w:t>
            </w:r>
          </w:p>
          <w:p w:rsidR="00CC0F82" w:rsidRDefault="00CC0F82" w:rsidP="0062618B">
            <w:pPr>
              <w:spacing w:after="0" w:line="240" w:lineRule="auto"/>
              <w:jc w:val="both"/>
              <w:rPr>
                <w:rFonts w:ascii="Times New Roman" w:eastAsia="Times New Roman" w:hAnsi="Times New Roman" w:cs="Times New Roman"/>
                <w:sz w:val="20"/>
                <w:szCs w:val="20"/>
                <w:u w:val="single"/>
                <w:lang w:eastAsia="lv-LV"/>
              </w:rPr>
            </w:pPr>
          </w:p>
          <w:p w:rsidR="0062618B" w:rsidRPr="003F368E" w:rsidRDefault="0062618B" w:rsidP="0062618B">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u w:val="single"/>
                <w:lang w:eastAsia="lv-LV"/>
              </w:rPr>
              <w:t>Darbības investoru piesaistīšanai</w:t>
            </w:r>
            <w:r w:rsidR="004F418A">
              <w:rPr>
                <w:rFonts w:ascii="Times New Roman" w:eastAsia="Times New Roman" w:hAnsi="Times New Roman" w:cs="Times New Roman"/>
                <w:sz w:val="20"/>
                <w:szCs w:val="20"/>
                <w:u w:val="single"/>
                <w:lang w:eastAsia="lv-LV"/>
              </w:rPr>
              <w:t xml:space="preserve">, kas tiks </w:t>
            </w:r>
            <w:r w:rsidR="004915C5">
              <w:rPr>
                <w:rFonts w:ascii="Times New Roman" w:eastAsia="Times New Roman" w:hAnsi="Times New Roman" w:cs="Times New Roman"/>
                <w:sz w:val="20"/>
                <w:szCs w:val="20"/>
                <w:u w:val="single"/>
                <w:lang w:eastAsia="lv-LV"/>
              </w:rPr>
              <w:t>veiktas, lai pies</w:t>
            </w:r>
            <w:r w:rsidR="004F418A">
              <w:rPr>
                <w:rFonts w:ascii="Times New Roman" w:eastAsia="Times New Roman" w:hAnsi="Times New Roman" w:cs="Times New Roman"/>
                <w:sz w:val="20"/>
                <w:szCs w:val="20"/>
                <w:u w:val="single"/>
                <w:lang w:eastAsia="lv-LV"/>
              </w:rPr>
              <w:t>aistītu investorus konkrētajai teritorijai</w:t>
            </w:r>
            <w:r>
              <w:rPr>
                <w:rFonts w:ascii="Times New Roman" w:eastAsia="Times New Roman" w:hAnsi="Times New Roman" w:cs="Times New Roman"/>
                <w:sz w:val="20"/>
                <w:szCs w:val="20"/>
                <w:u w:val="single"/>
                <w:lang w:eastAsia="lv-LV"/>
              </w:rPr>
              <w:t>:</w:t>
            </w:r>
            <w:r w:rsidR="003F368E" w:rsidRPr="003F368E">
              <w:rPr>
                <w:rFonts w:ascii="Times New Roman" w:eastAsia="Times New Roman" w:hAnsi="Times New Roman" w:cs="Times New Roman"/>
                <w:sz w:val="20"/>
                <w:szCs w:val="20"/>
                <w:lang w:eastAsia="lv-LV"/>
              </w:rPr>
              <w:t xml:space="preserve">  </w:t>
            </w:r>
            <w:r w:rsidR="003F368E" w:rsidRPr="007A6852">
              <w:rPr>
                <w:rFonts w:ascii="Times New Roman" w:eastAsia="Times New Roman" w:hAnsi="Times New Roman" w:cs="Times New Roman"/>
                <w:sz w:val="20"/>
                <w:szCs w:val="20"/>
                <w:lang w:eastAsia="lv-LV"/>
              </w:rPr>
              <w:t>papildus</w:t>
            </w:r>
            <w:r w:rsidR="00CC0F82" w:rsidRPr="007A6852">
              <w:rPr>
                <w:rFonts w:ascii="Times New Roman" w:eastAsia="Times New Roman" w:hAnsi="Times New Roman" w:cs="Times New Roman"/>
                <w:sz w:val="20"/>
                <w:szCs w:val="20"/>
                <w:lang w:eastAsia="lv-LV"/>
              </w:rPr>
              <w:t xml:space="preserve"> darbības – informatīvi pasākumi</w:t>
            </w:r>
            <w:r w:rsidR="009A20F1" w:rsidRPr="007A6852">
              <w:rPr>
                <w:rFonts w:ascii="Times New Roman" w:eastAsia="Times New Roman" w:hAnsi="Times New Roman" w:cs="Times New Roman"/>
                <w:sz w:val="20"/>
                <w:szCs w:val="20"/>
                <w:lang w:eastAsia="lv-LV"/>
              </w:rPr>
              <w:t xml:space="preserve">, reklāmas kaimiņvalstīs, </w:t>
            </w:r>
            <w:proofErr w:type="spellStart"/>
            <w:r w:rsidR="009A20F1" w:rsidRPr="007A6852">
              <w:rPr>
                <w:rFonts w:ascii="Times New Roman" w:eastAsia="Times New Roman" w:hAnsi="Times New Roman" w:cs="Times New Roman"/>
                <w:sz w:val="20"/>
                <w:szCs w:val="20"/>
                <w:lang w:eastAsia="lv-LV"/>
              </w:rPr>
              <w:t>utt</w:t>
            </w:r>
            <w:proofErr w:type="spellEnd"/>
            <w:r w:rsidR="009A20F1" w:rsidRPr="007A6852">
              <w:rPr>
                <w:rFonts w:ascii="Times New Roman" w:eastAsia="Times New Roman" w:hAnsi="Times New Roman" w:cs="Times New Roman"/>
                <w:sz w:val="20"/>
                <w:szCs w:val="20"/>
                <w:lang w:eastAsia="lv-LV"/>
              </w:rPr>
              <w:t>.</w:t>
            </w:r>
          </w:p>
        </w:tc>
      </w:tr>
      <w:tr w:rsidR="00EB224B" w:rsidRPr="0062618B" w:rsidTr="00B06F23">
        <w:trPr>
          <w:trHeight w:val="973"/>
        </w:trPr>
        <w:tc>
          <w:tcPr>
            <w:tcW w:w="711" w:type="dxa"/>
          </w:tcPr>
          <w:p w:rsidR="00EB224B" w:rsidRPr="0062618B" w:rsidRDefault="00EB224B" w:rsidP="00EB224B">
            <w:pPr>
              <w:spacing w:after="0" w:line="240" w:lineRule="auto"/>
              <w:ind w:right="-108"/>
              <w:jc w:val="both"/>
              <w:rPr>
                <w:rFonts w:ascii="Times New Roman" w:eastAsia="Times New Roman" w:hAnsi="Times New Roman" w:cs="Times New Roman"/>
                <w:sz w:val="20"/>
                <w:szCs w:val="20"/>
                <w:lang w:eastAsia="lv-LV"/>
              </w:rPr>
            </w:pPr>
            <w:r w:rsidRPr="0062618B">
              <w:rPr>
                <w:rFonts w:ascii="Times New Roman" w:eastAsia="Times New Roman" w:hAnsi="Times New Roman" w:cs="Times New Roman"/>
                <w:sz w:val="20"/>
                <w:szCs w:val="20"/>
                <w:lang w:eastAsia="lv-LV"/>
              </w:rPr>
              <w:lastRenderedPageBreak/>
              <w:t>1.1.</w:t>
            </w:r>
          </w:p>
        </w:tc>
        <w:tc>
          <w:tcPr>
            <w:tcW w:w="2133" w:type="dxa"/>
          </w:tcPr>
          <w:p w:rsidR="00EB224B" w:rsidRPr="0062618B" w:rsidRDefault="00EB224B" w:rsidP="00EB224B">
            <w:pPr>
              <w:spacing w:after="0" w:line="240" w:lineRule="auto"/>
              <w:jc w:val="both"/>
              <w:rPr>
                <w:rFonts w:ascii="Times New Roman" w:eastAsia="Times New Roman" w:hAnsi="Times New Roman" w:cs="Times New Roman"/>
                <w:i/>
                <w:sz w:val="20"/>
                <w:szCs w:val="20"/>
                <w:lang w:eastAsia="lv-LV"/>
              </w:rPr>
            </w:pPr>
            <w:r>
              <w:rPr>
                <w:i/>
                <w:sz w:val="20"/>
                <w:szCs w:val="20"/>
              </w:rPr>
              <w:t>Aktivitāte – uzņēmējdarbībai nozīmīgu ielu pārbūve</w:t>
            </w:r>
          </w:p>
        </w:tc>
        <w:tc>
          <w:tcPr>
            <w:tcW w:w="1705" w:type="dxa"/>
          </w:tcPr>
          <w:p w:rsidR="00EB224B" w:rsidRDefault="00EB224B" w:rsidP="00EB224B">
            <w:pPr>
              <w:spacing w:after="0" w:line="240" w:lineRule="auto"/>
              <w:ind w:left="-108" w:right="-108"/>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1 639 678</w:t>
            </w:r>
          </w:p>
          <w:p w:rsidR="00EB224B" w:rsidRPr="0062618B" w:rsidRDefault="00EB224B" w:rsidP="00EB224B">
            <w:pPr>
              <w:spacing w:after="0" w:line="240" w:lineRule="auto"/>
              <w:ind w:left="-108" w:right="-108"/>
              <w:rPr>
                <w:rFonts w:ascii="Times New Roman" w:eastAsia="Times New Roman" w:hAnsi="Times New Roman" w:cs="Times New Roman"/>
                <w:sz w:val="20"/>
                <w:szCs w:val="20"/>
                <w:lang w:eastAsia="lv-LV"/>
              </w:rPr>
            </w:pPr>
          </w:p>
        </w:tc>
        <w:tc>
          <w:tcPr>
            <w:tcW w:w="1137" w:type="dxa"/>
          </w:tcPr>
          <w:p w:rsidR="00EB224B" w:rsidRDefault="00EB224B" w:rsidP="00EB224B">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245 952</w:t>
            </w:r>
          </w:p>
          <w:p w:rsidR="00EB224B" w:rsidRPr="0062618B" w:rsidRDefault="00EB224B" w:rsidP="00EB224B">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w:t>
            </w:r>
          </w:p>
        </w:tc>
        <w:tc>
          <w:tcPr>
            <w:tcW w:w="1279" w:type="dxa"/>
          </w:tcPr>
          <w:p w:rsidR="00EB224B" w:rsidRDefault="00EB224B" w:rsidP="00EB224B">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1 393 726</w:t>
            </w:r>
          </w:p>
          <w:p w:rsidR="00EB224B" w:rsidRPr="00177407" w:rsidRDefault="00EB224B" w:rsidP="00EB224B">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177407">
              <w:rPr>
                <w:rFonts w:ascii="Times New Roman" w:eastAsia="Times New Roman" w:hAnsi="Times New Roman" w:cs="Times New Roman"/>
                <w:sz w:val="20"/>
                <w:szCs w:val="20"/>
                <w:lang w:eastAsia="lv-LV"/>
              </w:rPr>
              <w:t>85</w:t>
            </w:r>
            <w:r>
              <w:rPr>
                <w:rFonts w:ascii="Times New Roman" w:eastAsia="Times New Roman" w:hAnsi="Times New Roman" w:cs="Times New Roman"/>
                <w:sz w:val="20"/>
                <w:szCs w:val="20"/>
                <w:lang w:eastAsia="lv-LV"/>
              </w:rPr>
              <w:t>%)</w:t>
            </w:r>
          </w:p>
        </w:tc>
        <w:tc>
          <w:tcPr>
            <w:tcW w:w="710" w:type="dxa"/>
          </w:tcPr>
          <w:p w:rsidR="00EB224B" w:rsidRPr="0062618B" w:rsidRDefault="00EB224B" w:rsidP="00EB224B">
            <w:pPr>
              <w:spacing w:after="0" w:line="240" w:lineRule="auto"/>
              <w:jc w:val="both"/>
              <w:rPr>
                <w:rFonts w:ascii="Times New Roman" w:eastAsia="Times New Roman" w:hAnsi="Times New Roman" w:cs="Times New Roman"/>
                <w:sz w:val="20"/>
                <w:szCs w:val="20"/>
                <w:lang w:eastAsia="lv-LV"/>
              </w:rPr>
            </w:pPr>
          </w:p>
        </w:tc>
        <w:tc>
          <w:tcPr>
            <w:tcW w:w="996" w:type="dxa"/>
          </w:tcPr>
          <w:p w:rsidR="00EB224B" w:rsidRPr="0062618B" w:rsidRDefault="00EB224B" w:rsidP="00EB224B">
            <w:pPr>
              <w:spacing w:after="0" w:line="240" w:lineRule="auto"/>
              <w:jc w:val="both"/>
              <w:rPr>
                <w:rFonts w:ascii="Times New Roman" w:eastAsia="Times New Roman" w:hAnsi="Times New Roman" w:cs="Times New Roman"/>
                <w:sz w:val="20"/>
                <w:szCs w:val="20"/>
                <w:lang w:eastAsia="lv-LV"/>
              </w:rPr>
            </w:pPr>
          </w:p>
        </w:tc>
        <w:tc>
          <w:tcPr>
            <w:tcW w:w="2558" w:type="dxa"/>
          </w:tcPr>
          <w:p w:rsidR="00EB224B" w:rsidRPr="00091575" w:rsidRDefault="00EB224B" w:rsidP="00EB224B">
            <w:pPr>
              <w:spacing w:after="0" w:line="240" w:lineRule="auto"/>
              <w:jc w:val="both"/>
              <w:rPr>
                <w:rFonts w:ascii="Times New Roman" w:eastAsia="Times New Roman" w:hAnsi="Times New Roman" w:cs="Times New Roman"/>
                <w:i/>
                <w:sz w:val="20"/>
                <w:szCs w:val="20"/>
                <w:lang w:eastAsia="lv-LV"/>
              </w:rPr>
            </w:pPr>
            <w:r w:rsidRPr="00091575">
              <w:rPr>
                <w:rFonts w:ascii="Times New Roman" w:eastAsia="Times New Roman" w:hAnsi="Times New Roman" w:cs="Times New Roman"/>
                <w:i/>
                <w:sz w:val="20"/>
                <w:szCs w:val="20"/>
                <w:lang w:eastAsia="lv-LV"/>
              </w:rPr>
              <w:t xml:space="preserve">Rūpniecības </w:t>
            </w:r>
            <w:r>
              <w:rPr>
                <w:rFonts w:ascii="Times New Roman" w:eastAsia="Times New Roman" w:hAnsi="Times New Roman" w:cs="Times New Roman"/>
                <w:i/>
                <w:sz w:val="20"/>
                <w:szCs w:val="20"/>
                <w:lang w:eastAsia="lv-LV"/>
              </w:rPr>
              <w:t>un Ganību ielas pārbūve 1490</w:t>
            </w:r>
            <w:r w:rsidRPr="00091575">
              <w:rPr>
                <w:rFonts w:ascii="Times New Roman" w:eastAsia="Times New Roman" w:hAnsi="Times New Roman" w:cs="Times New Roman"/>
                <w:i/>
                <w:sz w:val="20"/>
                <w:szCs w:val="20"/>
                <w:lang w:eastAsia="lv-LV"/>
              </w:rPr>
              <w:t xml:space="preserve"> m</w:t>
            </w:r>
          </w:p>
        </w:tc>
        <w:tc>
          <w:tcPr>
            <w:tcW w:w="1422" w:type="dxa"/>
          </w:tcPr>
          <w:p w:rsidR="00EB224B" w:rsidRPr="0062618B" w:rsidRDefault="00EB224B" w:rsidP="00EB224B">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2015</w:t>
            </w:r>
          </w:p>
        </w:tc>
        <w:tc>
          <w:tcPr>
            <w:tcW w:w="1278" w:type="dxa"/>
          </w:tcPr>
          <w:p w:rsidR="00EB224B" w:rsidRPr="0062618B" w:rsidRDefault="00EB224B" w:rsidP="00EB224B">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2017</w:t>
            </w:r>
          </w:p>
        </w:tc>
        <w:tc>
          <w:tcPr>
            <w:tcW w:w="1850" w:type="dxa"/>
          </w:tcPr>
          <w:p w:rsidR="00EB224B" w:rsidRPr="0062618B" w:rsidRDefault="00EB224B" w:rsidP="00EB224B">
            <w:pPr>
              <w:spacing w:after="0" w:line="240" w:lineRule="auto"/>
              <w:jc w:val="both"/>
              <w:rPr>
                <w:rFonts w:ascii="Times New Roman" w:eastAsia="Times New Roman" w:hAnsi="Times New Roman" w:cs="Times New Roman"/>
                <w:sz w:val="20"/>
                <w:szCs w:val="20"/>
                <w:lang w:eastAsia="lv-LV"/>
              </w:rPr>
            </w:pPr>
          </w:p>
        </w:tc>
      </w:tr>
      <w:tr w:rsidR="00EB224B" w:rsidRPr="0062618B" w:rsidTr="00B06F23">
        <w:trPr>
          <w:trHeight w:val="479"/>
        </w:trPr>
        <w:tc>
          <w:tcPr>
            <w:tcW w:w="711" w:type="dxa"/>
          </w:tcPr>
          <w:p w:rsidR="00EB224B" w:rsidRPr="0062618B" w:rsidRDefault="00EB224B" w:rsidP="00EB224B">
            <w:pPr>
              <w:spacing w:after="0" w:line="240" w:lineRule="auto"/>
              <w:ind w:right="-108"/>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w:t>
            </w:r>
          </w:p>
        </w:tc>
        <w:tc>
          <w:tcPr>
            <w:tcW w:w="2133" w:type="dxa"/>
          </w:tcPr>
          <w:p w:rsidR="00EB224B" w:rsidRPr="0062618B" w:rsidRDefault="00EB224B" w:rsidP="00EB224B">
            <w:pPr>
              <w:spacing w:after="0" w:line="240" w:lineRule="auto"/>
              <w:jc w:val="both"/>
              <w:rPr>
                <w:rFonts w:ascii="Times New Roman" w:eastAsia="Times New Roman" w:hAnsi="Times New Roman" w:cs="Times New Roman"/>
                <w:sz w:val="20"/>
                <w:szCs w:val="20"/>
                <w:lang w:eastAsia="lv-LV"/>
              </w:rPr>
            </w:pPr>
            <w:r>
              <w:rPr>
                <w:i/>
                <w:sz w:val="20"/>
                <w:szCs w:val="20"/>
              </w:rPr>
              <w:t>Aktivitāte – īpašuma iegāde</w:t>
            </w:r>
          </w:p>
        </w:tc>
        <w:tc>
          <w:tcPr>
            <w:tcW w:w="1705" w:type="dxa"/>
          </w:tcPr>
          <w:p w:rsidR="00EB224B" w:rsidRPr="0062618B" w:rsidRDefault="00EB224B" w:rsidP="00EB224B">
            <w:pPr>
              <w:spacing w:after="0" w:line="240" w:lineRule="auto"/>
              <w:ind w:left="-108" w:right="-108"/>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150 000</w:t>
            </w:r>
          </w:p>
        </w:tc>
        <w:tc>
          <w:tcPr>
            <w:tcW w:w="1137" w:type="dxa"/>
          </w:tcPr>
          <w:p w:rsidR="00EB224B" w:rsidRDefault="00EB224B" w:rsidP="00EB224B">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22 500</w:t>
            </w:r>
          </w:p>
          <w:p w:rsidR="00EB224B" w:rsidRPr="0062618B" w:rsidRDefault="00EB224B" w:rsidP="00EB224B">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w:t>
            </w:r>
          </w:p>
        </w:tc>
        <w:tc>
          <w:tcPr>
            <w:tcW w:w="1279" w:type="dxa"/>
          </w:tcPr>
          <w:p w:rsidR="00EB224B" w:rsidRDefault="00EB224B" w:rsidP="00EB224B">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127 500</w:t>
            </w:r>
          </w:p>
          <w:p w:rsidR="00EB224B" w:rsidRPr="0062618B" w:rsidRDefault="00EB224B" w:rsidP="00EB224B">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177407">
              <w:rPr>
                <w:rFonts w:ascii="Times New Roman" w:eastAsia="Times New Roman" w:hAnsi="Times New Roman" w:cs="Times New Roman"/>
                <w:sz w:val="20"/>
                <w:szCs w:val="20"/>
                <w:lang w:eastAsia="lv-LV"/>
              </w:rPr>
              <w:t>85</w:t>
            </w:r>
            <w:r>
              <w:rPr>
                <w:rFonts w:ascii="Times New Roman" w:eastAsia="Times New Roman" w:hAnsi="Times New Roman" w:cs="Times New Roman"/>
                <w:sz w:val="20"/>
                <w:szCs w:val="20"/>
                <w:lang w:eastAsia="lv-LV"/>
              </w:rPr>
              <w:t>%)</w:t>
            </w:r>
          </w:p>
        </w:tc>
        <w:tc>
          <w:tcPr>
            <w:tcW w:w="710" w:type="dxa"/>
          </w:tcPr>
          <w:p w:rsidR="00EB224B" w:rsidRPr="0062618B" w:rsidRDefault="00EB224B" w:rsidP="00EB224B">
            <w:pPr>
              <w:spacing w:after="0" w:line="240" w:lineRule="auto"/>
              <w:jc w:val="both"/>
              <w:rPr>
                <w:rFonts w:ascii="Times New Roman" w:eastAsia="Times New Roman" w:hAnsi="Times New Roman" w:cs="Times New Roman"/>
                <w:sz w:val="20"/>
                <w:szCs w:val="20"/>
                <w:lang w:eastAsia="lv-LV"/>
              </w:rPr>
            </w:pPr>
          </w:p>
        </w:tc>
        <w:tc>
          <w:tcPr>
            <w:tcW w:w="996" w:type="dxa"/>
          </w:tcPr>
          <w:p w:rsidR="00EB224B" w:rsidRPr="0062618B" w:rsidRDefault="00EB224B" w:rsidP="00EB224B">
            <w:pPr>
              <w:spacing w:after="0" w:line="240" w:lineRule="auto"/>
              <w:jc w:val="both"/>
              <w:rPr>
                <w:rFonts w:ascii="Times New Roman" w:eastAsia="Times New Roman" w:hAnsi="Times New Roman" w:cs="Times New Roman"/>
                <w:sz w:val="20"/>
                <w:szCs w:val="20"/>
                <w:lang w:eastAsia="lv-LV"/>
              </w:rPr>
            </w:pPr>
          </w:p>
        </w:tc>
        <w:tc>
          <w:tcPr>
            <w:tcW w:w="2558" w:type="dxa"/>
          </w:tcPr>
          <w:p w:rsidR="00EB224B" w:rsidRPr="00091575" w:rsidRDefault="00EB224B" w:rsidP="00EB224B">
            <w:pPr>
              <w:spacing w:after="0" w:line="240" w:lineRule="auto"/>
              <w:jc w:val="both"/>
              <w:rPr>
                <w:rFonts w:ascii="Times New Roman" w:eastAsia="Times New Roman" w:hAnsi="Times New Roman" w:cs="Times New Roman"/>
                <w:i/>
                <w:sz w:val="20"/>
                <w:szCs w:val="20"/>
                <w:lang w:eastAsia="lv-LV"/>
              </w:rPr>
            </w:pPr>
            <w:r w:rsidRPr="00091575">
              <w:rPr>
                <w:rFonts w:ascii="Times New Roman" w:eastAsia="Times New Roman" w:hAnsi="Times New Roman" w:cs="Times New Roman"/>
                <w:i/>
                <w:sz w:val="20"/>
                <w:szCs w:val="20"/>
                <w:lang w:eastAsia="lv-LV"/>
              </w:rPr>
              <w:t>Iegādāts īpašums 2 ha</w:t>
            </w:r>
          </w:p>
        </w:tc>
        <w:tc>
          <w:tcPr>
            <w:tcW w:w="1422" w:type="dxa"/>
          </w:tcPr>
          <w:p w:rsidR="00EB224B" w:rsidRPr="0062618B" w:rsidRDefault="00EB224B" w:rsidP="00EB224B">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2015</w:t>
            </w:r>
          </w:p>
        </w:tc>
        <w:tc>
          <w:tcPr>
            <w:tcW w:w="1278" w:type="dxa"/>
          </w:tcPr>
          <w:p w:rsidR="00EB224B" w:rsidRPr="0062618B" w:rsidRDefault="00EB224B" w:rsidP="00EB224B">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2017</w:t>
            </w:r>
          </w:p>
        </w:tc>
        <w:tc>
          <w:tcPr>
            <w:tcW w:w="1850" w:type="dxa"/>
          </w:tcPr>
          <w:p w:rsidR="00EB224B" w:rsidRPr="0062618B" w:rsidRDefault="00EB224B" w:rsidP="00EB224B">
            <w:pPr>
              <w:spacing w:after="0" w:line="240" w:lineRule="auto"/>
              <w:jc w:val="both"/>
              <w:rPr>
                <w:rFonts w:ascii="Times New Roman" w:eastAsia="Times New Roman" w:hAnsi="Times New Roman" w:cs="Times New Roman"/>
                <w:sz w:val="20"/>
                <w:szCs w:val="20"/>
                <w:lang w:eastAsia="lv-LV"/>
              </w:rPr>
            </w:pPr>
          </w:p>
        </w:tc>
      </w:tr>
      <w:tr w:rsidR="00EB224B" w:rsidRPr="0062618B" w:rsidTr="00B06F23">
        <w:trPr>
          <w:trHeight w:val="973"/>
        </w:trPr>
        <w:tc>
          <w:tcPr>
            <w:tcW w:w="711" w:type="dxa"/>
          </w:tcPr>
          <w:p w:rsidR="00EB224B" w:rsidRPr="0062618B" w:rsidRDefault="00EB224B" w:rsidP="00EB224B">
            <w:pPr>
              <w:spacing w:after="0" w:line="240" w:lineRule="auto"/>
              <w:ind w:right="-108"/>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w:t>
            </w:r>
          </w:p>
        </w:tc>
        <w:tc>
          <w:tcPr>
            <w:tcW w:w="2133" w:type="dxa"/>
          </w:tcPr>
          <w:p w:rsidR="00EB224B" w:rsidRPr="0062618B" w:rsidRDefault="00EB224B" w:rsidP="00EB224B">
            <w:pPr>
              <w:spacing w:after="0" w:line="240" w:lineRule="auto"/>
              <w:jc w:val="both"/>
              <w:rPr>
                <w:rFonts w:ascii="Times New Roman" w:eastAsia="Times New Roman" w:hAnsi="Times New Roman" w:cs="Times New Roman"/>
                <w:sz w:val="20"/>
                <w:szCs w:val="20"/>
                <w:lang w:eastAsia="lv-LV"/>
              </w:rPr>
            </w:pPr>
            <w:r>
              <w:rPr>
                <w:i/>
                <w:sz w:val="20"/>
                <w:szCs w:val="20"/>
              </w:rPr>
              <w:t xml:space="preserve">Aktivitāte – industriālās teritorijas izveide ar iespēju pieslēgties inženierkomunikācijām </w:t>
            </w:r>
          </w:p>
        </w:tc>
        <w:tc>
          <w:tcPr>
            <w:tcW w:w="1705" w:type="dxa"/>
          </w:tcPr>
          <w:p w:rsidR="00EB224B" w:rsidRPr="0062618B" w:rsidRDefault="00EB224B" w:rsidP="00EB224B">
            <w:pPr>
              <w:spacing w:after="0" w:line="240" w:lineRule="auto"/>
              <w:ind w:left="-108" w:right="-108"/>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600 000</w:t>
            </w:r>
          </w:p>
        </w:tc>
        <w:tc>
          <w:tcPr>
            <w:tcW w:w="1137" w:type="dxa"/>
          </w:tcPr>
          <w:p w:rsidR="00EB224B" w:rsidRDefault="00EB224B" w:rsidP="00EB224B">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90 000</w:t>
            </w:r>
          </w:p>
          <w:p w:rsidR="00EB224B" w:rsidRPr="0062618B" w:rsidRDefault="00EB224B" w:rsidP="00EB224B">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w:t>
            </w:r>
          </w:p>
        </w:tc>
        <w:tc>
          <w:tcPr>
            <w:tcW w:w="1279" w:type="dxa"/>
          </w:tcPr>
          <w:p w:rsidR="00EB224B" w:rsidRDefault="00EB224B" w:rsidP="00EB224B">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510 000</w:t>
            </w:r>
          </w:p>
          <w:p w:rsidR="00EB224B" w:rsidRPr="0062618B" w:rsidRDefault="00EB224B" w:rsidP="00EB224B">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177407">
              <w:rPr>
                <w:rFonts w:ascii="Times New Roman" w:eastAsia="Times New Roman" w:hAnsi="Times New Roman" w:cs="Times New Roman"/>
                <w:sz w:val="20"/>
                <w:szCs w:val="20"/>
                <w:lang w:eastAsia="lv-LV"/>
              </w:rPr>
              <w:t>85</w:t>
            </w:r>
            <w:r>
              <w:rPr>
                <w:rFonts w:ascii="Times New Roman" w:eastAsia="Times New Roman" w:hAnsi="Times New Roman" w:cs="Times New Roman"/>
                <w:sz w:val="20"/>
                <w:szCs w:val="20"/>
                <w:lang w:eastAsia="lv-LV"/>
              </w:rPr>
              <w:t>%)</w:t>
            </w:r>
          </w:p>
        </w:tc>
        <w:tc>
          <w:tcPr>
            <w:tcW w:w="710" w:type="dxa"/>
          </w:tcPr>
          <w:p w:rsidR="00EB224B" w:rsidRPr="0062618B" w:rsidRDefault="00EB224B" w:rsidP="00EB224B">
            <w:pPr>
              <w:spacing w:after="0" w:line="240" w:lineRule="auto"/>
              <w:jc w:val="both"/>
              <w:rPr>
                <w:rFonts w:ascii="Times New Roman" w:eastAsia="Times New Roman" w:hAnsi="Times New Roman" w:cs="Times New Roman"/>
                <w:sz w:val="20"/>
                <w:szCs w:val="20"/>
                <w:lang w:eastAsia="lv-LV"/>
              </w:rPr>
            </w:pPr>
          </w:p>
        </w:tc>
        <w:tc>
          <w:tcPr>
            <w:tcW w:w="996" w:type="dxa"/>
          </w:tcPr>
          <w:p w:rsidR="00EB224B" w:rsidRPr="0062618B" w:rsidRDefault="00EB224B" w:rsidP="00EB224B">
            <w:pPr>
              <w:spacing w:after="0" w:line="240" w:lineRule="auto"/>
              <w:jc w:val="both"/>
              <w:rPr>
                <w:rFonts w:ascii="Times New Roman" w:eastAsia="Times New Roman" w:hAnsi="Times New Roman" w:cs="Times New Roman"/>
                <w:sz w:val="20"/>
                <w:szCs w:val="20"/>
                <w:lang w:eastAsia="lv-LV"/>
              </w:rPr>
            </w:pPr>
          </w:p>
        </w:tc>
        <w:tc>
          <w:tcPr>
            <w:tcW w:w="2558" w:type="dxa"/>
          </w:tcPr>
          <w:p w:rsidR="00EB224B" w:rsidRPr="00091575" w:rsidRDefault="00EB224B" w:rsidP="00EB224B">
            <w:pPr>
              <w:spacing w:after="0" w:line="240" w:lineRule="auto"/>
              <w:jc w:val="both"/>
              <w:rPr>
                <w:rFonts w:ascii="Times New Roman" w:eastAsia="Times New Roman" w:hAnsi="Times New Roman" w:cs="Times New Roman"/>
                <w:i/>
                <w:sz w:val="20"/>
                <w:szCs w:val="20"/>
                <w:lang w:eastAsia="lv-LV"/>
              </w:rPr>
            </w:pPr>
            <w:r w:rsidRPr="00091575">
              <w:rPr>
                <w:rFonts w:ascii="Times New Roman" w:eastAsia="Times New Roman" w:hAnsi="Times New Roman" w:cs="Times New Roman"/>
                <w:i/>
                <w:sz w:val="20"/>
                <w:szCs w:val="20"/>
                <w:lang w:eastAsia="lv-LV"/>
              </w:rPr>
              <w:t>Izveidots industriāls laukums 2 ha</w:t>
            </w:r>
          </w:p>
        </w:tc>
        <w:tc>
          <w:tcPr>
            <w:tcW w:w="1422" w:type="dxa"/>
          </w:tcPr>
          <w:p w:rsidR="00EB224B" w:rsidRPr="0062618B" w:rsidRDefault="00EB224B" w:rsidP="00EB224B">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2015</w:t>
            </w:r>
          </w:p>
        </w:tc>
        <w:tc>
          <w:tcPr>
            <w:tcW w:w="1278" w:type="dxa"/>
          </w:tcPr>
          <w:p w:rsidR="00EB224B" w:rsidRPr="0062618B" w:rsidRDefault="00EB224B" w:rsidP="00EB224B">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2017</w:t>
            </w:r>
          </w:p>
        </w:tc>
        <w:tc>
          <w:tcPr>
            <w:tcW w:w="1850" w:type="dxa"/>
          </w:tcPr>
          <w:p w:rsidR="00EB224B" w:rsidRPr="0062618B" w:rsidRDefault="00EB224B" w:rsidP="00EB224B">
            <w:pPr>
              <w:spacing w:after="0" w:line="240" w:lineRule="auto"/>
              <w:jc w:val="both"/>
              <w:rPr>
                <w:rFonts w:ascii="Times New Roman" w:eastAsia="Times New Roman" w:hAnsi="Times New Roman" w:cs="Times New Roman"/>
                <w:sz w:val="20"/>
                <w:szCs w:val="20"/>
                <w:lang w:eastAsia="lv-LV"/>
              </w:rPr>
            </w:pPr>
          </w:p>
        </w:tc>
      </w:tr>
      <w:tr w:rsidR="00EB224B" w:rsidRPr="0062618B" w:rsidTr="00B06F23">
        <w:trPr>
          <w:trHeight w:val="988"/>
        </w:trPr>
        <w:tc>
          <w:tcPr>
            <w:tcW w:w="711" w:type="dxa"/>
          </w:tcPr>
          <w:p w:rsidR="00EB224B" w:rsidRDefault="00EB224B" w:rsidP="00EB224B">
            <w:pPr>
              <w:spacing w:after="0" w:line="240" w:lineRule="auto"/>
              <w:ind w:right="-108"/>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1.4.</w:t>
            </w:r>
          </w:p>
        </w:tc>
        <w:tc>
          <w:tcPr>
            <w:tcW w:w="2133" w:type="dxa"/>
          </w:tcPr>
          <w:p w:rsidR="00EB224B" w:rsidRDefault="00EB224B" w:rsidP="00EB224B">
            <w:pPr>
              <w:spacing w:after="0" w:line="240" w:lineRule="auto"/>
              <w:jc w:val="both"/>
              <w:rPr>
                <w:i/>
                <w:sz w:val="20"/>
                <w:szCs w:val="20"/>
              </w:rPr>
            </w:pPr>
            <w:r>
              <w:rPr>
                <w:i/>
                <w:sz w:val="20"/>
                <w:szCs w:val="20"/>
              </w:rPr>
              <w:t xml:space="preserve">Aktivitāte – </w:t>
            </w:r>
            <w:r>
              <w:rPr>
                <w:rFonts w:ascii="Times New Roman" w:eastAsia="Times New Roman" w:hAnsi="Times New Roman" w:cs="Times New Roman"/>
                <w:i/>
                <w:sz w:val="20"/>
                <w:szCs w:val="20"/>
                <w:lang w:eastAsia="lv-LV"/>
              </w:rPr>
              <w:t>gaisvadu elektrisko līniju rekonstrukcija, jaudu palielināšanai</w:t>
            </w:r>
          </w:p>
        </w:tc>
        <w:tc>
          <w:tcPr>
            <w:tcW w:w="1705" w:type="dxa"/>
          </w:tcPr>
          <w:p w:rsidR="00EB224B" w:rsidRDefault="00EB224B" w:rsidP="00EB224B">
            <w:pPr>
              <w:spacing w:after="0" w:line="240" w:lineRule="auto"/>
              <w:ind w:left="-108" w:right="-108"/>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400 000</w:t>
            </w:r>
          </w:p>
        </w:tc>
        <w:tc>
          <w:tcPr>
            <w:tcW w:w="1137" w:type="dxa"/>
          </w:tcPr>
          <w:p w:rsidR="00EB224B" w:rsidRDefault="00EB224B" w:rsidP="00EB224B">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200 000 (50%)</w:t>
            </w:r>
          </w:p>
        </w:tc>
        <w:tc>
          <w:tcPr>
            <w:tcW w:w="1279" w:type="dxa"/>
          </w:tcPr>
          <w:p w:rsidR="00EB224B" w:rsidRDefault="00EB224B" w:rsidP="00EB224B">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200 000 (50%)</w:t>
            </w:r>
          </w:p>
        </w:tc>
        <w:tc>
          <w:tcPr>
            <w:tcW w:w="710" w:type="dxa"/>
          </w:tcPr>
          <w:p w:rsidR="00EB224B" w:rsidRPr="0062618B" w:rsidRDefault="00EB224B" w:rsidP="00EB224B">
            <w:pPr>
              <w:spacing w:after="0" w:line="240" w:lineRule="auto"/>
              <w:jc w:val="both"/>
              <w:rPr>
                <w:rFonts w:ascii="Times New Roman" w:eastAsia="Times New Roman" w:hAnsi="Times New Roman" w:cs="Times New Roman"/>
                <w:sz w:val="20"/>
                <w:szCs w:val="20"/>
                <w:lang w:eastAsia="lv-LV"/>
              </w:rPr>
            </w:pPr>
          </w:p>
        </w:tc>
        <w:tc>
          <w:tcPr>
            <w:tcW w:w="996" w:type="dxa"/>
          </w:tcPr>
          <w:p w:rsidR="00EB224B" w:rsidRPr="0062618B" w:rsidRDefault="00EB224B" w:rsidP="00EB224B">
            <w:pPr>
              <w:spacing w:after="0" w:line="240" w:lineRule="auto"/>
              <w:jc w:val="both"/>
              <w:rPr>
                <w:rFonts w:ascii="Times New Roman" w:eastAsia="Times New Roman" w:hAnsi="Times New Roman" w:cs="Times New Roman"/>
                <w:sz w:val="20"/>
                <w:szCs w:val="20"/>
                <w:lang w:eastAsia="lv-LV"/>
              </w:rPr>
            </w:pPr>
          </w:p>
        </w:tc>
        <w:tc>
          <w:tcPr>
            <w:tcW w:w="2558" w:type="dxa"/>
          </w:tcPr>
          <w:p w:rsidR="00EB224B" w:rsidRPr="00091575" w:rsidRDefault="00EB224B" w:rsidP="00EB224B">
            <w:pPr>
              <w:spacing w:after="0" w:line="240" w:lineRule="auto"/>
              <w:jc w:val="both"/>
              <w:rPr>
                <w:rFonts w:ascii="Times New Roman" w:eastAsia="Times New Roman" w:hAnsi="Times New Roman" w:cs="Times New Roman"/>
                <w:i/>
                <w:sz w:val="20"/>
                <w:szCs w:val="20"/>
                <w:lang w:eastAsia="lv-LV"/>
              </w:rPr>
            </w:pPr>
            <w:r w:rsidRPr="00091575">
              <w:rPr>
                <w:rFonts w:ascii="Times New Roman" w:eastAsia="Times New Roman" w:hAnsi="Times New Roman" w:cs="Times New Roman"/>
                <w:i/>
                <w:sz w:val="20"/>
                <w:szCs w:val="20"/>
                <w:lang w:eastAsia="lv-LV"/>
              </w:rPr>
              <w:t>Gaisvadu līnijas pārbūve 8000m garumā (jaudas palielināšanai</w:t>
            </w:r>
          </w:p>
        </w:tc>
        <w:tc>
          <w:tcPr>
            <w:tcW w:w="1422" w:type="dxa"/>
          </w:tcPr>
          <w:p w:rsidR="00EB224B" w:rsidRDefault="00EB224B" w:rsidP="00EB224B">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2015</w:t>
            </w:r>
          </w:p>
        </w:tc>
        <w:tc>
          <w:tcPr>
            <w:tcW w:w="1278" w:type="dxa"/>
          </w:tcPr>
          <w:p w:rsidR="00EB224B" w:rsidRPr="0062618B" w:rsidRDefault="00EB224B" w:rsidP="00EB224B">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2017</w:t>
            </w:r>
          </w:p>
        </w:tc>
        <w:tc>
          <w:tcPr>
            <w:tcW w:w="1850" w:type="dxa"/>
          </w:tcPr>
          <w:p w:rsidR="00EB224B" w:rsidRPr="0062618B" w:rsidRDefault="00EB224B" w:rsidP="00EB224B">
            <w:pPr>
              <w:spacing w:after="0" w:line="240" w:lineRule="auto"/>
              <w:jc w:val="both"/>
              <w:rPr>
                <w:rFonts w:ascii="Times New Roman" w:eastAsia="Times New Roman" w:hAnsi="Times New Roman" w:cs="Times New Roman"/>
                <w:sz w:val="20"/>
                <w:szCs w:val="20"/>
                <w:lang w:eastAsia="lv-LV"/>
              </w:rPr>
            </w:pPr>
          </w:p>
        </w:tc>
      </w:tr>
      <w:tr w:rsidR="0062618B" w:rsidRPr="004F418A" w:rsidTr="00B06F23">
        <w:trPr>
          <w:trHeight w:val="870"/>
        </w:trPr>
        <w:tc>
          <w:tcPr>
            <w:tcW w:w="711" w:type="dxa"/>
          </w:tcPr>
          <w:p w:rsidR="0062618B" w:rsidRPr="004F418A" w:rsidRDefault="0062618B" w:rsidP="0062618B">
            <w:pPr>
              <w:spacing w:after="0" w:line="240" w:lineRule="auto"/>
              <w:ind w:right="-108"/>
              <w:jc w:val="both"/>
              <w:rPr>
                <w:rFonts w:ascii="Times New Roman" w:eastAsia="Times New Roman" w:hAnsi="Times New Roman" w:cs="Times New Roman"/>
                <w:b/>
                <w:sz w:val="20"/>
                <w:szCs w:val="20"/>
                <w:lang w:eastAsia="lv-LV"/>
              </w:rPr>
            </w:pPr>
          </w:p>
        </w:tc>
        <w:tc>
          <w:tcPr>
            <w:tcW w:w="2133" w:type="dxa"/>
          </w:tcPr>
          <w:p w:rsidR="0062618B" w:rsidRPr="004F418A" w:rsidRDefault="0062618B" w:rsidP="0062618B">
            <w:pPr>
              <w:spacing w:after="0" w:line="240" w:lineRule="auto"/>
              <w:jc w:val="both"/>
              <w:rPr>
                <w:rFonts w:ascii="Times New Roman" w:eastAsia="Times New Roman" w:hAnsi="Times New Roman" w:cs="Times New Roman"/>
                <w:b/>
                <w:sz w:val="20"/>
                <w:szCs w:val="20"/>
                <w:lang w:eastAsia="lv-LV"/>
              </w:rPr>
            </w:pPr>
            <w:r w:rsidRPr="004F418A">
              <w:rPr>
                <w:rFonts w:ascii="Times New Roman" w:eastAsia="Times New Roman" w:hAnsi="Times New Roman" w:cs="Times New Roman"/>
                <w:b/>
                <w:sz w:val="20"/>
                <w:szCs w:val="20"/>
                <w:lang w:eastAsia="lv-LV"/>
              </w:rPr>
              <w:t>KOP</w:t>
            </w:r>
            <w:r w:rsidR="004F418A" w:rsidRPr="004F418A">
              <w:rPr>
                <w:rFonts w:ascii="Times New Roman" w:eastAsia="Times New Roman" w:hAnsi="Times New Roman" w:cs="Times New Roman"/>
                <w:b/>
                <w:sz w:val="20"/>
                <w:szCs w:val="20"/>
                <w:lang w:eastAsia="lv-LV"/>
              </w:rPr>
              <w:t>Ā</w:t>
            </w:r>
          </w:p>
        </w:tc>
        <w:tc>
          <w:tcPr>
            <w:tcW w:w="1705" w:type="dxa"/>
          </w:tcPr>
          <w:p w:rsidR="0062618B" w:rsidRPr="004F418A" w:rsidRDefault="00200ED9" w:rsidP="00EB224B">
            <w:pPr>
              <w:spacing w:after="0" w:line="240" w:lineRule="auto"/>
              <w:ind w:left="-108" w:right="-108"/>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2</w:t>
            </w:r>
            <w:r w:rsidR="00EB224B">
              <w:rPr>
                <w:rFonts w:ascii="Times New Roman" w:eastAsia="Times New Roman" w:hAnsi="Times New Roman" w:cs="Times New Roman"/>
                <w:b/>
                <w:sz w:val="20"/>
                <w:szCs w:val="20"/>
                <w:lang w:eastAsia="lv-LV"/>
              </w:rPr>
              <w:t> 789 678</w:t>
            </w:r>
            <w:r w:rsidR="00097AE4">
              <w:rPr>
                <w:rFonts w:ascii="Times New Roman" w:eastAsia="Times New Roman" w:hAnsi="Times New Roman" w:cs="Times New Roman"/>
                <w:b/>
                <w:sz w:val="20"/>
                <w:szCs w:val="20"/>
                <w:lang w:eastAsia="lv-LV"/>
              </w:rPr>
              <w:t xml:space="preserve"> </w:t>
            </w:r>
          </w:p>
        </w:tc>
        <w:tc>
          <w:tcPr>
            <w:tcW w:w="1137" w:type="dxa"/>
          </w:tcPr>
          <w:p w:rsidR="0062618B" w:rsidRDefault="00EB224B" w:rsidP="0062618B">
            <w:pPr>
              <w:spacing w:after="0" w:line="240" w:lineRule="auto"/>
              <w:jc w:val="both"/>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558 452</w:t>
            </w:r>
          </w:p>
          <w:p w:rsidR="00282F8B" w:rsidRPr="004F418A" w:rsidRDefault="00282F8B" w:rsidP="0062618B">
            <w:pPr>
              <w:spacing w:after="0" w:line="240" w:lineRule="auto"/>
              <w:jc w:val="both"/>
              <w:rPr>
                <w:rFonts w:ascii="Times New Roman" w:eastAsia="Times New Roman" w:hAnsi="Times New Roman" w:cs="Times New Roman"/>
                <w:b/>
                <w:sz w:val="20"/>
                <w:szCs w:val="20"/>
                <w:lang w:eastAsia="lv-LV"/>
              </w:rPr>
            </w:pPr>
          </w:p>
        </w:tc>
        <w:tc>
          <w:tcPr>
            <w:tcW w:w="1279" w:type="dxa"/>
          </w:tcPr>
          <w:p w:rsidR="0062618B" w:rsidRPr="00073AF5" w:rsidRDefault="00200ED9" w:rsidP="00F64450">
            <w:pPr>
              <w:spacing w:after="0" w:line="240" w:lineRule="auto"/>
              <w:jc w:val="both"/>
              <w:rPr>
                <w:rFonts w:ascii="Times New Roman" w:eastAsia="Times New Roman" w:hAnsi="Times New Roman" w:cs="Times New Roman"/>
                <w:b/>
                <w:sz w:val="20"/>
                <w:szCs w:val="20"/>
                <w:u w:val="single"/>
                <w:lang w:eastAsia="lv-LV"/>
              </w:rPr>
            </w:pPr>
            <w:r w:rsidRPr="00073AF5">
              <w:rPr>
                <w:rFonts w:ascii="Times New Roman" w:eastAsia="Times New Roman" w:hAnsi="Times New Roman" w:cs="Times New Roman"/>
                <w:b/>
                <w:sz w:val="20"/>
                <w:szCs w:val="20"/>
                <w:u w:val="single"/>
                <w:lang w:eastAsia="lv-LV"/>
              </w:rPr>
              <w:t>2 23</w:t>
            </w:r>
            <w:r w:rsidR="002B28BE">
              <w:rPr>
                <w:rFonts w:ascii="Times New Roman" w:eastAsia="Times New Roman" w:hAnsi="Times New Roman" w:cs="Times New Roman"/>
                <w:b/>
                <w:sz w:val="20"/>
                <w:szCs w:val="20"/>
                <w:u w:val="single"/>
                <w:lang w:eastAsia="lv-LV"/>
              </w:rPr>
              <w:t>1</w:t>
            </w:r>
            <w:r w:rsidR="00282F8B" w:rsidRPr="00073AF5">
              <w:rPr>
                <w:rFonts w:ascii="Times New Roman" w:eastAsia="Times New Roman" w:hAnsi="Times New Roman" w:cs="Times New Roman"/>
                <w:b/>
                <w:sz w:val="20"/>
                <w:szCs w:val="20"/>
                <w:u w:val="single"/>
                <w:lang w:eastAsia="lv-LV"/>
              </w:rPr>
              <w:t> </w:t>
            </w:r>
            <w:r w:rsidR="002B28BE">
              <w:rPr>
                <w:rFonts w:ascii="Times New Roman" w:eastAsia="Times New Roman" w:hAnsi="Times New Roman" w:cs="Times New Roman"/>
                <w:b/>
                <w:sz w:val="20"/>
                <w:szCs w:val="20"/>
                <w:u w:val="single"/>
                <w:lang w:eastAsia="lv-LV"/>
              </w:rPr>
              <w:t>226</w:t>
            </w:r>
          </w:p>
          <w:p w:rsidR="00282F8B" w:rsidRPr="004F418A" w:rsidRDefault="00282F8B" w:rsidP="00F64450">
            <w:pPr>
              <w:spacing w:after="0" w:line="240" w:lineRule="auto"/>
              <w:jc w:val="both"/>
              <w:rPr>
                <w:rFonts w:ascii="Times New Roman" w:eastAsia="Times New Roman" w:hAnsi="Times New Roman" w:cs="Times New Roman"/>
                <w:b/>
                <w:sz w:val="20"/>
                <w:szCs w:val="20"/>
                <w:lang w:eastAsia="lv-LV"/>
              </w:rPr>
            </w:pPr>
          </w:p>
        </w:tc>
        <w:tc>
          <w:tcPr>
            <w:tcW w:w="710" w:type="dxa"/>
          </w:tcPr>
          <w:p w:rsidR="0062618B" w:rsidRPr="004F418A" w:rsidRDefault="0062618B" w:rsidP="0062618B">
            <w:pPr>
              <w:spacing w:after="0" w:line="240" w:lineRule="auto"/>
              <w:jc w:val="both"/>
              <w:rPr>
                <w:rFonts w:ascii="Times New Roman" w:eastAsia="Times New Roman" w:hAnsi="Times New Roman" w:cs="Times New Roman"/>
                <w:b/>
                <w:sz w:val="20"/>
                <w:szCs w:val="20"/>
                <w:lang w:eastAsia="lv-LV"/>
              </w:rPr>
            </w:pPr>
          </w:p>
        </w:tc>
        <w:tc>
          <w:tcPr>
            <w:tcW w:w="996" w:type="dxa"/>
          </w:tcPr>
          <w:p w:rsidR="0062618B" w:rsidRPr="004F418A" w:rsidRDefault="0062618B" w:rsidP="0062618B">
            <w:pPr>
              <w:spacing w:after="0" w:line="240" w:lineRule="auto"/>
              <w:jc w:val="both"/>
              <w:rPr>
                <w:rFonts w:ascii="Times New Roman" w:eastAsia="Times New Roman" w:hAnsi="Times New Roman" w:cs="Times New Roman"/>
                <w:b/>
                <w:sz w:val="20"/>
                <w:szCs w:val="20"/>
                <w:lang w:eastAsia="lv-LV"/>
              </w:rPr>
            </w:pPr>
          </w:p>
        </w:tc>
        <w:tc>
          <w:tcPr>
            <w:tcW w:w="2558" w:type="dxa"/>
          </w:tcPr>
          <w:p w:rsidR="0062618B" w:rsidRPr="004F418A" w:rsidRDefault="007A6852" w:rsidP="00074F78">
            <w:pPr>
              <w:spacing w:after="0" w:line="240" w:lineRule="auto"/>
              <w:jc w:val="both"/>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Samazināta d</w:t>
            </w:r>
            <w:r w:rsidR="00D94607">
              <w:rPr>
                <w:rFonts w:ascii="Times New Roman" w:eastAsia="Times New Roman" w:hAnsi="Times New Roman" w:cs="Times New Roman"/>
                <w:b/>
                <w:sz w:val="20"/>
                <w:szCs w:val="20"/>
                <w:lang w:eastAsia="lv-LV"/>
              </w:rPr>
              <w:t>egradētā teritorija 2</w:t>
            </w:r>
            <w:r w:rsidR="008E6821">
              <w:rPr>
                <w:rFonts w:ascii="Times New Roman" w:eastAsia="Times New Roman" w:hAnsi="Times New Roman" w:cs="Times New Roman"/>
                <w:b/>
                <w:sz w:val="20"/>
                <w:szCs w:val="20"/>
                <w:lang w:eastAsia="lv-LV"/>
              </w:rPr>
              <w:t xml:space="preserve"> ha, radīta</w:t>
            </w:r>
            <w:r>
              <w:rPr>
                <w:rFonts w:ascii="Times New Roman" w:eastAsia="Times New Roman" w:hAnsi="Times New Roman" w:cs="Times New Roman"/>
                <w:b/>
                <w:sz w:val="20"/>
                <w:szCs w:val="20"/>
                <w:lang w:eastAsia="lv-LV"/>
              </w:rPr>
              <w:t xml:space="preserve">s </w:t>
            </w:r>
            <w:r w:rsidR="00074F78">
              <w:rPr>
                <w:rFonts w:ascii="Times New Roman" w:eastAsia="Times New Roman" w:hAnsi="Times New Roman" w:cs="Times New Roman"/>
                <w:b/>
                <w:sz w:val="20"/>
                <w:szCs w:val="20"/>
                <w:lang w:eastAsia="lv-LV"/>
              </w:rPr>
              <w:t xml:space="preserve">25 </w:t>
            </w:r>
            <w:r>
              <w:rPr>
                <w:rFonts w:ascii="Times New Roman" w:eastAsia="Times New Roman" w:hAnsi="Times New Roman" w:cs="Times New Roman"/>
                <w:b/>
                <w:sz w:val="20"/>
                <w:szCs w:val="20"/>
                <w:lang w:eastAsia="lv-LV"/>
              </w:rPr>
              <w:t>darbavietas</w:t>
            </w:r>
            <w:r w:rsidR="00970B72">
              <w:rPr>
                <w:rFonts w:ascii="Times New Roman" w:eastAsia="Times New Roman" w:hAnsi="Times New Roman" w:cs="Times New Roman"/>
                <w:b/>
                <w:sz w:val="20"/>
                <w:szCs w:val="20"/>
                <w:lang w:eastAsia="lv-LV"/>
              </w:rPr>
              <w:t xml:space="preserve">  un</w:t>
            </w:r>
            <w:r w:rsidR="00081E63">
              <w:rPr>
                <w:rFonts w:ascii="Times New Roman" w:eastAsia="Times New Roman" w:hAnsi="Times New Roman" w:cs="Times New Roman"/>
                <w:b/>
                <w:sz w:val="20"/>
                <w:szCs w:val="20"/>
                <w:lang w:eastAsia="lv-LV"/>
              </w:rPr>
              <w:t xml:space="preserve"> piesaistītās  investīcijas</w:t>
            </w:r>
            <w:r w:rsidR="0093300A">
              <w:rPr>
                <w:rFonts w:ascii="Times New Roman" w:eastAsia="Times New Roman" w:hAnsi="Times New Roman" w:cs="Times New Roman"/>
                <w:b/>
                <w:sz w:val="20"/>
                <w:szCs w:val="20"/>
                <w:lang w:eastAsia="lv-LV"/>
              </w:rPr>
              <w:t xml:space="preserve"> 1,23</w:t>
            </w:r>
            <w:r w:rsidR="00645FB3">
              <w:rPr>
                <w:rFonts w:ascii="Times New Roman" w:eastAsia="Times New Roman" w:hAnsi="Times New Roman" w:cs="Times New Roman"/>
                <w:b/>
                <w:sz w:val="20"/>
                <w:szCs w:val="20"/>
                <w:lang w:eastAsia="lv-LV"/>
              </w:rPr>
              <w:t xml:space="preserve"> miljoni </w:t>
            </w:r>
            <w:r w:rsidR="00645FB3">
              <w:rPr>
                <w:rFonts w:ascii="Times New Roman" w:eastAsia="Times New Roman" w:hAnsi="Times New Roman" w:cs="Times New Roman"/>
                <w:b/>
                <w:sz w:val="20"/>
                <w:szCs w:val="20"/>
                <w:lang w:eastAsia="lv-LV"/>
              </w:rPr>
              <w:lastRenderedPageBreak/>
              <w:t>EUR</w:t>
            </w:r>
            <w:r w:rsidR="00081E63">
              <w:rPr>
                <w:rFonts w:ascii="Times New Roman" w:eastAsia="Times New Roman" w:hAnsi="Times New Roman" w:cs="Times New Roman"/>
                <w:b/>
                <w:sz w:val="20"/>
                <w:szCs w:val="20"/>
                <w:lang w:eastAsia="lv-LV"/>
              </w:rPr>
              <w:t xml:space="preserve"> </w:t>
            </w:r>
            <w:r w:rsidR="00326FF6">
              <w:rPr>
                <w:rFonts w:ascii="Times New Roman" w:eastAsia="Times New Roman" w:hAnsi="Times New Roman" w:cs="Times New Roman"/>
                <w:b/>
                <w:sz w:val="20"/>
                <w:szCs w:val="20"/>
                <w:lang w:eastAsia="lv-LV"/>
              </w:rPr>
              <w:t>(kopsumma)</w:t>
            </w:r>
          </w:p>
        </w:tc>
        <w:tc>
          <w:tcPr>
            <w:tcW w:w="1422" w:type="dxa"/>
          </w:tcPr>
          <w:p w:rsidR="0062618B" w:rsidRPr="004F418A" w:rsidRDefault="000129D8" w:rsidP="0062618B">
            <w:pPr>
              <w:spacing w:after="0" w:line="240" w:lineRule="auto"/>
              <w:jc w:val="both"/>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lastRenderedPageBreak/>
              <w:t>2015</w:t>
            </w:r>
          </w:p>
        </w:tc>
        <w:tc>
          <w:tcPr>
            <w:tcW w:w="1278" w:type="dxa"/>
          </w:tcPr>
          <w:p w:rsidR="0062618B" w:rsidRPr="004F418A" w:rsidRDefault="00431264" w:rsidP="0062618B">
            <w:pPr>
              <w:spacing w:after="0" w:line="240" w:lineRule="auto"/>
              <w:jc w:val="both"/>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2017</w:t>
            </w:r>
          </w:p>
        </w:tc>
        <w:tc>
          <w:tcPr>
            <w:tcW w:w="1850" w:type="dxa"/>
          </w:tcPr>
          <w:p w:rsidR="0062618B" w:rsidRPr="004F418A" w:rsidRDefault="004F418A" w:rsidP="0062618B">
            <w:pPr>
              <w:spacing w:after="0" w:line="240" w:lineRule="auto"/>
              <w:jc w:val="both"/>
              <w:rPr>
                <w:rFonts w:ascii="Times New Roman" w:eastAsia="Times New Roman" w:hAnsi="Times New Roman" w:cs="Times New Roman"/>
                <w:b/>
                <w:sz w:val="20"/>
                <w:szCs w:val="20"/>
                <w:lang w:eastAsia="lv-LV"/>
              </w:rPr>
            </w:pPr>
            <w:r w:rsidRPr="004F418A">
              <w:rPr>
                <w:rFonts w:ascii="Times New Roman" w:eastAsia="Times New Roman" w:hAnsi="Times New Roman" w:cs="Times New Roman"/>
                <w:b/>
                <w:sz w:val="20"/>
                <w:szCs w:val="20"/>
                <w:lang w:eastAsia="lv-LV"/>
              </w:rPr>
              <w:t>X</w:t>
            </w:r>
          </w:p>
        </w:tc>
      </w:tr>
    </w:tbl>
    <w:p w:rsidR="0062618B" w:rsidRPr="0062618B" w:rsidRDefault="0062618B" w:rsidP="0062618B">
      <w:pPr>
        <w:tabs>
          <w:tab w:val="left" w:pos="851"/>
        </w:tabs>
        <w:autoSpaceDE w:val="0"/>
        <w:autoSpaceDN w:val="0"/>
        <w:adjustRightInd w:val="0"/>
        <w:spacing w:before="120" w:after="0" w:line="240" w:lineRule="auto"/>
        <w:ind w:left="794"/>
        <w:jc w:val="center"/>
        <w:rPr>
          <w:rFonts w:ascii="Times New Roman" w:eastAsia="Calibri" w:hAnsi="Times New Roman" w:cs="Times New Roman"/>
          <w:b/>
          <w:sz w:val="24"/>
          <w:szCs w:val="24"/>
          <w:lang w:eastAsia="lv-LV"/>
        </w:rPr>
      </w:pPr>
    </w:p>
    <w:tbl>
      <w:tblPr>
        <w:tblW w:w="15735" w:type="dxa"/>
        <w:tblInd w:w="-743" w:type="dxa"/>
        <w:tblBorders>
          <w:top w:val="single" w:sz="18" w:space="0" w:color="9BBB59"/>
          <w:left w:val="single" w:sz="18" w:space="0" w:color="9BBB59"/>
          <w:bottom w:val="single" w:sz="18" w:space="0" w:color="9BBB59"/>
          <w:right w:val="single" w:sz="18" w:space="0" w:color="9BBB59"/>
          <w:insideH w:val="single" w:sz="18" w:space="0" w:color="9BBB59"/>
          <w:insideV w:val="single" w:sz="18" w:space="0" w:color="9BBB59"/>
        </w:tblBorders>
        <w:tblLayout w:type="fixed"/>
        <w:tblLook w:val="01E0" w:firstRow="1" w:lastRow="1" w:firstColumn="1" w:lastColumn="1" w:noHBand="0" w:noVBand="0"/>
      </w:tblPr>
      <w:tblGrid>
        <w:gridCol w:w="709"/>
        <w:gridCol w:w="1985"/>
        <w:gridCol w:w="1276"/>
        <w:gridCol w:w="992"/>
        <w:gridCol w:w="1276"/>
        <w:gridCol w:w="992"/>
        <w:gridCol w:w="1418"/>
        <w:gridCol w:w="2551"/>
        <w:gridCol w:w="1418"/>
        <w:gridCol w:w="1275"/>
        <w:gridCol w:w="1843"/>
      </w:tblGrid>
      <w:tr w:rsidR="0030180B" w:rsidRPr="0030180B" w:rsidTr="00074F78">
        <w:tc>
          <w:tcPr>
            <w:tcW w:w="709" w:type="dxa"/>
            <w:vMerge w:val="restart"/>
          </w:tcPr>
          <w:p w:rsidR="0030180B" w:rsidRPr="0062618B" w:rsidRDefault="0030180B" w:rsidP="00F02724">
            <w:pPr>
              <w:spacing w:after="0" w:line="240" w:lineRule="auto"/>
              <w:ind w:right="-108"/>
              <w:jc w:val="center"/>
              <w:rPr>
                <w:rFonts w:ascii="Times New Roman" w:eastAsia="Times New Roman" w:hAnsi="Times New Roman" w:cs="Times New Roman"/>
                <w:b/>
                <w:sz w:val="20"/>
                <w:szCs w:val="20"/>
                <w:lang w:eastAsia="lv-LV"/>
              </w:rPr>
            </w:pPr>
            <w:proofErr w:type="spellStart"/>
            <w:r w:rsidRPr="0062618B">
              <w:rPr>
                <w:rFonts w:ascii="Times New Roman" w:eastAsia="Times New Roman" w:hAnsi="Times New Roman" w:cs="Times New Roman"/>
                <w:b/>
                <w:sz w:val="20"/>
                <w:szCs w:val="20"/>
                <w:lang w:eastAsia="lv-LV"/>
              </w:rPr>
              <w:t>N.p.k</w:t>
            </w:r>
            <w:proofErr w:type="spellEnd"/>
            <w:r w:rsidRPr="0062618B">
              <w:rPr>
                <w:rFonts w:ascii="Times New Roman" w:eastAsia="Times New Roman" w:hAnsi="Times New Roman" w:cs="Times New Roman"/>
                <w:b/>
                <w:sz w:val="20"/>
                <w:szCs w:val="20"/>
                <w:lang w:eastAsia="lv-LV"/>
              </w:rPr>
              <w:t>.</w:t>
            </w:r>
          </w:p>
        </w:tc>
        <w:tc>
          <w:tcPr>
            <w:tcW w:w="1985" w:type="dxa"/>
            <w:vMerge w:val="restart"/>
          </w:tcPr>
          <w:p w:rsidR="0030180B" w:rsidRPr="0062618B" w:rsidRDefault="0030180B" w:rsidP="00F02724">
            <w:pPr>
              <w:spacing w:after="0" w:line="240" w:lineRule="auto"/>
              <w:jc w:val="center"/>
              <w:rPr>
                <w:rFonts w:ascii="Times New Roman" w:eastAsia="Times New Roman" w:hAnsi="Times New Roman" w:cs="Times New Roman"/>
                <w:b/>
                <w:sz w:val="20"/>
                <w:szCs w:val="20"/>
                <w:lang w:eastAsia="lv-LV"/>
              </w:rPr>
            </w:pPr>
            <w:r w:rsidRPr="0062618B">
              <w:rPr>
                <w:rFonts w:ascii="Times New Roman" w:eastAsia="Times New Roman" w:hAnsi="Times New Roman" w:cs="Times New Roman"/>
                <w:b/>
                <w:sz w:val="20"/>
                <w:szCs w:val="20"/>
                <w:lang w:eastAsia="lv-LV"/>
              </w:rPr>
              <w:t>Projekta nosaukums</w:t>
            </w:r>
          </w:p>
        </w:tc>
        <w:tc>
          <w:tcPr>
            <w:tcW w:w="1276" w:type="dxa"/>
            <w:vMerge w:val="restart"/>
          </w:tcPr>
          <w:p w:rsidR="0030180B" w:rsidRPr="0062618B" w:rsidRDefault="0030180B" w:rsidP="00F02724">
            <w:pPr>
              <w:spacing w:after="0" w:line="240" w:lineRule="auto"/>
              <w:ind w:right="-108"/>
              <w:jc w:val="center"/>
              <w:rPr>
                <w:rFonts w:ascii="Times New Roman" w:eastAsia="Times New Roman" w:hAnsi="Times New Roman" w:cs="Times New Roman"/>
                <w:b/>
                <w:sz w:val="20"/>
                <w:szCs w:val="20"/>
                <w:lang w:eastAsia="lv-LV"/>
              </w:rPr>
            </w:pPr>
            <w:r w:rsidRPr="0062618B">
              <w:rPr>
                <w:rFonts w:ascii="Times New Roman" w:eastAsia="Times New Roman" w:hAnsi="Times New Roman" w:cs="Times New Roman"/>
                <w:b/>
                <w:sz w:val="20"/>
                <w:szCs w:val="20"/>
                <w:lang w:eastAsia="lv-LV"/>
              </w:rPr>
              <w:t>Indikatīvā summa (</w:t>
            </w:r>
            <w:proofErr w:type="spellStart"/>
            <w:r w:rsidRPr="00431264">
              <w:rPr>
                <w:rFonts w:ascii="Times New Roman" w:eastAsia="Times New Roman" w:hAnsi="Times New Roman" w:cs="Times New Roman"/>
                <w:b/>
                <w:i/>
                <w:sz w:val="20"/>
                <w:szCs w:val="20"/>
                <w:lang w:eastAsia="lv-LV"/>
              </w:rPr>
              <w:t>euro</w:t>
            </w:r>
            <w:proofErr w:type="spellEnd"/>
            <w:r w:rsidRPr="0062618B">
              <w:rPr>
                <w:rFonts w:ascii="Times New Roman" w:eastAsia="Times New Roman" w:hAnsi="Times New Roman" w:cs="Times New Roman"/>
                <w:b/>
                <w:sz w:val="20"/>
                <w:szCs w:val="20"/>
                <w:lang w:eastAsia="lv-LV"/>
              </w:rPr>
              <w:t>)</w:t>
            </w:r>
          </w:p>
        </w:tc>
        <w:tc>
          <w:tcPr>
            <w:tcW w:w="4678" w:type="dxa"/>
            <w:gridSpan w:val="4"/>
          </w:tcPr>
          <w:p w:rsidR="0030180B" w:rsidRPr="0062618B" w:rsidRDefault="0030180B" w:rsidP="00F02724">
            <w:pPr>
              <w:spacing w:after="0" w:line="240" w:lineRule="auto"/>
              <w:jc w:val="center"/>
              <w:rPr>
                <w:rFonts w:ascii="Times New Roman" w:eastAsia="Times New Roman" w:hAnsi="Times New Roman" w:cs="Times New Roman"/>
                <w:b/>
                <w:sz w:val="20"/>
                <w:szCs w:val="20"/>
                <w:lang w:eastAsia="lv-LV"/>
              </w:rPr>
            </w:pPr>
            <w:r w:rsidRPr="0062618B">
              <w:rPr>
                <w:rFonts w:ascii="Times New Roman" w:eastAsia="Times New Roman" w:hAnsi="Times New Roman" w:cs="Times New Roman"/>
                <w:b/>
                <w:sz w:val="20"/>
                <w:szCs w:val="20"/>
                <w:lang w:eastAsia="lv-LV"/>
              </w:rPr>
              <w:t>Finanšu instruments, (</w:t>
            </w:r>
            <w:proofErr w:type="spellStart"/>
            <w:r w:rsidRPr="00431264">
              <w:rPr>
                <w:rFonts w:ascii="Times New Roman" w:eastAsia="Times New Roman" w:hAnsi="Times New Roman" w:cs="Times New Roman"/>
                <w:b/>
                <w:i/>
                <w:sz w:val="20"/>
                <w:szCs w:val="20"/>
                <w:lang w:eastAsia="lv-LV"/>
              </w:rPr>
              <w:t>euro</w:t>
            </w:r>
            <w:proofErr w:type="spellEnd"/>
            <w:r w:rsidRPr="0062618B">
              <w:rPr>
                <w:rFonts w:ascii="Times New Roman" w:eastAsia="Times New Roman" w:hAnsi="Times New Roman" w:cs="Times New Roman"/>
                <w:b/>
                <w:sz w:val="20"/>
                <w:szCs w:val="20"/>
                <w:lang w:eastAsia="lv-LV"/>
              </w:rPr>
              <w:t xml:space="preserve"> vai %)</w:t>
            </w:r>
          </w:p>
        </w:tc>
        <w:tc>
          <w:tcPr>
            <w:tcW w:w="2551" w:type="dxa"/>
            <w:vMerge w:val="restart"/>
          </w:tcPr>
          <w:p w:rsidR="0030180B" w:rsidRPr="00244B37" w:rsidRDefault="0030180B" w:rsidP="00E07B85">
            <w:pPr>
              <w:spacing w:after="0" w:line="240" w:lineRule="auto"/>
              <w:jc w:val="both"/>
              <w:rPr>
                <w:rFonts w:ascii="Times New Roman" w:eastAsia="Times New Roman" w:hAnsi="Times New Roman" w:cs="Times New Roman"/>
                <w:b/>
                <w:color w:val="FF0000"/>
                <w:sz w:val="20"/>
                <w:szCs w:val="20"/>
                <w:lang w:eastAsia="lv-LV"/>
              </w:rPr>
            </w:pPr>
            <w:r w:rsidRPr="0062618B">
              <w:rPr>
                <w:rFonts w:ascii="Times New Roman" w:eastAsia="Times New Roman" w:hAnsi="Times New Roman" w:cs="Times New Roman"/>
                <w:b/>
                <w:sz w:val="20"/>
                <w:szCs w:val="20"/>
                <w:lang w:eastAsia="lv-LV"/>
              </w:rPr>
              <w:t>Projekta plānotie darbības rezultāti un to rezultatīvie rādītāji</w:t>
            </w:r>
            <w:r w:rsidRPr="0030180B">
              <w:rPr>
                <w:rFonts w:ascii="Times New Roman" w:eastAsia="Times New Roman" w:hAnsi="Times New Roman" w:cs="Times New Roman"/>
                <w:b/>
                <w:sz w:val="20"/>
                <w:szCs w:val="20"/>
                <w:lang w:eastAsia="lv-LV"/>
              </w:rPr>
              <w:t xml:space="preserve"> </w:t>
            </w:r>
          </w:p>
        </w:tc>
        <w:tc>
          <w:tcPr>
            <w:tcW w:w="2693" w:type="dxa"/>
            <w:gridSpan w:val="2"/>
          </w:tcPr>
          <w:p w:rsidR="0030180B" w:rsidRPr="0062618B" w:rsidRDefault="0030180B" w:rsidP="00F02724">
            <w:pPr>
              <w:spacing w:after="0" w:line="240" w:lineRule="auto"/>
              <w:jc w:val="center"/>
              <w:rPr>
                <w:rFonts w:ascii="Times New Roman" w:eastAsia="Times New Roman" w:hAnsi="Times New Roman" w:cs="Times New Roman"/>
                <w:b/>
                <w:sz w:val="20"/>
                <w:szCs w:val="20"/>
                <w:lang w:eastAsia="lv-LV"/>
              </w:rPr>
            </w:pPr>
            <w:r w:rsidRPr="0062618B">
              <w:rPr>
                <w:rFonts w:ascii="Times New Roman" w:eastAsia="Times New Roman" w:hAnsi="Times New Roman" w:cs="Times New Roman"/>
                <w:b/>
                <w:sz w:val="20"/>
                <w:szCs w:val="20"/>
                <w:lang w:eastAsia="lv-LV"/>
              </w:rPr>
              <w:t>Plānotais laika posms</w:t>
            </w:r>
          </w:p>
        </w:tc>
        <w:tc>
          <w:tcPr>
            <w:tcW w:w="1843" w:type="dxa"/>
            <w:vMerge w:val="restart"/>
          </w:tcPr>
          <w:p w:rsidR="0030180B" w:rsidRPr="0062618B" w:rsidRDefault="0030180B" w:rsidP="00F02724">
            <w:pPr>
              <w:spacing w:after="0" w:line="240" w:lineRule="auto"/>
              <w:jc w:val="center"/>
              <w:rPr>
                <w:rFonts w:ascii="Times New Roman" w:eastAsia="Times New Roman" w:hAnsi="Times New Roman" w:cs="Times New Roman"/>
                <w:b/>
                <w:sz w:val="20"/>
                <w:szCs w:val="20"/>
                <w:lang w:eastAsia="lv-LV"/>
              </w:rPr>
            </w:pPr>
            <w:r w:rsidRPr="0062618B">
              <w:rPr>
                <w:rFonts w:ascii="Times New Roman" w:eastAsia="Times New Roman" w:hAnsi="Times New Roman" w:cs="Times New Roman"/>
                <w:b/>
                <w:sz w:val="20"/>
                <w:szCs w:val="20"/>
                <w:lang w:eastAsia="lv-LV"/>
              </w:rPr>
              <w:t>Vadošais partneri</w:t>
            </w:r>
            <w:r w:rsidR="004915C5">
              <w:rPr>
                <w:rFonts w:ascii="Times New Roman" w:eastAsia="Times New Roman" w:hAnsi="Times New Roman" w:cs="Times New Roman"/>
                <w:b/>
                <w:sz w:val="20"/>
                <w:szCs w:val="20"/>
                <w:lang w:eastAsia="lv-LV"/>
              </w:rPr>
              <w:t>s</w:t>
            </w:r>
            <w:r w:rsidRPr="0062618B">
              <w:rPr>
                <w:rFonts w:ascii="Times New Roman" w:eastAsia="Times New Roman" w:hAnsi="Times New Roman" w:cs="Times New Roman"/>
                <w:b/>
                <w:sz w:val="20"/>
                <w:szCs w:val="20"/>
                <w:lang w:eastAsia="lv-LV"/>
              </w:rPr>
              <w:t xml:space="preserve"> (un sadarbības partneri)</w:t>
            </w:r>
          </w:p>
        </w:tc>
      </w:tr>
      <w:tr w:rsidR="0030180B" w:rsidRPr="0062618B" w:rsidTr="00074F78">
        <w:trPr>
          <w:trHeight w:val="453"/>
        </w:trPr>
        <w:tc>
          <w:tcPr>
            <w:tcW w:w="709" w:type="dxa"/>
            <w:vMerge/>
          </w:tcPr>
          <w:p w:rsidR="0030180B" w:rsidRPr="0062618B" w:rsidRDefault="0030180B" w:rsidP="00F02724">
            <w:pPr>
              <w:spacing w:after="0" w:line="240" w:lineRule="auto"/>
              <w:ind w:right="-108"/>
              <w:jc w:val="center"/>
              <w:rPr>
                <w:rFonts w:ascii="Times New Roman" w:eastAsia="Times New Roman" w:hAnsi="Times New Roman" w:cs="Times New Roman"/>
                <w:sz w:val="20"/>
                <w:szCs w:val="20"/>
                <w:lang w:eastAsia="lv-LV"/>
              </w:rPr>
            </w:pPr>
          </w:p>
        </w:tc>
        <w:tc>
          <w:tcPr>
            <w:tcW w:w="1985" w:type="dxa"/>
            <w:vMerge/>
          </w:tcPr>
          <w:p w:rsidR="0030180B" w:rsidRPr="0062618B" w:rsidRDefault="0030180B" w:rsidP="00F02724">
            <w:pPr>
              <w:spacing w:after="0" w:line="240" w:lineRule="auto"/>
              <w:jc w:val="center"/>
              <w:rPr>
                <w:rFonts w:ascii="Times New Roman" w:eastAsia="Times New Roman" w:hAnsi="Times New Roman" w:cs="Times New Roman"/>
                <w:sz w:val="20"/>
                <w:szCs w:val="20"/>
                <w:lang w:eastAsia="lv-LV"/>
              </w:rPr>
            </w:pPr>
          </w:p>
        </w:tc>
        <w:tc>
          <w:tcPr>
            <w:tcW w:w="1276" w:type="dxa"/>
            <w:vMerge/>
          </w:tcPr>
          <w:p w:rsidR="0030180B" w:rsidRPr="0062618B" w:rsidRDefault="0030180B" w:rsidP="00F02724">
            <w:pPr>
              <w:spacing w:after="0" w:line="240" w:lineRule="auto"/>
              <w:ind w:right="-108"/>
              <w:jc w:val="center"/>
              <w:rPr>
                <w:rFonts w:ascii="Times New Roman" w:eastAsia="Times New Roman" w:hAnsi="Times New Roman" w:cs="Times New Roman"/>
                <w:sz w:val="20"/>
                <w:szCs w:val="20"/>
                <w:lang w:eastAsia="lv-LV"/>
              </w:rPr>
            </w:pPr>
          </w:p>
        </w:tc>
        <w:tc>
          <w:tcPr>
            <w:tcW w:w="992" w:type="dxa"/>
          </w:tcPr>
          <w:p w:rsidR="0030180B" w:rsidRPr="0062618B" w:rsidRDefault="0030180B" w:rsidP="00F02724">
            <w:pPr>
              <w:spacing w:after="0" w:line="240" w:lineRule="auto"/>
              <w:ind w:left="-71" w:right="-108"/>
              <w:jc w:val="center"/>
              <w:rPr>
                <w:rFonts w:ascii="Times New Roman" w:eastAsia="Times New Roman" w:hAnsi="Times New Roman" w:cs="Times New Roman"/>
                <w:sz w:val="20"/>
                <w:szCs w:val="20"/>
                <w:lang w:eastAsia="lv-LV"/>
              </w:rPr>
            </w:pPr>
            <w:r w:rsidRPr="0062618B">
              <w:rPr>
                <w:rFonts w:ascii="Times New Roman" w:eastAsia="Times New Roman" w:hAnsi="Times New Roman" w:cs="Times New Roman"/>
                <w:sz w:val="20"/>
                <w:szCs w:val="20"/>
                <w:lang w:eastAsia="lv-LV"/>
              </w:rPr>
              <w:t>Pašvaldības budžets</w:t>
            </w:r>
          </w:p>
        </w:tc>
        <w:tc>
          <w:tcPr>
            <w:tcW w:w="1276" w:type="dxa"/>
          </w:tcPr>
          <w:p w:rsidR="0030180B" w:rsidRPr="0062618B" w:rsidRDefault="0030180B" w:rsidP="00F02724">
            <w:pPr>
              <w:spacing w:after="0" w:line="240" w:lineRule="auto"/>
              <w:jc w:val="center"/>
              <w:rPr>
                <w:rFonts w:ascii="Times New Roman" w:eastAsia="Times New Roman" w:hAnsi="Times New Roman" w:cs="Times New Roman"/>
                <w:sz w:val="20"/>
                <w:szCs w:val="20"/>
                <w:lang w:eastAsia="lv-LV"/>
              </w:rPr>
            </w:pPr>
            <w:r w:rsidRPr="0062618B">
              <w:rPr>
                <w:rFonts w:ascii="Times New Roman" w:eastAsia="Times New Roman" w:hAnsi="Times New Roman" w:cs="Times New Roman"/>
                <w:sz w:val="20"/>
                <w:szCs w:val="20"/>
                <w:lang w:eastAsia="lv-LV"/>
              </w:rPr>
              <w:t>ES fondu finansējums</w:t>
            </w:r>
          </w:p>
        </w:tc>
        <w:tc>
          <w:tcPr>
            <w:tcW w:w="992" w:type="dxa"/>
          </w:tcPr>
          <w:p w:rsidR="0030180B" w:rsidRPr="0062618B" w:rsidRDefault="0030180B" w:rsidP="00F02724">
            <w:pPr>
              <w:spacing w:after="0" w:line="240" w:lineRule="auto"/>
              <w:jc w:val="center"/>
              <w:rPr>
                <w:rFonts w:ascii="Times New Roman" w:eastAsia="Times New Roman" w:hAnsi="Times New Roman" w:cs="Times New Roman"/>
                <w:sz w:val="20"/>
                <w:szCs w:val="20"/>
                <w:lang w:eastAsia="lv-LV"/>
              </w:rPr>
            </w:pPr>
            <w:r w:rsidRPr="0062618B">
              <w:rPr>
                <w:rFonts w:ascii="Times New Roman" w:eastAsia="Times New Roman" w:hAnsi="Times New Roman" w:cs="Times New Roman"/>
                <w:sz w:val="20"/>
                <w:szCs w:val="20"/>
                <w:lang w:eastAsia="lv-LV"/>
              </w:rPr>
              <w:t>Privātais sektors</w:t>
            </w:r>
          </w:p>
        </w:tc>
        <w:tc>
          <w:tcPr>
            <w:tcW w:w="1418" w:type="dxa"/>
          </w:tcPr>
          <w:p w:rsidR="0030180B" w:rsidRPr="0062618B" w:rsidRDefault="0030180B" w:rsidP="00F02724">
            <w:pPr>
              <w:spacing w:after="0" w:line="240" w:lineRule="auto"/>
              <w:jc w:val="center"/>
              <w:rPr>
                <w:rFonts w:ascii="Times New Roman" w:eastAsia="Times New Roman" w:hAnsi="Times New Roman" w:cs="Times New Roman"/>
                <w:sz w:val="20"/>
                <w:szCs w:val="20"/>
                <w:lang w:eastAsia="lv-LV"/>
              </w:rPr>
            </w:pPr>
            <w:r w:rsidRPr="0062618B">
              <w:rPr>
                <w:rFonts w:ascii="Times New Roman" w:eastAsia="Times New Roman" w:hAnsi="Times New Roman" w:cs="Times New Roman"/>
                <w:sz w:val="20"/>
                <w:szCs w:val="20"/>
                <w:lang w:eastAsia="lv-LV"/>
              </w:rPr>
              <w:t>Citi finansējuma avoti</w:t>
            </w:r>
          </w:p>
        </w:tc>
        <w:tc>
          <w:tcPr>
            <w:tcW w:w="2551" w:type="dxa"/>
            <w:vMerge/>
          </w:tcPr>
          <w:p w:rsidR="0030180B" w:rsidRPr="0062618B" w:rsidRDefault="0030180B" w:rsidP="00F02724">
            <w:pPr>
              <w:spacing w:after="0" w:line="240" w:lineRule="auto"/>
              <w:jc w:val="center"/>
              <w:rPr>
                <w:rFonts w:ascii="Times New Roman" w:eastAsia="Times New Roman" w:hAnsi="Times New Roman" w:cs="Times New Roman"/>
                <w:sz w:val="20"/>
                <w:szCs w:val="20"/>
                <w:lang w:eastAsia="lv-LV"/>
              </w:rPr>
            </w:pPr>
          </w:p>
        </w:tc>
        <w:tc>
          <w:tcPr>
            <w:tcW w:w="1418" w:type="dxa"/>
          </w:tcPr>
          <w:p w:rsidR="0030180B" w:rsidRPr="0062618B" w:rsidRDefault="0030180B" w:rsidP="00F02724">
            <w:pPr>
              <w:spacing w:after="0" w:line="240" w:lineRule="auto"/>
              <w:jc w:val="center"/>
              <w:rPr>
                <w:rFonts w:ascii="Times New Roman" w:eastAsia="Times New Roman" w:hAnsi="Times New Roman" w:cs="Times New Roman"/>
                <w:sz w:val="20"/>
                <w:szCs w:val="20"/>
                <w:lang w:eastAsia="lv-LV"/>
              </w:rPr>
            </w:pPr>
            <w:r w:rsidRPr="0062618B">
              <w:rPr>
                <w:rFonts w:ascii="Times New Roman" w:eastAsia="Times New Roman" w:hAnsi="Times New Roman" w:cs="Times New Roman"/>
                <w:sz w:val="20"/>
                <w:szCs w:val="20"/>
                <w:lang w:eastAsia="lv-LV"/>
              </w:rPr>
              <w:t>Projekta uzsākšanas datums</w:t>
            </w:r>
          </w:p>
        </w:tc>
        <w:tc>
          <w:tcPr>
            <w:tcW w:w="1275" w:type="dxa"/>
          </w:tcPr>
          <w:p w:rsidR="0030180B" w:rsidRPr="0062618B" w:rsidRDefault="0030180B" w:rsidP="00F02724">
            <w:pPr>
              <w:spacing w:after="0" w:line="240" w:lineRule="auto"/>
              <w:jc w:val="center"/>
              <w:rPr>
                <w:rFonts w:ascii="Times New Roman" w:eastAsia="Times New Roman" w:hAnsi="Times New Roman" w:cs="Times New Roman"/>
                <w:sz w:val="20"/>
                <w:szCs w:val="20"/>
                <w:lang w:eastAsia="lv-LV"/>
              </w:rPr>
            </w:pPr>
            <w:r w:rsidRPr="0062618B">
              <w:rPr>
                <w:rFonts w:ascii="Times New Roman" w:eastAsia="Times New Roman" w:hAnsi="Times New Roman" w:cs="Times New Roman"/>
                <w:sz w:val="20"/>
                <w:szCs w:val="20"/>
                <w:lang w:eastAsia="lv-LV"/>
              </w:rPr>
              <w:t>Projekta realizācijas ilgums</w:t>
            </w:r>
          </w:p>
        </w:tc>
        <w:tc>
          <w:tcPr>
            <w:tcW w:w="1843" w:type="dxa"/>
            <w:vMerge/>
          </w:tcPr>
          <w:p w:rsidR="0030180B" w:rsidRPr="0062618B" w:rsidRDefault="0030180B" w:rsidP="00F02724">
            <w:pPr>
              <w:spacing w:after="0" w:line="240" w:lineRule="auto"/>
              <w:jc w:val="center"/>
              <w:rPr>
                <w:rFonts w:ascii="Times New Roman" w:eastAsia="Times New Roman" w:hAnsi="Times New Roman" w:cs="Times New Roman"/>
                <w:sz w:val="20"/>
                <w:szCs w:val="20"/>
                <w:lang w:eastAsia="lv-LV"/>
              </w:rPr>
            </w:pPr>
          </w:p>
        </w:tc>
      </w:tr>
      <w:tr w:rsidR="00CC7A65" w:rsidRPr="0062618B" w:rsidTr="00724095">
        <w:tc>
          <w:tcPr>
            <w:tcW w:w="15735" w:type="dxa"/>
            <w:gridSpan w:val="11"/>
          </w:tcPr>
          <w:p w:rsidR="00CC7A65" w:rsidRPr="0062618B" w:rsidRDefault="00CC7A65" w:rsidP="00CC7A65">
            <w:pPr>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62618B">
              <w:rPr>
                <w:rFonts w:ascii="Times New Roman" w:eastAsia="Times New Roman" w:hAnsi="Times New Roman" w:cs="Times New Roman"/>
                <w:b/>
                <w:bCs/>
                <w:color w:val="000000"/>
                <w:sz w:val="20"/>
                <w:szCs w:val="20"/>
                <w:lang w:eastAsia="lv-LV"/>
              </w:rPr>
              <w:t>1.Vidēja termiņa prioritāte</w:t>
            </w:r>
            <w:r w:rsidRPr="0036593C">
              <w:rPr>
                <w:rFonts w:cs="Arial"/>
                <w:i/>
                <w:color w:val="800000"/>
              </w:rPr>
              <w:t xml:space="preserve"> </w:t>
            </w:r>
            <w:r w:rsidR="00AB44F6">
              <w:rPr>
                <w:rFonts w:cs="Arial"/>
                <w:i/>
                <w:color w:val="800000"/>
              </w:rPr>
              <w:t xml:space="preserve">1.4. </w:t>
            </w:r>
            <w:r w:rsidRPr="0036593C">
              <w:rPr>
                <w:rFonts w:cs="Arial"/>
                <w:i/>
                <w:color w:val="800000"/>
              </w:rPr>
              <w:t>Augstas kvalitātes tūrisma un rehabilitācijas pakalpojumu attīstība</w:t>
            </w:r>
            <w:r w:rsidRPr="0036593C">
              <w:rPr>
                <w:rFonts w:cs="Arial"/>
                <w:i/>
                <w:iCs/>
                <w:color w:val="800000"/>
              </w:rPr>
              <w:t>, investīciju piesaiste</w:t>
            </w:r>
          </w:p>
        </w:tc>
      </w:tr>
      <w:tr w:rsidR="00CC7A65" w:rsidRPr="006576D0" w:rsidTr="00724095">
        <w:tc>
          <w:tcPr>
            <w:tcW w:w="15735" w:type="dxa"/>
            <w:gridSpan w:val="11"/>
          </w:tcPr>
          <w:p w:rsidR="00CC7A65" w:rsidRDefault="00F00798" w:rsidP="00F00798">
            <w:pPr>
              <w:autoSpaceDE w:val="0"/>
              <w:autoSpaceDN w:val="0"/>
              <w:adjustRightInd w:val="0"/>
              <w:spacing w:after="0" w:line="240" w:lineRule="auto"/>
              <w:ind w:left="360"/>
              <w:rPr>
                <w:rFonts w:ascii="Times New Roman" w:hAnsi="Times New Roman" w:cs="Times New Roman"/>
                <w:color w:val="632423" w:themeColor="accent2" w:themeShade="80"/>
              </w:rPr>
            </w:pPr>
            <w:r>
              <w:rPr>
                <w:rFonts w:ascii="Times New Roman" w:eastAsia="Times New Roman" w:hAnsi="Times New Roman" w:cs="Times New Roman"/>
                <w:color w:val="000000"/>
                <w:sz w:val="20"/>
                <w:szCs w:val="20"/>
                <w:u w:val="single"/>
                <w:lang w:eastAsia="lv-LV"/>
              </w:rPr>
              <w:t>2.</w:t>
            </w:r>
            <w:r w:rsidR="00AB406F">
              <w:rPr>
                <w:rFonts w:ascii="Times New Roman" w:eastAsia="Times New Roman" w:hAnsi="Times New Roman" w:cs="Times New Roman"/>
                <w:color w:val="000000"/>
                <w:sz w:val="20"/>
                <w:szCs w:val="20"/>
                <w:u w:val="single"/>
                <w:lang w:eastAsia="lv-LV"/>
              </w:rPr>
              <w:t>Prioritārā p</w:t>
            </w:r>
            <w:r w:rsidR="00CC7A65" w:rsidRPr="00F00798">
              <w:rPr>
                <w:rFonts w:ascii="Times New Roman" w:eastAsia="Times New Roman" w:hAnsi="Times New Roman" w:cs="Times New Roman"/>
                <w:color w:val="000000"/>
                <w:sz w:val="20"/>
                <w:szCs w:val="20"/>
                <w:u w:val="single"/>
                <w:lang w:eastAsia="lv-LV"/>
              </w:rPr>
              <w:t>rojekta ideja:</w:t>
            </w:r>
            <w:r w:rsidR="00CC7A65" w:rsidRPr="00F00798">
              <w:rPr>
                <w:color w:val="000000"/>
              </w:rPr>
              <w:t xml:space="preserve"> </w:t>
            </w:r>
            <w:r w:rsidR="00A90286" w:rsidRPr="00FF6943">
              <w:rPr>
                <w:rFonts w:ascii="Times New Roman" w:hAnsi="Times New Roman" w:cs="Times New Roman"/>
                <w:i/>
                <w:color w:val="C0504D" w:themeColor="accent2"/>
              </w:rPr>
              <w:t>Investīciju piesaiste un līdzdalība veselības veicināšanas pakalpojumu</w:t>
            </w:r>
            <w:r w:rsidR="00CC7A65" w:rsidRPr="00FF6943">
              <w:rPr>
                <w:rFonts w:ascii="Times New Roman" w:hAnsi="Times New Roman" w:cs="Times New Roman"/>
                <w:i/>
                <w:color w:val="C0504D" w:themeColor="accent2"/>
              </w:rPr>
              <w:t xml:space="preserve"> centra izveidei Alūksnes pilsētā</w:t>
            </w:r>
            <w:r w:rsidR="00E07B85" w:rsidRPr="00FF6943">
              <w:rPr>
                <w:rFonts w:ascii="Times New Roman" w:hAnsi="Times New Roman" w:cs="Times New Roman"/>
                <w:i/>
                <w:color w:val="C0504D" w:themeColor="accent2"/>
              </w:rPr>
              <w:t>/</w:t>
            </w:r>
            <w:r w:rsidR="000B0F5F" w:rsidRPr="00FF6943">
              <w:rPr>
                <w:rFonts w:ascii="Times New Roman" w:hAnsi="Times New Roman" w:cs="Times New Roman"/>
                <w:i/>
                <w:color w:val="C0504D" w:themeColor="accent2"/>
              </w:rPr>
              <w:t xml:space="preserve"> </w:t>
            </w:r>
            <w:r w:rsidR="00E07B85" w:rsidRPr="00FF6943">
              <w:rPr>
                <w:rFonts w:ascii="Times New Roman" w:eastAsia="Times New Roman" w:hAnsi="Times New Roman" w:cs="Times New Roman"/>
                <w:i/>
                <w:color w:val="C0504D" w:themeColor="accent2"/>
                <w:lang w:eastAsia="lv-LV"/>
              </w:rPr>
              <w:t>SAM 5.6.2. projektu atlases 2.pasākumam</w:t>
            </w:r>
          </w:p>
          <w:p w:rsidR="00F00798" w:rsidRPr="00F00798" w:rsidRDefault="00F00798" w:rsidP="00F00798">
            <w:pPr>
              <w:autoSpaceDE w:val="0"/>
              <w:autoSpaceDN w:val="0"/>
              <w:adjustRightInd w:val="0"/>
              <w:spacing w:after="0" w:line="240" w:lineRule="auto"/>
              <w:ind w:left="360"/>
              <w:rPr>
                <w:rFonts w:ascii="Times New Roman" w:eastAsia="Times New Roman" w:hAnsi="Times New Roman" w:cs="Times New Roman"/>
                <w:color w:val="000000"/>
                <w:sz w:val="20"/>
                <w:szCs w:val="20"/>
                <w:u w:val="single"/>
                <w:lang w:eastAsia="lv-LV"/>
              </w:rPr>
            </w:pPr>
          </w:p>
          <w:p w:rsidR="00CC7A65" w:rsidRDefault="00CC7A65" w:rsidP="00CC7A65">
            <w:pPr>
              <w:autoSpaceDE w:val="0"/>
              <w:autoSpaceDN w:val="0"/>
              <w:adjustRightInd w:val="0"/>
              <w:spacing w:after="0" w:line="240" w:lineRule="auto"/>
              <w:rPr>
                <w:rFonts w:ascii="Times New Roman" w:eastAsia="Times New Roman" w:hAnsi="Times New Roman" w:cs="Times New Roman"/>
                <w:i/>
                <w:color w:val="000000"/>
                <w:sz w:val="20"/>
                <w:szCs w:val="20"/>
                <w:lang w:eastAsia="lv-LV"/>
              </w:rPr>
            </w:pPr>
            <w:r>
              <w:rPr>
                <w:rFonts w:ascii="Times New Roman" w:eastAsia="Times New Roman" w:hAnsi="Times New Roman" w:cs="Times New Roman"/>
                <w:color w:val="000000"/>
                <w:sz w:val="20"/>
                <w:szCs w:val="20"/>
                <w:u w:val="single"/>
                <w:lang w:eastAsia="lv-LV"/>
              </w:rPr>
              <w:t xml:space="preserve">Individuālais vai sadarbības projekts: </w:t>
            </w:r>
            <w:r w:rsidRPr="00C36FC9">
              <w:rPr>
                <w:rFonts w:ascii="Times New Roman" w:eastAsia="Times New Roman" w:hAnsi="Times New Roman" w:cs="Times New Roman"/>
                <w:i/>
                <w:color w:val="000000"/>
                <w:sz w:val="20"/>
                <w:szCs w:val="20"/>
                <w:lang w:eastAsia="lv-LV"/>
              </w:rPr>
              <w:t>Individuālais</w:t>
            </w:r>
            <w:r>
              <w:rPr>
                <w:rFonts w:ascii="Times New Roman" w:eastAsia="Times New Roman" w:hAnsi="Times New Roman" w:cs="Times New Roman"/>
                <w:i/>
                <w:color w:val="000000"/>
                <w:sz w:val="20"/>
                <w:szCs w:val="20"/>
                <w:lang w:eastAsia="lv-LV"/>
              </w:rPr>
              <w:t xml:space="preserve"> projekts</w:t>
            </w:r>
          </w:p>
          <w:p w:rsidR="00F00798" w:rsidRPr="0062618B" w:rsidRDefault="00F00798" w:rsidP="00CC7A65">
            <w:pPr>
              <w:autoSpaceDE w:val="0"/>
              <w:autoSpaceDN w:val="0"/>
              <w:adjustRightInd w:val="0"/>
              <w:spacing w:after="0" w:line="240" w:lineRule="auto"/>
              <w:rPr>
                <w:rFonts w:ascii="Times New Roman" w:eastAsia="Times New Roman" w:hAnsi="Times New Roman" w:cs="Times New Roman"/>
                <w:color w:val="000000"/>
                <w:sz w:val="20"/>
                <w:szCs w:val="20"/>
                <w:u w:val="single"/>
                <w:lang w:eastAsia="lv-LV"/>
              </w:rPr>
            </w:pPr>
          </w:p>
          <w:p w:rsidR="00CC7A65" w:rsidRPr="004221B9" w:rsidRDefault="00CC7A65" w:rsidP="00CC7A65">
            <w:pPr>
              <w:jc w:val="both"/>
              <w:rPr>
                <w:rFonts w:ascii="Times New Roman" w:eastAsia="Times New Roman" w:hAnsi="Times New Roman" w:cs="Times New Roman"/>
                <w:sz w:val="20"/>
                <w:szCs w:val="20"/>
                <w:lang w:eastAsia="lv-LV"/>
              </w:rPr>
            </w:pPr>
            <w:r w:rsidRPr="0062618B">
              <w:rPr>
                <w:rFonts w:ascii="Times New Roman" w:eastAsia="Times New Roman" w:hAnsi="Times New Roman" w:cs="Times New Roman"/>
                <w:sz w:val="20"/>
                <w:szCs w:val="20"/>
                <w:u w:val="single"/>
                <w:lang w:eastAsia="lv-LV"/>
              </w:rPr>
              <w:t>Projekta idejas pamatojums:</w:t>
            </w:r>
            <w:r w:rsidRPr="00880131">
              <w:rPr>
                <w:rFonts w:ascii="Times New Roman" w:eastAsia="Times New Roman" w:hAnsi="Times New Roman" w:cs="Times New Roman"/>
                <w:sz w:val="20"/>
                <w:szCs w:val="20"/>
                <w:lang w:eastAsia="lv-LV"/>
              </w:rPr>
              <w:t xml:space="preserve">  Ar  </w:t>
            </w:r>
            <w:r>
              <w:rPr>
                <w:rFonts w:ascii="Times New Roman" w:hAnsi="Times New Roman" w:cs="Times New Roman"/>
                <w:color w:val="000000"/>
                <w:sz w:val="20"/>
                <w:szCs w:val="20"/>
              </w:rPr>
              <w:t>mērķi veicināt investīciju (investoru) piesaisti Alūksnes novadam, sekmēt bezdarba samazināšanu, darbavietu radīšanu un pakalpojumu pieejamību pašvaldība ir atbalstījusi ieceri par pakalpojuma (</w:t>
            </w:r>
            <w:proofErr w:type="spellStart"/>
            <w:r>
              <w:rPr>
                <w:rFonts w:ascii="Times New Roman" w:hAnsi="Times New Roman" w:cs="Times New Roman"/>
                <w:color w:val="000000"/>
                <w:sz w:val="20"/>
                <w:szCs w:val="20"/>
              </w:rPr>
              <w:t>t.sk</w:t>
            </w:r>
            <w:proofErr w:type="spellEnd"/>
            <w:r>
              <w:rPr>
                <w:rFonts w:ascii="Times New Roman" w:hAnsi="Times New Roman" w:cs="Times New Roman"/>
                <w:color w:val="000000"/>
                <w:sz w:val="20"/>
                <w:szCs w:val="20"/>
              </w:rPr>
              <w:t xml:space="preserve">. veselības uzlabošanas, ūdens procedūru, rehabilitācijas </w:t>
            </w:r>
            <w:proofErr w:type="spellStart"/>
            <w:r>
              <w:rPr>
                <w:rFonts w:ascii="Times New Roman" w:hAnsi="Times New Roman" w:cs="Times New Roman"/>
                <w:color w:val="000000"/>
                <w:sz w:val="20"/>
                <w:szCs w:val="20"/>
              </w:rPr>
              <w:t>u.c</w:t>
            </w:r>
            <w:proofErr w:type="spellEnd"/>
            <w:r>
              <w:rPr>
                <w:rFonts w:ascii="Times New Roman" w:hAnsi="Times New Roman" w:cs="Times New Roman"/>
                <w:color w:val="000000"/>
                <w:sz w:val="20"/>
                <w:szCs w:val="20"/>
              </w:rPr>
              <w:t xml:space="preserve">.)  centra izveidi Alūksnē. Projekta īstenošanai ir rezervēta </w:t>
            </w:r>
            <w:r w:rsidRPr="008E6821">
              <w:rPr>
                <w:rFonts w:ascii="Times New Roman" w:hAnsi="Times New Roman" w:cs="Times New Roman"/>
                <w:color w:val="000000"/>
                <w:sz w:val="20"/>
                <w:szCs w:val="20"/>
              </w:rPr>
              <w:t>uz doto brīdi degradēta teritorija pilsētas centrā</w:t>
            </w:r>
            <w:r>
              <w:rPr>
                <w:rFonts w:ascii="Times New Roman" w:hAnsi="Times New Roman" w:cs="Times New Roman"/>
                <w:color w:val="000000"/>
                <w:sz w:val="20"/>
                <w:szCs w:val="20"/>
              </w:rPr>
              <w:t xml:space="preserve">, kas pieguļ </w:t>
            </w:r>
            <w:r w:rsidRPr="008E6821">
              <w:rPr>
                <w:rFonts w:ascii="Times New Roman" w:hAnsi="Times New Roman" w:cs="Times New Roman"/>
                <w:color w:val="000000"/>
                <w:sz w:val="20"/>
                <w:szCs w:val="20"/>
              </w:rPr>
              <w:t>Al</w:t>
            </w:r>
            <w:r>
              <w:rPr>
                <w:rFonts w:ascii="Times New Roman" w:hAnsi="Times New Roman" w:cs="Times New Roman"/>
                <w:color w:val="000000"/>
                <w:sz w:val="20"/>
                <w:szCs w:val="20"/>
              </w:rPr>
              <w:t>ūksnes muižas parkam</w:t>
            </w:r>
            <w:r w:rsidRPr="008E6821">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un </w:t>
            </w:r>
            <w:r w:rsidRPr="008E6821">
              <w:rPr>
                <w:rFonts w:ascii="Times New Roman" w:hAnsi="Times New Roman" w:cs="Times New Roman"/>
                <w:color w:val="000000"/>
                <w:sz w:val="20"/>
                <w:szCs w:val="20"/>
              </w:rPr>
              <w:t>kurā kopš padomju gadiem ir saglabājušies apjomīgi izbūvēti pamati.</w:t>
            </w:r>
            <w:r>
              <w:rPr>
                <w:rFonts w:ascii="Times New Roman" w:hAnsi="Times New Roman" w:cs="Times New Roman"/>
                <w:color w:val="000000"/>
                <w:sz w:val="20"/>
                <w:szCs w:val="20"/>
              </w:rPr>
              <w:t xml:space="preserve"> Projekta ietvaros paredzēts </w:t>
            </w:r>
            <w:r w:rsidRPr="004221B9">
              <w:rPr>
                <w:rFonts w:ascii="Times New Roman" w:eastAsia="Times New Roman" w:hAnsi="Times New Roman" w:cs="Times New Roman"/>
                <w:sz w:val="20"/>
                <w:szCs w:val="20"/>
                <w:lang w:eastAsia="lv-LV"/>
              </w:rPr>
              <w:t>labiekārtot teritoriju</w:t>
            </w:r>
            <w:r>
              <w:rPr>
                <w:rFonts w:ascii="Times New Roman" w:eastAsia="Times New Roman" w:hAnsi="Times New Roman" w:cs="Times New Roman"/>
                <w:sz w:val="20"/>
                <w:szCs w:val="20"/>
                <w:lang w:eastAsia="lv-LV"/>
              </w:rPr>
              <w:t xml:space="preserve">, </w:t>
            </w:r>
            <w:r w:rsidRPr="004221B9">
              <w:rPr>
                <w:rFonts w:ascii="Times New Roman" w:eastAsia="Times New Roman" w:hAnsi="Times New Roman" w:cs="Times New Roman"/>
                <w:sz w:val="20"/>
                <w:szCs w:val="20"/>
                <w:lang w:eastAsia="lv-LV"/>
              </w:rPr>
              <w:t xml:space="preserve">izbūvēt nepieciešamās inženierkomunikācijas un </w:t>
            </w:r>
            <w:r w:rsidR="00091575">
              <w:rPr>
                <w:rFonts w:ascii="Times New Roman" w:eastAsia="Times New Roman" w:hAnsi="Times New Roman" w:cs="Times New Roman"/>
                <w:sz w:val="20"/>
                <w:szCs w:val="20"/>
                <w:lang w:eastAsia="lv-LV"/>
              </w:rPr>
              <w:t xml:space="preserve">izbūvēt </w:t>
            </w:r>
            <w:r w:rsidR="0068173F" w:rsidRPr="0068173F">
              <w:rPr>
                <w:rFonts w:ascii="Times New Roman" w:eastAsia="Times New Roman" w:hAnsi="Times New Roman" w:cs="Times New Roman"/>
                <w:sz w:val="20"/>
                <w:szCs w:val="20"/>
                <w:u w:val="single"/>
                <w:lang w:eastAsia="lv-LV"/>
              </w:rPr>
              <w:t>daļ</w:t>
            </w:r>
            <w:r w:rsidR="0068173F">
              <w:rPr>
                <w:rFonts w:ascii="Times New Roman" w:eastAsia="Times New Roman" w:hAnsi="Times New Roman" w:cs="Times New Roman"/>
                <w:sz w:val="20"/>
                <w:szCs w:val="20"/>
                <w:u w:val="single"/>
                <w:lang w:eastAsia="lv-LV"/>
              </w:rPr>
              <w:t xml:space="preserve">u </w:t>
            </w:r>
            <w:r w:rsidR="0068173F" w:rsidRPr="0068173F">
              <w:rPr>
                <w:rFonts w:ascii="Times New Roman" w:eastAsia="Times New Roman" w:hAnsi="Times New Roman" w:cs="Times New Roman"/>
                <w:sz w:val="20"/>
                <w:szCs w:val="20"/>
                <w:lang w:eastAsia="lv-LV"/>
              </w:rPr>
              <w:t xml:space="preserve">no </w:t>
            </w:r>
            <w:r w:rsidR="0068173F">
              <w:rPr>
                <w:rFonts w:ascii="Times New Roman" w:eastAsia="Times New Roman" w:hAnsi="Times New Roman" w:cs="Times New Roman"/>
                <w:sz w:val="20"/>
                <w:szCs w:val="20"/>
                <w:lang w:eastAsia="lv-LV"/>
              </w:rPr>
              <w:t xml:space="preserve"> v</w:t>
            </w:r>
            <w:r w:rsidR="0068173F" w:rsidRPr="004221B9">
              <w:rPr>
                <w:rFonts w:ascii="Times New Roman" w:eastAsia="Times New Roman" w:hAnsi="Times New Roman" w:cs="Times New Roman"/>
                <w:sz w:val="20"/>
                <w:szCs w:val="20"/>
                <w:lang w:eastAsia="lv-LV"/>
              </w:rPr>
              <w:t xml:space="preserve">eselības </w:t>
            </w:r>
            <w:r w:rsidR="0068173F">
              <w:rPr>
                <w:rFonts w:ascii="Times New Roman" w:eastAsia="Times New Roman" w:hAnsi="Times New Roman" w:cs="Times New Roman"/>
                <w:sz w:val="20"/>
                <w:szCs w:val="20"/>
                <w:lang w:eastAsia="lv-LV"/>
              </w:rPr>
              <w:t xml:space="preserve">veicināšanas pakalpojumu centram </w:t>
            </w:r>
            <w:r w:rsidR="00091575">
              <w:rPr>
                <w:rFonts w:ascii="Times New Roman" w:eastAsia="Times New Roman" w:hAnsi="Times New Roman" w:cs="Times New Roman"/>
                <w:sz w:val="20"/>
                <w:szCs w:val="20"/>
                <w:lang w:eastAsia="lv-LV"/>
              </w:rPr>
              <w:t xml:space="preserve"> nepieciešamajām</w:t>
            </w:r>
            <w:r w:rsidR="0068173F">
              <w:rPr>
                <w:rFonts w:ascii="Times New Roman" w:eastAsia="Times New Roman" w:hAnsi="Times New Roman" w:cs="Times New Roman"/>
                <w:sz w:val="20"/>
                <w:szCs w:val="20"/>
                <w:lang w:eastAsia="lv-LV"/>
              </w:rPr>
              <w:t xml:space="preserve"> </w:t>
            </w:r>
            <w:r w:rsidR="00091575">
              <w:rPr>
                <w:rFonts w:ascii="Times New Roman" w:eastAsia="Times New Roman" w:hAnsi="Times New Roman" w:cs="Times New Roman"/>
                <w:sz w:val="20"/>
                <w:szCs w:val="20"/>
                <w:lang w:eastAsia="lv-LV"/>
              </w:rPr>
              <w:t>ēkām.</w:t>
            </w:r>
            <w:r w:rsidR="0068173F">
              <w:rPr>
                <w:rFonts w:ascii="Times New Roman" w:eastAsia="Times New Roman" w:hAnsi="Times New Roman" w:cs="Times New Roman"/>
                <w:sz w:val="20"/>
                <w:szCs w:val="20"/>
                <w:lang w:eastAsia="lv-LV"/>
              </w:rPr>
              <w:t xml:space="preserve"> Centra </w:t>
            </w:r>
            <w:r w:rsidRPr="004221B9">
              <w:rPr>
                <w:rFonts w:ascii="Times New Roman" w:eastAsia="Times New Roman" w:hAnsi="Times New Roman" w:cs="Times New Roman"/>
                <w:sz w:val="20"/>
                <w:szCs w:val="20"/>
                <w:lang w:eastAsia="lv-LV"/>
              </w:rPr>
              <w:t xml:space="preserve">izveidei </w:t>
            </w:r>
            <w:r>
              <w:rPr>
                <w:rFonts w:ascii="Times New Roman" w:eastAsia="Times New Roman" w:hAnsi="Times New Roman" w:cs="Times New Roman"/>
                <w:sz w:val="20"/>
                <w:szCs w:val="20"/>
                <w:lang w:eastAsia="lv-LV"/>
              </w:rPr>
              <w:t xml:space="preserve">šobrīd </w:t>
            </w:r>
            <w:r w:rsidRPr="004221B9">
              <w:rPr>
                <w:rFonts w:ascii="Times New Roman" w:eastAsia="Times New Roman" w:hAnsi="Times New Roman" w:cs="Times New Roman"/>
                <w:sz w:val="20"/>
                <w:szCs w:val="20"/>
                <w:lang w:eastAsia="lv-LV"/>
              </w:rPr>
              <w:t>tiek  meklēti investori</w:t>
            </w:r>
            <w:r>
              <w:rPr>
                <w:rFonts w:ascii="Times New Roman" w:eastAsia="Times New Roman" w:hAnsi="Times New Roman" w:cs="Times New Roman"/>
                <w:sz w:val="20"/>
                <w:szCs w:val="20"/>
                <w:lang w:eastAsia="lv-LV"/>
              </w:rPr>
              <w:t xml:space="preserve">. Plānots </w:t>
            </w:r>
            <w:r w:rsidRPr="001665BE">
              <w:rPr>
                <w:rFonts w:ascii="Times New Roman" w:eastAsia="Times New Roman" w:hAnsi="Times New Roman" w:cs="Times New Roman"/>
                <w:sz w:val="20"/>
                <w:szCs w:val="20"/>
                <w:lang w:eastAsia="lv-LV"/>
              </w:rPr>
              <w:t>izveidot Alūksnē modernu un</w:t>
            </w:r>
            <w:r w:rsidR="00A90286">
              <w:rPr>
                <w:rFonts w:ascii="Times New Roman" w:eastAsia="Times New Roman" w:hAnsi="Times New Roman" w:cs="Times New Roman"/>
                <w:sz w:val="20"/>
                <w:szCs w:val="20"/>
                <w:lang w:eastAsia="lv-LV"/>
              </w:rPr>
              <w:t xml:space="preserve"> Austrumeiropā konkurētspējīgu v</w:t>
            </w:r>
            <w:r w:rsidRPr="001665BE">
              <w:rPr>
                <w:rFonts w:ascii="Times New Roman" w:eastAsia="Times New Roman" w:hAnsi="Times New Roman" w:cs="Times New Roman"/>
                <w:sz w:val="20"/>
                <w:szCs w:val="20"/>
                <w:lang w:eastAsia="lv-LV"/>
              </w:rPr>
              <w:t xml:space="preserve">eselības </w:t>
            </w:r>
            <w:r w:rsidR="00A90286">
              <w:rPr>
                <w:rFonts w:ascii="Times New Roman" w:eastAsia="Times New Roman" w:hAnsi="Times New Roman" w:cs="Times New Roman"/>
                <w:sz w:val="20"/>
                <w:szCs w:val="20"/>
                <w:lang w:eastAsia="lv-LV"/>
              </w:rPr>
              <w:t>veicināšanas</w:t>
            </w:r>
            <w:r>
              <w:rPr>
                <w:rFonts w:ascii="Times New Roman" w:eastAsia="Times New Roman" w:hAnsi="Times New Roman" w:cs="Times New Roman"/>
                <w:sz w:val="20"/>
                <w:szCs w:val="20"/>
                <w:lang w:eastAsia="lv-LV"/>
              </w:rPr>
              <w:t xml:space="preserve"> pakalpojumu c</w:t>
            </w:r>
            <w:r w:rsidRPr="001665BE">
              <w:rPr>
                <w:rFonts w:ascii="Times New Roman" w:eastAsia="Times New Roman" w:hAnsi="Times New Roman" w:cs="Times New Roman"/>
                <w:sz w:val="20"/>
                <w:szCs w:val="20"/>
                <w:lang w:eastAsia="lv-LV"/>
              </w:rPr>
              <w:t xml:space="preserve">entru, vienlaicīgi sniedzot pakalpojumus </w:t>
            </w:r>
            <w:r>
              <w:rPr>
                <w:rFonts w:ascii="Times New Roman" w:eastAsia="Times New Roman" w:hAnsi="Times New Roman" w:cs="Times New Roman"/>
                <w:sz w:val="20"/>
                <w:szCs w:val="20"/>
                <w:lang w:eastAsia="lv-LV"/>
              </w:rPr>
              <w:t xml:space="preserve"> </w:t>
            </w:r>
            <w:r w:rsidRPr="001665BE">
              <w:rPr>
                <w:rFonts w:ascii="Times New Roman" w:eastAsia="Times New Roman" w:hAnsi="Times New Roman" w:cs="Times New Roman"/>
                <w:sz w:val="20"/>
                <w:szCs w:val="20"/>
                <w:lang w:eastAsia="lv-LV"/>
              </w:rPr>
              <w:t>50 klientiem.</w:t>
            </w:r>
            <w:r>
              <w:rPr>
                <w:rFonts w:ascii="Times New Roman" w:eastAsia="Times New Roman" w:hAnsi="Times New Roman" w:cs="Times New Roman"/>
                <w:sz w:val="20"/>
                <w:szCs w:val="20"/>
                <w:lang w:eastAsia="lv-LV"/>
              </w:rPr>
              <w:t xml:space="preserve"> Tādejādi</w:t>
            </w:r>
            <w:r w:rsidRPr="001665BE">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 xml:space="preserve"> pilsētā </w:t>
            </w:r>
            <w:r w:rsidRPr="001665BE">
              <w:rPr>
                <w:rFonts w:ascii="Times New Roman" w:eastAsia="Times New Roman" w:hAnsi="Times New Roman" w:cs="Times New Roman"/>
                <w:sz w:val="20"/>
                <w:szCs w:val="20"/>
                <w:lang w:eastAsia="lv-LV"/>
              </w:rPr>
              <w:t xml:space="preserve">tiktu nodrošināta </w:t>
            </w:r>
            <w:r w:rsidR="0068173F">
              <w:rPr>
                <w:rFonts w:ascii="Times New Roman" w:eastAsia="Times New Roman" w:hAnsi="Times New Roman" w:cs="Times New Roman"/>
                <w:sz w:val="20"/>
                <w:szCs w:val="20"/>
                <w:lang w:eastAsia="lv-LV"/>
              </w:rPr>
              <w:t xml:space="preserve">arī </w:t>
            </w:r>
            <w:r w:rsidRPr="001665BE">
              <w:rPr>
                <w:rFonts w:ascii="Times New Roman" w:eastAsia="Times New Roman" w:hAnsi="Times New Roman" w:cs="Times New Roman"/>
                <w:sz w:val="20"/>
                <w:szCs w:val="20"/>
                <w:lang w:eastAsia="lv-LV"/>
              </w:rPr>
              <w:t>vies</w:t>
            </w:r>
            <w:r>
              <w:rPr>
                <w:rFonts w:ascii="Times New Roman" w:eastAsia="Times New Roman" w:hAnsi="Times New Roman" w:cs="Times New Roman"/>
                <w:sz w:val="20"/>
                <w:szCs w:val="20"/>
                <w:lang w:eastAsia="lv-LV"/>
              </w:rPr>
              <w:t>nīc</w:t>
            </w:r>
            <w:r w:rsidR="00074F78">
              <w:rPr>
                <w:rFonts w:ascii="Times New Roman" w:eastAsia="Times New Roman" w:hAnsi="Times New Roman" w:cs="Times New Roman"/>
                <w:sz w:val="20"/>
                <w:szCs w:val="20"/>
                <w:lang w:eastAsia="lv-LV"/>
              </w:rPr>
              <w:t>as pakalpojumu sniegšana, kas</w:t>
            </w:r>
            <w:r w:rsidR="000A17EB">
              <w:rPr>
                <w:rFonts w:ascii="Times New Roman" w:eastAsia="Times New Roman" w:hAnsi="Times New Roman" w:cs="Times New Roman"/>
                <w:sz w:val="20"/>
                <w:szCs w:val="20"/>
                <w:lang w:eastAsia="lv-LV"/>
              </w:rPr>
              <w:t xml:space="preserve"> būs</w:t>
            </w:r>
            <w:r>
              <w:rPr>
                <w:rFonts w:ascii="Times New Roman" w:eastAsia="Times New Roman" w:hAnsi="Times New Roman" w:cs="Times New Roman"/>
                <w:sz w:val="20"/>
                <w:szCs w:val="20"/>
                <w:lang w:eastAsia="lv-LV"/>
              </w:rPr>
              <w:t xml:space="preserve"> par pamatu</w:t>
            </w:r>
            <w:r w:rsidR="000A17EB">
              <w:rPr>
                <w:rFonts w:ascii="Times New Roman" w:eastAsia="Times New Roman" w:hAnsi="Times New Roman" w:cs="Times New Roman"/>
                <w:sz w:val="20"/>
                <w:szCs w:val="20"/>
                <w:lang w:eastAsia="lv-LV"/>
              </w:rPr>
              <w:t xml:space="preserve"> tūrisma jomas kompleksai attīstībai</w:t>
            </w:r>
            <w:r>
              <w:rPr>
                <w:rFonts w:ascii="Times New Roman" w:eastAsia="Times New Roman" w:hAnsi="Times New Roman" w:cs="Times New Roman"/>
                <w:sz w:val="20"/>
                <w:szCs w:val="20"/>
                <w:lang w:eastAsia="lv-LV"/>
              </w:rPr>
              <w:t>, lai Alūks</w:t>
            </w:r>
            <w:r w:rsidR="008B4280">
              <w:rPr>
                <w:rFonts w:ascii="Times New Roman" w:eastAsia="Times New Roman" w:hAnsi="Times New Roman" w:cs="Times New Roman"/>
                <w:sz w:val="20"/>
                <w:szCs w:val="20"/>
                <w:lang w:eastAsia="lv-LV"/>
              </w:rPr>
              <w:t>ne</w:t>
            </w:r>
            <w:r w:rsidR="000A17EB">
              <w:rPr>
                <w:rFonts w:ascii="Times New Roman" w:eastAsia="Times New Roman" w:hAnsi="Times New Roman" w:cs="Times New Roman"/>
                <w:sz w:val="20"/>
                <w:szCs w:val="20"/>
                <w:lang w:eastAsia="lv-LV"/>
              </w:rPr>
              <w:t xml:space="preserve"> kļūtu par tūrisma galamērķi.</w:t>
            </w:r>
            <w:r>
              <w:rPr>
                <w:rFonts w:ascii="Times New Roman" w:eastAsia="Times New Roman" w:hAnsi="Times New Roman" w:cs="Times New Roman"/>
                <w:sz w:val="20"/>
                <w:szCs w:val="20"/>
                <w:lang w:eastAsia="lv-LV"/>
              </w:rPr>
              <w:t xml:space="preserve"> </w:t>
            </w:r>
            <w:r w:rsidRPr="004221B9">
              <w:rPr>
                <w:rFonts w:ascii="Times New Roman" w:eastAsia="Times New Roman" w:hAnsi="Times New Roman" w:cs="Times New Roman"/>
                <w:sz w:val="20"/>
                <w:szCs w:val="20"/>
                <w:lang w:eastAsia="lv-LV"/>
              </w:rPr>
              <w:t xml:space="preserve"> Alūksnes novada darba meklētāju vidū ir liels potenciāls, lai nodrošinātu iepriekš minēto pakalpojumu sniegšanu. Alūksnes pilsētas dabas un kultūrvēsturiskais mantojums, ģeogrāfiskais novietojums, kā arī Austrumu pierobežas tuvums (saistībā ar potenciālajiem pakalpojumu saņēmējiem) ir investoriem pievilcīga (nozī</w:t>
            </w:r>
            <w:r>
              <w:rPr>
                <w:rFonts w:ascii="Times New Roman" w:eastAsia="Times New Roman" w:hAnsi="Times New Roman" w:cs="Times New Roman"/>
                <w:sz w:val="20"/>
                <w:szCs w:val="20"/>
                <w:lang w:eastAsia="lv-LV"/>
              </w:rPr>
              <w:t>mīga) teritorija.</w:t>
            </w:r>
          </w:p>
          <w:p w:rsidR="00CC7A65" w:rsidRDefault="00CC7A65" w:rsidP="00CC7A65">
            <w:pPr>
              <w:jc w:val="both"/>
              <w:rPr>
                <w:rFonts w:ascii="Times New Roman" w:eastAsia="Times New Roman" w:hAnsi="Times New Roman" w:cs="Times New Roman"/>
                <w:sz w:val="20"/>
                <w:szCs w:val="20"/>
                <w:u w:val="single"/>
                <w:lang w:eastAsia="lv-LV"/>
              </w:rPr>
            </w:pPr>
            <w:r w:rsidRPr="0062618B">
              <w:rPr>
                <w:rFonts w:ascii="Times New Roman" w:eastAsia="Times New Roman" w:hAnsi="Times New Roman" w:cs="Times New Roman"/>
                <w:sz w:val="20"/>
                <w:szCs w:val="20"/>
                <w:u w:val="single"/>
                <w:lang w:eastAsia="lv-LV"/>
              </w:rPr>
              <w:t>Projekta aktivitāšu pamatojums:</w:t>
            </w:r>
            <w:r>
              <w:rPr>
                <w:rFonts w:ascii="Times New Roman" w:eastAsia="Times New Roman" w:hAnsi="Times New Roman" w:cs="Times New Roman"/>
                <w:sz w:val="20"/>
                <w:szCs w:val="20"/>
                <w:u w:val="single"/>
                <w:lang w:eastAsia="lv-LV"/>
              </w:rPr>
              <w:t xml:space="preserve"> </w:t>
            </w:r>
            <w:r w:rsidRPr="004221B9">
              <w:rPr>
                <w:rFonts w:ascii="Times New Roman" w:eastAsia="Times New Roman" w:hAnsi="Times New Roman" w:cs="Times New Roman"/>
                <w:sz w:val="20"/>
                <w:szCs w:val="20"/>
                <w:lang w:eastAsia="lv-LV"/>
              </w:rPr>
              <w:t xml:space="preserve">Plānotās </w:t>
            </w:r>
            <w:r w:rsidR="00074F78">
              <w:rPr>
                <w:rFonts w:ascii="Times New Roman" w:eastAsia="Times New Roman" w:hAnsi="Times New Roman" w:cs="Times New Roman"/>
                <w:sz w:val="20"/>
                <w:szCs w:val="20"/>
                <w:lang w:eastAsia="lv-LV"/>
              </w:rPr>
              <w:t>aktivitātes -</w:t>
            </w:r>
            <w:r w:rsidRPr="004221B9">
              <w:rPr>
                <w:rFonts w:ascii="Times New Roman" w:eastAsia="Times New Roman" w:hAnsi="Times New Roman" w:cs="Times New Roman"/>
                <w:sz w:val="20"/>
                <w:szCs w:val="20"/>
                <w:lang w:eastAsia="lv-LV"/>
              </w:rPr>
              <w:t xml:space="preserve"> pamatu demontāža; teritorijas labiekārtošana; inženierkomunikāciju</w:t>
            </w:r>
            <w:r>
              <w:rPr>
                <w:rFonts w:ascii="Times New Roman" w:eastAsia="Times New Roman" w:hAnsi="Times New Roman" w:cs="Times New Roman"/>
                <w:sz w:val="20"/>
                <w:szCs w:val="20"/>
                <w:lang w:eastAsia="lv-LV"/>
              </w:rPr>
              <w:t xml:space="preserve"> un pievedceļu</w:t>
            </w:r>
            <w:r w:rsidRPr="004221B9">
              <w:rPr>
                <w:rFonts w:ascii="Times New Roman" w:eastAsia="Times New Roman" w:hAnsi="Times New Roman" w:cs="Times New Roman"/>
                <w:sz w:val="20"/>
                <w:szCs w:val="20"/>
                <w:lang w:eastAsia="lv-LV"/>
              </w:rPr>
              <w:t xml:space="preserve"> izbūve; daļēja infrastruktūras (ēku) izbūve.</w:t>
            </w:r>
            <w:r>
              <w:rPr>
                <w:rFonts w:ascii="Times New Roman" w:eastAsia="Times New Roman" w:hAnsi="Times New Roman" w:cs="Times New Roman"/>
                <w:sz w:val="20"/>
                <w:szCs w:val="20"/>
                <w:lang w:eastAsia="lv-LV"/>
              </w:rPr>
              <w:t xml:space="preserve"> Šīs darbības ir plānots veikt ar nolūku sakārtot, labiekārtot teritoriju, kas būtu pievilcīga uzņēmējdarbības veikšanai un ilgtermiņa investīcijām.</w:t>
            </w:r>
          </w:p>
          <w:p w:rsidR="00CC7A65" w:rsidRPr="00440290" w:rsidRDefault="00CC7A65" w:rsidP="00CC7A65">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u w:val="single"/>
                <w:lang w:eastAsia="lv-LV"/>
              </w:rPr>
              <w:t xml:space="preserve">Potenciālie komersanti, investori (vārds, nosaukums):  </w:t>
            </w:r>
            <w:r w:rsidRPr="00440290">
              <w:rPr>
                <w:rFonts w:ascii="Times New Roman" w:eastAsia="Times New Roman" w:hAnsi="Times New Roman" w:cs="Times New Roman"/>
                <w:sz w:val="20"/>
                <w:szCs w:val="20"/>
                <w:lang w:eastAsia="lv-LV"/>
              </w:rPr>
              <w:t>Investors tiek meklēts.</w:t>
            </w:r>
          </w:p>
          <w:p w:rsidR="00CC7A65" w:rsidRPr="006576D0" w:rsidRDefault="00CC7A65" w:rsidP="00CC7A65">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u w:val="single"/>
                <w:lang w:eastAsia="lv-LV"/>
              </w:rPr>
              <w:t>Darbības investoru piesaistīšanai, kas tiks veiktas, lai piesaistītu investorus konkrētajai teritorijai:</w:t>
            </w:r>
            <w:r>
              <w:rPr>
                <w:color w:val="000000"/>
              </w:rPr>
              <w:t xml:space="preserve"> </w:t>
            </w:r>
            <w:r w:rsidRPr="008F51C9">
              <w:rPr>
                <w:rFonts w:ascii="Times New Roman" w:hAnsi="Times New Roman" w:cs="Times New Roman"/>
                <w:color w:val="000000"/>
                <w:sz w:val="20"/>
                <w:szCs w:val="20"/>
              </w:rPr>
              <w:t>Ir sagatavots mārketinga materiāls</w:t>
            </w:r>
            <w:r>
              <w:rPr>
                <w:rFonts w:ascii="Times New Roman" w:hAnsi="Times New Roman" w:cs="Times New Roman"/>
                <w:color w:val="000000"/>
                <w:sz w:val="20"/>
                <w:szCs w:val="20"/>
              </w:rPr>
              <w:t xml:space="preserve"> un tapšanas stadijā ir situācijas analīzes materiāls</w:t>
            </w:r>
          </w:p>
        </w:tc>
      </w:tr>
      <w:tr w:rsidR="00CC7A65" w:rsidRPr="0062618B" w:rsidTr="00074F78">
        <w:tc>
          <w:tcPr>
            <w:tcW w:w="709" w:type="dxa"/>
          </w:tcPr>
          <w:p w:rsidR="00CC7A65" w:rsidRPr="0062618B" w:rsidRDefault="008B4280" w:rsidP="00CC7A65">
            <w:pPr>
              <w:spacing w:after="0" w:line="240" w:lineRule="auto"/>
              <w:ind w:right="-108"/>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r w:rsidR="00CC7A65" w:rsidRPr="0062618B">
              <w:rPr>
                <w:rFonts w:ascii="Times New Roman" w:eastAsia="Times New Roman" w:hAnsi="Times New Roman" w:cs="Times New Roman"/>
                <w:sz w:val="20"/>
                <w:szCs w:val="20"/>
                <w:lang w:eastAsia="lv-LV"/>
              </w:rPr>
              <w:t>.1.</w:t>
            </w:r>
          </w:p>
        </w:tc>
        <w:tc>
          <w:tcPr>
            <w:tcW w:w="1985" w:type="dxa"/>
          </w:tcPr>
          <w:p w:rsidR="00CC7A65" w:rsidRPr="0062618B" w:rsidRDefault="00AB406F" w:rsidP="008B4280">
            <w:pPr>
              <w:spacing w:after="0" w:line="240" w:lineRule="auto"/>
              <w:jc w:val="both"/>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Skiču projekta izstrāde</w:t>
            </w:r>
          </w:p>
        </w:tc>
        <w:tc>
          <w:tcPr>
            <w:tcW w:w="1276" w:type="dxa"/>
          </w:tcPr>
          <w:p w:rsidR="00CC7A65" w:rsidRPr="0062618B" w:rsidRDefault="00AB406F" w:rsidP="00CC7A65">
            <w:pPr>
              <w:spacing w:after="0" w:line="240" w:lineRule="auto"/>
              <w:ind w:left="-108" w:right="-108"/>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w:t>
            </w:r>
            <w:r w:rsidR="008B4280">
              <w:rPr>
                <w:rFonts w:ascii="Times New Roman" w:eastAsia="Times New Roman" w:hAnsi="Times New Roman" w:cs="Times New Roman"/>
                <w:sz w:val="20"/>
                <w:szCs w:val="20"/>
                <w:lang w:eastAsia="lv-LV"/>
              </w:rPr>
              <w:t xml:space="preserve"> 000</w:t>
            </w:r>
          </w:p>
        </w:tc>
        <w:tc>
          <w:tcPr>
            <w:tcW w:w="992" w:type="dxa"/>
          </w:tcPr>
          <w:p w:rsidR="00CC7A65" w:rsidRPr="0062618B" w:rsidRDefault="008B4280" w:rsidP="00CC7A65">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w:t>
            </w:r>
          </w:p>
        </w:tc>
        <w:tc>
          <w:tcPr>
            <w:tcW w:w="1276" w:type="dxa"/>
          </w:tcPr>
          <w:p w:rsidR="00CC7A65" w:rsidRPr="0062618B" w:rsidRDefault="008B4280" w:rsidP="00CC7A65">
            <w:pPr>
              <w:spacing w:after="0" w:line="240" w:lineRule="auto"/>
              <w:jc w:val="both"/>
              <w:rPr>
                <w:rFonts w:ascii="Times New Roman" w:eastAsia="Times New Roman" w:hAnsi="Times New Roman" w:cs="Times New Roman"/>
                <w:sz w:val="20"/>
                <w:szCs w:val="20"/>
                <w:u w:val="single"/>
                <w:lang w:eastAsia="lv-LV"/>
              </w:rPr>
            </w:pPr>
            <w:r>
              <w:rPr>
                <w:rFonts w:ascii="Times New Roman" w:eastAsia="Times New Roman" w:hAnsi="Times New Roman" w:cs="Times New Roman"/>
                <w:sz w:val="20"/>
                <w:szCs w:val="20"/>
                <w:u w:val="single"/>
                <w:lang w:eastAsia="lv-LV"/>
              </w:rPr>
              <w:t>85</w:t>
            </w:r>
          </w:p>
        </w:tc>
        <w:tc>
          <w:tcPr>
            <w:tcW w:w="992" w:type="dxa"/>
          </w:tcPr>
          <w:p w:rsidR="00CC7A65" w:rsidRPr="0062618B" w:rsidRDefault="00CC7A65" w:rsidP="00CC7A65">
            <w:pPr>
              <w:spacing w:after="0" w:line="240" w:lineRule="auto"/>
              <w:jc w:val="both"/>
              <w:rPr>
                <w:rFonts w:ascii="Times New Roman" w:eastAsia="Times New Roman" w:hAnsi="Times New Roman" w:cs="Times New Roman"/>
                <w:sz w:val="20"/>
                <w:szCs w:val="20"/>
                <w:lang w:eastAsia="lv-LV"/>
              </w:rPr>
            </w:pPr>
          </w:p>
        </w:tc>
        <w:tc>
          <w:tcPr>
            <w:tcW w:w="1418" w:type="dxa"/>
          </w:tcPr>
          <w:p w:rsidR="00CC7A65" w:rsidRPr="0062618B" w:rsidRDefault="00CC7A65" w:rsidP="00CC7A65">
            <w:pPr>
              <w:spacing w:after="0" w:line="240" w:lineRule="auto"/>
              <w:jc w:val="both"/>
              <w:rPr>
                <w:rFonts w:ascii="Times New Roman" w:eastAsia="Times New Roman" w:hAnsi="Times New Roman" w:cs="Times New Roman"/>
                <w:sz w:val="20"/>
                <w:szCs w:val="20"/>
                <w:lang w:eastAsia="lv-LV"/>
              </w:rPr>
            </w:pPr>
          </w:p>
        </w:tc>
        <w:tc>
          <w:tcPr>
            <w:tcW w:w="2551" w:type="dxa"/>
          </w:tcPr>
          <w:p w:rsidR="00CC7A65" w:rsidRPr="001D1A22" w:rsidRDefault="000B0F5F" w:rsidP="00CC7A65">
            <w:pPr>
              <w:spacing w:after="0" w:line="240" w:lineRule="auto"/>
              <w:jc w:val="both"/>
              <w:rPr>
                <w:rFonts w:ascii="Times New Roman" w:eastAsia="Times New Roman" w:hAnsi="Times New Roman" w:cs="Times New Roman"/>
                <w:i/>
                <w:sz w:val="20"/>
                <w:szCs w:val="20"/>
                <w:lang w:eastAsia="lv-LV"/>
              </w:rPr>
            </w:pPr>
            <w:r w:rsidRPr="001D1A22">
              <w:rPr>
                <w:rFonts w:ascii="Times New Roman" w:eastAsia="Times New Roman" w:hAnsi="Times New Roman" w:cs="Times New Roman"/>
                <w:i/>
                <w:sz w:val="20"/>
                <w:szCs w:val="20"/>
                <w:lang w:eastAsia="lv-LV"/>
              </w:rPr>
              <w:t>Skiču projekts</w:t>
            </w:r>
          </w:p>
        </w:tc>
        <w:tc>
          <w:tcPr>
            <w:tcW w:w="1418" w:type="dxa"/>
          </w:tcPr>
          <w:p w:rsidR="00CC7A65" w:rsidRPr="0062618B" w:rsidRDefault="00CC7A65" w:rsidP="00CC7A65">
            <w:pPr>
              <w:spacing w:after="0" w:line="240" w:lineRule="auto"/>
              <w:jc w:val="both"/>
              <w:rPr>
                <w:rFonts w:ascii="Times New Roman" w:eastAsia="Times New Roman" w:hAnsi="Times New Roman" w:cs="Times New Roman"/>
                <w:sz w:val="20"/>
                <w:szCs w:val="20"/>
                <w:lang w:eastAsia="lv-LV"/>
              </w:rPr>
            </w:pPr>
          </w:p>
        </w:tc>
        <w:tc>
          <w:tcPr>
            <w:tcW w:w="1275" w:type="dxa"/>
          </w:tcPr>
          <w:p w:rsidR="00CC7A65" w:rsidRPr="0062618B" w:rsidRDefault="00CC7A65" w:rsidP="00CC7A65">
            <w:pPr>
              <w:spacing w:after="0" w:line="240" w:lineRule="auto"/>
              <w:jc w:val="both"/>
              <w:rPr>
                <w:rFonts w:ascii="Times New Roman" w:eastAsia="Times New Roman" w:hAnsi="Times New Roman" w:cs="Times New Roman"/>
                <w:sz w:val="20"/>
                <w:szCs w:val="20"/>
                <w:lang w:eastAsia="lv-LV"/>
              </w:rPr>
            </w:pPr>
          </w:p>
        </w:tc>
        <w:tc>
          <w:tcPr>
            <w:tcW w:w="1843" w:type="dxa"/>
          </w:tcPr>
          <w:p w:rsidR="00CC7A65" w:rsidRPr="0062618B" w:rsidRDefault="00CC7A65" w:rsidP="00CC7A65">
            <w:pPr>
              <w:spacing w:after="0" w:line="240" w:lineRule="auto"/>
              <w:jc w:val="both"/>
              <w:rPr>
                <w:rFonts w:ascii="Times New Roman" w:eastAsia="Times New Roman" w:hAnsi="Times New Roman" w:cs="Times New Roman"/>
                <w:sz w:val="20"/>
                <w:szCs w:val="20"/>
                <w:lang w:eastAsia="lv-LV"/>
              </w:rPr>
            </w:pPr>
          </w:p>
        </w:tc>
      </w:tr>
      <w:tr w:rsidR="00AB406F" w:rsidRPr="0062618B" w:rsidTr="00074F78">
        <w:tc>
          <w:tcPr>
            <w:tcW w:w="709" w:type="dxa"/>
          </w:tcPr>
          <w:p w:rsidR="00AB406F" w:rsidRDefault="00AB406F" w:rsidP="00AB406F">
            <w:pPr>
              <w:spacing w:after="0" w:line="240" w:lineRule="auto"/>
              <w:ind w:right="-108"/>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2.2.</w:t>
            </w:r>
          </w:p>
        </w:tc>
        <w:tc>
          <w:tcPr>
            <w:tcW w:w="1985" w:type="dxa"/>
          </w:tcPr>
          <w:p w:rsidR="00AB406F" w:rsidRPr="0062618B" w:rsidRDefault="00AB406F" w:rsidP="00AB406F">
            <w:pPr>
              <w:spacing w:after="0" w:line="240" w:lineRule="auto"/>
              <w:jc w:val="both"/>
              <w:rPr>
                <w:rFonts w:ascii="Times New Roman" w:eastAsia="Times New Roman" w:hAnsi="Times New Roman" w:cs="Times New Roman"/>
                <w:i/>
                <w:sz w:val="20"/>
                <w:szCs w:val="20"/>
                <w:lang w:eastAsia="lv-LV"/>
              </w:rPr>
            </w:pPr>
            <w:r w:rsidRPr="0062618B">
              <w:rPr>
                <w:rFonts w:ascii="Times New Roman" w:eastAsia="Times New Roman" w:hAnsi="Times New Roman" w:cs="Times New Roman"/>
                <w:i/>
                <w:sz w:val="20"/>
                <w:szCs w:val="20"/>
                <w:lang w:eastAsia="lv-LV"/>
              </w:rPr>
              <w:t>Aktivitāte</w:t>
            </w:r>
            <w:r w:rsidR="00E07B85">
              <w:rPr>
                <w:rFonts w:ascii="Times New Roman" w:eastAsia="Times New Roman" w:hAnsi="Times New Roman" w:cs="Times New Roman"/>
                <w:i/>
                <w:sz w:val="20"/>
                <w:szCs w:val="20"/>
                <w:lang w:eastAsia="lv-LV"/>
              </w:rPr>
              <w:t xml:space="preserve"> </w:t>
            </w:r>
            <w:r>
              <w:rPr>
                <w:rFonts w:ascii="Times New Roman" w:eastAsia="Times New Roman" w:hAnsi="Times New Roman" w:cs="Times New Roman"/>
                <w:i/>
                <w:sz w:val="20"/>
                <w:szCs w:val="20"/>
                <w:lang w:eastAsia="lv-LV"/>
              </w:rPr>
              <w:t>- pamatu demontāža</w:t>
            </w:r>
          </w:p>
        </w:tc>
        <w:tc>
          <w:tcPr>
            <w:tcW w:w="1276" w:type="dxa"/>
          </w:tcPr>
          <w:p w:rsidR="00AB406F" w:rsidRPr="0062618B" w:rsidRDefault="00AB406F" w:rsidP="00AB406F">
            <w:pPr>
              <w:spacing w:after="0" w:line="240" w:lineRule="auto"/>
              <w:ind w:left="-108" w:right="-108"/>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180 000</w:t>
            </w:r>
          </w:p>
        </w:tc>
        <w:tc>
          <w:tcPr>
            <w:tcW w:w="992" w:type="dxa"/>
          </w:tcPr>
          <w:p w:rsidR="00AB406F" w:rsidRPr="0062618B" w:rsidRDefault="00AB406F" w:rsidP="00AB406F">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w:t>
            </w:r>
          </w:p>
        </w:tc>
        <w:tc>
          <w:tcPr>
            <w:tcW w:w="1276" w:type="dxa"/>
          </w:tcPr>
          <w:p w:rsidR="00AB406F" w:rsidRPr="0062618B" w:rsidRDefault="00AB406F" w:rsidP="00AB406F">
            <w:pPr>
              <w:spacing w:after="0" w:line="240" w:lineRule="auto"/>
              <w:jc w:val="both"/>
              <w:rPr>
                <w:rFonts w:ascii="Times New Roman" w:eastAsia="Times New Roman" w:hAnsi="Times New Roman" w:cs="Times New Roman"/>
                <w:sz w:val="20"/>
                <w:szCs w:val="20"/>
                <w:u w:val="single"/>
                <w:lang w:eastAsia="lv-LV"/>
              </w:rPr>
            </w:pPr>
            <w:r>
              <w:rPr>
                <w:rFonts w:ascii="Times New Roman" w:eastAsia="Times New Roman" w:hAnsi="Times New Roman" w:cs="Times New Roman"/>
                <w:sz w:val="20"/>
                <w:szCs w:val="20"/>
                <w:u w:val="single"/>
                <w:lang w:eastAsia="lv-LV"/>
              </w:rPr>
              <w:t>85</w:t>
            </w:r>
          </w:p>
        </w:tc>
        <w:tc>
          <w:tcPr>
            <w:tcW w:w="992" w:type="dxa"/>
          </w:tcPr>
          <w:p w:rsidR="00AB406F" w:rsidRPr="0062618B" w:rsidRDefault="00AB406F" w:rsidP="00AB406F">
            <w:pPr>
              <w:spacing w:after="0" w:line="240" w:lineRule="auto"/>
              <w:jc w:val="both"/>
              <w:rPr>
                <w:rFonts w:ascii="Times New Roman" w:eastAsia="Times New Roman" w:hAnsi="Times New Roman" w:cs="Times New Roman"/>
                <w:sz w:val="20"/>
                <w:szCs w:val="20"/>
                <w:lang w:eastAsia="lv-LV"/>
              </w:rPr>
            </w:pPr>
          </w:p>
        </w:tc>
        <w:tc>
          <w:tcPr>
            <w:tcW w:w="1418" w:type="dxa"/>
          </w:tcPr>
          <w:p w:rsidR="00AB406F" w:rsidRPr="0062618B" w:rsidRDefault="00AB406F" w:rsidP="00AB406F">
            <w:pPr>
              <w:spacing w:after="0" w:line="240" w:lineRule="auto"/>
              <w:jc w:val="both"/>
              <w:rPr>
                <w:rFonts w:ascii="Times New Roman" w:eastAsia="Times New Roman" w:hAnsi="Times New Roman" w:cs="Times New Roman"/>
                <w:sz w:val="20"/>
                <w:szCs w:val="20"/>
                <w:lang w:eastAsia="lv-LV"/>
              </w:rPr>
            </w:pPr>
          </w:p>
        </w:tc>
        <w:tc>
          <w:tcPr>
            <w:tcW w:w="2551" w:type="dxa"/>
          </w:tcPr>
          <w:p w:rsidR="00AB406F" w:rsidRPr="00091575" w:rsidRDefault="00091575" w:rsidP="00AB406F">
            <w:pPr>
              <w:spacing w:after="0" w:line="240" w:lineRule="auto"/>
              <w:jc w:val="both"/>
              <w:rPr>
                <w:rFonts w:ascii="Times New Roman" w:eastAsia="Times New Roman" w:hAnsi="Times New Roman" w:cs="Times New Roman"/>
                <w:i/>
                <w:sz w:val="20"/>
                <w:szCs w:val="20"/>
                <w:lang w:eastAsia="lv-LV"/>
              </w:rPr>
            </w:pPr>
            <w:r w:rsidRPr="00091575">
              <w:rPr>
                <w:rFonts w:ascii="Times New Roman" w:eastAsia="Times New Roman" w:hAnsi="Times New Roman" w:cs="Times New Roman"/>
                <w:i/>
                <w:sz w:val="20"/>
                <w:szCs w:val="20"/>
                <w:lang w:eastAsia="lv-LV"/>
              </w:rPr>
              <w:t>Demontēti pamati</w:t>
            </w:r>
          </w:p>
        </w:tc>
        <w:tc>
          <w:tcPr>
            <w:tcW w:w="1418" w:type="dxa"/>
          </w:tcPr>
          <w:p w:rsidR="00AB406F" w:rsidRPr="0062618B" w:rsidRDefault="00AB406F" w:rsidP="00AB406F">
            <w:pPr>
              <w:spacing w:after="0" w:line="240" w:lineRule="auto"/>
              <w:jc w:val="both"/>
              <w:rPr>
                <w:rFonts w:ascii="Times New Roman" w:eastAsia="Times New Roman" w:hAnsi="Times New Roman" w:cs="Times New Roman"/>
                <w:sz w:val="20"/>
                <w:szCs w:val="20"/>
                <w:lang w:eastAsia="lv-LV"/>
              </w:rPr>
            </w:pPr>
          </w:p>
        </w:tc>
        <w:tc>
          <w:tcPr>
            <w:tcW w:w="1275" w:type="dxa"/>
          </w:tcPr>
          <w:p w:rsidR="00AB406F" w:rsidRPr="0062618B" w:rsidRDefault="00AB406F" w:rsidP="00AB406F">
            <w:pPr>
              <w:spacing w:after="0" w:line="240" w:lineRule="auto"/>
              <w:jc w:val="both"/>
              <w:rPr>
                <w:rFonts w:ascii="Times New Roman" w:eastAsia="Times New Roman" w:hAnsi="Times New Roman" w:cs="Times New Roman"/>
                <w:sz w:val="20"/>
                <w:szCs w:val="20"/>
                <w:lang w:eastAsia="lv-LV"/>
              </w:rPr>
            </w:pPr>
          </w:p>
        </w:tc>
        <w:tc>
          <w:tcPr>
            <w:tcW w:w="1843" w:type="dxa"/>
          </w:tcPr>
          <w:p w:rsidR="00AB406F" w:rsidRPr="0062618B" w:rsidRDefault="00AB406F" w:rsidP="00AB406F">
            <w:pPr>
              <w:spacing w:after="0" w:line="240" w:lineRule="auto"/>
              <w:jc w:val="both"/>
              <w:rPr>
                <w:rFonts w:ascii="Times New Roman" w:eastAsia="Times New Roman" w:hAnsi="Times New Roman" w:cs="Times New Roman"/>
                <w:sz w:val="20"/>
                <w:szCs w:val="20"/>
                <w:lang w:eastAsia="lv-LV"/>
              </w:rPr>
            </w:pPr>
          </w:p>
        </w:tc>
      </w:tr>
      <w:tr w:rsidR="00AB406F" w:rsidRPr="0062618B" w:rsidTr="00074F78">
        <w:tc>
          <w:tcPr>
            <w:tcW w:w="709" w:type="dxa"/>
          </w:tcPr>
          <w:p w:rsidR="00AB406F" w:rsidRPr="0062618B" w:rsidRDefault="00AB406F" w:rsidP="00AB406F">
            <w:pPr>
              <w:spacing w:after="0" w:line="240" w:lineRule="auto"/>
              <w:ind w:right="-108"/>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2.3.</w:t>
            </w:r>
          </w:p>
        </w:tc>
        <w:tc>
          <w:tcPr>
            <w:tcW w:w="1985" w:type="dxa"/>
          </w:tcPr>
          <w:p w:rsidR="00AB406F" w:rsidRPr="0062618B" w:rsidRDefault="00AB406F" w:rsidP="00AB406F">
            <w:pPr>
              <w:spacing w:after="0" w:line="240" w:lineRule="auto"/>
              <w:jc w:val="both"/>
              <w:rPr>
                <w:rFonts w:ascii="Times New Roman" w:eastAsia="Times New Roman" w:hAnsi="Times New Roman" w:cs="Times New Roman"/>
                <w:sz w:val="20"/>
                <w:szCs w:val="20"/>
                <w:lang w:eastAsia="lv-LV"/>
              </w:rPr>
            </w:pPr>
            <w:r w:rsidRPr="0062618B">
              <w:rPr>
                <w:rFonts w:ascii="Times New Roman" w:eastAsia="Times New Roman" w:hAnsi="Times New Roman" w:cs="Times New Roman"/>
                <w:i/>
                <w:sz w:val="20"/>
                <w:szCs w:val="20"/>
                <w:lang w:eastAsia="lv-LV"/>
              </w:rPr>
              <w:t>Aktivitāte</w:t>
            </w:r>
            <w:r w:rsidR="00E07B85">
              <w:rPr>
                <w:rFonts w:ascii="Times New Roman" w:eastAsia="Times New Roman" w:hAnsi="Times New Roman" w:cs="Times New Roman"/>
                <w:i/>
                <w:sz w:val="20"/>
                <w:szCs w:val="20"/>
                <w:lang w:eastAsia="lv-LV"/>
              </w:rPr>
              <w:t xml:space="preserve"> </w:t>
            </w:r>
            <w:r>
              <w:rPr>
                <w:rFonts w:ascii="Times New Roman" w:eastAsia="Times New Roman" w:hAnsi="Times New Roman" w:cs="Times New Roman"/>
                <w:i/>
                <w:sz w:val="20"/>
                <w:szCs w:val="20"/>
                <w:lang w:eastAsia="lv-LV"/>
              </w:rPr>
              <w:t xml:space="preserve">- inženierkomunikāciju </w:t>
            </w:r>
            <w:r>
              <w:rPr>
                <w:rFonts w:ascii="Times New Roman" w:eastAsia="Times New Roman" w:hAnsi="Times New Roman" w:cs="Times New Roman"/>
                <w:i/>
                <w:sz w:val="20"/>
                <w:szCs w:val="20"/>
                <w:lang w:eastAsia="lv-LV"/>
              </w:rPr>
              <w:lastRenderedPageBreak/>
              <w:t>ierīkošana</w:t>
            </w:r>
          </w:p>
        </w:tc>
        <w:tc>
          <w:tcPr>
            <w:tcW w:w="1276" w:type="dxa"/>
          </w:tcPr>
          <w:p w:rsidR="00AB406F" w:rsidRPr="0062618B" w:rsidRDefault="00AB406F" w:rsidP="00AB406F">
            <w:pPr>
              <w:spacing w:after="0" w:line="240" w:lineRule="auto"/>
              <w:ind w:left="-108" w:right="-108"/>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480 000</w:t>
            </w:r>
          </w:p>
        </w:tc>
        <w:tc>
          <w:tcPr>
            <w:tcW w:w="992" w:type="dxa"/>
          </w:tcPr>
          <w:p w:rsidR="00AB406F" w:rsidRPr="0062618B" w:rsidRDefault="00AB406F" w:rsidP="00AB406F">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w:t>
            </w:r>
          </w:p>
        </w:tc>
        <w:tc>
          <w:tcPr>
            <w:tcW w:w="1276" w:type="dxa"/>
          </w:tcPr>
          <w:p w:rsidR="00AB406F" w:rsidRPr="0062618B" w:rsidRDefault="00AB406F" w:rsidP="00AB406F">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85</w:t>
            </w:r>
          </w:p>
        </w:tc>
        <w:tc>
          <w:tcPr>
            <w:tcW w:w="992" w:type="dxa"/>
          </w:tcPr>
          <w:p w:rsidR="00AB406F" w:rsidRPr="0062618B" w:rsidRDefault="00AB406F" w:rsidP="00AB406F">
            <w:pPr>
              <w:spacing w:after="0" w:line="240" w:lineRule="auto"/>
              <w:jc w:val="both"/>
              <w:rPr>
                <w:rFonts w:ascii="Times New Roman" w:eastAsia="Times New Roman" w:hAnsi="Times New Roman" w:cs="Times New Roman"/>
                <w:sz w:val="20"/>
                <w:szCs w:val="20"/>
                <w:lang w:eastAsia="lv-LV"/>
              </w:rPr>
            </w:pPr>
          </w:p>
        </w:tc>
        <w:tc>
          <w:tcPr>
            <w:tcW w:w="1418" w:type="dxa"/>
          </w:tcPr>
          <w:p w:rsidR="00AB406F" w:rsidRPr="0062618B" w:rsidRDefault="00AB406F" w:rsidP="00AB406F">
            <w:pPr>
              <w:spacing w:after="0" w:line="240" w:lineRule="auto"/>
              <w:jc w:val="both"/>
              <w:rPr>
                <w:rFonts w:ascii="Times New Roman" w:eastAsia="Times New Roman" w:hAnsi="Times New Roman" w:cs="Times New Roman"/>
                <w:sz w:val="20"/>
                <w:szCs w:val="20"/>
                <w:lang w:eastAsia="lv-LV"/>
              </w:rPr>
            </w:pPr>
          </w:p>
        </w:tc>
        <w:tc>
          <w:tcPr>
            <w:tcW w:w="2551" w:type="dxa"/>
          </w:tcPr>
          <w:p w:rsidR="00AB406F" w:rsidRPr="001D1A22" w:rsidRDefault="001D1A22" w:rsidP="00AB406F">
            <w:pPr>
              <w:spacing w:after="0" w:line="240" w:lineRule="auto"/>
              <w:jc w:val="both"/>
              <w:rPr>
                <w:rFonts w:ascii="Times New Roman" w:eastAsia="Times New Roman" w:hAnsi="Times New Roman" w:cs="Times New Roman"/>
                <w:i/>
                <w:sz w:val="20"/>
                <w:szCs w:val="20"/>
                <w:lang w:eastAsia="lv-LV"/>
              </w:rPr>
            </w:pPr>
            <w:r w:rsidRPr="001D1A22">
              <w:rPr>
                <w:rFonts w:ascii="Times New Roman" w:eastAsia="Times New Roman" w:hAnsi="Times New Roman" w:cs="Times New Roman"/>
                <w:i/>
                <w:sz w:val="20"/>
                <w:szCs w:val="20"/>
                <w:lang w:eastAsia="lv-LV"/>
              </w:rPr>
              <w:t xml:space="preserve">Elektrības, ūdensapgādes un kanalizācijas pieslēgumu </w:t>
            </w:r>
            <w:r w:rsidRPr="001D1A22">
              <w:rPr>
                <w:rFonts w:ascii="Times New Roman" w:eastAsia="Times New Roman" w:hAnsi="Times New Roman" w:cs="Times New Roman"/>
                <w:i/>
                <w:sz w:val="20"/>
                <w:szCs w:val="20"/>
                <w:lang w:eastAsia="lv-LV"/>
              </w:rPr>
              <w:lastRenderedPageBreak/>
              <w:t>izveide</w:t>
            </w:r>
          </w:p>
        </w:tc>
        <w:tc>
          <w:tcPr>
            <w:tcW w:w="1418" w:type="dxa"/>
          </w:tcPr>
          <w:p w:rsidR="00AB406F" w:rsidRPr="0062618B" w:rsidRDefault="00AB406F" w:rsidP="00AB406F">
            <w:pPr>
              <w:spacing w:after="0" w:line="240" w:lineRule="auto"/>
              <w:jc w:val="both"/>
              <w:rPr>
                <w:rFonts w:ascii="Times New Roman" w:eastAsia="Times New Roman" w:hAnsi="Times New Roman" w:cs="Times New Roman"/>
                <w:sz w:val="20"/>
                <w:szCs w:val="20"/>
                <w:lang w:eastAsia="lv-LV"/>
              </w:rPr>
            </w:pPr>
          </w:p>
        </w:tc>
        <w:tc>
          <w:tcPr>
            <w:tcW w:w="1275" w:type="dxa"/>
          </w:tcPr>
          <w:p w:rsidR="00AB406F" w:rsidRPr="0062618B" w:rsidRDefault="00AB406F" w:rsidP="00AB406F">
            <w:pPr>
              <w:spacing w:after="0" w:line="240" w:lineRule="auto"/>
              <w:jc w:val="both"/>
              <w:rPr>
                <w:rFonts w:ascii="Times New Roman" w:eastAsia="Times New Roman" w:hAnsi="Times New Roman" w:cs="Times New Roman"/>
                <w:sz w:val="20"/>
                <w:szCs w:val="20"/>
                <w:lang w:eastAsia="lv-LV"/>
              </w:rPr>
            </w:pPr>
          </w:p>
        </w:tc>
        <w:tc>
          <w:tcPr>
            <w:tcW w:w="1843" w:type="dxa"/>
          </w:tcPr>
          <w:p w:rsidR="00AB406F" w:rsidRPr="0062618B" w:rsidRDefault="00AB406F" w:rsidP="00AB406F">
            <w:pPr>
              <w:spacing w:after="0" w:line="240" w:lineRule="auto"/>
              <w:jc w:val="both"/>
              <w:rPr>
                <w:rFonts w:ascii="Times New Roman" w:eastAsia="Times New Roman" w:hAnsi="Times New Roman" w:cs="Times New Roman"/>
                <w:sz w:val="20"/>
                <w:szCs w:val="20"/>
                <w:lang w:eastAsia="lv-LV"/>
              </w:rPr>
            </w:pPr>
          </w:p>
        </w:tc>
      </w:tr>
      <w:tr w:rsidR="00AB406F" w:rsidRPr="0062618B" w:rsidTr="00074F78">
        <w:tc>
          <w:tcPr>
            <w:tcW w:w="709" w:type="dxa"/>
          </w:tcPr>
          <w:p w:rsidR="00AB406F" w:rsidRDefault="00AB406F" w:rsidP="00AB406F">
            <w:pPr>
              <w:spacing w:after="0" w:line="240" w:lineRule="auto"/>
              <w:ind w:right="-108"/>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2.4.</w:t>
            </w:r>
          </w:p>
        </w:tc>
        <w:tc>
          <w:tcPr>
            <w:tcW w:w="1985" w:type="dxa"/>
          </w:tcPr>
          <w:p w:rsidR="00AB406F" w:rsidRPr="0062618B" w:rsidRDefault="00AB406F" w:rsidP="00AB406F">
            <w:pPr>
              <w:spacing w:after="0" w:line="240" w:lineRule="auto"/>
              <w:jc w:val="both"/>
              <w:rPr>
                <w:rFonts w:ascii="Times New Roman" w:eastAsia="Times New Roman" w:hAnsi="Times New Roman" w:cs="Times New Roman"/>
                <w:i/>
                <w:sz w:val="20"/>
                <w:szCs w:val="20"/>
                <w:lang w:eastAsia="lv-LV"/>
              </w:rPr>
            </w:pPr>
            <w:r w:rsidRPr="0062618B">
              <w:rPr>
                <w:rFonts w:ascii="Times New Roman" w:eastAsia="Times New Roman" w:hAnsi="Times New Roman" w:cs="Times New Roman"/>
                <w:i/>
                <w:sz w:val="20"/>
                <w:szCs w:val="20"/>
                <w:lang w:eastAsia="lv-LV"/>
              </w:rPr>
              <w:t>Aktivitāte</w:t>
            </w:r>
            <w:r w:rsidR="00E07B85">
              <w:rPr>
                <w:rFonts w:ascii="Times New Roman" w:eastAsia="Times New Roman" w:hAnsi="Times New Roman" w:cs="Times New Roman"/>
                <w:i/>
                <w:sz w:val="20"/>
                <w:szCs w:val="20"/>
                <w:lang w:eastAsia="lv-LV"/>
              </w:rPr>
              <w:t xml:space="preserve"> </w:t>
            </w:r>
            <w:r>
              <w:rPr>
                <w:rFonts w:ascii="Times New Roman" w:eastAsia="Times New Roman" w:hAnsi="Times New Roman" w:cs="Times New Roman"/>
                <w:i/>
                <w:sz w:val="20"/>
                <w:szCs w:val="20"/>
                <w:lang w:eastAsia="lv-LV"/>
              </w:rPr>
              <w:t>- teritorijas labiekārtošana</w:t>
            </w:r>
          </w:p>
        </w:tc>
        <w:tc>
          <w:tcPr>
            <w:tcW w:w="1276" w:type="dxa"/>
          </w:tcPr>
          <w:p w:rsidR="00AB406F" w:rsidRDefault="00AB406F" w:rsidP="00AB406F">
            <w:pPr>
              <w:spacing w:after="0" w:line="240" w:lineRule="auto"/>
              <w:ind w:left="-108" w:right="-108"/>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420 000</w:t>
            </w:r>
          </w:p>
        </w:tc>
        <w:tc>
          <w:tcPr>
            <w:tcW w:w="992" w:type="dxa"/>
          </w:tcPr>
          <w:p w:rsidR="00AB406F" w:rsidRDefault="00AB406F" w:rsidP="00AB406F">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w:t>
            </w:r>
          </w:p>
        </w:tc>
        <w:tc>
          <w:tcPr>
            <w:tcW w:w="1276" w:type="dxa"/>
          </w:tcPr>
          <w:p w:rsidR="00AB406F" w:rsidRDefault="00AB406F" w:rsidP="00AB406F">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85</w:t>
            </w:r>
          </w:p>
        </w:tc>
        <w:tc>
          <w:tcPr>
            <w:tcW w:w="992" w:type="dxa"/>
          </w:tcPr>
          <w:p w:rsidR="00AB406F" w:rsidRPr="0062618B" w:rsidRDefault="00AB406F" w:rsidP="00AB406F">
            <w:pPr>
              <w:spacing w:after="0" w:line="240" w:lineRule="auto"/>
              <w:jc w:val="both"/>
              <w:rPr>
                <w:rFonts w:ascii="Times New Roman" w:eastAsia="Times New Roman" w:hAnsi="Times New Roman" w:cs="Times New Roman"/>
                <w:sz w:val="20"/>
                <w:szCs w:val="20"/>
                <w:lang w:eastAsia="lv-LV"/>
              </w:rPr>
            </w:pPr>
          </w:p>
        </w:tc>
        <w:tc>
          <w:tcPr>
            <w:tcW w:w="1418" w:type="dxa"/>
          </w:tcPr>
          <w:p w:rsidR="00AB406F" w:rsidRPr="0062618B" w:rsidRDefault="00AB406F" w:rsidP="00AB406F">
            <w:pPr>
              <w:spacing w:after="0" w:line="240" w:lineRule="auto"/>
              <w:jc w:val="both"/>
              <w:rPr>
                <w:rFonts w:ascii="Times New Roman" w:eastAsia="Times New Roman" w:hAnsi="Times New Roman" w:cs="Times New Roman"/>
                <w:sz w:val="20"/>
                <w:szCs w:val="20"/>
                <w:lang w:eastAsia="lv-LV"/>
              </w:rPr>
            </w:pPr>
          </w:p>
        </w:tc>
        <w:tc>
          <w:tcPr>
            <w:tcW w:w="2551" w:type="dxa"/>
          </w:tcPr>
          <w:p w:rsidR="00AB406F" w:rsidRPr="00091575" w:rsidRDefault="00091575" w:rsidP="00AB406F">
            <w:pPr>
              <w:spacing w:after="0" w:line="240" w:lineRule="auto"/>
              <w:jc w:val="both"/>
              <w:rPr>
                <w:rFonts w:ascii="Times New Roman" w:eastAsia="Times New Roman" w:hAnsi="Times New Roman" w:cs="Times New Roman"/>
                <w:i/>
                <w:sz w:val="20"/>
                <w:szCs w:val="20"/>
                <w:lang w:eastAsia="lv-LV"/>
              </w:rPr>
            </w:pPr>
            <w:r w:rsidRPr="00091575">
              <w:rPr>
                <w:rFonts w:ascii="Times New Roman" w:eastAsia="Times New Roman" w:hAnsi="Times New Roman" w:cs="Times New Roman"/>
                <w:i/>
                <w:sz w:val="20"/>
                <w:szCs w:val="20"/>
                <w:lang w:eastAsia="lv-LV"/>
              </w:rPr>
              <w:t>Labiekārtota  teritorija 0,84 ha platībā</w:t>
            </w:r>
          </w:p>
        </w:tc>
        <w:tc>
          <w:tcPr>
            <w:tcW w:w="1418" w:type="dxa"/>
          </w:tcPr>
          <w:p w:rsidR="00AB406F" w:rsidRPr="0062618B" w:rsidRDefault="00AB406F" w:rsidP="00AB406F">
            <w:pPr>
              <w:spacing w:after="0" w:line="240" w:lineRule="auto"/>
              <w:jc w:val="both"/>
              <w:rPr>
                <w:rFonts w:ascii="Times New Roman" w:eastAsia="Times New Roman" w:hAnsi="Times New Roman" w:cs="Times New Roman"/>
                <w:sz w:val="20"/>
                <w:szCs w:val="20"/>
                <w:lang w:eastAsia="lv-LV"/>
              </w:rPr>
            </w:pPr>
          </w:p>
        </w:tc>
        <w:tc>
          <w:tcPr>
            <w:tcW w:w="1275" w:type="dxa"/>
          </w:tcPr>
          <w:p w:rsidR="00AB406F" w:rsidRPr="0062618B" w:rsidRDefault="00AB406F" w:rsidP="00AB406F">
            <w:pPr>
              <w:spacing w:after="0" w:line="240" w:lineRule="auto"/>
              <w:jc w:val="both"/>
              <w:rPr>
                <w:rFonts w:ascii="Times New Roman" w:eastAsia="Times New Roman" w:hAnsi="Times New Roman" w:cs="Times New Roman"/>
                <w:sz w:val="20"/>
                <w:szCs w:val="20"/>
                <w:lang w:eastAsia="lv-LV"/>
              </w:rPr>
            </w:pPr>
          </w:p>
        </w:tc>
        <w:tc>
          <w:tcPr>
            <w:tcW w:w="1843" w:type="dxa"/>
          </w:tcPr>
          <w:p w:rsidR="00AB406F" w:rsidRPr="0062618B" w:rsidRDefault="00AB406F" w:rsidP="00AB406F">
            <w:pPr>
              <w:spacing w:after="0" w:line="240" w:lineRule="auto"/>
              <w:jc w:val="both"/>
              <w:rPr>
                <w:rFonts w:ascii="Times New Roman" w:eastAsia="Times New Roman" w:hAnsi="Times New Roman" w:cs="Times New Roman"/>
                <w:sz w:val="20"/>
                <w:szCs w:val="20"/>
                <w:lang w:eastAsia="lv-LV"/>
              </w:rPr>
            </w:pPr>
          </w:p>
        </w:tc>
      </w:tr>
      <w:tr w:rsidR="00AB406F" w:rsidRPr="0062618B" w:rsidTr="00074F78">
        <w:tc>
          <w:tcPr>
            <w:tcW w:w="709" w:type="dxa"/>
          </w:tcPr>
          <w:p w:rsidR="00AB406F" w:rsidRDefault="00AB406F" w:rsidP="00AB406F">
            <w:pPr>
              <w:spacing w:after="0" w:line="240" w:lineRule="auto"/>
              <w:ind w:right="-108"/>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2.5.</w:t>
            </w:r>
          </w:p>
        </w:tc>
        <w:tc>
          <w:tcPr>
            <w:tcW w:w="1985" w:type="dxa"/>
          </w:tcPr>
          <w:p w:rsidR="00AB406F" w:rsidRPr="0062618B" w:rsidRDefault="00AB406F" w:rsidP="000B0F5F">
            <w:pPr>
              <w:spacing w:after="0" w:line="240" w:lineRule="auto"/>
              <w:jc w:val="both"/>
              <w:rPr>
                <w:rFonts w:ascii="Times New Roman" w:eastAsia="Times New Roman" w:hAnsi="Times New Roman" w:cs="Times New Roman"/>
                <w:i/>
                <w:sz w:val="20"/>
                <w:szCs w:val="20"/>
                <w:lang w:eastAsia="lv-LV"/>
              </w:rPr>
            </w:pPr>
            <w:r w:rsidRPr="0062618B">
              <w:rPr>
                <w:rFonts w:ascii="Times New Roman" w:eastAsia="Times New Roman" w:hAnsi="Times New Roman" w:cs="Times New Roman"/>
                <w:i/>
                <w:sz w:val="20"/>
                <w:szCs w:val="20"/>
                <w:lang w:eastAsia="lv-LV"/>
              </w:rPr>
              <w:t>Aktivitāte</w:t>
            </w:r>
            <w:r w:rsidR="00E07B85">
              <w:rPr>
                <w:rFonts w:ascii="Times New Roman" w:eastAsia="Times New Roman" w:hAnsi="Times New Roman" w:cs="Times New Roman"/>
                <w:i/>
                <w:sz w:val="20"/>
                <w:szCs w:val="20"/>
                <w:lang w:eastAsia="lv-LV"/>
              </w:rPr>
              <w:t xml:space="preserve"> </w:t>
            </w:r>
            <w:r w:rsidR="000B0F5F">
              <w:rPr>
                <w:rFonts w:ascii="Times New Roman" w:eastAsia="Times New Roman" w:hAnsi="Times New Roman" w:cs="Times New Roman"/>
                <w:i/>
                <w:sz w:val="20"/>
                <w:szCs w:val="20"/>
                <w:lang w:eastAsia="lv-LV"/>
              </w:rPr>
              <w:t>– ēku būvniecība (daļa no</w:t>
            </w:r>
            <w:r>
              <w:rPr>
                <w:rFonts w:ascii="Times New Roman" w:eastAsia="Times New Roman" w:hAnsi="Times New Roman" w:cs="Times New Roman"/>
                <w:i/>
                <w:sz w:val="20"/>
                <w:szCs w:val="20"/>
                <w:lang w:eastAsia="lv-LV"/>
              </w:rPr>
              <w:t xml:space="preserve"> </w:t>
            </w:r>
            <w:r w:rsidR="000B0F5F">
              <w:rPr>
                <w:rFonts w:ascii="Times New Roman" w:eastAsia="Times New Roman" w:hAnsi="Times New Roman" w:cs="Times New Roman"/>
                <w:i/>
                <w:sz w:val="20"/>
                <w:szCs w:val="20"/>
                <w:lang w:eastAsia="lv-LV"/>
              </w:rPr>
              <w:t>veselības veicināšanas centram nepieciešamajām ēkām)</w:t>
            </w:r>
          </w:p>
        </w:tc>
        <w:tc>
          <w:tcPr>
            <w:tcW w:w="1276" w:type="dxa"/>
          </w:tcPr>
          <w:p w:rsidR="00AB406F" w:rsidRDefault="00AB406F" w:rsidP="00AB406F">
            <w:pPr>
              <w:spacing w:after="0" w:line="240" w:lineRule="auto"/>
              <w:ind w:left="-108" w:right="-108"/>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3 900 000</w:t>
            </w:r>
          </w:p>
        </w:tc>
        <w:tc>
          <w:tcPr>
            <w:tcW w:w="992" w:type="dxa"/>
          </w:tcPr>
          <w:p w:rsidR="00AB406F" w:rsidRDefault="00AB406F" w:rsidP="00AB406F">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w:t>
            </w:r>
          </w:p>
        </w:tc>
        <w:tc>
          <w:tcPr>
            <w:tcW w:w="1276" w:type="dxa"/>
          </w:tcPr>
          <w:p w:rsidR="00AB406F" w:rsidRDefault="00AB406F" w:rsidP="00AB406F">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85</w:t>
            </w:r>
          </w:p>
        </w:tc>
        <w:tc>
          <w:tcPr>
            <w:tcW w:w="992" w:type="dxa"/>
          </w:tcPr>
          <w:p w:rsidR="00AB406F" w:rsidRPr="0062618B" w:rsidRDefault="00AB406F" w:rsidP="00AB406F">
            <w:pPr>
              <w:spacing w:after="0" w:line="240" w:lineRule="auto"/>
              <w:jc w:val="both"/>
              <w:rPr>
                <w:rFonts w:ascii="Times New Roman" w:eastAsia="Times New Roman" w:hAnsi="Times New Roman" w:cs="Times New Roman"/>
                <w:sz w:val="20"/>
                <w:szCs w:val="20"/>
                <w:lang w:eastAsia="lv-LV"/>
              </w:rPr>
            </w:pPr>
          </w:p>
        </w:tc>
        <w:tc>
          <w:tcPr>
            <w:tcW w:w="1418" w:type="dxa"/>
          </w:tcPr>
          <w:p w:rsidR="00AB406F" w:rsidRPr="0062618B" w:rsidRDefault="00AB406F" w:rsidP="00AB406F">
            <w:pPr>
              <w:spacing w:after="0" w:line="240" w:lineRule="auto"/>
              <w:jc w:val="both"/>
              <w:rPr>
                <w:rFonts w:ascii="Times New Roman" w:eastAsia="Times New Roman" w:hAnsi="Times New Roman" w:cs="Times New Roman"/>
                <w:sz w:val="20"/>
                <w:szCs w:val="20"/>
                <w:lang w:eastAsia="lv-LV"/>
              </w:rPr>
            </w:pPr>
          </w:p>
        </w:tc>
        <w:tc>
          <w:tcPr>
            <w:tcW w:w="2551" w:type="dxa"/>
          </w:tcPr>
          <w:p w:rsidR="00AB406F" w:rsidRPr="00091575" w:rsidRDefault="00091575" w:rsidP="00AB406F">
            <w:pPr>
              <w:spacing w:after="0" w:line="240" w:lineRule="auto"/>
              <w:jc w:val="both"/>
              <w:rPr>
                <w:rFonts w:ascii="Times New Roman" w:eastAsia="Times New Roman" w:hAnsi="Times New Roman" w:cs="Times New Roman"/>
                <w:i/>
                <w:sz w:val="20"/>
                <w:szCs w:val="20"/>
                <w:lang w:eastAsia="lv-LV"/>
              </w:rPr>
            </w:pPr>
            <w:r w:rsidRPr="00091575">
              <w:rPr>
                <w:rFonts w:ascii="Times New Roman" w:eastAsia="Times New Roman" w:hAnsi="Times New Roman" w:cs="Times New Roman"/>
                <w:i/>
                <w:sz w:val="20"/>
                <w:szCs w:val="20"/>
                <w:lang w:eastAsia="lv-LV"/>
              </w:rPr>
              <w:t>Uzbūvēta viena ēka</w:t>
            </w:r>
          </w:p>
        </w:tc>
        <w:tc>
          <w:tcPr>
            <w:tcW w:w="1418" w:type="dxa"/>
          </w:tcPr>
          <w:p w:rsidR="00AB406F" w:rsidRPr="0062618B" w:rsidRDefault="00AB406F" w:rsidP="00AB406F">
            <w:pPr>
              <w:spacing w:after="0" w:line="240" w:lineRule="auto"/>
              <w:jc w:val="both"/>
              <w:rPr>
                <w:rFonts w:ascii="Times New Roman" w:eastAsia="Times New Roman" w:hAnsi="Times New Roman" w:cs="Times New Roman"/>
                <w:sz w:val="20"/>
                <w:szCs w:val="20"/>
                <w:lang w:eastAsia="lv-LV"/>
              </w:rPr>
            </w:pPr>
          </w:p>
        </w:tc>
        <w:tc>
          <w:tcPr>
            <w:tcW w:w="1275" w:type="dxa"/>
          </w:tcPr>
          <w:p w:rsidR="00AB406F" w:rsidRPr="0062618B" w:rsidRDefault="00AB406F" w:rsidP="00AB406F">
            <w:pPr>
              <w:spacing w:after="0" w:line="240" w:lineRule="auto"/>
              <w:jc w:val="both"/>
              <w:rPr>
                <w:rFonts w:ascii="Times New Roman" w:eastAsia="Times New Roman" w:hAnsi="Times New Roman" w:cs="Times New Roman"/>
                <w:sz w:val="20"/>
                <w:szCs w:val="20"/>
                <w:lang w:eastAsia="lv-LV"/>
              </w:rPr>
            </w:pPr>
          </w:p>
        </w:tc>
        <w:tc>
          <w:tcPr>
            <w:tcW w:w="1843" w:type="dxa"/>
          </w:tcPr>
          <w:p w:rsidR="00AB406F" w:rsidRPr="0062618B" w:rsidRDefault="00AB406F" w:rsidP="00AB406F">
            <w:pPr>
              <w:spacing w:after="0" w:line="240" w:lineRule="auto"/>
              <w:jc w:val="both"/>
              <w:rPr>
                <w:rFonts w:ascii="Times New Roman" w:eastAsia="Times New Roman" w:hAnsi="Times New Roman" w:cs="Times New Roman"/>
                <w:sz w:val="20"/>
                <w:szCs w:val="20"/>
                <w:lang w:eastAsia="lv-LV"/>
              </w:rPr>
            </w:pPr>
          </w:p>
        </w:tc>
      </w:tr>
      <w:tr w:rsidR="00AB406F" w:rsidRPr="004F418A" w:rsidTr="00074F78">
        <w:trPr>
          <w:trHeight w:val="219"/>
        </w:trPr>
        <w:tc>
          <w:tcPr>
            <w:tcW w:w="709" w:type="dxa"/>
          </w:tcPr>
          <w:p w:rsidR="00AB406F" w:rsidRPr="004F418A" w:rsidRDefault="00AB406F" w:rsidP="00AB406F">
            <w:pPr>
              <w:spacing w:after="0" w:line="240" w:lineRule="auto"/>
              <w:ind w:right="-108"/>
              <w:jc w:val="both"/>
              <w:rPr>
                <w:rFonts w:ascii="Times New Roman" w:eastAsia="Times New Roman" w:hAnsi="Times New Roman" w:cs="Times New Roman"/>
                <w:b/>
                <w:sz w:val="20"/>
                <w:szCs w:val="20"/>
                <w:lang w:eastAsia="lv-LV"/>
              </w:rPr>
            </w:pPr>
          </w:p>
        </w:tc>
        <w:tc>
          <w:tcPr>
            <w:tcW w:w="1985" w:type="dxa"/>
          </w:tcPr>
          <w:p w:rsidR="00AB406F" w:rsidRPr="004F418A" w:rsidRDefault="00AB406F" w:rsidP="00AB406F">
            <w:pPr>
              <w:spacing w:after="0" w:line="240" w:lineRule="auto"/>
              <w:jc w:val="both"/>
              <w:rPr>
                <w:rFonts w:ascii="Times New Roman" w:eastAsia="Times New Roman" w:hAnsi="Times New Roman" w:cs="Times New Roman"/>
                <w:b/>
                <w:sz w:val="20"/>
                <w:szCs w:val="20"/>
                <w:lang w:eastAsia="lv-LV"/>
              </w:rPr>
            </w:pPr>
            <w:r w:rsidRPr="004F418A">
              <w:rPr>
                <w:rFonts w:ascii="Times New Roman" w:eastAsia="Times New Roman" w:hAnsi="Times New Roman" w:cs="Times New Roman"/>
                <w:b/>
                <w:sz w:val="20"/>
                <w:szCs w:val="20"/>
                <w:lang w:eastAsia="lv-LV"/>
              </w:rPr>
              <w:t>KOPĀ</w:t>
            </w:r>
          </w:p>
        </w:tc>
        <w:tc>
          <w:tcPr>
            <w:tcW w:w="1276" w:type="dxa"/>
          </w:tcPr>
          <w:p w:rsidR="00AB406F" w:rsidRPr="004F418A" w:rsidRDefault="00AB406F" w:rsidP="00AB406F">
            <w:pPr>
              <w:spacing w:after="0" w:line="240" w:lineRule="auto"/>
              <w:ind w:left="-108" w:right="-108"/>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5 000 000</w:t>
            </w:r>
          </w:p>
        </w:tc>
        <w:tc>
          <w:tcPr>
            <w:tcW w:w="992" w:type="dxa"/>
          </w:tcPr>
          <w:p w:rsidR="00AB406F" w:rsidRPr="000B0F5F" w:rsidRDefault="000B0F5F" w:rsidP="00AB406F">
            <w:pPr>
              <w:spacing w:after="0" w:line="240" w:lineRule="auto"/>
              <w:jc w:val="both"/>
              <w:rPr>
                <w:rFonts w:ascii="Times New Roman" w:eastAsia="Times New Roman" w:hAnsi="Times New Roman" w:cs="Times New Roman"/>
                <w:b/>
                <w:sz w:val="20"/>
                <w:szCs w:val="20"/>
                <w:lang w:eastAsia="lv-LV"/>
              </w:rPr>
            </w:pPr>
            <w:r w:rsidRPr="000B0F5F">
              <w:rPr>
                <w:rFonts w:ascii="Times New Roman" w:eastAsia="Times New Roman" w:hAnsi="Times New Roman" w:cs="Times New Roman"/>
                <w:b/>
                <w:sz w:val="20"/>
                <w:szCs w:val="20"/>
                <w:lang w:eastAsia="lv-LV"/>
              </w:rPr>
              <w:t>629 676</w:t>
            </w:r>
          </w:p>
        </w:tc>
        <w:tc>
          <w:tcPr>
            <w:tcW w:w="1276" w:type="dxa"/>
          </w:tcPr>
          <w:p w:rsidR="000B0F5F" w:rsidRPr="000B0F5F" w:rsidRDefault="000B0F5F" w:rsidP="000B0F5F">
            <w:pPr>
              <w:rPr>
                <w:rFonts w:ascii="Times New Roman" w:eastAsia="Times New Roman" w:hAnsi="Times New Roman" w:cs="Times New Roman"/>
                <w:b/>
                <w:sz w:val="20"/>
                <w:szCs w:val="20"/>
                <w:lang w:eastAsia="lv-LV"/>
              </w:rPr>
            </w:pPr>
            <w:r w:rsidRPr="000B0F5F">
              <w:rPr>
                <w:rFonts w:ascii="Times New Roman" w:eastAsia="Times New Roman" w:hAnsi="Times New Roman" w:cs="Times New Roman"/>
                <w:b/>
                <w:sz w:val="20"/>
                <w:szCs w:val="20"/>
                <w:lang w:eastAsia="lv-LV"/>
              </w:rPr>
              <w:t>4 370 324</w:t>
            </w:r>
          </w:p>
          <w:p w:rsidR="00AB406F" w:rsidRPr="000B0F5F" w:rsidRDefault="00AB406F" w:rsidP="00AB406F">
            <w:pPr>
              <w:spacing w:after="0" w:line="240" w:lineRule="auto"/>
              <w:jc w:val="both"/>
              <w:rPr>
                <w:rFonts w:ascii="Times New Roman" w:eastAsia="Times New Roman" w:hAnsi="Times New Roman" w:cs="Times New Roman"/>
                <w:b/>
                <w:sz w:val="20"/>
                <w:szCs w:val="20"/>
                <w:u w:val="single"/>
                <w:lang w:eastAsia="lv-LV"/>
              </w:rPr>
            </w:pPr>
          </w:p>
        </w:tc>
        <w:tc>
          <w:tcPr>
            <w:tcW w:w="992" w:type="dxa"/>
          </w:tcPr>
          <w:p w:rsidR="00AB406F" w:rsidRPr="004F418A" w:rsidRDefault="00AB406F" w:rsidP="00AB406F">
            <w:pPr>
              <w:spacing w:after="0" w:line="240" w:lineRule="auto"/>
              <w:jc w:val="both"/>
              <w:rPr>
                <w:rFonts w:ascii="Times New Roman" w:eastAsia="Times New Roman" w:hAnsi="Times New Roman" w:cs="Times New Roman"/>
                <w:b/>
                <w:sz w:val="20"/>
                <w:szCs w:val="20"/>
                <w:lang w:eastAsia="lv-LV"/>
              </w:rPr>
            </w:pPr>
          </w:p>
        </w:tc>
        <w:tc>
          <w:tcPr>
            <w:tcW w:w="1418" w:type="dxa"/>
          </w:tcPr>
          <w:p w:rsidR="00AB406F" w:rsidRPr="004F418A" w:rsidRDefault="00AB406F" w:rsidP="00AB406F">
            <w:pPr>
              <w:spacing w:after="0" w:line="240" w:lineRule="auto"/>
              <w:jc w:val="both"/>
              <w:rPr>
                <w:rFonts w:ascii="Times New Roman" w:eastAsia="Times New Roman" w:hAnsi="Times New Roman" w:cs="Times New Roman"/>
                <w:b/>
                <w:sz w:val="20"/>
                <w:szCs w:val="20"/>
                <w:lang w:eastAsia="lv-LV"/>
              </w:rPr>
            </w:pPr>
          </w:p>
        </w:tc>
        <w:tc>
          <w:tcPr>
            <w:tcW w:w="2551" w:type="dxa"/>
          </w:tcPr>
          <w:p w:rsidR="00AB406F" w:rsidRPr="004F418A" w:rsidRDefault="00AB406F" w:rsidP="00AB406F">
            <w:pPr>
              <w:spacing w:after="0" w:line="240" w:lineRule="auto"/>
              <w:jc w:val="both"/>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 xml:space="preserve">Degradētās teritorijas </w:t>
            </w:r>
            <w:proofErr w:type="spellStart"/>
            <w:r>
              <w:rPr>
                <w:rFonts w:ascii="Times New Roman" w:eastAsia="Times New Roman" w:hAnsi="Times New Roman" w:cs="Times New Roman"/>
                <w:b/>
                <w:sz w:val="20"/>
                <w:szCs w:val="20"/>
                <w:lang w:eastAsia="lv-LV"/>
              </w:rPr>
              <w:t>revitalizācija</w:t>
            </w:r>
            <w:proofErr w:type="spellEnd"/>
            <w:r>
              <w:rPr>
                <w:rFonts w:ascii="Times New Roman" w:eastAsia="Times New Roman" w:hAnsi="Times New Roman" w:cs="Times New Roman"/>
                <w:b/>
                <w:sz w:val="20"/>
                <w:szCs w:val="20"/>
                <w:lang w:eastAsia="lv-LV"/>
              </w:rPr>
              <w:t xml:space="preserve"> – 0,84ha Privātās investīcijas 3 250 000 EUR, jaunradītas 25 darbavietas</w:t>
            </w:r>
          </w:p>
        </w:tc>
        <w:tc>
          <w:tcPr>
            <w:tcW w:w="1418" w:type="dxa"/>
          </w:tcPr>
          <w:p w:rsidR="00AB406F" w:rsidRPr="004F418A" w:rsidRDefault="00AB406F" w:rsidP="00AB406F">
            <w:pPr>
              <w:spacing w:after="0" w:line="240" w:lineRule="auto"/>
              <w:jc w:val="both"/>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2016</w:t>
            </w:r>
          </w:p>
        </w:tc>
        <w:tc>
          <w:tcPr>
            <w:tcW w:w="1275" w:type="dxa"/>
          </w:tcPr>
          <w:p w:rsidR="00AB406F" w:rsidRPr="004F418A" w:rsidRDefault="00AB406F" w:rsidP="00AB406F">
            <w:pPr>
              <w:spacing w:after="0" w:line="240" w:lineRule="auto"/>
              <w:jc w:val="both"/>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 xml:space="preserve">36 </w:t>
            </w:r>
          </w:p>
        </w:tc>
        <w:tc>
          <w:tcPr>
            <w:tcW w:w="1843" w:type="dxa"/>
          </w:tcPr>
          <w:p w:rsidR="00AB406F" w:rsidRPr="004F418A" w:rsidRDefault="00AB406F" w:rsidP="00AB406F">
            <w:pPr>
              <w:spacing w:after="0" w:line="240" w:lineRule="auto"/>
              <w:jc w:val="both"/>
              <w:rPr>
                <w:rFonts w:ascii="Times New Roman" w:eastAsia="Times New Roman" w:hAnsi="Times New Roman" w:cs="Times New Roman"/>
                <w:b/>
                <w:sz w:val="20"/>
                <w:szCs w:val="20"/>
                <w:lang w:eastAsia="lv-LV"/>
              </w:rPr>
            </w:pPr>
            <w:r w:rsidRPr="004F418A">
              <w:rPr>
                <w:rFonts w:ascii="Times New Roman" w:eastAsia="Times New Roman" w:hAnsi="Times New Roman" w:cs="Times New Roman"/>
                <w:b/>
                <w:sz w:val="20"/>
                <w:szCs w:val="20"/>
                <w:lang w:eastAsia="lv-LV"/>
              </w:rPr>
              <w:t>X</w:t>
            </w:r>
          </w:p>
        </w:tc>
      </w:tr>
      <w:tr w:rsidR="006205C9" w:rsidRPr="0062618B" w:rsidTr="00C6250F">
        <w:tc>
          <w:tcPr>
            <w:tcW w:w="15735" w:type="dxa"/>
            <w:gridSpan w:val="11"/>
          </w:tcPr>
          <w:p w:rsidR="006205C9" w:rsidRPr="0062618B" w:rsidRDefault="006205C9" w:rsidP="00C6250F">
            <w:pPr>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62618B">
              <w:rPr>
                <w:rFonts w:ascii="Times New Roman" w:eastAsia="Times New Roman" w:hAnsi="Times New Roman" w:cs="Times New Roman"/>
                <w:b/>
                <w:bCs/>
                <w:color w:val="000000"/>
                <w:sz w:val="20"/>
                <w:szCs w:val="20"/>
                <w:lang w:eastAsia="lv-LV"/>
              </w:rPr>
              <w:t>1.Vidēja termiņa prioritāte</w:t>
            </w:r>
            <w:r w:rsidRPr="0036593C">
              <w:rPr>
                <w:rFonts w:cs="Arial"/>
                <w:i/>
                <w:color w:val="800000"/>
              </w:rPr>
              <w:t xml:space="preserve"> </w:t>
            </w:r>
            <w:r w:rsidR="00AB44F6">
              <w:rPr>
                <w:rFonts w:cs="Arial"/>
                <w:i/>
                <w:color w:val="800000"/>
              </w:rPr>
              <w:t>1.3.</w:t>
            </w:r>
            <w:r w:rsidRPr="0036593C">
              <w:rPr>
                <w:rFonts w:cs="Arial"/>
                <w:i/>
                <w:color w:val="800000"/>
              </w:rPr>
              <w:t>Kvalitatīvas inženiertehniskās infrastruktūras pieejamības nodrošināšana</w:t>
            </w:r>
            <w:r>
              <w:rPr>
                <w:rFonts w:cs="Arial"/>
                <w:i/>
                <w:color w:val="800000"/>
              </w:rPr>
              <w:t xml:space="preserve"> uzņēmējdarbības vides attīstībai</w:t>
            </w:r>
          </w:p>
        </w:tc>
      </w:tr>
      <w:tr w:rsidR="006205C9" w:rsidRPr="006576D0" w:rsidTr="00C6250F">
        <w:tc>
          <w:tcPr>
            <w:tcW w:w="15735" w:type="dxa"/>
            <w:gridSpan w:val="11"/>
          </w:tcPr>
          <w:p w:rsidR="006205C9" w:rsidRPr="00587EA2" w:rsidRDefault="00A90286" w:rsidP="00C6250F">
            <w:pPr>
              <w:pStyle w:val="Sarakstarindkopa"/>
              <w:numPr>
                <w:ilvl w:val="0"/>
                <w:numId w:val="1"/>
              </w:numPr>
              <w:autoSpaceDE w:val="0"/>
              <w:autoSpaceDN w:val="0"/>
              <w:adjustRightInd w:val="0"/>
              <w:spacing w:after="0" w:line="240" w:lineRule="auto"/>
              <w:rPr>
                <w:rFonts w:ascii="Times New Roman" w:eastAsia="Times New Roman" w:hAnsi="Times New Roman" w:cs="Times New Roman"/>
                <w:color w:val="000000"/>
                <w:sz w:val="20"/>
                <w:szCs w:val="20"/>
                <w:u w:val="single"/>
                <w:lang w:eastAsia="lv-LV"/>
              </w:rPr>
            </w:pPr>
            <w:r>
              <w:rPr>
                <w:rFonts w:ascii="Times New Roman" w:eastAsia="Times New Roman" w:hAnsi="Times New Roman" w:cs="Times New Roman"/>
                <w:color w:val="000000"/>
                <w:sz w:val="20"/>
                <w:szCs w:val="20"/>
                <w:u w:val="single"/>
                <w:lang w:eastAsia="lv-LV"/>
              </w:rPr>
              <w:t>Alternatīva</w:t>
            </w:r>
            <w:r w:rsidR="006205C9">
              <w:rPr>
                <w:rFonts w:ascii="Times New Roman" w:eastAsia="Times New Roman" w:hAnsi="Times New Roman" w:cs="Times New Roman"/>
                <w:color w:val="000000"/>
                <w:sz w:val="20"/>
                <w:szCs w:val="20"/>
                <w:u w:val="single"/>
                <w:lang w:eastAsia="lv-LV"/>
              </w:rPr>
              <w:t xml:space="preserve"> p</w:t>
            </w:r>
            <w:r w:rsidR="006205C9" w:rsidRPr="0030180B">
              <w:rPr>
                <w:rFonts w:ascii="Times New Roman" w:eastAsia="Times New Roman" w:hAnsi="Times New Roman" w:cs="Times New Roman"/>
                <w:color w:val="000000"/>
                <w:sz w:val="20"/>
                <w:szCs w:val="20"/>
                <w:u w:val="single"/>
                <w:lang w:eastAsia="lv-LV"/>
              </w:rPr>
              <w:t>rojekta ideja:</w:t>
            </w:r>
            <w:r w:rsidR="006205C9">
              <w:rPr>
                <w:color w:val="000000"/>
              </w:rPr>
              <w:t xml:space="preserve"> </w:t>
            </w:r>
            <w:r w:rsidR="006205C9" w:rsidRPr="00FF6943">
              <w:rPr>
                <w:rFonts w:ascii="Times New Roman" w:hAnsi="Times New Roman" w:cs="Times New Roman"/>
                <w:i/>
                <w:color w:val="C0504D" w:themeColor="accent2"/>
                <w:sz w:val="24"/>
                <w:szCs w:val="24"/>
              </w:rPr>
              <w:t>Alūksnes novada rūpnieciskās apbūves teritorijas attīstība 2.kārta</w:t>
            </w:r>
            <w:r w:rsidR="00081AAC">
              <w:rPr>
                <w:rFonts w:ascii="Times New Roman" w:hAnsi="Times New Roman" w:cs="Times New Roman"/>
                <w:i/>
                <w:color w:val="C0504D" w:themeColor="accent2"/>
                <w:sz w:val="24"/>
                <w:szCs w:val="24"/>
              </w:rPr>
              <w:t>/</w:t>
            </w:r>
            <w:r w:rsidR="00081AAC" w:rsidRPr="00FF6943">
              <w:rPr>
                <w:rFonts w:ascii="Times New Roman" w:eastAsia="Times New Roman" w:hAnsi="Times New Roman" w:cs="Times New Roman"/>
                <w:i/>
                <w:color w:val="C0504D" w:themeColor="accent2"/>
                <w:lang w:eastAsia="lv-LV"/>
              </w:rPr>
              <w:t xml:space="preserve"> SAM 5.6.2.</w:t>
            </w:r>
          </w:p>
          <w:p w:rsidR="006205C9" w:rsidRPr="0030180B" w:rsidRDefault="006205C9" w:rsidP="00C6250F">
            <w:pPr>
              <w:pStyle w:val="Sarakstarindkopa"/>
              <w:autoSpaceDE w:val="0"/>
              <w:autoSpaceDN w:val="0"/>
              <w:adjustRightInd w:val="0"/>
              <w:spacing w:after="0" w:line="240" w:lineRule="auto"/>
              <w:rPr>
                <w:rFonts w:ascii="Times New Roman" w:eastAsia="Times New Roman" w:hAnsi="Times New Roman" w:cs="Times New Roman"/>
                <w:color w:val="000000"/>
                <w:sz w:val="20"/>
                <w:szCs w:val="20"/>
                <w:u w:val="single"/>
                <w:lang w:eastAsia="lv-LV"/>
              </w:rPr>
            </w:pPr>
          </w:p>
          <w:p w:rsidR="006205C9" w:rsidRDefault="006205C9" w:rsidP="00C6250F">
            <w:pPr>
              <w:autoSpaceDE w:val="0"/>
              <w:autoSpaceDN w:val="0"/>
              <w:adjustRightInd w:val="0"/>
              <w:spacing w:after="0" w:line="240" w:lineRule="auto"/>
              <w:rPr>
                <w:rFonts w:ascii="Times New Roman" w:eastAsia="Times New Roman" w:hAnsi="Times New Roman" w:cs="Times New Roman"/>
                <w:i/>
                <w:color w:val="000000"/>
                <w:sz w:val="20"/>
                <w:szCs w:val="20"/>
                <w:lang w:eastAsia="lv-LV"/>
              </w:rPr>
            </w:pPr>
            <w:r>
              <w:rPr>
                <w:rFonts w:ascii="Times New Roman" w:eastAsia="Times New Roman" w:hAnsi="Times New Roman" w:cs="Times New Roman"/>
                <w:color w:val="000000"/>
                <w:sz w:val="20"/>
                <w:szCs w:val="20"/>
                <w:u w:val="single"/>
                <w:lang w:eastAsia="lv-LV"/>
              </w:rPr>
              <w:t xml:space="preserve">Individuālais vai sadarbības projekts: </w:t>
            </w:r>
            <w:r w:rsidRPr="00C36FC9">
              <w:rPr>
                <w:rFonts w:ascii="Times New Roman" w:eastAsia="Times New Roman" w:hAnsi="Times New Roman" w:cs="Times New Roman"/>
                <w:i/>
                <w:color w:val="000000"/>
                <w:sz w:val="20"/>
                <w:szCs w:val="20"/>
                <w:lang w:eastAsia="lv-LV"/>
              </w:rPr>
              <w:t>Individuālais</w:t>
            </w:r>
            <w:r>
              <w:rPr>
                <w:rFonts w:ascii="Times New Roman" w:eastAsia="Times New Roman" w:hAnsi="Times New Roman" w:cs="Times New Roman"/>
                <w:i/>
                <w:color w:val="000000"/>
                <w:sz w:val="20"/>
                <w:szCs w:val="20"/>
                <w:lang w:eastAsia="lv-LV"/>
              </w:rPr>
              <w:t xml:space="preserve"> projekts</w:t>
            </w:r>
          </w:p>
          <w:p w:rsidR="006205C9" w:rsidRDefault="006205C9" w:rsidP="00C6250F">
            <w:pPr>
              <w:autoSpaceDE w:val="0"/>
              <w:autoSpaceDN w:val="0"/>
              <w:adjustRightInd w:val="0"/>
              <w:spacing w:after="0" w:line="240" w:lineRule="auto"/>
              <w:rPr>
                <w:rFonts w:ascii="Times New Roman" w:eastAsia="Times New Roman" w:hAnsi="Times New Roman" w:cs="Times New Roman"/>
                <w:color w:val="000000"/>
                <w:sz w:val="20"/>
                <w:szCs w:val="20"/>
                <w:u w:val="single"/>
                <w:lang w:eastAsia="lv-LV"/>
              </w:rPr>
            </w:pPr>
          </w:p>
          <w:p w:rsidR="006205C9" w:rsidRDefault="006205C9" w:rsidP="00C6250F">
            <w:p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62618B">
              <w:rPr>
                <w:rFonts w:ascii="Times New Roman" w:eastAsia="Times New Roman" w:hAnsi="Times New Roman" w:cs="Times New Roman"/>
                <w:sz w:val="20"/>
                <w:szCs w:val="20"/>
                <w:u w:val="single"/>
                <w:lang w:eastAsia="lv-LV"/>
              </w:rPr>
              <w:t>Projekta idejas pamatojums:</w:t>
            </w:r>
            <w:r w:rsidRPr="00880131">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 xml:space="preserve">Pēc teritorijas otra lielākā industriālā zona Alūksnes pilsētā atrodas </w:t>
            </w:r>
            <w:proofErr w:type="spellStart"/>
            <w:r>
              <w:rPr>
                <w:rFonts w:ascii="Times New Roman" w:eastAsia="Times New Roman" w:hAnsi="Times New Roman" w:cs="Times New Roman"/>
                <w:sz w:val="20"/>
                <w:szCs w:val="20"/>
                <w:lang w:eastAsia="lv-LV"/>
              </w:rPr>
              <w:t>Tālavas</w:t>
            </w:r>
            <w:proofErr w:type="spellEnd"/>
            <w:r>
              <w:rPr>
                <w:rFonts w:ascii="Times New Roman" w:eastAsia="Times New Roman" w:hAnsi="Times New Roman" w:cs="Times New Roman"/>
                <w:sz w:val="20"/>
                <w:szCs w:val="20"/>
                <w:lang w:eastAsia="lv-LV"/>
              </w:rPr>
              <w:t xml:space="preserve"> un Merķeļa ielas rajonā. Šo teritoriju sadala šaursliežu dzelzceļa līnija, tādejādi apgrūtinot piekļuvi Merķeļa ielas rūpnieciskajai zonai.  Minētajā teritorijā  ir izvietojies  lielākais kokapstrādes uzņēmums Alūksnes pilsētā SIA “4 plus”, kas ir viens no 10 lielākajiem uzņēmumiem novadā pēc apgrozījuma un arī nomaksātā iedzīvotāju ienākuma nodokļa. Kravas transporta piekļuvi  uzņēmumam no pilsētas tranzīta maršrutiem nodrošina Latgales, Uzvaras un Merķeļa ielas, kuru nestspēja nav piemērota šim transportam. Par to liecina  šī brīža ielu seguma kritiskais stāvoklis. Minētās teritorijas  attīstībai nozīmīga ir pieguļošo ielu rekonstrukcija (pārbūve), kas uzlabos kravas transporta piekļuvi uzņēmumam SIA “4 plus”, kā arī radīs attīstības iespējas. Ielu rekonstrukcija dos ieguldījumu arī pārējo 18 uzņēmumu attīstībā, kas atrodas rekonstruējamo (pārbūvēto) ielu pieguļošajā teritorijā. Bez tam šinī teritorijā nozīmīga  ir dzelzceļa stacijai pieguļošās degradētās teritorijas </w:t>
            </w:r>
            <w:proofErr w:type="spellStart"/>
            <w:r>
              <w:rPr>
                <w:rFonts w:ascii="Times New Roman" w:eastAsia="Times New Roman" w:hAnsi="Times New Roman" w:cs="Times New Roman"/>
                <w:sz w:val="20"/>
                <w:szCs w:val="20"/>
                <w:lang w:eastAsia="lv-LV"/>
              </w:rPr>
              <w:t>revitalizācija</w:t>
            </w:r>
            <w:proofErr w:type="spellEnd"/>
            <w:r>
              <w:rPr>
                <w:rFonts w:ascii="Times New Roman" w:eastAsia="Times New Roman" w:hAnsi="Times New Roman" w:cs="Times New Roman"/>
                <w:sz w:val="20"/>
                <w:szCs w:val="20"/>
                <w:lang w:eastAsia="lv-LV"/>
              </w:rPr>
              <w:t xml:space="preserve"> 1,22ha platībā, kas tādejādi kļūs par pievilcīgu vietu vietējiem uzņēmējiem un potenciālajiem investoriem</w:t>
            </w:r>
          </w:p>
          <w:p w:rsidR="006205C9" w:rsidRDefault="006205C9" w:rsidP="00C6250F">
            <w:pPr>
              <w:autoSpaceDE w:val="0"/>
              <w:autoSpaceDN w:val="0"/>
              <w:adjustRightInd w:val="0"/>
              <w:spacing w:after="0" w:line="240" w:lineRule="auto"/>
              <w:rPr>
                <w:sz w:val="20"/>
                <w:szCs w:val="20"/>
                <w:u w:val="single"/>
              </w:rPr>
            </w:pPr>
          </w:p>
          <w:p w:rsidR="006205C9" w:rsidRDefault="006205C9" w:rsidP="00C6250F">
            <w:pPr>
              <w:spacing w:after="0" w:line="240" w:lineRule="auto"/>
              <w:jc w:val="both"/>
              <w:rPr>
                <w:rFonts w:ascii="Times New Roman" w:eastAsia="Times New Roman" w:hAnsi="Times New Roman" w:cs="Times New Roman"/>
                <w:sz w:val="20"/>
                <w:szCs w:val="20"/>
                <w:u w:val="single"/>
                <w:lang w:eastAsia="lv-LV"/>
              </w:rPr>
            </w:pPr>
            <w:r w:rsidRPr="0062618B">
              <w:rPr>
                <w:rFonts w:ascii="Times New Roman" w:eastAsia="Times New Roman" w:hAnsi="Times New Roman" w:cs="Times New Roman"/>
                <w:sz w:val="20"/>
                <w:szCs w:val="20"/>
                <w:u w:val="single"/>
                <w:lang w:eastAsia="lv-LV"/>
              </w:rPr>
              <w:t>Projekta aktivitāšu pamatojums:</w:t>
            </w:r>
            <w:r>
              <w:rPr>
                <w:rFonts w:ascii="Times New Roman" w:eastAsia="Times New Roman" w:hAnsi="Times New Roman" w:cs="Times New Roman"/>
                <w:sz w:val="20"/>
                <w:szCs w:val="20"/>
                <w:u w:val="single"/>
                <w:lang w:eastAsia="lv-LV"/>
              </w:rPr>
              <w:t xml:space="preserve"> </w:t>
            </w:r>
            <w:proofErr w:type="spellStart"/>
            <w:r w:rsidRPr="00892EFF">
              <w:rPr>
                <w:rFonts w:ascii="Times New Roman" w:hAnsi="Times New Roman" w:cs="Times New Roman"/>
                <w:sz w:val="20"/>
                <w:szCs w:val="20"/>
              </w:rPr>
              <w:t>skat</w:t>
            </w:r>
            <w:proofErr w:type="spellEnd"/>
            <w:r w:rsidRPr="00892EFF">
              <w:rPr>
                <w:rFonts w:ascii="Times New Roman" w:hAnsi="Times New Roman" w:cs="Times New Roman"/>
                <w:sz w:val="20"/>
                <w:szCs w:val="20"/>
              </w:rPr>
              <w:t xml:space="preserve">. </w:t>
            </w:r>
            <w:r>
              <w:rPr>
                <w:rFonts w:ascii="Times New Roman" w:hAnsi="Times New Roman" w:cs="Times New Roman"/>
                <w:sz w:val="20"/>
                <w:szCs w:val="20"/>
              </w:rPr>
              <w:t>a</w:t>
            </w:r>
            <w:r w:rsidRPr="00892EFF">
              <w:rPr>
                <w:rFonts w:ascii="Times New Roman" w:hAnsi="Times New Roman" w:cs="Times New Roman"/>
                <w:sz w:val="20"/>
                <w:szCs w:val="20"/>
              </w:rPr>
              <w:t>ugšminēto</w:t>
            </w:r>
            <w:r>
              <w:rPr>
                <w:rFonts w:ascii="Times New Roman" w:eastAsia="Times New Roman" w:hAnsi="Times New Roman" w:cs="Times New Roman"/>
                <w:sz w:val="20"/>
                <w:szCs w:val="20"/>
                <w:u w:val="single"/>
                <w:lang w:eastAsia="lv-LV"/>
              </w:rPr>
              <w:t xml:space="preserve"> </w:t>
            </w:r>
          </w:p>
          <w:p w:rsidR="006205C9" w:rsidRDefault="006205C9" w:rsidP="00C6250F">
            <w:pPr>
              <w:spacing w:after="0" w:line="240" w:lineRule="auto"/>
              <w:jc w:val="both"/>
              <w:rPr>
                <w:rFonts w:ascii="Times New Roman" w:eastAsia="Times New Roman" w:hAnsi="Times New Roman" w:cs="Times New Roman"/>
                <w:sz w:val="20"/>
                <w:szCs w:val="20"/>
                <w:u w:val="single"/>
                <w:lang w:eastAsia="lv-LV"/>
              </w:rPr>
            </w:pPr>
          </w:p>
          <w:p w:rsidR="006205C9" w:rsidRDefault="006205C9" w:rsidP="00C6250F">
            <w:pPr>
              <w:spacing w:after="0" w:line="240" w:lineRule="auto"/>
              <w:jc w:val="both"/>
              <w:rPr>
                <w:rFonts w:ascii="Times New Roman" w:eastAsia="Times New Roman" w:hAnsi="Times New Roman" w:cs="Times New Roman"/>
                <w:sz w:val="20"/>
                <w:szCs w:val="20"/>
                <w:u w:val="single"/>
                <w:lang w:eastAsia="lv-LV"/>
              </w:rPr>
            </w:pPr>
            <w:r>
              <w:rPr>
                <w:rFonts w:ascii="Times New Roman" w:eastAsia="Times New Roman" w:hAnsi="Times New Roman" w:cs="Times New Roman"/>
                <w:sz w:val="20"/>
                <w:szCs w:val="20"/>
                <w:u w:val="single"/>
                <w:lang w:eastAsia="lv-LV"/>
              </w:rPr>
              <w:t xml:space="preserve">Potenciālie komersanti, investori (vārds, nosaukums):  </w:t>
            </w:r>
            <w:r>
              <w:rPr>
                <w:rFonts w:ascii="Times New Roman" w:eastAsia="Times New Roman" w:hAnsi="Times New Roman" w:cs="Times New Roman"/>
                <w:sz w:val="20"/>
                <w:szCs w:val="20"/>
                <w:lang w:eastAsia="lv-LV"/>
              </w:rPr>
              <w:t>SIA ”4plus” un pārējie 18 komersanti</w:t>
            </w:r>
          </w:p>
          <w:p w:rsidR="006205C9" w:rsidRPr="00440290" w:rsidRDefault="006205C9" w:rsidP="00C6250F">
            <w:pPr>
              <w:spacing w:after="0" w:line="240" w:lineRule="auto"/>
              <w:jc w:val="both"/>
              <w:rPr>
                <w:rFonts w:ascii="Times New Roman" w:eastAsia="Times New Roman" w:hAnsi="Times New Roman" w:cs="Times New Roman"/>
                <w:sz w:val="20"/>
                <w:szCs w:val="20"/>
                <w:lang w:eastAsia="lv-LV"/>
              </w:rPr>
            </w:pPr>
          </w:p>
          <w:p w:rsidR="006205C9" w:rsidRPr="006576D0" w:rsidRDefault="006205C9" w:rsidP="00C6250F">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u w:val="single"/>
                <w:lang w:eastAsia="lv-LV"/>
              </w:rPr>
              <w:t>Darbības investoru piesaistīšanai, kas tiks veiktas, lai piesaistītu investorus konkrētajai teritorijai:</w:t>
            </w:r>
            <w:r>
              <w:rPr>
                <w:color w:val="000000"/>
              </w:rPr>
              <w:t xml:space="preserve"> </w:t>
            </w:r>
            <w:r w:rsidRPr="00743573">
              <w:rPr>
                <w:color w:val="000000"/>
                <w:sz w:val="20"/>
                <w:szCs w:val="20"/>
              </w:rPr>
              <w:t xml:space="preserve"> </w:t>
            </w:r>
            <w:r w:rsidRPr="00743573">
              <w:rPr>
                <w:rFonts w:ascii="Times New Roman" w:hAnsi="Times New Roman" w:cs="Times New Roman"/>
                <w:color w:val="000000"/>
                <w:sz w:val="20"/>
                <w:szCs w:val="20"/>
              </w:rPr>
              <w:t>dažād</w:t>
            </w:r>
            <w:r w:rsidRPr="00743573">
              <w:rPr>
                <w:color w:val="000000"/>
                <w:sz w:val="20"/>
                <w:szCs w:val="20"/>
              </w:rPr>
              <w:t>i</w:t>
            </w:r>
            <w:r>
              <w:rPr>
                <w:color w:val="000000"/>
              </w:rPr>
              <w:t xml:space="preserve"> i</w:t>
            </w:r>
            <w:r>
              <w:rPr>
                <w:rFonts w:ascii="Times New Roman" w:eastAsia="Times New Roman" w:hAnsi="Times New Roman" w:cs="Times New Roman"/>
                <w:sz w:val="20"/>
                <w:szCs w:val="20"/>
                <w:lang w:eastAsia="lv-LV"/>
              </w:rPr>
              <w:t>nformatīvi un mārketinga</w:t>
            </w:r>
            <w:r w:rsidR="009F26F5">
              <w:rPr>
                <w:rFonts w:ascii="Times New Roman" w:eastAsia="Times New Roman" w:hAnsi="Times New Roman" w:cs="Times New Roman"/>
                <w:sz w:val="20"/>
                <w:szCs w:val="20"/>
                <w:lang w:eastAsia="lv-LV"/>
              </w:rPr>
              <w:t xml:space="preserve"> pasākumi</w:t>
            </w:r>
          </w:p>
        </w:tc>
      </w:tr>
      <w:tr w:rsidR="006205C9" w:rsidRPr="0062618B" w:rsidTr="00C6250F">
        <w:tc>
          <w:tcPr>
            <w:tcW w:w="709" w:type="dxa"/>
          </w:tcPr>
          <w:p w:rsidR="006205C9" w:rsidRPr="0062618B" w:rsidRDefault="006205C9" w:rsidP="00C6250F">
            <w:pPr>
              <w:spacing w:after="0" w:line="240" w:lineRule="auto"/>
              <w:ind w:right="-108"/>
              <w:jc w:val="both"/>
              <w:rPr>
                <w:rFonts w:ascii="Times New Roman" w:eastAsia="Times New Roman" w:hAnsi="Times New Roman" w:cs="Times New Roman"/>
                <w:sz w:val="20"/>
                <w:szCs w:val="20"/>
                <w:lang w:eastAsia="lv-LV"/>
              </w:rPr>
            </w:pPr>
            <w:r w:rsidRPr="0062618B">
              <w:rPr>
                <w:rFonts w:ascii="Times New Roman" w:eastAsia="Times New Roman" w:hAnsi="Times New Roman" w:cs="Times New Roman"/>
                <w:sz w:val="20"/>
                <w:szCs w:val="20"/>
                <w:lang w:eastAsia="lv-LV"/>
              </w:rPr>
              <w:t>1.1.</w:t>
            </w:r>
          </w:p>
        </w:tc>
        <w:tc>
          <w:tcPr>
            <w:tcW w:w="1985" w:type="dxa"/>
          </w:tcPr>
          <w:p w:rsidR="006205C9" w:rsidRPr="0062618B" w:rsidRDefault="006205C9" w:rsidP="00C6250F">
            <w:pPr>
              <w:spacing w:after="0" w:line="240" w:lineRule="auto"/>
              <w:jc w:val="both"/>
              <w:rPr>
                <w:rFonts w:ascii="Times New Roman" w:eastAsia="Times New Roman" w:hAnsi="Times New Roman" w:cs="Times New Roman"/>
                <w:i/>
                <w:sz w:val="20"/>
                <w:szCs w:val="20"/>
                <w:lang w:eastAsia="lv-LV"/>
              </w:rPr>
            </w:pPr>
            <w:r>
              <w:rPr>
                <w:i/>
                <w:sz w:val="20"/>
                <w:szCs w:val="20"/>
              </w:rPr>
              <w:t xml:space="preserve">Aktivitāte – uzņēmējdarbībai nozīmīgu ielu </w:t>
            </w:r>
            <w:r>
              <w:rPr>
                <w:i/>
                <w:sz w:val="20"/>
                <w:szCs w:val="20"/>
              </w:rPr>
              <w:lastRenderedPageBreak/>
              <w:t>rekonstrukcija</w:t>
            </w:r>
          </w:p>
        </w:tc>
        <w:tc>
          <w:tcPr>
            <w:tcW w:w="1276" w:type="dxa"/>
          </w:tcPr>
          <w:p w:rsidR="006205C9" w:rsidRDefault="006205C9" w:rsidP="00C6250F">
            <w:pPr>
              <w:spacing w:after="0" w:line="240" w:lineRule="auto"/>
              <w:ind w:left="-108" w:right="-108"/>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 xml:space="preserve">2 500 000 </w:t>
            </w:r>
          </w:p>
          <w:p w:rsidR="006205C9" w:rsidRPr="0062618B" w:rsidRDefault="006205C9" w:rsidP="00C6250F">
            <w:pPr>
              <w:spacing w:after="0" w:line="240" w:lineRule="auto"/>
              <w:ind w:left="-108" w:right="-108"/>
              <w:rPr>
                <w:rFonts w:ascii="Times New Roman" w:eastAsia="Times New Roman" w:hAnsi="Times New Roman" w:cs="Times New Roman"/>
                <w:sz w:val="20"/>
                <w:szCs w:val="20"/>
                <w:lang w:eastAsia="lv-LV"/>
              </w:rPr>
            </w:pPr>
          </w:p>
        </w:tc>
        <w:tc>
          <w:tcPr>
            <w:tcW w:w="992" w:type="dxa"/>
          </w:tcPr>
          <w:p w:rsidR="006205C9" w:rsidRPr="0062618B" w:rsidRDefault="006205C9" w:rsidP="00C6250F">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w:t>
            </w:r>
          </w:p>
        </w:tc>
        <w:tc>
          <w:tcPr>
            <w:tcW w:w="1276" w:type="dxa"/>
          </w:tcPr>
          <w:p w:rsidR="006205C9" w:rsidRPr="00177407" w:rsidRDefault="006205C9" w:rsidP="00C6250F">
            <w:pPr>
              <w:spacing w:after="0" w:line="240" w:lineRule="auto"/>
              <w:jc w:val="both"/>
              <w:rPr>
                <w:rFonts w:ascii="Times New Roman" w:eastAsia="Times New Roman" w:hAnsi="Times New Roman" w:cs="Times New Roman"/>
                <w:sz w:val="20"/>
                <w:szCs w:val="20"/>
                <w:lang w:eastAsia="lv-LV"/>
              </w:rPr>
            </w:pPr>
            <w:r w:rsidRPr="00177407">
              <w:rPr>
                <w:rFonts w:ascii="Times New Roman" w:eastAsia="Times New Roman" w:hAnsi="Times New Roman" w:cs="Times New Roman"/>
                <w:sz w:val="20"/>
                <w:szCs w:val="20"/>
                <w:lang w:eastAsia="lv-LV"/>
              </w:rPr>
              <w:t>85</w:t>
            </w:r>
          </w:p>
        </w:tc>
        <w:tc>
          <w:tcPr>
            <w:tcW w:w="992" w:type="dxa"/>
          </w:tcPr>
          <w:p w:rsidR="006205C9" w:rsidRPr="0062618B" w:rsidRDefault="006205C9" w:rsidP="00C6250F">
            <w:pPr>
              <w:spacing w:after="0" w:line="240" w:lineRule="auto"/>
              <w:jc w:val="both"/>
              <w:rPr>
                <w:rFonts w:ascii="Times New Roman" w:eastAsia="Times New Roman" w:hAnsi="Times New Roman" w:cs="Times New Roman"/>
                <w:sz w:val="20"/>
                <w:szCs w:val="20"/>
                <w:lang w:eastAsia="lv-LV"/>
              </w:rPr>
            </w:pPr>
          </w:p>
        </w:tc>
        <w:tc>
          <w:tcPr>
            <w:tcW w:w="1418" w:type="dxa"/>
          </w:tcPr>
          <w:p w:rsidR="006205C9" w:rsidRPr="0062618B" w:rsidRDefault="006205C9" w:rsidP="00C6250F">
            <w:pPr>
              <w:spacing w:after="0" w:line="240" w:lineRule="auto"/>
              <w:jc w:val="both"/>
              <w:rPr>
                <w:rFonts w:ascii="Times New Roman" w:eastAsia="Times New Roman" w:hAnsi="Times New Roman" w:cs="Times New Roman"/>
                <w:sz w:val="20"/>
                <w:szCs w:val="20"/>
                <w:lang w:eastAsia="lv-LV"/>
              </w:rPr>
            </w:pPr>
          </w:p>
        </w:tc>
        <w:tc>
          <w:tcPr>
            <w:tcW w:w="2551" w:type="dxa"/>
          </w:tcPr>
          <w:p w:rsidR="006205C9" w:rsidRPr="00091575" w:rsidRDefault="00091575" w:rsidP="00C6250F">
            <w:pPr>
              <w:spacing w:after="0" w:line="240" w:lineRule="auto"/>
              <w:jc w:val="both"/>
              <w:rPr>
                <w:rFonts w:ascii="Times New Roman" w:eastAsia="Times New Roman" w:hAnsi="Times New Roman" w:cs="Times New Roman"/>
                <w:i/>
                <w:sz w:val="20"/>
                <w:szCs w:val="20"/>
                <w:lang w:eastAsia="lv-LV"/>
              </w:rPr>
            </w:pPr>
            <w:r w:rsidRPr="00091575">
              <w:rPr>
                <w:rFonts w:ascii="Times New Roman" w:eastAsia="Times New Roman" w:hAnsi="Times New Roman" w:cs="Times New Roman"/>
                <w:i/>
                <w:sz w:val="20"/>
                <w:szCs w:val="20"/>
                <w:lang w:eastAsia="lv-LV"/>
              </w:rPr>
              <w:t xml:space="preserve">Pārbūvētas ielas </w:t>
            </w:r>
            <w:r w:rsidR="00E6595F">
              <w:rPr>
                <w:rFonts w:ascii="Times New Roman" w:eastAsia="Times New Roman" w:hAnsi="Times New Roman" w:cs="Times New Roman"/>
                <w:i/>
                <w:sz w:val="20"/>
                <w:szCs w:val="20"/>
                <w:lang w:eastAsia="lv-LV"/>
              </w:rPr>
              <w:t xml:space="preserve">2000 </w:t>
            </w:r>
            <w:r>
              <w:rPr>
                <w:rFonts w:ascii="Times New Roman" w:eastAsia="Times New Roman" w:hAnsi="Times New Roman" w:cs="Times New Roman"/>
                <w:i/>
                <w:sz w:val="20"/>
                <w:szCs w:val="20"/>
                <w:lang w:eastAsia="lv-LV"/>
              </w:rPr>
              <w:t>m</w:t>
            </w:r>
          </w:p>
        </w:tc>
        <w:tc>
          <w:tcPr>
            <w:tcW w:w="1418" w:type="dxa"/>
          </w:tcPr>
          <w:p w:rsidR="006205C9" w:rsidRPr="0062618B" w:rsidRDefault="006205C9" w:rsidP="00C6250F">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2016</w:t>
            </w:r>
          </w:p>
        </w:tc>
        <w:tc>
          <w:tcPr>
            <w:tcW w:w="1275" w:type="dxa"/>
          </w:tcPr>
          <w:p w:rsidR="006205C9" w:rsidRPr="0062618B" w:rsidRDefault="006205C9" w:rsidP="00C6250F">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24</w:t>
            </w:r>
          </w:p>
        </w:tc>
        <w:tc>
          <w:tcPr>
            <w:tcW w:w="1843" w:type="dxa"/>
          </w:tcPr>
          <w:p w:rsidR="006205C9" w:rsidRPr="0062618B" w:rsidRDefault="006205C9" w:rsidP="00C6250F">
            <w:pPr>
              <w:spacing w:after="0" w:line="240" w:lineRule="auto"/>
              <w:jc w:val="both"/>
              <w:rPr>
                <w:rFonts w:ascii="Times New Roman" w:eastAsia="Times New Roman" w:hAnsi="Times New Roman" w:cs="Times New Roman"/>
                <w:sz w:val="20"/>
                <w:szCs w:val="20"/>
                <w:lang w:eastAsia="lv-LV"/>
              </w:rPr>
            </w:pPr>
          </w:p>
        </w:tc>
      </w:tr>
      <w:tr w:rsidR="006205C9" w:rsidRPr="0062618B" w:rsidTr="00C6250F">
        <w:tc>
          <w:tcPr>
            <w:tcW w:w="709" w:type="dxa"/>
          </w:tcPr>
          <w:p w:rsidR="006205C9" w:rsidRPr="0062618B" w:rsidRDefault="006205C9" w:rsidP="00C6250F">
            <w:pPr>
              <w:spacing w:after="0" w:line="240" w:lineRule="auto"/>
              <w:ind w:right="-108"/>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1.2.</w:t>
            </w:r>
          </w:p>
        </w:tc>
        <w:tc>
          <w:tcPr>
            <w:tcW w:w="1985" w:type="dxa"/>
          </w:tcPr>
          <w:p w:rsidR="006205C9" w:rsidRDefault="006205C9" w:rsidP="00C6250F">
            <w:pPr>
              <w:spacing w:after="0" w:line="240" w:lineRule="auto"/>
              <w:jc w:val="both"/>
              <w:rPr>
                <w:i/>
                <w:sz w:val="20"/>
                <w:szCs w:val="20"/>
              </w:rPr>
            </w:pPr>
            <w:r>
              <w:rPr>
                <w:i/>
                <w:sz w:val="20"/>
                <w:szCs w:val="20"/>
              </w:rPr>
              <w:t>Aktivitāte – īpašuma iegāde</w:t>
            </w:r>
          </w:p>
        </w:tc>
        <w:tc>
          <w:tcPr>
            <w:tcW w:w="1276" w:type="dxa"/>
          </w:tcPr>
          <w:p w:rsidR="006205C9" w:rsidRDefault="006205C9" w:rsidP="00C6250F">
            <w:pPr>
              <w:spacing w:after="0" w:line="240" w:lineRule="auto"/>
              <w:ind w:left="-108" w:right="-108"/>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100 000</w:t>
            </w:r>
          </w:p>
        </w:tc>
        <w:tc>
          <w:tcPr>
            <w:tcW w:w="992" w:type="dxa"/>
          </w:tcPr>
          <w:p w:rsidR="006205C9" w:rsidRDefault="006205C9" w:rsidP="00C6250F">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w:t>
            </w:r>
          </w:p>
        </w:tc>
        <w:tc>
          <w:tcPr>
            <w:tcW w:w="1276" w:type="dxa"/>
          </w:tcPr>
          <w:p w:rsidR="006205C9" w:rsidRPr="00177407" w:rsidRDefault="006205C9" w:rsidP="00C6250F">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85</w:t>
            </w:r>
          </w:p>
        </w:tc>
        <w:tc>
          <w:tcPr>
            <w:tcW w:w="992" w:type="dxa"/>
          </w:tcPr>
          <w:p w:rsidR="006205C9" w:rsidRPr="0062618B" w:rsidRDefault="006205C9" w:rsidP="00C6250F">
            <w:pPr>
              <w:spacing w:after="0" w:line="240" w:lineRule="auto"/>
              <w:jc w:val="both"/>
              <w:rPr>
                <w:rFonts w:ascii="Times New Roman" w:eastAsia="Times New Roman" w:hAnsi="Times New Roman" w:cs="Times New Roman"/>
                <w:sz w:val="20"/>
                <w:szCs w:val="20"/>
                <w:lang w:eastAsia="lv-LV"/>
              </w:rPr>
            </w:pPr>
          </w:p>
        </w:tc>
        <w:tc>
          <w:tcPr>
            <w:tcW w:w="1418" w:type="dxa"/>
          </w:tcPr>
          <w:p w:rsidR="006205C9" w:rsidRPr="0062618B" w:rsidRDefault="006205C9" w:rsidP="00C6250F">
            <w:pPr>
              <w:spacing w:after="0" w:line="240" w:lineRule="auto"/>
              <w:jc w:val="both"/>
              <w:rPr>
                <w:rFonts w:ascii="Times New Roman" w:eastAsia="Times New Roman" w:hAnsi="Times New Roman" w:cs="Times New Roman"/>
                <w:sz w:val="20"/>
                <w:szCs w:val="20"/>
                <w:lang w:eastAsia="lv-LV"/>
              </w:rPr>
            </w:pPr>
          </w:p>
        </w:tc>
        <w:tc>
          <w:tcPr>
            <w:tcW w:w="2551" w:type="dxa"/>
          </w:tcPr>
          <w:p w:rsidR="006205C9" w:rsidRPr="00091575" w:rsidRDefault="00091575" w:rsidP="00C6250F">
            <w:pPr>
              <w:spacing w:after="0" w:line="240" w:lineRule="auto"/>
              <w:jc w:val="both"/>
              <w:rPr>
                <w:rFonts w:ascii="Times New Roman" w:eastAsia="Times New Roman" w:hAnsi="Times New Roman" w:cs="Times New Roman"/>
                <w:i/>
                <w:sz w:val="20"/>
                <w:szCs w:val="20"/>
                <w:lang w:eastAsia="lv-LV"/>
              </w:rPr>
            </w:pPr>
            <w:r w:rsidRPr="00091575">
              <w:rPr>
                <w:rFonts w:ascii="Times New Roman" w:eastAsia="Times New Roman" w:hAnsi="Times New Roman" w:cs="Times New Roman"/>
                <w:i/>
                <w:sz w:val="20"/>
                <w:szCs w:val="20"/>
                <w:lang w:eastAsia="lv-LV"/>
              </w:rPr>
              <w:t>Iegādāts īpašums 1,22 ha platībā</w:t>
            </w:r>
          </w:p>
        </w:tc>
        <w:tc>
          <w:tcPr>
            <w:tcW w:w="1418" w:type="dxa"/>
          </w:tcPr>
          <w:p w:rsidR="006205C9" w:rsidRDefault="006205C9" w:rsidP="00C6250F">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2016</w:t>
            </w:r>
          </w:p>
        </w:tc>
        <w:tc>
          <w:tcPr>
            <w:tcW w:w="1275" w:type="dxa"/>
          </w:tcPr>
          <w:p w:rsidR="006205C9" w:rsidRDefault="006205C9" w:rsidP="00C6250F">
            <w:pPr>
              <w:spacing w:after="0" w:line="240" w:lineRule="auto"/>
              <w:jc w:val="both"/>
              <w:rPr>
                <w:rFonts w:ascii="Times New Roman" w:eastAsia="Times New Roman" w:hAnsi="Times New Roman" w:cs="Times New Roman"/>
                <w:sz w:val="20"/>
                <w:szCs w:val="20"/>
                <w:lang w:eastAsia="lv-LV"/>
              </w:rPr>
            </w:pPr>
          </w:p>
        </w:tc>
        <w:tc>
          <w:tcPr>
            <w:tcW w:w="1843" w:type="dxa"/>
          </w:tcPr>
          <w:p w:rsidR="006205C9" w:rsidRPr="0062618B" w:rsidRDefault="006205C9" w:rsidP="00C6250F">
            <w:pPr>
              <w:spacing w:after="0" w:line="240" w:lineRule="auto"/>
              <w:jc w:val="both"/>
              <w:rPr>
                <w:rFonts w:ascii="Times New Roman" w:eastAsia="Times New Roman" w:hAnsi="Times New Roman" w:cs="Times New Roman"/>
                <w:sz w:val="20"/>
                <w:szCs w:val="20"/>
                <w:lang w:eastAsia="lv-LV"/>
              </w:rPr>
            </w:pPr>
          </w:p>
        </w:tc>
      </w:tr>
      <w:tr w:rsidR="006205C9" w:rsidRPr="0062618B" w:rsidTr="00C6250F">
        <w:tc>
          <w:tcPr>
            <w:tcW w:w="709" w:type="dxa"/>
          </w:tcPr>
          <w:p w:rsidR="006205C9" w:rsidRPr="0062618B" w:rsidRDefault="006205C9" w:rsidP="00C6250F">
            <w:pPr>
              <w:spacing w:after="0" w:line="240" w:lineRule="auto"/>
              <w:ind w:right="-108"/>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w:t>
            </w:r>
          </w:p>
        </w:tc>
        <w:tc>
          <w:tcPr>
            <w:tcW w:w="1985" w:type="dxa"/>
          </w:tcPr>
          <w:p w:rsidR="006205C9" w:rsidRDefault="006205C9" w:rsidP="00C6250F">
            <w:pPr>
              <w:spacing w:after="0" w:line="240" w:lineRule="auto"/>
              <w:jc w:val="both"/>
              <w:rPr>
                <w:i/>
                <w:sz w:val="20"/>
                <w:szCs w:val="20"/>
              </w:rPr>
            </w:pPr>
            <w:r>
              <w:rPr>
                <w:i/>
                <w:sz w:val="20"/>
                <w:szCs w:val="20"/>
              </w:rPr>
              <w:t>Aktivitāte – degradētās teritorijas  sakārtošana</w:t>
            </w:r>
          </w:p>
        </w:tc>
        <w:tc>
          <w:tcPr>
            <w:tcW w:w="1276" w:type="dxa"/>
          </w:tcPr>
          <w:p w:rsidR="006205C9" w:rsidRDefault="006205C9" w:rsidP="00C6250F">
            <w:pPr>
              <w:spacing w:after="0" w:line="240" w:lineRule="auto"/>
              <w:ind w:left="-108" w:right="-108"/>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400 000</w:t>
            </w:r>
          </w:p>
        </w:tc>
        <w:tc>
          <w:tcPr>
            <w:tcW w:w="992" w:type="dxa"/>
          </w:tcPr>
          <w:p w:rsidR="006205C9" w:rsidRDefault="006205C9" w:rsidP="00C6250F">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w:t>
            </w:r>
          </w:p>
        </w:tc>
        <w:tc>
          <w:tcPr>
            <w:tcW w:w="1276" w:type="dxa"/>
          </w:tcPr>
          <w:p w:rsidR="006205C9" w:rsidRPr="00177407" w:rsidRDefault="006205C9" w:rsidP="00C6250F">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85</w:t>
            </w:r>
          </w:p>
        </w:tc>
        <w:tc>
          <w:tcPr>
            <w:tcW w:w="992" w:type="dxa"/>
          </w:tcPr>
          <w:p w:rsidR="006205C9" w:rsidRPr="0062618B" w:rsidRDefault="006205C9" w:rsidP="00C6250F">
            <w:pPr>
              <w:spacing w:after="0" w:line="240" w:lineRule="auto"/>
              <w:jc w:val="both"/>
              <w:rPr>
                <w:rFonts w:ascii="Times New Roman" w:eastAsia="Times New Roman" w:hAnsi="Times New Roman" w:cs="Times New Roman"/>
                <w:sz w:val="20"/>
                <w:szCs w:val="20"/>
                <w:lang w:eastAsia="lv-LV"/>
              </w:rPr>
            </w:pPr>
          </w:p>
        </w:tc>
        <w:tc>
          <w:tcPr>
            <w:tcW w:w="1418" w:type="dxa"/>
          </w:tcPr>
          <w:p w:rsidR="006205C9" w:rsidRPr="0062618B" w:rsidRDefault="006205C9" w:rsidP="00C6250F">
            <w:pPr>
              <w:spacing w:after="0" w:line="240" w:lineRule="auto"/>
              <w:jc w:val="both"/>
              <w:rPr>
                <w:rFonts w:ascii="Times New Roman" w:eastAsia="Times New Roman" w:hAnsi="Times New Roman" w:cs="Times New Roman"/>
                <w:sz w:val="20"/>
                <w:szCs w:val="20"/>
                <w:lang w:eastAsia="lv-LV"/>
              </w:rPr>
            </w:pPr>
          </w:p>
        </w:tc>
        <w:tc>
          <w:tcPr>
            <w:tcW w:w="2551" w:type="dxa"/>
          </w:tcPr>
          <w:p w:rsidR="006205C9" w:rsidRPr="00091575" w:rsidRDefault="00091575" w:rsidP="00C6250F">
            <w:pPr>
              <w:spacing w:after="0" w:line="240" w:lineRule="auto"/>
              <w:jc w:val="both"/>
              <w:rPr>
                <w:rFonts w:ascii="Times New Roman" w:eastAsia="Times New Roman" w:hAnsi="Times New Roman" w:cs="Times New Roman"/>
                <w:i/>
                <w:sz w:val="20"/>
                <w:szCs w:val="20"/>
                <w:lang w:eastAsia="lv-LV"/>
              </w:rPr>
            </w:pPr>
            <w:r w:rsidRPr="00091575">
              <w:rPr>
                <w:rFonts w:ascii="Times New Roman" w:eastAsia="Times New Roman" w:hAnsi="Times New Roman" w:cs="Times New Roman"/>
                <w:i/>
                <w:sz w:val="20"/>
                <w:szCs w:val="20"/>
                <w:lang w:eastAsia="lv-LV"/>
              </w:rPr>
              <w:t>Labiekārtota teritorija</w:t>
            </w:r>
            <w:r>
              <w:rPr>
                <w:rFonts w:ascii="Times New Roman" w:eastAsia="Times New Roman" w:hAnsi="Times New Roman" w:cs="Times New Roman"/>
                <w:i/>
                <w:sz w:val="20"/>
                <w:szCs w:val="20"/>
                <w:lang w:eastAsia="lv-LV"/>
              </w:rPr>
              <w:t xml:space="preserve"> industriālajām vajadzībām</w:t>
            </w:r>
          </w:p>
        </w:tc>
        <w:tc>
          <w:tcPr>
            <w:tcW w:w="1418" w:type="dxa"/>
          </w:tcPr>
          <w:p w:rsidR="006205C9" w:rsidRDefault="006205C9" w:rsidP="00C6250F">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2016</w:t>
            </w:r>
          </w:p>
        </w:tc>
        <w:tc>
          <w:tcPr>
            <w:tcW w:w="1275" w:type="dxa"/>
          </w:tcPr>
          <w:p w:rsidR="006205C9" w:rsidRDefault="006205C9" w:rsidP="00C6250F">
            <w:pPr>
              <w:spacing w:after="0" w:line="240" w:lineRule="auto"/>
              <w:jc w:val="both"/>
              <w:rPr>
                <w:rFonts w:ascii="Times New Roman" w:eastAsia="Times New Roman" w:hAnsi="Times New Roman" w:cs="Times New Roman"/>
                <w:sz w:val="20"/>
                <w:szCs w:val="20"/>
                <w:lang w:eastAsia="lv-LV"/>
              </w:rPr>
            </w:pPr>
          </w:p>
        </w:tc>
        <w:tc>
          <w:tcPr>
            <w:tcW w:w="1843" w:type="dxa"/>
          </w:tcPr>
          <w:p w:rsidR="006205C9" w:rsidRPr="0062618B" w:rsidRDefault="006205C9" w:rsidP="00C6250F">
            <w:pPr>
              <w:spacing w:after="0" w:line="240" w:lineRule="auto"/>
              <w:jc w:val="both"/>
              <w:rPr>
                <w:rFonts w:ascii="Times New Roman" w:eastAsia="Times New Roman" w:hAnsi="Times New Roman" w:cs="Times New Roman"/>
                <w:sz w:val="20"/>
                <w:szCs w:val="20"/>
                <w:lang w:eastAsia="lv-LV"/>
              </w:rPr>
            </w:pPr>
          </w:p>
        </w:tc>
      </w:tr>
      <w:tr w:rsidR="006205C9" w:rsidRPr="004F418A" w:rsidTr="00C6250F">
        <w:tc>
          <w:tcPr>
            <w:tcW w:w="709" w:type="dxa"/>
          </w:tcPr>
          <w:p w:rsidR="006205C9" w:rsidRPr="004F418A" w:rsidRDefault="006205C9" w:rsidP="00C6250F">
            <w:pPr>
              <w:spacing w:after="0" w:line="240" w:lineRule="auto"/>
              <w:ind w:right="-108"/>
              <w:jc w:val="both"/>
              <w:rPr>
                <w:rFonts w:ascii="Times New Roman" w:eastAsia="Times New Roman" w:hAnsi="Times New Roman" w:cs="Times New Roman"/>
                <w:b/>
                <w:sz w:val="20"/>
                <w:szCs w:val="20"/>
                <w:lang w:eastAsia="lv-LV"/>
              </w:rPr>
            </w:pPr>
          </w:p>
        </w:tc>
        <w:tc>
          <w:tcPr>
            <w:tcW w:w="1985" w:type="dxa"/>
          </w:tcPr>
          <w:p w:rsidR="006205C9" w:rsidRPr="004F418A" w:rsidRDefault="006205C9" w:rsidP="00C6250F">
            <w:pPr>
              <w:spacing w:after="0" w:line="240" w:lineRule="auto"/>
              <w:jc w:val="both"/>
              <w:rPr>
                <w:rFonts w:ascii="Times New Roman" w:eastAsia="Times New Roman" w:hAnsi="Times New Roman" w:cs="Times New Roman"/>
                <w:b/>
                <w:sz w:val="20"/>
                <w:szCs w:val="20"/>
                <w:lang w:eastAsia="lv-LV"/>
              </w:rPr>
            </w:pPr>
            <w:r w:rsidRPr="004F418A">
              <w:rPr>
                <w:rFonts w:ascii="Times New Roman" w:eastAsia="Times New Roman" w:hAnsi="Times New Roman" w:cs="Times New Roman"/>
                <w:b/>
                <w:sz w:val="20"/>
                <w:szCs w:val="20"/>
                <w:lang w:eastAsia="lv-LV"/>
              </w:rPr>
              <w:t>KOPĀ</w:t>
            </w:r>
          </w:p>
        </w:tc>
        <w:tc>
          <w:tcPr>
            <w:tcW w:w="1276" w:type="dxa"/>
          </w:tcPr>
          <w:p w:rsidR="006205C9" w:rsidRPr="004F418A" w:rsidRDefault="006205C9" w:rsidP="00C6250F">
            <w:pPr>
              <w:spacing w:after="0" w:line="240" w:lineRule="auto"/>
              <w:ind w:left="-108" w:right="-108"/>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 xml:space="preserve">        3 000 000</w:t>
            </w:r>
          </w:p>
        </w:tc>
        <w:tc>
          <w:tcPr>
            <w:tcW w:w="992" w:type="dxa"/>
          </w:tcPr>
          <w:p w:rsidR="006205C9" w:rsidRPr="004F418A" w:rsidRDefault="006205C9" w:rsidP="00C6250F">
            <w:pPr>
              <w:spacing w:after="0" w:line="240" w:lineRule="auto"/>
              <w:jc w:val="both"/>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450 000</w:t>
            </w:r>
          </w:p>
        </w:tc>
        <w:tc>
          <w:tcPr>
            <w:tcW w:w="1276" w:type="dxa"/>
          </w:tcPr>
          <w:p w:rsidR="006205C9" w:rsidRPr="004F418A" w:rsidRDefault="006205C9" w:rsidP="00C6250F">
            <w:pPr>
              <w:spacing w:after="0" w:line="240" w:lineRule="auto"/>
              <w:jc w:val="both"/>
              <w:rPr>
                <w:rFonts w:ascii="Times New Roman" w:eastAsia="Times New Roman" w:hAnsi="Times New Roman" w:cs="Times New Roman"/>
                <w:b/>
                <w:sz w:val="20"/>
                <w:szCs w:val="20"/>
                <w:u w:val="single"/>
                <w:lang w:eastAsia="lv-LV"/>
              </w:rPr>
            </w:pPr>
            <w:r>
              <w:rPr>
                <w:rFonts w:ascii="Times New Roman" w:eastAsia="Times New Roman" w:hAnsi="Times New Roman" w:cs="Times New Roman"/>
                <w:b/>
                <w:sz w:val="20"/>
                <w:szCs w:val="20"/>
                <w:u w:val="single"/>
                <w:lang w:eastAsia="lv-LV"/>
              </w:rPr>
              <w:t>2 550 000</w:t>
            </w:r>
          </w:p>
        </w:tc>
        <w:tc>
          <w:tcPr>
            <w:tcW w:w="992" w:type="dxa"/>
          </w:tcPr>
          <w:p w:rsidR="006205C9" w:rsidRPr="004F418A" w:rsidRDefault="006205C9" w:rsidP="00C6250F">
            <w:pPr>
              <w:spacing w:after="0" w:line="240" w:lineRule="auto"/>
              <w:jc w:val="both"/>
              <w:rPr>
                <w:rFonts w:ascii="Times New Roman" w:eastAsia="Times New Roman" w:hAnsi="Times New Roman" w:cs="Times New Roman"/>
                <w:b/>
                <w:sz w:val="20"/>
                <w:szCs w:val="20"/>
                <w:lang w:eastAsia="lv-LV"/>
              </w:rPr>
            </w:pPr>
          </w:p>
        </w:tc>
        <w:tc>
          <w:tcPr>
            <w:tcW w:w="1418" w:type="dxa"/>
          </w:tcPr>
          <w:p w:rsidR="006205C9" w:rsidRPr="004F418A" w:rsidRDefault="006205C9" w:rsidP="00C6250F">
            <w:pPr>
              <w:spacing w:after="0" w:line="240" w:lineRule="auto"/>
              <w:jc w:val="both"/>
              <w:rPr>
                <w:rFonts w:ascii="Times New Roman" w:eastAsia="Times New Roman" w:hAnsi="Times New Roman" w:cs="Times New Roman"/>
                <w:b/>
                <w:sz w:val="20"/>
                <w:szCs w:val="20"/>
                <w:lang w:eastAsia="lv-LV"/>
              </w:rPr>
            </w:pPr>
          </w:p>
        </w:tc>
        <w:tc>
          <w:tcPr>
            <w:tcW w:w="2551" w:type="dxa"/>
          </w:tcPr>
          <w:p w:rsidR="006205C9" w:rsidRDefault="006205C9" w:rsidP="00C6250F">
            <w:pPr>
              <w:spacing w:after="0" w:line="240" w:lineRule="auto"/>
              <w:jc w:val="both"/>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 xml:space="preserve">Privātās investīcijas     </w:t>
            </w:r>
          </w:p>
          <w:p w:rsidR="006205C9" w:rsidRPr="004F418A" w:rsidRDefault="006205C9" w:rsidP="00C6250F">
            <w:pPr>
              <w:spacing w:after="0" w:line="240" w:lineRule="auto"/>
              <w:jc w:val="both"/>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2 550 000 EUR, samazināta degradētā teritorija -</w:t>
            </w:r>
            <w:r w:rsidR="000B0F5F">
              <w:rPr>
                <w:rFonts w:ascii="Times New Roman" w:eastAsia="Times New Roman" w:hAnsi="Times New Roman" w:cs="Times New Roman"/>
                <w:b/>
                <w:sz w:val="20"/>
                <w:szCs w:val="20"/>
                <w:lang w:eastAsia="lv-LV"/>
              </w:rPr>
              <w:t xml:space="preserve"> </w:t>
            </w:r>
            <w:r>
              <w:rPr>
                <w:rFonts w:ascii="Times New Roman" w:eastAsia="Times New Roman" w:hAnsi="Times New Roman" w:cs="Times New Roman"/>
                <w:b/>
                <w:sz w:val="20"/>
                <w:szCs w:val="20"/>
                <w:lang w:eastAsia="lv-LV"/>
              </w:rPr>
              <w:t>1,22 ha</w:t>
            </w:r>
          </w:p>
        </w:tc>
        <w:tc>
          <w:tcPr>
            <w:tcW w:w="1418" w:type="dxa"/>
          </w:tcPr>
          <w:p w:rsidR="006205C9" w:rsidRPr="004F418A" w:rsidRDefault="006205C9" w:rsidP="00C6250F">
            <w:pPr>
              <w:spacing w:after="0" w:line="240" w:lineRule="auto"/>
              <w:jc w:val="both"/>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2016</w:t>
            </w:r>
          </w:p>
        </w:tc>
        <w:tc>
          <w:tcPr>
            <w:tcW w:w="1275" w:type="dxa"/>
          </w:tcPr>
          <w:p w:rsidR="006205C9" w:rsidRPr="004F418A" w:rsidRDefault="006205C9" w:rsidP="00C6250F">
            <w:pPr>
              <w:spacing w:after="0" w:line="240" w:lineRule="auto"/>
              <w:jc w:val="both"/>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24</w:t>
            </w:r>
          </w:p>
        </w:tc>
        <w:tc>
          <w:tcPr>
            <w:tcW w:w="1843" w:type="dxa"/>
          </w:tcPr>
          <w:p w:rsidR="006205C9" w:rsidRPr="004F418A" w:rsidRDefault="006205C9" w:rsidP="00C6250F">
            <w:pPr>
              <w:spacing w:after="0" w:line="240" w:lineRule="auto"/>
              <w:jc w:val="both"/>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X</w:t>
            </w:r>
          </w:p>
        </w:tc>
      </w:tr>
    </w:tbl>
    <w:p w:rsidR="0062618B" w:rsidRDefault="0062618B" w:rsidP="006205C9"/>
    <w:tbl>
      <w:tblPr>
        <w:tblW w:w="15735" w:type="dxa"/>
        <w:tblInd w:w="-743" w:type="dxa"/>
        <w:tblBorders>
          <w:top w:val="single" w:sz="18" w:space="0" w:color="9BBB59"/>
          <w:left w:val="single" w:sz="18" w:space="0" w:color="9BBB59"/>
          <w:bottom w:val="single" w:sz="18" w:space="0" w:color="9BBB59"/>
          <w:right w:val="single" w:sz="18" w:space="0" w:color="9BBB59"/>
          <w:insideH w:val="single" w:sz="18" w:space="0" w:color="9BBB59"/>
          <w:insideV w:val="single" w:sz="18" w:space="0" w:color="9BBB59"/>
        </w:tblBorders>
        <w:tblLayout w:type="fixed"/>
        <w:tblLook w:val="01E0" w:firstRow="1" w:lastRow="1" w:firstColumn="1" w:lastColumn="1" w:noHBand="0" w:noVBand="0"/>
      </w:tblPr>
      <w:tblGrid>
        <w:gridCol w:w="709"/>
        <w:gridCol w:w="1985"/>
        <w:gridCol w:w="1276"/>
        <w:gridCol w:w="992"/>
        <w:gridCol w:w="1276"/>
        <w:gridCol w:w="992"/>
        <w:gridCol w:w="1418"/>
        <w:gridCol w:w="2551"/>
        <w:gridCol w:w="1418"/>
        <w:gridCol w:w="1275"/>
        <w:gridCol w:w="1843"/>
      </w:tblGrid>
      <w:tr w:rsidR="000B0F5F" w:rsidRPr="0030180B" w:rsidTr="009B723B">
        <w:tc>
          <w:tcPr>
            <w:tcW w:w="709" w:type="dxa"/>
            <w:vMerge w:val="restart"/>
          </w:tcPr>
          <w:p w:rsidR="000B0F5F" w:rsidRPr="0062618B" w:rsidRDefault="000B0F5F" w:rsidP="009B723B">
            <w:pPr>
              <w:spacing w:after="0" w:line="240" w:lineRule="auto"/>
              <w:ind w:right="-108"/>
              <w:jc w:val="center"/>
              <w:rPr>
                <w:rFonts w:ascii="Times New Roman" w:eastAsia="Times New Roman" w:hAnsi="Times New Roman" w:cs="Times New Roman"/>
                <w:b/>
                <w:sz w:val="20"/>
                <w:szCs w:val="20"/>
                <w:lang w:eastAsia="lv-LV"/>
              </w:rPr>
            </w:pPr>
            <w:proofErr w:type="spellStart"/>
            <w:r w:rsidRPr="0062618B">
              <w:rPr>
                <w:rFonts w:ascii="Times New Roman" w:eastAsia="Times New Roman" w:hAnsi="Times New Roman" w:cs="Times New Roman"/>
                <w:b/>
                <w:sz w:val="20"/>
                <w:szCs w:val="20"/>
                <w:lang w:eastAsia="lv-LV"/>
              </w:rPr>
              <w:t>N.p.k</w:t>
            </w:r>
            <w:proofErr w:type="spellEnd"/>
            <w:r w:rsidRPr="0062618B">
              <w:rPr>
                <w:rFonts w:ascii="Times New Roman" w:eastAsia="Times New Roman" w:hAnsi="Times New Roman" w:cs="Times New Roman"/>
                <w:b/>
                <w:sz w:val="20"/>
                <w:szCs w:val="20"/>
                <w:lang w:eastAsia="lv-LV"/>
              </w:rPr>
              <w:t>.</w:t>
            </w:r>
          </w:p>
        </w:tc>
        <w:tc>
          <w:tcPr>
            <w:tcW w:w="1985" w:type="dxa"/>
            <w:vMerge w:val="restart"/>
          </w:tcPr>
          <w:p w:rsidR="000B0F5F" w:rsidRPr="0062618B" w:rsidRDefault="000B0F5F" w:rsidP="009B723B">
            <w:pPr>
              <w:spacing w:after="0" w:line="240" w:lineRule="auto"/>
              <w:jc w:val="center"/>
              <w:rPr>
                <w:rFonts w:ascii="Times New Roman" w:eastAsia="Times New Roman" w:hAnsi="Times New Roman" w:cs="Times New Roman"/>
                <w:b/>
                <w:sz w:val="20"/>
                <w:szCs w:val="20"/>
                <w:lang w:eastAsia="lv-LV"/>
              </w:rPr>
            </w:pPr>
            <w:r w:rsidRPr="0062618B">
              <w:rPr>
                <w:rFonts w:ascii="Times New Roman" w:eastAsia="Times New Roman" w:hAnsi="Times New Roman" w:cs="Times New Roman"/>
                <w:b/>
                <w:sz w:val="20"/>
                <w:szCs w:val="20"/>
                <w:lang w:eastAsia="lv-LV"/>
              </w:rPr>
              <w:t>Projekta nosaukums</w:t>
            </w:r>
          </w:p>
        </w:tc>
        <w:tc>
          <w:tcPr>
            <w:tcW w:w="1276" w:type="dxa"/>
            <w:vMerge w:val="restart"/>
          </w:tcPr>
          <w:p w:rsidR="000B0F5F" w:rsidRPr="0062618B" w:rsidRDefault="000B0F5F" w:rsidP="009B723B">
            <w:pPr>
              <w:spacing w:after="0" w:line="240" w:lineRule="auto"/>
              <w:ind w:right="-108"/>
              <w:jc w:val="center"/>
              <w:rPr>
                <w:rFonts w:ascii="Times New Roman" w:eastAsia="Times New Roman" w:hAnsi="Times New Roman" w:cs="Times New Roman"/>
                <w:b/>
                <w:sz w:val="20"/>
                <w:szCs w:val="20"/>
                <w:lang w:eastAsia="lv-LV"/>
              </w:rPr>
            </w:pPr>
            <w:r w:rsidRPr="0062618B">
              <w:rPr>
                <w:rFonts w:ascii="Times New Roman" w:eastAsia="Times New Roman" w:hAnsi="Times New Roman" w:cs="Times New Roman"/>
                <w:b/>
                <w:sz w:val="20"/>
                <w:szCs w:val="20"/>
                <w:lang w:eastAsia="lv-LV"/>
              </w:rPr>
              <w:t>Indikatīvā summa (</w:t>
            </w:r>
            <w:proofErr w:type="spellStart"/>
            <w:r w:rsidRPr="00747211">
              <w:rPr>
                <w:rFonts w:ascii="Times New Roman" w:eastAsia="Times New Roman" w:hAnsi="Times New Roman" w:cs="Times New Roman"/>
                <w:b/>
                <w:i/>
                <w:sz w:val="20"/>
                <w:szCs w:val="20"/>
                <w:lang w:eastAsia="lv-LV"/>
              </w:rPr>
              <w:t>euro</w:t>
            </w:r>
            <w:proofErr w:type="spellEnd"/>
            <w:r w:rsidRPr="0062618B">
              <w:rPr>
                <w:rFonts w:ascii="Times New Roman" w:eastAsia="Times New Roman" w:hAnsi="Times New Roman" w:cs="Times New Roman"/>
                <w:b/>
                <w:sz w:val="20"/>
                <w:szCs w:val="20"/>
                <w:lang w:eastAsia="lv-LV"/>
              </w:rPr>
              <w:t>)</w:t>
            </w:r>
          </w:p>
        </w:tc>
        <w:tc>
          <w:tcPr>
            <w:tcW w:w="4678" w:type="dxa"/>
            <w:gridSpan w:val="4"/>
          </w:tcPr>
          <w:p w:rsidR="000B0F5F" w:rsidRPr="0062618B" w:rsidRDefault="000B0F5F" w:rsidP="009B723B">
            <w:pPr>
              <w:spacing w:after="0" w:line="240" w:lineRule="auto"/>
              <w:jc w:val="center"/>
              <w:rPr>
                <w:rFonts w:ascii="Times New Roman" w:eastAsia="Times New Roman" w:hAnsi="Times New Roman" w:cs="Times New Roman"/>
                <w:b/>
                <w:sz w:val="20"/>
                <w:szCs w:val="20"/>
                <w:lang w:eastAsia="lv-LV"/>
              </w:rPr>
            </w:pPr>
            <w:r w:rsidRPr="0062618B">
              <w:rPr>
                <w:rFonts w:ascii="Times New Roman" w:eastAsia="Times New Roman" w:hAnsi="Times New Roman" w:cs="Times New Roman"/>
                <w:b/>
                <w:sz w:val="20"/>
                <w:szCs w:val="20"/>
                <w:lang w:eastAsia="lv-LV"/>
              </w:rPr>
              <w:t>Finanšu instruments, (</w:t>
            </w:r>
            <w:proofErr w:type="spellStart"/>
            <w:r w:rsidRPr="00747211">
              <w:rPr>
                <w:rFonts w:ascii="Times New Roman" w:eastAsia="Times New Roman" w:hAnsi="Times New Roman" w:cs="Times New Roman"/>
                <w:b/>
                <w:i/>
                <w:sz w:val="20"/>
                <w:szCs w:val="20"/>
                <w:lang w:eastAsia="lv-LV"/>
              </w:rPr>
              <w:t>euro</w:t>
            </w:r>
            <w:proofErr w:type="spellEnd"/>
            <w:r w:rsidRPr="0062618B">
              <w:rPr>
                <w:rFonts w:ascii="Times New Roman" w:eastAsia="Times New Roman" w:hAnsi="Times New Roman" w:cs="Times New Roman"/>
                <w:b/>
                <w:sz w:val="20"/>
                <w:szCs w:val="20"/>
                <w:lang w:eastAsia="lv-LV"/>
              </w:rPr>
              <w:t xml:space="preserve"> vai %)</w:t>
            </w:r>
          </w:p>
        </w:tc>
        <w:tc>
          <w:tcPr>
            <w:tcW w:w="2551" w:type="dxa"/>
            <w:vMerge w:val="restart"/>
          </w:tcPr>
          <w:p w:rsidR="000B0F5F" w:rsidRPr="00244B37" w:rsidRDefault="000B0F5F" w:rsidP="009B723B">
            <w:pPr>
              <w:spacing w:after="0" w:line="240" w:lineRule="auto"/>
              <w:jc w:val="both"/>
              <w:rPr>
                <w:rFonts w:ascii="Times New Roman" w:eastAsia="Times New Roman" w:hAnsi="Times New Roman" w:cs="Times New Roman"/>
                <w:b/>
                <w:color w:val="FF0000"/>
                <w:sz w:val="20"/>
                <w:szCs w:val="20"/>
                <w:lang w:eastAsia="lv-LV"/>
              </w:rPr>
            </w:pPr>
            <w:r w:rsidRPr="0062618B">
              <w:rPr>
                <w:rFonts w:ascii="Times New Roman" w:eastAsia="Times New Roman" w:hAnsi="Times New Roman" w:cs="Times New Roman"/>
                <w:b/>
                <w:sz w:val="20"/>
                <w:szCs w:val="20"/>
                <w:lang w:eastAsia="lv-LV"/>
              </w:rPr>
              <w:t>Projekta plānotie darbības rezultāti un to rezultatīvie rādītāji</w:t>
            </w:r>
            <w:r w:rsidRPr="0030180B">
              <w:rPr>
                <w:rFonts w:ascii="Times New Roman" w:eastAsia="Times New Roman" w:hAnsi="Times New Roman" w:cs="Times New Roman"/>
                <w:b/>
                <w:sz w:val="20"/>
                <w:szCs w:val="20"/>
                <w:lang w:eastAsia="lv-LV"/>
              </w:rPr>
              <w:t xml:space="preserve"> </w:t>
            </w:r>
          </w:p>
        </w:tc>
        <w:tc>
          <w:tcPr>
            <w:tcW w:w="2693" w:type="dxa"/>
            <w:gridSpan w:val="2"/>
          </w:tcPr>
          <w:p w:rsidR="000B0F5F" w:rsidRPr="0062618B" w:rsidRDefault="000B0F5F" w:rsidP="009B723B">
            <w:pPr>
              <w:spacing w:after="0" w:line="240" w:lineRule="auto"/>
              <w:jc w:val="center"/>
              <w:rPr>
                <w:rFonts w:ascii="Times New Roman" w:eastAsia="Times New Roman" w:hAnsi="Times New Roman" w:cs="Times New Roman"/>
                <w:b/>
                <w:sz w:val="20"/>
                <w:szCs w:val="20"/>
                <w:lang w:eastAsia="lv-LV"/>
              </w:rPr>
            </w:pPr>
            <w:r w:rsidRPr="0062618B">
              <w:rPr>
                <w:rFonts w:ascii="Times New Roman" w:eastAsia="Times New Roman" w:hAnsi="Times New Roman" w:cs="Times New Roman"/>
                <w:b/>
                <w:sz w:val="20"/>
                <w:szCs w:val="20"/>
                <w:lang w:eastAsia="lv-LV"/>
              </w:rPr>
              <w:t>Plānotais laika posms</w:t>
            </w:r>
          </w:p>
        </w:tc>
        <w:tc>
          <w:tcPr>
            <w:tcW w:w="1843" w:type="dxa"/>
            <w:vMerge w:val="restart"/>
          </w:tcPr>
          <w:p w:rsidR="000B0F5F" w:rsidRPr="0062618B" w:rsidRDefault="000B0F5F" w:rsidP="009B723B">
            <w:pPr>
              <w:spacing w:after="0" w:line="240" w:lineRule="auto"/>
              <w:jc w:val="center"/>
              <w:rPr>
                <w:rFonts w:ascii="Times New Roman" w:eastAsia="Times New Roman" w:hAnsi="Times New Roman" w:cs="Times New Roman"/>
                <w:b/>
                <w:sz w:val="20"/>
                <w:szCs w:val="20"/>
                <w:lang w:eastAsia="lv-LV"/>
              </w:rPr>
            </w:pPr>
            <w:r w:rsidRPr="0062618B">
              <w:rPr>
                <w:rFonts w:ascii="Times New Roman" w:eastAsia="Times New Roman" w:hAnsi="Times New Roman" w:cs="Times New Roman"/>
                <w:b/>
                <w:sz w:val="20"/>
                <w:szCs w:val="20"/>
                <w:lang w:eastAsia="lv-LV"/>
              </w:rPr>
              <w:t>Vadošais partneri</w:t>
            </w:r>
            <w:r>
              <w:rPr>
                <w:rFonts w:ascii="Times New Roman" w:eastAsia="Times New Roman" w:hAnsi="Times New Roman" w:cs="Times New Roman"/>
                <w:b/>
                <w:sz w:val="20"/>
                <w:szCs w:val="20"/>
                <w:lang w:eastAsia="lv-LV"/>
              </w:rPr>
              <w:t>s</w:t>
            </w:r>
            <w:r w:rsidRPr="0062618B">
              <w:rPr>
                <w:rFonts w:ascii="Times New Roman" w:eastAsia="Times New Roman" w:hAnsi="Times New Roman" w:cs="Times New Roman"/>
                <w:b/>
                <w:sz w:val="20"/>
                <w:szCs w:val="20"/>
                <w:lang w:eastAsia="lv-LV"/>
              </w:rPr>
              <w:t xml:space="preserve"> (un sadarbības partneri)</w:t>
            </w:r>
          </w:p>
        </w:tc>
      </w:tr>
      <w:tr w:rsidR="000B0F5F" w:rsidRPr="0062618B" w:rsidTr="009B723B">
        <w:trPr>
          <w:trHeight w:val="453"/>
        </w:trPr>
        <w:tc>
          <w:tcPr>
            <w:tcW w:w="709" w:type="dxa"/>
            <w:vMerge/>
          </w:tcPr>
          <w:p w:rsidR="000B0F5F" w:rsidRPr="0062618B" w:rsidRDefault="000B0F5F" w:rsidP="009B723B">
            <w:pPr>
              <w:spacing w:after="0" w:line="240" w:lineRule="auto"/>
              <w:ind w:right="-108"/>
              <w:jc w:val="center"/>
              <w:rPr>
                <w:rFonts w:ascii="Times New Roman" w:eastAsia="Times New Roman" w:hAnsi="Times New Roman" w:cs="Times New Roman"/>
                <w:sz w:val="20"/>
                <w:szCs w:val="20"/>
                <w:lang w:eastAsia="lv-LV"/>
              </w:rPr>
            </w:pPr>
          </w:p>
        </w:tc>
        <w:tc>
          <w:tcPr>
            <w:tcW w:w="1985" w:type="dxa"/>
            <w:vMerge/>
          </w:tcPr>
          <w:p w:rsidR="000B0F5F" w:rsidRPr="0062618B" w:rsidRDefault="000B0F5F" w:rsidP="009B723B">
            <w:pPr>
              <w:spacing w:after="0" w:line="240" w:lineRule="auto"/>
              <w:jc w:val="center"/>
              <w:rPr>
                <w:rFonts w:ascii="Times New Roman" w:eastAsia="Times New Roman" w:hAnsi="Times New Roman" w:cs="Times New Roman"/>
                <w:sz w:val="20"/>
                <w:szCs w:val="20"/>
                <w:lang w:eastAsia="lv-LV"/>
              </w:rPr>
            </w:pPr>
          </w:p>
        </w:tc>
        <w:tc>
          <w:tcPr>
            <w:tcW w:w="1276" w:type="dxa"/>
            <w:vMerge/>
          </w:tcPr>
          <w:p w:rsidR="000B0F5F" w:rsidRPr="0062618B" w:rsidRDefault="000B0F5F" w:rsidP="009B723B">
            <w:pPr>
              <w:spacing w:after="0" w:line="240" w:lineRule="auto"/>
              <w:ind w:right="-108"/>
              <w:jc w:val="center"/>
              <w:rPr>
                <w:rFonts w:ascii="Times New Roman" w:eastAsia="Times New Roman" w:hAnsi="Times New Roman" w:cs="Times New Roman"/>
                <w:sz w:val="20"/>
                <w:szCs w:val="20"/>
                <w:lang w:eastAsia="lv-LV"/>
              </w:rPr>
            </w:pPr>
          </w:p>
        </w:tc>
        <w:tc>
          <w:tcPr>
            <w:tcW w:w="992" w:type="dxa"/>
          </w:tcPr>
          <w:p w:rsidR="000B0F5F" w:rsidRPr="0062618B" w:rsidRDefault="000B0F5F" w:rsidP="009B723B">
            <w:pPr>
              <w:spacing w:after="0" w:line="240" w:lineRule="auto"/>
              <w:ind w:left="-71" w:right="-108"/>
              <w:jc w:val="center"/>
              <w:rPr>
                <w:rFonts w:ascii="Times New Roman" w:eastAsia="Times New Roman" w:hAnsi="Times New Roman" w:cs="Times New Roman"/>
                <w:sz w:val="20"/>
                <w:szCs w:val="20"/>
                <w:lang w:eastAsia="lv-LV"/>
              </w:rPr>
            </w:pPr>
            <w:r w:rsidRPr="0062618B">
              <w:rPr>
                <w:rFonts w:ascii="Times New Roman" w:eastAsia="Times New Roman" w:hAnsi="Times New Roman" w:cs="Times New Roman"/>
                <w:sz w:val="20"/>
                <w:szCs w:val="20"/>
                <w:lang w:eastAsia="lv-LV"/>
              </w:rPr>
              <w:t>Pašvaldības budžets</w:t>
            </w:r>
          </w:p>
        </w:tc>
        <w:tc>
          <w:tcPr>
            <w:tcW w:w="1276" w:type="dxa"/>
          </w:tcPr>
          <w:p w:rsidR="000B0F5F" w:rsidRPr="0062618B" w:rsidRDefault="000B0F5F" w:rsidP="009B723B">
            <w:pPr>
              <w:spacing w:after="0" w:line="240" w:lineRule="auto"/>
              <w:jc w:val="center"/>
              <w:rPr>
                <w:rFonts w:ascii="Times New Roman" w:eastAsia="Times New Roman" w:hAnsi="Times New Roman" w:cs="Times New Roman"/>
                <w:sz w:val="20"/>
                <w:szCs w:val="20"/>
                <w:lang w:eastAsia="lv-LV"/>
              </w:rPr>
            </w:pPr>
            <w:r w:rsidRPr="0062618B">
              <w:rPr>
                <w:rFonts w:ascii="Times New Roman" w:eastAsia="Times New Roman" w:hAnsi="Times New Roman" w:cs="Times New Roman"/>
                <w:sz w:val="20"/>
                <w:szCs w:val="20"/>
                <w:lang w:eastAsia="lv-LV"/>
              </w:rPr>
              <w:t>ES fondu finansējums</w:t>
            </w:r>
          </w:p>
        </w:tc>
        <w:tc>
          <w:tcPr>
            <w:tcW w:w="992" w:type="dxa"/>
          </w:tcPr>
          <w:p w:rsidR="000B0F5F" w:rsidRPr="0062618B" w:rsidRDefault="000B0F5F" w:rsidP="009B723B">
            <w:pPr>
              <w:spacing w:after="0" w:line="240" w:lineRule="auto"/>
              <w:jc w:val="center"/>
              <w:rPr>
                <w:rFonts w:ascii="Times New Roman" w:eastAsia="Times New Roman" w:hAnsi="Times New Roman" w:cs="Times New Roman"/>
                <w:sz w:val="20"/>
                <w:szCs w:val="20"/>
                <w:lang w:eastAsia="lv-LV"/>
              </w:rPr>
            </w:pPr>
            <w:r w:rsidRPr="0062618B">
              <w:rPr>
                <w:rFonts w:ascii="Times New Roman" w:eastAsia="Times New Roman" w:hAnsi="Times New Roman" w:cs="Times New Roman"/>
                <w:sz w:val="20"/>
                <w:szCs w:val="20"/>
                <w:lang w:eastAsia="lv-LV"/>
              </w:rPr>
              <w:t>Privātais sektors</w:t>
            </w:r>
          </w:p>
        </w:tc>
        <w:tc>
          <w:tcPr>
            <w:tcW w:w="1418" w:type="dxa"/>
          </w:tcPr>
          <w:p w:rsidR="000B0F5F" w:rsidRPr="0062618B" w:rsidRDefault="000B0F5F" w:rsidP="009B723B">
            <w:pPr>
              <w:spacing w:after="0" w:line="240" w:lineRule="auto"/>
              <w:jc w:val="center"/>
              <w:rPr>
                <w:rFonts w:ascii="Times New Roman" w:eastAsia="Times New Roman" w:hAnsi="Times New Roman" w:cs="Times New Roman"/>
                <w:sz w:val="20"/>
                <w:szCs w:val="20"/>
                <w:lang w:eastAsia="lv-LV"/>
              </w:rPr>
            </w:pPr>
            <w:r w:rsidRPr="0062618B">
              <w:rPr>
                <w:rFonts w:ascii="Times New Roman" w:eastAsia="Times New Roman" w:hAnsi="Times New Roman" w:cs="Times New Roman"/>
                <w:sz w:val="20"/>
                <w:szCs w:val="20"/>
                <w:lang w:eastAsia="lv-LV"/>
              </w:rPr>
              <w:t>Citi finansējuma avoti</w:t>
            </w:r>
          </w:p>
        </w:tc>
        <w:tc>
          <w:tcPr>
            <w:tcW w:w="2551" w:type="dxa"/>
            <w:vMerge/>
          </w:tcPr>
          <w:p w:rsidR="000B0F5F" w:rsidRPr="0062618B" w:rsidRDefault="000B0F5F" w:rsidP="009B723B">
            <w:pPr>
              <w:spacing w:after="0" w:line="240" w:lineRule="auto"/>
              <w:jc w:val="center"/>
              <w:rPr>
                <w:rFonts w:ascii="Times New Roman" w:eastAsia="Times New Roman" w:hAnsi="Times New Roman" w:cs="Times New Roman"/>
                <w:sz w:val="20"/>
                <w:szCs w:val="20"/>
                <w:lang w:eastAsia="lv-LV"/>
              </w:rPr>
            </w:pPr>
          </w:p>
        </w:tc>
        <w:tc>
          <w:tcPr>
            <w:tcW w:w="1418" w:type="dxa"/>
          </w:tcPr>
          <w:p w:rsidR="000B0F5F" w:rsidRPr="0062618B" w:rsidRDefault="000B0F5F" w:rsidP="009B723B">
            <w:pPr>
              <w:spacing w:after="0" w:line="240" w:lineRule="auto"/>
              <w:jc w:val="center"/>
              <w:rPr>
                <w:rFonts w:ascii="Times New Roman" w:eastAsia="Times New Roman" w:hAnsi="Times New Roman" w:cs="Times New Roman"/>
                <w:sz w:val="20"/>
                <w:szCs w:val="20"/>
                <w:lang w:eastAsia="lv-LV"/>
              </w:rPr>
            </w:pPr>
            <w:r w:rsidRPr="0062618B">
              <w:rPr>
                <w:rFonts w:ascii="Times New Roman" w:eastAsia="Times New Roman" w:hAnsi="Times New Roman" w:cs="Times New Roman"/>
                <w:sz w:val="20"/>
                <w:szCs w:val="20"/>
                <w:lang w:eastAsia="lv-LV"/>
              </w:rPr>
              <w:t>Projekta uzsākšanas datums</w:t>
            </w:r>
          </w:p>
        </w:tc>
        <w:tc>
          <w:tcPr>
            <w:tcW w:w="1275" w:type="dxa"/>
          </w:tcPr>
          <w:p w:rsidR="000B0F5F" w:rsidRPr="0062618B" w:rsidRDefault="000B0F5F" w:rsidP="009B723B">
            <w:pPr>
              <w:spacing w:after="0" w:line="240" w:lineRule="auto"/>
              <w:jc w:val="center"/>
              <w:rPr>
                <w:rFonts w:ascii="Times New Roman" w:eastAsia="Times New Roman" w:hAnsi="Times New Roman" w:cs="Times New Roman"/>
                <w:sz w:val="20"/>
                <w:szCs w:val="20"/>
                <w:lang w:eastAsia="lv-LV"/>
              </w:rPr>
            </w:pPr>
            <w:r w:rsidRPr="0062618B">
              <w:rPr>
                <w:rFonts w:ascii="Times New Roman" w:eastAsia="Times New Roman" w:hAnsi="Times New Roman" w:cs="Times New Roman"/>
                <w:sz w:val="20"/>
                <w:szCs w:val="20"/>
                <w:lang w:eastAsia="lv-LV"/>
              </w:rPr>
              <w:t>Projekta realizācijas ilgums</w:t>
            </w:r>
          </w:p>
        </w:tc>
        <w:tc>
          <w:tcPr>
            <w:tcW w:w="1843" w:type="dxa"/>
            <w:vMerge/>
          </w:tcPr>
          <w:p w:rsidR="000B0F5F" w:rsidRPr="0062618B" w:rsidRDefault="000B0F5F" w:rsidP="009B723B">
            <w:pPr>
              <w:spacing w:after="0" w:line="240" w:lineRule="auto"/>
              <w:jc w:val="center"/>
              <w:rPr>
                <w:rFonts w:ascii="Times New Roman" w:eastAsia="Times New Roman" w:hAnsi="Times New Roman" w:cs="Times New Roman"/>
                <w:sz w:val="20"/>
                <w:szCs w:val="20"/>
                <w:lang w:eastAsia="lv-LV"/>
              </w:rPr>
            </w:pPr>
          </w:p>
        </w:tc>
      </w:tr>
      <w:tr w:rsidR="000B0F5F" w:rsidRPr="0062618B" w:rsidTr="009B723B">
        <w:tc>
          <w:tcPr>
            <w:tcW w:w="15735" w:type="dxa"/>
            <w:gridSpan w:val="11"/>
          </w:tcPr>
          <w:p w:rsidR="000B0F5F" w:rsidRPr="0062618B" w:rsidRDefault="000B0F5F" w:rsidP="009B723B">
            <w:pPr>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62618B">
              <w:rPr>
                <w:rFonts w:ascii="Times New Roman" w:eastAsia="Times New Roman" w:hAnsi="Times New Roman" w:cs="Times New Roman"/>
                <w:b/>
                <w:bCs/>
                <w:color w:val="000000"/>
                <w:sz w:val="20"/>
                <w:szCs w:val="20"/>
                <w:lang w:eastAsia="lv-LV"/>
              </w:rPr>
              <w:t>1.Vidēja termiņa prioritāte</w:t>
            </w:r>
            <w:r w:rsidR="001D1A22">
              <w:rPr>
                <w:rFonts w:ascii="Times New Roman" w:eastAsia="Times New Roman" w:hAnsi="Times New Roman" w:cs="Times New Roman"/>
                <w:b/>
                <w:bCs/>
                <w:color w:val="000000"/>
                <w:sz w:val="20"/>
                <w:szCs w:val="20"/>
                <w:lang w:eastAsia="lv-LV"/>
              </w:rPr>
              <w:t xml:space="preserve"> </w:t>
            </w:r>
            <w:r w:rsidR="001D1A22" w:rsidRPr="001D1A22">
              <w:rPr>
                <w:rFonts w:ascii="Times New Roman" w:eastAsia="Times New Roman" w:hAnsi="Times New Roman" w:cs="Times New Roman"/>
                <w:b/>
                <w:bCs/>
                <w:i/>
                <w:color w:val="C00000"/>
                <w:sz w:val="20"/>
                <w:szCs w:val="20"/>
                <w:lang w:eastAsia="lv-LV"/>
              </w:rPr>
              <w:t>1.3.</w:t>
            </w:r>
            <w:r w:rsidRPr="001D1A22">
              <w:rPr>
                <w:rFonts w:cs="Arial"/>
                <w:i/>
                <w:color w:val="C00000"/>
              </w:rPr>
              <w:t xml:space="preserve"> </w:t>
            </w:r>
            <w:r w:rsidR="001D1A22" w:rsidRPr="0036593C">
              <w:rPr>
                <w:rFonts w:cs="Arial"/>
                <w:i/>
                <w:color w:val="800000"/>
              </w:rPr>
              <w:t>Kvalitatīvas inženiertehniskās infrastruktūras pieejamības nodrošināšana</w:t>
            </w:r>
            <w:r w:rsidR="001D1A22">
              <w:rPr>
                <w:rFonts w:cs="Arial"/>
                <w:i/>
                <w:color w:val="800000"/>
              </w:rPr>
              <w:t xml:space="preserve"> uzņēmējdarbības vides attīstībai</w:t>
            </w:r>
          </w:p>
        </w:tc>
      </w:tr>
      <w:tr w:rsidR="000B0F5F" w:rsidRPr="006576D0" w:rsidTr="009B723B">
        <w:tc>
          <w:tcPr>
            <w:tcW w:w="15735" w:type="dxa"/>
            <w:gridSpan w:val="11"/>
          </w:tcPr>
          <w:p w:rsidR="000B0F5F" w:rsidRDefault="001D1A22" w:rsidP="009B723B">
            <w:pPr>
              <w:autoSpaceDE w:val="0"/>
              <w:autoSpaceDN w:val="0"/>
              <w:adjustRightInd w:val="0"/>
              <w:spacing w:after="0" w:line="240" w:lineRule="auto"/>
              <w:ind w:left="360"/>
              <w:rPr>
                <w:rFonts w:ascii="Times New Roman" w:hAnsi="Times New Roman" w:cs="Times New Roman"/>
                <w:color w:val="632423" w:themeColor="accent2" w:themeShade="80"/>
              </w:rPr>
            </w:pPr>
            <w:r>
              <w:rPr>
                <w:rFonts w:ascii="Times New Roman" w:eastAsia="Times New Roman" w:hAnsi="Times New Roman" w:cs="Times New Roman"/>
                <w:color w:val="000000"/>
                <w:sz w:val="20"/>
                <w:szCs w:val="20"/>
                <w:u w:val="single"/>
                <w:lang w:eastAsia="lv-LV"/>
              </w:rPr>
              <w:t>1</w:t>
            </w:r>
            <w:r w:rsidR="000B0F5F">
              <w:rPr>
                <w:rFonts w:ascii="Times New Roman" w:eastAsia="Times New Roman" w:hAnsi="Times New Roman" w:cs="Times New Roman"/>
                <w:color w:val="000000"/>
                <w:sz w:val="20"/>
                <w:szCs w:val="20"/>
                <w:u w:val="single"/>
                <w:lang w:eastAsia="lv-LV"/>
              </w:rPr>
              <w:t>.Prioritārā p</w:t>
            </w:r>
            <w:r w:rsidR="000B0F5F" w:rsidRPr="00F00798">
              <w:rPr>
                <w:rFonts w:ascii="Times New Roman" w:eastAsia="Times New Roman" w:hAnsi="Times New Roman" w:cs="Times New Roman"/>
                <w:color w:val="000000"/>
                <w:sz w:val="20"/>
                <w:szCs w:val="20"/>
                <w:u w:val="single"/>
                <w:lang w:eastAsia="lv-LV"/>
              </w:rPr>
              <w:t>rojekta ideja:</w:t>
            </w:r>
            <w:r w:rsidR="000B0F5F" w:rsidRPr="00F00798">
              <w:rPr>
                <w:color w:val="000000"/>
              </w:rPr>
              <w:t xml:space="preserve"> </w:t>
            </w:r>
            <w:r w:rsidRPr="00FF6943">
              <w:rPr>
                <w:rFonts w:ascii="Times New Roman" w:hAnsi="Times New Roman" w:cs="Times New Roman"/>
                <w:i/>
                <w:color w:val="C0504D" w:themeColor="accent2"/>
              </w:rPr>
              <w:t>Ražošanas telpu izbūve Alūksnes pilsētas Rūpniecības ielas industriālajā teritorijā</w:t>
            </w:r>
            <w:r w:rsidRPr="00FF6943">
              <w:rPr>
                <w:i/>
                <w:color w:val="C0504D" w:themeColor="accent2"/>
                <w:sz w:val="18"/>
                <w:szCs w:val="18"/>
              </w:rPr>
              <w:t xml:space="preserve"> </w:t>
            </w:r>
            <w:r w:rsidR="000B0F5F" w:rsidRPr="00FF6943">
              <w:rPr>
                <w:rFonts w:ascii="Times New Roman" w:hAnsi="Times New Roman" w:cs="Times New Roman"/>
                <w:i/>
                <w:color w:val="C0504D" w:themeColor="accent2"/>
              </w:rPr>
              <w:t>/</w:t>
            </w:r>
            <w:r w:rsidRPr="00FF6943">
              <w:rPr>
                <w:rFonts w:ascii="Times New Roman" w:eastAsia="Times New Roman" w:hAnsi="Times New Roman" w:cs="Times New Roman"/>
                <w:i/>
                <w:color w:val="C0504D" w:themeColor="accent2"/>
                <w:lang w:eastAsia="lv-LV"/>
              </w:rPr>
              <w:t>SAM 3.3</w:t>
            </w:r>
            <w:r w:rsidR="000B0F5F" w:rsidRPr="00FF6943">
              <w:rPr>
                <w:rFonts w:ascii="Times New Roman" w:eastAsia="Times New Roman" w:hAnsi="Times New Roman" w:cs="Times New Roman"/>
                <w:i/>
                <w:color w:val="C0504D" w:themeColor="accent2"/>
                <w:lang w:eastAsia="lv-LV"/>
              </w:rPr>
              <w:t>.</w:t>
            </w:r>
            <w:r w:rsidRPr="00FF6943">
              <w:rPr>
                <w:rFonts w:ascii="Times New Roman" w:eastAsia="Times New Roman" w:hAnsi="Times New Roman" w:cs="Times New Roman"/>
                <w:i/>
                <w:color w:val="C0504D" w:themeColor="accent2"/>
                <w:lang w:eastAsia="lv-LV"/>
              </w:rPr>
              <w:t>1</w:t>
            </w:r>
            <w:r w:rsidR="000B0F5F" w:rsidRPr="00FF6943">
              <w:rPr>
                <w:rFonts w:ascii="Times New Roman" w:eastAsia="Times New Roman" w:hAnsi="Times New Roman" w:cs="Times New Roman"/>
                <w:i/>
                <w:color w:val="C0504D" w:themeColor="accent2"/>
                <w:lang w:eastAsia="lv-LV"/>
              </w:rPr>
              <w:t>. projektu atlases 2.pasākumam</w:t>
            </w:r>
          </w:p>
          <w:p w:rsidR="000B0F5F" w:rsidRPr="00F00798" w:rsidRDefault="000B0F5F" w:rsidP="009B723B">
            <w:pPr>
              <w:autoSpaceDE w:val="0"/>
              <w:autoSpaceDN w:val="0"/>
              <w:adjustRightInd w:val="0"/>
              <w:spacing w:after="0" w:line="240" w:lineRule="auto"/>
              <w:ind w:left="360"/>
              <w:rPr>
                <w:rFonts w:ascii="Times New Roman" w:eastAsia="Times New Roman" w:hAnsi="Times New Roman" w:cs="Times New Roman"/>
                <w:color w:val="000000"/>
                <w:sz w:val="20"/>
                <w:szCs w:val="20"/>
                <w:u w:val="single"/>
                <w:lang w:eastAsia="lv-LV"/>
              </w:rPr>
            </w:pPr>
          </w:p>
          <w:p w:rsidR="000B0F5F" w:rsidRDefault="000B0F5F" w:rsidP="009B723B">
            <w:pPr>
              <w:autoSpaceDE w:val="0"/>
              <w:autoSpaceDN w:val="0"/>
              <w:adjustRightInd w:val="0"/>
              <w:spacing w:after="0" w:line="240" w:lineRule="auto"/>
              <w:rPr>
                <w:rFonts w:ascii="Times New Roman" w:eastAsia="Times New Roman" w:hAnsi="Times New Roman" w:cs="Times New Roman"/>
                <w:i/>
                <w:color w:val="000000"/>
                <w:sz w:val="20"/>
                <w:szCs w:val="20"/>
                <w:lang w:eastAsia="lv-LV"/>
              </w:rPr>
            </w:pPr>
            <w:r>
              <w:rPr>
                <w:rFonts w:ascii="Times New Roman" w:eastAsia="Times New Roman" w:hAnsi="Times New Roman" w:cs="Times New Roman"/>
                <w:color w:val="000000"/>
                <w:sz w:val="20"/>
                <w:szCs w:val="20"/>
                <w:u w:val="single"/>
                <w:lang w:eastAsia="lv-LV"/>
              </w:rPr>
              <w:t xml:space="preserve">Individuālais vai sadarbības projekts: </w:t>
            </w:r>
            <w:r w:rsidRPr="00C36FC9">
              <w:rPr>
                <w:rFonts w:ascii="Times New Roman" w:eastAsia="Times New Roman" w:hAnsi="Times New Roman" w:cs="Times New Roman"/>
                <w:i/>
                <w:color w:val="000000"/>
                <w:sz w:val="20"/>
                <w:szCs w:val="20"/>
                <w:lang w:eastAsia="lv-LV"/>
              </w:rPr>
              <w:t>Individuālais</w:t>
            </w:r>
            <w:r>
              <w:rPr>
                <w:rFonts w:ascii="Times New Roman" w:eastAsia="Times New Roman" w:hAnsi="Times New Roman" w:cs="Times New Roman"/>
                <w:i/>
                <w:color w:val="000000"/>
                <w:sz w:val="20"/>
                <w:szCs w:val="20"/>
                <w:lang w:eastAsia="lv-LV"/>
              </w:rPr>
              <w:t xml:space="preserve"> projekts</w:t>
            </w:r>
          </w:p>
          <w:p w:rsidR="000B0F5F" w:rsidRPr="0062618B" w:rsidRDefault="000B0F5F" w:rsidP="009B723B">
            <w:pPr>
              <w:autoSpaceDE w:val="0"/>
              <w:autoSpaceDN w:val="0"/>
              <w:adjustRightInd w:val="0"/>
              <w:spacing w:after="0" w:line="240" w:lineRule="auto"/>
              <w:rPr>
                <w:rFonts w:ascii="Times New Roman" w:eastAsia="Times New Roman" w:hAnsi="Times New Roman" w:cs="Times New Roman"/>
                <w:color w:val="000000"/>
                <w:sz w:val="20"/>
                <w:szCs w:val="20"/>
                <w:u w:val="single"/>
                <w:lang w:eastAsia="lv-LV"/>
              </w:rPr>
            </w:pPr>
          </w:p>
          <w:p w:rsidR="00AB44F6" w:rsidRPr="009F26F5" w:rsidRDefault="000B0F5F" w:rsidP="009F26F5">
            <w:pPr>
              <w:autoSpaceDE w:val="0"/>
              <w:autoSpaceDN w:val="0"/>
              <w:adjustRightInd w:val="0"/>
              <w:spacing w:after="0" w:line="240" w:lineRule="auto"/>
              <w:rPr>
                <w:rFonts w:ascii="Times New Roman" w:eastAsia="Times New Roman" w:hAnsi="Times New Roman" w:cs="Times New Roman"/>
                <w:color w:val="632423" w:themeColor="accent2" w:themeShade="80"/>
                <w:sz w:val="20"/>
                <w:szCs w:val="20"/>
                <w:u w:val="single"/>
                <w:lang w:eastAsia="lv-LV"/>
              </w:rPr>
            </w:pPr>
            <w:r w:rsidRPr="0062618B">
              <w:rPr>
                <w:rFonts w:ascii="Times New Roman" w:eastAsia="Times New Roman" w:hAnsi="Times New Roman" w:cs="Times New Roman"/>
                <w:sz w:val="20"/>
                <w:szCs w:val="20"/>
                <w:u w:val="single"/>
                <w:lang w:eastAsia="lv-LV"/>
              </w:rPr>
              <w:t>Projekta idejas pamatojums:</w:t>
            </w:r>
            <w:r w:rsidRPr="00880131">
              <w:rPr>
                <w:rFonts w:ascii="Times New Roman" w:eastAsia="Times New Roman" w:hAnsi="Times New Roman" w:cs="Times New Roman"/>
                <w:sz w:val="20"/>
                <w:szCs w:val="20"/>
                <w:lang w:eastAsia="lv-LV"/>
              </w:rPr>
              <w:t xml:space="preserve">  </w:t>
            </w:r>
            <w:r w:rsidR="00AB44F6">
              <w:rPr>
                <w:rFonts w:ascii="Times New Roman" w:eastAsia="Times New Roman" w:hAnsi="Times New Roman" w:cs="Times New Roman"/>
                <w:sz w:val="20"/>
                <w:szCs w:val="20"/>
                <w:lang w:eastAsia="lv-LV"/>
              </w:rPr>
              <w:t xml:space="preserve"> </w:t>
            </w:r>
            <w:r w:rsidR="00AB44F6" w:rsidRPr="00AB44F6">
              <w:rPr>
                <w:rFonts w:ascii="Times New Roman" w:eastAsia="Times New Roman" w:hAnsi="Times New Roman" w:cs="Times New Roman"/>
                <w:sz w:val="20"/>
                <w:szCs w:val="20"/>
                <w:lang w:eastAsia="lv-LV"/>
              </w:rPr>
              <w:t xml:space="preserve">Projekts </w:t>
            </w:r>
            <w:r w:rsidR="00AB44F6">
              <w:rPr>
                <w:rFonts w:ascii="Times New Roman" w:eastAsia="Times New Roman" w:hAnsi="Times New Roman" w:cs="Times New Roman"/>
                <w:sz w:val="20"/>
                <w:szCs w:val="20"/>
                <w:lang w:eastAsia="lv-LV"/>
              </w:rPr>
              <w:t>papildina</w:t>
            </w:r>
            <w:r w:rsidR="00AB44F6" w:rsidRPr="00AB44F6">
              <w:rPr>
                <w:rFonts w:ascii="Times New Roman" w:eastAsia="Times New Roman" w:hAnsi="Times New Roman" w:cs="Times New Roman"/>
                <w:sz w:val="20"/>
                <w:szCs w:val="20"/>
                <w:lang w:eastAsia="lv-LV"/>
              </w:rPr>
              <w:t xml:space="preserve"> ieguldījumus</w:t>
            </w:r>
            <w:r w:rsidR="00D95AAA">
              <w:rPr>
                <w:rFonts w:ascii="Times New Roman" w:eastAsia="Times New Roman" w:hAnsi="Times New Roman" w:cs="Times New Roman"/>
                <w:sz w:val="20"/>
                <w:szCs w:val="20"/>
                <w:lang w:eastAsia="lv-LV"/>
              </w:rPr>
              <w:t xml:space="preserve"> uzņēmējdarbības infrastruktūrā, kas </w:t>
            </w:r>
            <w:r w:rsidR="00AB44F6" w:rsidRPr="00AB44F6">
              <w:rPr>
                <w:rFonts w:ascii="Times New Roman" w:eastAsia="Times New Roman" w:hAnsi="Times New Roman" w:cs="Times New Roman"/>
                <w:sz w:val="20"/>
                <w:szCs w:val="20"/>
                <w:lang w:eastAsia="lv-LV"/>
              </w:rPr>
              <w:t xml:space="preserve"> </w:t>
            </w:r>
            <w:r w:rsidR="00D95AAA">
              <w:rPr>
                <w:rFonts w:ascii="Times New Roman" w:eastAsia="Times New Roman" w:hAnsi="Times New Roman" w:cs="Times New Roman"/>
                <w:sz w:val="20"/>
                <w:szCs w:val="20"/>
                <w:lang w:eastAsia="lv-LV"/>
              </w:rPr>
              <w:t xml:space="preserve">izveidota </w:t>
            </w:r>
            <w:r w:rsidR="00AB44F6" w:rsidRPr="00AB44F6">
              <w:rPr>
                <w:rFonts w:ascii="Times New Roman" w:eastAsia="Times New Roman" w:hAnsi="Times New Roman" w:cs="Times New Roman"/>
                <w:sz w:val="20"/>
                <w:szCs w:val="20"/>
                <w:lang w:eastAsia="lv-LV"/>
              </w:rPr>
              <w:t xml:space="preserve">SAM 5.6.2. projektu atlases 3.pasākumaa ietvaros plānotā projekta </w:t>
            </w:r>
            <w:r w:rsidR="00D95AAA">
              <w:rPr>
                <w:rFonts w:ascii="Times New Roman" w:eastAsia="Times New Roman" w:hAnsi="Times New Roman" w:cs="Times New Roman"/>
                <w:sz w:val="20"/>
                <w:szCs w:val="20"/>
                <w:lang w:eastAsia="lv-LV"/>
              </w:rPr>
              <w:t>“</w:t>
            </w:r>
            <w:r w:rsidR="00AB44F6" w:rsidRPr="00AB44F6">
              <w:rPr>
                <w:rFonts w:ascii="Times New Roman" w:hAnsi="Times New Roman" w:cs="Times New Roman"/>
                <w:sz w:val="20"/>
                <w:szCs w:val="20"/>
              </w:rPr>
              <w:t>Alūksnes novada rūpnieciskās apbūves teritorijas attīstība 1.kārta</w:t>
            </w:r>
            <w:r w:rsidR="00D95AAA">
              <w:rPr>
                <w:rFonts w:ascii="Times New Roman" w:hAnsi="Times New Roman" w:cs="Times New Roman"/>
                <w:sz w:val="20"/>
                <w:szCs w:val="20"/>
              </w:rPr>
              <w:t xml:space="preserve">” īstenošanas rezultātā. No jauna izveidotajā industriālajā teritorijā </w:t>
            </w:r>
            <w:r w:rsidR="00FF6943">
              <w:rPr>
                <w:rFonts w:ascii="Times New Roman" w:hAnsi="Times New Roman" w:cs="Times New Roman"/>
                <w:sz w:val="20"/>
                <w:szCs w:val="20"/>
              </w:rPr>
              <w:t>plānots uzbūvēt  angāra tipa ražošanas ēku, kas tiks iznomāta novada uzņēmēju vajadzībām</w:t>
            </w:r>
            <w:r w:rsidR="009F26F5">
              <w:rPr>
                <w:rFonts w:ascii="Times New Roman" w:hAnsi="Times New Roman" w:cs="Times New Roman"/>
                <w:sz w:val="20"/>
                <w:szCs w:val="20"/>
              </w:rPr>
              <w:t>.</w:t>
            </w:r>
            <w:r w:rsidR="00FF6943">
              <w:rPr>
                <w:rFonts w:ascii="Times New Roman" w:hAnsi="Times New Roman" w:cs="Times New Roman"/>
                <w:sz w:val="20"/>
                <w:szCs w:val="20"/>
              </w:rPr>
              <w:t xml:space="preserve"> </w:t>
            </w:r>
            <w:r w:rsidR="00D95AAA">
              <w:rPr>
                <w:rFonts w:ascii="Times New Roman" w:hAnsi="Times New Roman" w:cs="Times New Roman"/>
                <w:sz w:val="20"/>
                <w:szCs w:val="20"/>
              </w:rPr>
              <w:t xml:space="preserve"> </w:t>
            </w:r>
          </w:p>
          <w:p w:rsidR="000B0F5F" w:rsidRDefault="000B0F5F" w:rsidP="009B723B">
            <w:pPr>
              <w:jc w:val="both"/>
              <w:rPr>
                <w:rFonts w:ascii="Times New Roman" w:eastAsia="Times New Roman" w:hAnsi="Times New Roman" w:cs="Times New Roman"/>
                <w:sz w:val="20"/>
                <w:szCs w:val="20"/>
                <w:u w:val="single"/>
                <w:lang w:eastAsia="lv-LV"/>
              </w:rPr>
            </w:pPr>
            <w:r w:rsidRPr="0062618B">
              <w:rPr>
                <w:rFonts w:ascii="Times New Roman" w:eastAsia="Times New Roman" w:hAnsi="Times New Roman" w:cs="Times New Roman"/>
                <w:sz w:val="20"/>
                <w:szCs w:val="20"/>
                <w:u w:val="single"/>
                <w:lang w:eastAsia="lv-LV"/>
              </w:rPr>
              <w:t>Projekta aktivitāšu pamatojums:</w:t>
            </w:r>
            <w:r>
              <w:rPr>
                <w:rFonts w:ascii="Times New Roman" w:eastAsia="Times New Roman" w:hAnsi="Times New Roman" w:cs="Times New Roman"/>
                <w:sz w:val="20"/>
                <w:szCs w:val="20"/>
                <w:u w:val="single"/>
                <w:lang w:eastAsia="lv-LV"/>
              </w:rPr>
              <w:t xml:space="preserve"> </w:t>
            </w:r>
            <w:r w:rsidRPr="004221B9">
              <w:rPr>
                <w:rFonts w:ascii="Times New Roman" w:eastAsia="Times New Roman" w:hAnsi="Times New Roman" w:cs="Times New Roman"/>
                <w:sz w:val="20"/>
                <w:szCs w:val="20"/>
                <w:lang w:eastAsia="lv-LV"/>
              </w:rPr>
              <w:t xml:space="preserve">Plānotās </w:t>
            </w:r>
            <w:r>
              <w:rPr>
                <w:rFonts w:ascii="Times New Roman" w:eastAsia="Times New Roman" w:hAnsi="Times New Roman" w:cs="Times New Roman"/>
                <w:sz w:val="20"/>
                <w:szCs w:val="20"/>
                <w:lang w:eastAsia="lv-LV"/>
              </w:rPr>
              <w:t xml:space="preserve">aktivitātes </w:t>
            </w:r>
            <w:r w:rsidR="00D95AAA">
              <w:rPr>
                <w:rFonts w:ascii="Times New Roman" w:eastAsia="Times New Roman" w:hAnsi="Times New Roman" w:cs="Times New Roman"/>
                <w:sz w:val="20"/>
                <w:szCs w:val="20"/>
                <w:lang w:eastAsia="lv-LV"/>
              </w:rPr>
              <w:t>–</w:t>
            </w:r>
            <w:r w:rsidRPr="004221B9">
              <w:rPr>
                <w:rFonts w:ascii="Times New Roman" w:eastAsia="Times New Roman" w:hAnsi="Times New Roman" w:cs="Times New Roman"/>
                <w:sz w:val="20"/>
                <w:szCs w:val="20"/>
                <w:lang w:eastAsia="lv-LV"/>
              </w:rPr>
              <w:t xml:space="preserve"> </w:t>
            </w:r>
            <w:r w:rsidR="00D95AAA">
              <w:rPr>
                <w:rFonts w:ascii="Times New Roman" w:eastAsia="Times New Roman" w:hAnsi="Times New Roman" w:cs="Times New Roman"/>
                <w:sz w:val="20"/>
                <w:szCs w:val="20"/>
                <w:lang w:eastAsia="lv-LV"/>
              </w:rPr>
              <w:t>Ražošanas ēkas (angāra) izbūve 800 m</w:t>
            </w:r>
            <w:r w:rsidR="00D95AAA" w:rsidRPr="00D95AAA">
              <w:rPr>
                <w:rFonts w:ascii="Times New Roman" w:eastAsia="Times New Roman" w:hAnsi="Times New Roman" w:cs="Times New Roman"/>
                <w:sz w:val="20"/>
                <w:szCs w:val="20"/>
                <w:vertAlign w:val="superscript"/>
                <w:lang w:eastAsia="lv-LV"/>
              </w:rPr>
              <w:t>2</w:t>
            </w:r>
            <w:r w:rsidR="00D95AAA">
              <w:rPr>
                <w:rFonts w:ascii="Times New Roman" w:eastAsia="Times New Roman" w:hAnsi="Times New Roman" w:cs="Times New Roman"/>
                <w:sz w:val="20"/>
                <w:szCs w:val="20"/>
                <w:lang w:eastAsia="lv-LV"/>
              </w:rPr>
              <w:t xml:space="preserve"> platībā</w:t>
            </w:r>
            <w:r>
              <w:rPr>
                <w:rFonts w:ascii="Times New Roman" w:eastAsia="Times New Roman" w:hAnsi="Times New Roman" w:cs="Times New Roman"/>
                <w:sz w:val="20"/>
                <w:szCs w:val="20"/>
                <w:lang w:eastAsia="lv-LV"/>
              </w:rPr>
              <w:t xml:space="preserve"> </w:t>
            </w:r>
          </w:p>
          <w:p w:rsidR="000B0F5F" w:rsidRPr="00440290" w:rsidRDefault="000B0F5F" w:rsidP="009B723B">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u w:val="single"/>
                <w:lang w:eastAsia="lv-LV"/>
              </w:rPr>
              <w:t xml:space="preserve">Potenciālie komersanti, investori (vārds, nosaukums):  </w:t>
            </w:r>
            <w:r w:rsidR="009F26F5">
              <w:rPr>
                <w:rFonts w:ascii="Times New Roman" w:eastAsia="Times New Roman" w:hAnsi="Times New Roman" w:cs="Times New Roman"/>
                <w:sz w:val="20"/>
                <w:szCs w:val="20"/>
                <w:lang w:eastAsia="lv-LV"/>
              </w:rPr>
              <w:t>Novada uzņēmumi</w:t>
            </w:r>
          </w:p>
          <w:p w:rsidR="000B0F5F" w:rsidRPr="006576D0" w:rsidRDefault="000B0F5F" w:rsidP="009F26F5">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u w:val="single"/>
                <w:lang w:eastAsia="lv-LV"/>
              </w:rPr>
              <w:t>Darbības investoru piesaistīšanai, kas tiks veiktas, lai piesaistītu investorus konkrētajai teritorijai:</w:t>
            </w:r>
            <w:r>
              <w:rPr>
                <w:color w:val="000000"/>
              </w:rPr>
              <w:t xml:space="preserve"> </w:t>
            </w:r>
            <w:r w:rsidR="009F26F5">
              <w:rPr>
                <w:rFonts w:ascii="Times New Roman" w:hAnsi="Times New Roman" w:cs="Times New Roman"/>
                <w:color w:val="000000"/>
                <w:sz w:val="20"/>
                <w:szCs w:val="20"/>
              </w:rPr>
              <w:t xml:space="preserve"> informatīvi pasākumi</w:t>
            </w:r>
          </w:p>
        </w:tc>
      </w:tr>
      <w:tr w:rsidR="009F26F5" w:rsidRPr="0062618B" w:rsidTr="009B723B">
        <w:tc>
          <w:tcPr>
            <w:tcW w:w="709" w:type="dxa"/>
          </w:tcPr>
          <w:p w:rsidR="009F26F5" w:rsidRPr="0062618B" w:rsidRDefault="009F26F5" w:rsidP="009F26F5">
            <w:pPr>
              <w:spacing w:after="0" w:line="240" w:lineRule="auto"/>
              <w:ind w:right="-108"/>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w:t>
            </w:r>
          </w:p>
        </w:tc>
        <w:tc>
          <w:tcPr>
            <w:tcW w:w="1985" w:type="dxa"/>
          </w:tcPr>
          <w:p w:rsidR="009F26F5" w:rsidRPr="0062618B" w:rsidRDefault="009F26F5" w:rsidP="009F26F5">
            <w:pPr>
              <w:spacing w:after="0" w:line="240" w:lineRule="auto"/>
              <w:jc w:val="both"/>
              <w:rPr>
                <w:rFonts w:ascii="Times New Roman" w:eastAsia="Times New Roman" w:hAnsi="Times New Roman" w:cs="Times New Roman"/>
                <w:sz w:val="20"/>
                <w:szCs w:val="20"/>
                <w:lang w:eastAsia="lv-LV"/>
              </w:rPr>
            </w:pPr>
            <w:r w:rsidRPr="0062618B">
              <w:rPr>
                <w:rFonts w:ascii="Times New Roman" w:eastAsia="Times New Roman" w:hAnsi="Times New Roman" w:cs="Times New Roman"/>
                <w:i/>
                <w:sz w:val="20"/>
                <w:szCs w:val="20"/>
                <w:lang w:eastAsia="lv-LV"/>
              </w:rPr>
              <w:t>Aktivitāte</w:t>
            </w:r>
            <w:r>
              <w:rPr>
                <w:rFonts w:ascii="Times New Roman" w:eastAsia="Times New Roman" w:hAnsi="Times New Roman" w:cs="Times New Roman"/>
                <w:i/>
                <w:sz w:val="20"/>
                <w:szCs w:val="20"/>
                <w:lang w:eastAsia="lv-LV"/>
              </w:rPr>
              <w:t xml:space="preserve"> – ēkas būvniecība</w:t>
            </w:r>
          </w:p>
        </w:tc>
        <w:tc>
          <w:tcPr>
            <w:tcW w:w="1276" w:type="dxa"/>
          </w:tcPr>
          <w:p w:rsidR="009F26F5" w:rsidRPr="009F26F5" w:rsidRDefault="009F26F5" w:rsidP="009F26F5">
            <w:pPr>
              <w:ind w:left="-108" w:right="-108"/>
              <w:jc w:val="center"/>
              <w:rPr>
                <w:rFonts w:ascii="Times New Roman" w:eastAsia="Times New Roman" w:hAnsi="Times New Roman" w:cs="Times New Roman"/>
                <w:sz w:val="20"/>
                <w:szCs w:val="20"/>
                <w:lang w:eastAsia="lv-LV"/>
              </w:rPr>
            </w:pPr>
            <w:r w:rsidRPr="009F26F5">
              <w:rPr>
                <w:rFonts w:ascii="Times New Roman" w:eastAsia="Times New Roman" w:hAnsi="Times New Roman" w:cs="Times New Roman"/>
                <w:sz w:val="20"/>
                <w:szCs w:val="20"/>
                <w:lang w:eastAsia="lv-LV"/>
              </w:rPr>
              <w:t>400 000</w:t>
            </w:r>
          </w:p>
        </w:tc>
        <w:tc>
          <w:tcPr>
            <w:tcW w:w="992" w:type="dxa"/>
          </w:tcPr>
          <w:p w:rsidR="009F26F5" w:rsidRPr="009F26F5" w:rsidRDefault="009F26F5" w:rsidP="009F26F5">
            <w:pPr>
              <w:jc w:val="center"/>
              <w:rPr>
                <w:rFonts w:ascii="Times New Roman" w:eastAsia="Times New Roman" w:hAnsi="Times New Roman" w:cs="Times New Roman"/>
                <w:sz w:val="20"/>
                <w:szCs w:val="20"/>
                <w:lang w:eastAsia="lv-LV"/>
              </w:rPr>
            </w:pPr>
            <w:r w:rsidRPr="009F26F5">
              <w:rPr>
                <w:rFonts w:ascii="Times New Roman" w:eastAsia="Times New Roman" w:hAnsi="Times New Roman" w:cs="Times New Roman"/>
                <w:sz w:val="20"/>
                <w:szCs w:val="20"/>
                <w:lang w:eastAsia="lv-LV"/>
              </w:rPr>
              <w:t>60 000</w:t>
            </w:r>
          </w:p>
        </w:tc>
        <w:tc>
          <w:tcPr>
            <w:tcW w:w="1276" w:type="dxa"/>
          </w:tcPr>
          <w:p w:rsidR="009F26F5" w:rsidRPr="009F26F5" w:rsidRDefault="009F26F5" w:rsidP="009F26F5">
            <w:pPr>
              <w:spacing w:after="0" w:line="240" w:lineRule="auto"/>
              <w:jc w:val="both"/>
              <w:rPr>
                <w:rFonts w:ascii="Times New Roman" w:eastAsia="Times New Roman" w:hAnsi="Times New Roman" w:cs="Times New Roman"/>
                <w:sz w:val="20"/>
                <w:szCs w:val="20"/>
                <w:lang w:eastAsia="lv-LV"/>
              </w:rPr>
            </w:pPr>
            <w:r w:rsidRPr="009F26F5">
              <w:rPr>
                <w:rFonts w:ascii="Times New Roman" w:eastAsia="Times New Roman" w:hAnsi="Times New Roman" w:cs="Times New Roman"/>
                <w:sz w:val="20"/>
                <w:szCs w:val="20"/>
                <w:lang w:eastAsia="lv-LV"/>
              </w:rPr>
              <w:t>34</w:t>
            </w:r>
            <w:r w:rsidR="00081AAC">
              <w:rPr>
                <w:rFonts w:ascii="Times New Roman" w:eastAsia="Times New Roman" w:hAnsi="Times New Roman" w:cs="Times New Roman"/>
                <w:sz w:val="20"/>
                <w:szCs w:val="20"/>
                <w:lang w:eastAsia="lv-LV"/>
              </w:rPr>
              <w:t>0</w:t>
            </w:r>
            <w:r w:rsidRPr="009F26F5">
              <w:rPr>
                <w:rFonts w:ascii="Times New Roman" w:eastAsia="Times New Roman" w:hAnsi="Times New Roman" w:cs="Times New Roman"/>
                <w:sz w:val="20"/>
                <w:szCs w:val="20"/>
                <w:lang w:eastAsia="lv-LV"/>
              </w:rPr>
              <w:t xml:space="preserve"> 000</w:t>
            </w:r>
          </w:p>
        </w:tc>
        <w:tc>
          <w:tcPr>
            <w:tcW w:w="992" w:type="dxa"/>
          </w:tcPr>
          <w:p w:rsidR="009F26F5" w:rsidRPr="0062618B" w:rsidRDefault="009F26F5" w:rsidP="009F26F5">
            <w:pPr>
              <w:spacing w:after="0" w:line="240" w:lineRule="auto"/>
              <w:jc w:val="both"/>
              <w:rPr>
                <w:rFonts w:ascii="Times New Roman" w:eastAsia="Times New Roman" w:hAnsi="Times New Roman" w:cs="Times New Roman"/>
                <w:sz w:val="20"/>
                <w:szCs w:val="20"/>
                <w:lang w:eastAsia="lv-LV"/>
              </w:rPr>
            </w:pPr>
          </w:p>
        </w:tc>
        <w:tc>
          <w:tcPr>
            <w:tcW w:w="1418" w:type="dxa"/>
          </w:tcPr>
          <w:p w:rsidR="009F26F5" w:rsidRPr="0062618B" w:rsidRDefault="009F26F5" w:rsidP="009F26F5">
            <w:pPr>
              <w:spacing w:after="0" w:line="240" w:lineRule="auto"/>
              <w:jc w:val="both"/>
              <w:rPr>
                <w:rFonts w:ascii="Times New Roman" w:eastAsia="Times New Roman" w:hAnsi="Times New Roman" w:cs="Times New Roman"/>
                <w:sz w:val="20"/>
                <w:szCs w:val="20"/>
                <w:lang w:eastAsia="lv-LV"/>
              </w:rPr>
            </w:pPr>
          </w:p>
        </w:tc>
        <w:tc>
          <w:tcPr>
            <w:tcW w:w="2551" w:type="dxa"/>
          </w:tcPr>
          <w:p w:rsidR="009F26F5" w:rsidRPr="00B06FFF" w:rsidRDefault="00091575" w:rsidP="00091575">
            <w:pPr>
              <w:spacing w:after="0" w:line="240" w:lineRule="auto"/>
              <w:jc w:val="both"/>
              <w:rPr>
                <w:rFonts w:ascii="Times New Roman" w:eastAsia="Times New Roman" w:hAnsi="Times New Roman" w:cs="Times New Roman"/>
                <w:i/>
                <w:sz w:val="20"/>
                <w:szCs w:val="20"/>
                <w:lang w:eastAsia="lv-LV"/>
              </w:rPr>
            </w:pPr>
            <w:r w:rsidRPr="00B06FFF">
              <w:rPr>
                <w:rFonts w:ascii="Times New Roman" w:eastAsia="Times New Roman" w:hAnsi="Times New Roman" w:cs="Times New Roman"/>
                <w:i/>
                <w:sz w:val="20"/>
                <w:szCs w:val="20"/>
                <w:lang w:eastAsia="lv-LV"/>
              </w:rPr>
              <w:t xml:space="preserve">Uzbūvēta </w:t>
            </w:r>
            <w:r w:rsidR="00B06FFF" w:rsidRPr="00B06FFF">
              <w:rPr>
                <w:rFonts w:ascii="Times New Roman" w:eastAsia="Times New Roman" w:hAnsi="Times New Roman" w:cs="Times New Roman"/>
                <w:i/>
                <w:sz w:val="20"/>
                <w:szCs w:val="20"/>
                <w:lang w:eastAsia="lv-LV"/>
              </w:rPr>
              <w:t xml:space="preserve">ražošanas </w:t>
            </w:r>
            <w:r w:rsidRPr="00B06FFF">
              <w:rPr>
                <w:rFonts w:ascii="Times New Roman" w:eastAsia="Times New Roman" w:hAnsi="Times New Roman" w:cs="Times New Roman"/>
                <w:i/>
                <w:sz w:val="20"/>
                <w:szCs w:val="20"/>
                <w:lang w:eastAsia="lv-LV"/>
              </w:rPr>
              <w:t xml:space="preserve">ēka </w:t>
            </w:r>
            <w:r w:rsidR="009F26F5" w:rsidRPr="00B06FFF">
              <w:rPr>
                <w:rFonts w:ascii="Times New Roman" w:eastAsia="Times New Roman" w:hAnsi="Times New Roman" w:cs="Times New Roman"/>
                <w:i/>
                <w:sz w:val="20"/>
                <w:szCs w:val="20"/>
                <w:lang w:eastAsia="lv-LV"/>
              </w:rPr>
              <w:t>800 m</w:t>
            </w:r>
            <w:r w:rsidR="009F26F5" w:rsidRPr="00B06FFF">
              <w:rPr>
                <w:rFonts w:ascii="Times New Roman" w:eastAsia="Times New Roman" w:hAnsi="Times New Roman" w:cs="Times New Roman"/>
                <w:i/>
                <w:sz w:val="20"/>
                <w:szCs w:val="20"/>
                <w:vertAlign w:val="superscript"/>
                <w:lang w:eastAsia="lv-LV"/>
              </w:rPr>
              <w:t>2</w:t>
            </w:r>
            <w:r w:rsidRPr="00B06FFF">
              <w:rPr>
                <w:rFonts w:ascii="Times New Roman" w:eastAsia="Times New Roman" w:hAnsi="Times New Roman" w:cs="Times New Roman"/>
                <w:i/>
                <w:sz w:val="20"/>
                <w:szCs w:val="20"/>
                <w:vertAlign w:val="superscript"/>
                <w:lang w:eastAsia="lv-LV"/>
              </w:rPr>
              <w:t xml:space="preserve"> </w:t>
            </w:r>
            <w:r w:rsidR="00B06FFF" w:rsidRPr="00B06FFF">
              <w:rPr>
                <w:rFonts w:ascii="Times New Roman" w:eastAsia="Times New Roman" w:hAnsi="Times New Roman" w:cs="Times New Roman"/>
                <w:i/>
                <w:sz w:val="20"/>
                <w:szCs w:val="20"/>
                <w:lang w:eastAsia="lv-LV"/>
              </w:rPr>
              <w:t xml:space="preserve"> platībā</w:t>
            </w:r>
          </w:p>
        </w:tc>
        <w:tc>
          <w:tcPr>
            <w:tcW w:w="1418" w:type="dxa"/>
          </w:tcPr>
          <w:p w:rsidR="009F26F5" w:rsidRPr="0062618B" w:rsidRDefault="00272417" w:rsidP="009F26F5">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2017</w:t>
            </w:r>
          </w:p>
        </w:tc>
        <w:tc>
          <w:tcPr>
            <w:tcW w:w="1275" w:type="dxa"/>
          </w:tcPr>
          <w:p w:rsidR="009F26F5" w:rsidRPr="0062618B" w:rsidRDefault="00272417" w:rsidP="009F26F5">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2018</w:t>
            </w:r>
          </w:p>
        </w:tc>
        <w:tc>
          <w:tcPr>
            <w:tcW w:w="1843" w:type="dxa"/>
          </w:tcPr>
          <w:p w:rsidR="009F26F5" w:rsidRPr="0062618B" w:rsidRDefault="009F26F5" w:rsidP="009F26F5">
            <w:pPr>
              <w:spacing w:after="0" w:line="240" w:lineRule="auto"/>
              <w:jc w:val="both"/>
              <w:rPr>
                <w:rFonts w:ascii="Times New Roman" w:eastAsia="Times New Roman" w:hAnsi="Times New Roman" w:cs="Times New Roman"/>
                <w:sz w:val="20"/>
                <w:szCs w:val="20"/>
                <w:lang w:eastAsia="lv-LV"/>
              </w:rPr>
            </w:pPr>
          </w:p>
        </w:tc>
      </w:tr>
      <w:tr w:rsidR="009F26F5" w:rsidRPr="004F418A" w:rsidTr="009B723B">
        <w:trPr>
          <w:trHeight w:val="219"/>
        </w:trPr>
        <w:tc>
          <w:tcPr>
            <w:tcW w:w="709" w:type="dxa"/>
          </w:tcPr>
          <w:p w:rsidR="009F26F5" w:rsidRPr="004F418A" w:rsidRDefault="009F26F5" w:rsidP="009F26F5">
            <w:pPr>
              <w:spacing w:after="0" w:line="240" w:lineRule="auto"/>
              <w:ind w:right="-108"/>
              <w:jc w:val="both"/>
              <w:rPr>
                <w:rFonts w:ascii="Times New Roman" w:eastAsia="Times New Roman" w:hAnsi="Times New Roman" w:cs="Times New Roman"/>
                <w:b/>
                <w:sz w:val="20"/>
                <w:szCs w:val="20"/>
                <w:lang w:eastAsia="lv-LV"/>
              </w:rPr>
            </w:pPr>
          </w:p>
        </w:tc>
        <w:tc>
          <w:tcPr>
            <w:tcW w:w="1985" w:type="dxa"/>
          </w:tcPr>
          <w:p w:rsidR="009F26F5" w:rsidRPr="004F418A" w:rsidRDefault="009F26F5" w:rsidP="009F26F5">
            <w:pPr>
              <w:spacing w:after="0" w:line="240" w:lineRule="auto"/>
              <w:jc w:val="both"/>
              <w:rPr>
                <w:rFonts w:ascii="Times New Roman" w:eastAsia="Times New Roman" w:hAnsi="Times New Roman" w:cs="Times New Roman"/>
                <w:b/>
                <w:sz w:val="20"/>
                <w:szCs w:val="20"/>
                <w:lang w:eastAsia="lv-LV"/>
              </w:rPr>
            </w:pPr>
            <w:r w:rsidRPr="004F418A">
              <w:rPr>
                <w:rFonts w:ascii="Times New Roman" w:eastAsia="Times New Roman" w:hAnsi="Times New Roman" w:cs="Times New Roman"/>
                <w:b/>
                <w:sz w:val="20"/>
                <w:szCs w:val="20"/>
                <w:lang w:eastAsia="lv-LV"/>
              </w:rPr>
              <w:t>KOPĀ</w:t>
            </w:r>
          </w:p>
        </w:tc>
        <w:tc>
          <w:tcPr>
            <w:tcW w:w="1276" w:type="dxa"/>
          </w:tcPr>
          <w:p w:rsidR="009F26F5" w:rsidRPr="009F26F5" w:rsidRDefault="009F26F5" w:rsidP="009F26F5">
            <w:pPr>
              <w:ind w:left="-108" w:right="-108"/>
              <w:jc w:val="center"/>
              <w:rPr>
                <w:rFonts w:ascii="Times New Roman" w:eastAsia="Times New Roman" w:hAnsi="Times New Roman" w:cs="Times New Roman"/>
                <w:sz w:val="20"/>
                <w:szCs w:val="20"/>
                <w:lang w:eastAsia="lv-LV"/>
              </w:rPr>
            </w:pPr>
            <w:r w:rsidRPr="009F26F5">
              <w:rPr>
                <w:rFonts w:ascii="Times New Roman" w:eastAsia="Times New Roman" w:hAnsi="Times New Roman" w:cs="Times New Roman"/>
                <w:sz w:val="20"/>
                <w:szCs w:val="20"/>
                <w:lang w:eastAsia="lv-LV"/>
              </w:rPr>
              <w:t>400 000</w:t>
            </w:r>
          </w:p>
        </w:tc>
        <w:tc>
          <w:tcPr>
            <w:tcW w:w="992" w:type="dxa"/>
          </w:tcPr>
          <w:p w:rsidR="009F26F5" w:rsidRPr="009F26F5" w:rsidRDefault="009F26F5" w:rsidP="009F26F5">
            <w:pPr>
              <w:jc w:val="center"/>
              <w:rPr>
                <w:rFonts w:ascii="Times New Roman" w:eastAsia="Times New Roman" w:hAnsi="Times New Roman" w:cs="Times New Roman"/>
                <w:sz w:val="20"/>
                <w:szCs w:val="20"/>
                <w:lang w:eastAsia="lv-LV"/>
              </w:rPr>
            </w:pPr>
            <w:r w:rsidRPr="009F26F5">
              <w:rPr>
                <w:rFonts w:ascii="Times New Roman" w:eastAsia="Times New Roman" w:hAnsi="Times New Roman" w:cs="Times New Roman"/>
                <w:sz w:val="20"/>
                <w:szCs w:val="20"/>
                <w:lang w:eastAsia="lv-LV"/>
              </w:rPr>
              <w:t>60 000</w:t>
            </w:r>
          </w:p>
        </w:tc>
        <w:tc>
          <w:tcPr>
            <w:tcW w:w="1276" w:type="dxa"/>
          </w:tcPr>
          <w:p w:rsidR="009F26F5" w:rsidRPr="009F26F5" w:rsidRDefault="009F26F5" w:rsidP="009F26F5">
            <w:pPr>
              <w:spacing w:after="0" w:line="240" w:lineRule="auto"/>
              <w:jc w:val="both"/>
              <w:rPr>
                <w:rFonts w:ascii="Times New Roman" w:eastAsia="Times New Roman" w:hAnsi="Times New Roman" w:cs="Times New Roman"/>
                <w:sz w:val="20"/>
                <w:szCs w:val="20"/>
                <w:u w:val="single"/>
                <w:lang w:eastAsia="lv-LV"/>
              </w:rPr>
            </w:pPr>
            <w:r w:rsidRPr="009F26F5">
              <w:rPr>
                <w:rFonts w:ascii="Times New Roman" w:eastAsia="Times New Roman" w:hAnsi="Times New Roman" w:cs="Times New Roman"/>
                <w:sz w:val="20"/>
                <w:szCs w:val="20"/>
                <w:u w:val="single"/>
                <w:lang w:eastAsia="lv-LV"/>
              </w:rPr>
              <w:t>34</w:t>
            </w:r>
            <w:r w:rsidR="00081AAC">
              <w:rPr>
                <w:rFonts w:ascii="Times New Roman" w:eastAsia="Times New Roman" w:hAnsi="Times New Roman" w:cs="Times New Roman"/>
                <w:sz w:val="20"/>
                <w:szCs w:val="20"/>
                <w:u w:val="single"/>
                <w:lang w:eastAsia="lv-LV"/>
              </w:rPr>
              <w:t>0</w:t>
            </w:r>
            <w:r w:rsidRPr="009F26F5">
              <w:rPr>
                <w:rFonts w:ascii="Times New Roman" w:eastAsia="Times New Roman" w:hAnsi="Times New Roman" w:cs="Times New Roman"/>
                <w:sz w:val="20"/>
                <w:szCs w:val="20"/>
                <w:u w:val="single"/>
                <w:lang w:eastAsia="lv-LV"/>
              </w:rPr>
              <w:t xml:space="preserve"> 000</w:t>
            </w:r>
          </w:p>
        </w:tc>
        <w:tc>
          <w:tcPr>
            <w:tcW w:w="992" w:type="dxa"/>
          </w:tcPr>
          <w:p w:rsidR="009F26F5" w:rsidRPr="004F418A" w:rsidRDefault="009F26F5" w:rsidP="009F26F5">
            <w:pPr>
              <w:spacing w:after="0" w:line="240" w:lineRule="auto"/>
              <w:jc w:val="both"/>
              <w:rPr>
                <w:rFonts w:ascii="Times New Roman" w:eastAsia="Times New Roman" w:hAnsi="Times New Roman" w:cs="Times New Roman"/>
                <w:b/>
                <w:sz w:val="20"/>
                <w:szCs w:val="20"/>
                <w:lang w:eastAsia="lv-LV"/>
              </w:rPr>
            </w:pPr>
          </w:p>
        </w:tc>
        <w:tc>
          <w:tcPr>
            <w:tcW w:w="1418" w:type="dxa"/>
          </w:tcPr>
          <w:p w:rsidR="009F26F5" w:rsidRPr="004F418A" w:rsidRDefault="009F26F5" w:rsidP="009F26F5">
            <w:pPr>
              <w:spacing w:after="0" w:line="240" w:lineRule="auto"/>
              <w:jc w:val="both"/>
              <w:rPr>
                <w:rFonts w:ascii="Times New Roman" w:eastAsia="Times New Roman" w:hAnsi="Times New Roman" w:cs="Times New Roman"/>
                <w:b/>
                <w:sz w:val="20"/>
                <w:szCs w:val="20"/>
                <w:lang w:eastAsia="lv-LV"/>
              </w:rPr>
            </w:pPr>
          </w:p>
        </w:tc>
        <w:tc>
          <w:tcPr>
            <w:tcW w:w="2551" w:type="dxa"/>
          </w:tcPr>
          <w:p w:rsidR="009F26F5" w:rsidRPr="00B06FFF" w:rsidRDefault="00B06FFF" w:rsidP="009F26F5">
            <w:pPr>
              <w:spacing w:after="0" w:line="240" w:lineRule="auto"/>
              <w:jc w:val="both"/>
              <w:rPr>
                <w:rFonts w:ascii="Times New Roman" w:eastAsia="Times New Roman" w:hAnsi="Times New Roman" w:cs="Times New Roman"/>
                <w:b/>
                <w:i/>
                <w:sz w:val="20"/>
                <w:szCs w:val="20"/>
                <w:lang w:eastAsia="lv-LV"/>
              </w:rPr>
            </w:pPr>
            <w:r w:rsidRPr="00B06FFF">
              <w:rPr>
                <w:rFonts w:ascii="Times New Roman" w:eastAsia="Times New Roman" w:hAnsi="Times New Roman" w:cs="Times New Roman"/>
                <w:i/>
                <w:sz w:val="18"/>
                <w:szCs w:val="18"/>
                <w:lang w:eastAsia="lv-LV"/>
              </w:rPr>
              <w:t>I</w:t>
            </w:r>
            <w:r w:rsidR="009F26F5" w:rsidRPr="00B06FFF">
              <w:rPr>
                <w:rFonts w:ascii="Times New Roman" w:eastAsia="Times New Roman" w:hAnsi="Times New Roman" w:cs="Times New Roman"/>
                <w:i/>
                <w:sz w:val="18"/>
                <w:szCs w:val="18"/>
                <w:lang w:eastAsia="lv-LV"/>
              </w:rPr>
              <w:t>zveidotas 3 darbavietas, piesaistītas investīcijas 220 tūkstoši EUR (kopsummā)</w:t>
            </w:r>
          </w:p>
        </w:tc>
        <w:tc>
          <w:tcPr>
            <w:tcW w:w="1418" w:type="dxa"/>
          </w:tcPr>
          <w:p w:rsidR="009F26F5" w:rsidRPr="004F418A" w:rsidRDefault="009F26F5" w:rsidP="009F26F5">
            <w:pPr>
              <w:spacing w:after="0" w:line="240" w:lineRule="auto"/>
              <w:jc w:val="both"/>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2017</w:t>
            </w:r>
          </w:p>
        </w:tc>
        <w:tc>
          <w:tcPr>
            <w:tcW w:w="1275" w:type="dxa"/>
          </w:tcPr>
          <w:p w:rsidR="009F26F5" w:rsidRPr="004F418A" w:rsidRDefault="00272417" w:rsidP="009F26F5">
            <w:pPr>
              <w:spacing w:after="0" w:line="240" w:lineRule="auto"/>
              <w:jc w:val="both"/>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2018</w:t>
            </w:r>
          </w:p>
        </w:tc>
        <w:tc>
          <w:tcPr>
            <w:tcW w:w="1843" w:type="dxa"/>
          </w:tcPr>
          <w:p w:rsidR="009F26F5" w:rsidRPr="004F418A" w:rsidRDefault="009F26F5" w:rsidP="009F26F5">
            <w:pPr>
              <w:spacing w:after="0" w:line="240" w:lineRule="auto"/>
              <w:jc w:val="both"/>
              <w:rPr>
                <w:rFonts w:ascii="Times New Roman" w:eastAsia="Times New Roman" w:hAnsi="Times New Roman" w:cs="Times New Roman"/>
                <w:b/>
                <w:sz w:val="20"/>
                <w:szCs w:val="20"/>
                <w:lang w:eastAsia="lv-LV"/>
              </w:rPr>
            </w:pPr>
            <w:r w:rsidRPr="004F418A">
              <w:rPr>
                <w:rFonts w:ascii="Times New Roman" w:eastAsia="Times New Roman" w:hAnsi="Times New Roman" w:cs="Times New Roman"/>
                <w:b/>
                <w:sz w:val="20"/>
                <w:szCs w:val="20"/>
                <w:lang w:eastAsia="lv-LV"/>
              </w:rPr>
              <w:t>X</w:t>
            </w:r>
          </w:p>
        </w:tc>
      </w:tr>
      <w:tr w:rsidR="000B0F5F" w:rsidRPr="0062618B" w:rsidTr="009B723B">
        <w:tc>
          <w:tcPr>
            <w:tcW w:w="15735" w:type="dxa"/>
            <w:gridSpan w:val="11"/>
          </w:tcPr>
          <w:p w:rsidR="000B0F5F" w:rsidRPr="0062618B" w:rsidRDefault="000B0F5F" w:rsidP="009B723B">
            <w:pPr>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62618B">
              <w:rPr>
                <w:rFonts w:ascii="Times New Roman" w:eastAsia="Times New Roman" w:hAnsi="Times New Roman" w:cs="Times New Roman"/>
                <w:b/>
                <w:bCs/>
                <w:color w:val="000000"/>
                <w:sz w:val="20"/>
                <w:szCs w:val="20"/>
                <w:lang w:eastAsia="lv-LV"/>
              </w:rPr>
              <w:t>1.Vidēja termiņa prioritāte</w:t>
            </w:r>
            <w:r w:rsidRPr="0036593C">
              <w:rPr>
                <w:rFonts w:cs="Arial"/>
                <w:i/>
                <w:color w:val="800000"/>
              </w:rPr>
              <w:t xml:space="preserve"> </w:t>
            </w:r>
            <w:r w:rsidR="00081AAC">
              <w:rPr>
                <w:rFonts w:cs="Arial"/>
                <w:i/>
                <w:color w:val="800000"/>
              </w:rPr>
              <w:t xml:space="preserve">1.3. </w:t>
            </w:r>
            <w:r w:rsidRPr="0036593C">
              <w:rPr>
                <w:rFonts w:cs="Arial"/>
                <w:i/>
                <w:color w:val="800000"/>
              </w:rPr>
              <w:t>Kvalitatīvas inženiertehniskās infrastruktūras pieejamības nodrošināšana</w:t>
            </w:r>
            <w:r>
              <w:rPr>
                <w:rFonts w:cs="Arial"/>
                <w:i/>
                <w:color w:val="800000"/>
              </w:rPr>
              <w:t xml:space="preserve"> uzņēmējdarbības vides attīstībai</w:t>
            </w:r>
          </w:p>
        </w:tc>
      </w:tr>
      <w:tr w:rsidR="000B0F5F" w:rsidRPr="006576D0" w:rsidTr="009B723B">
        <w:tc>
          <w:tcPr>
            <w:tcW w:w="15735" w:type="dxa"/>
            <w:gridSpan w:val="11"/>
          </w:tcPr>
          <w:p w:rsidR="000B0F5F" w:rsidRPr="00587EA2" w:rsidRDefault="00081AAC" w:rsidP="00081AAC">
            <w:pPr>
              <w:pStyle w:val="Sarakstarindkopa"/>
              <w:autoSpaceDE w:val="0"/>
              <w:autoSpaceDN w:val="0"/>
              <w:adjustRightInd w:val="0"/>
              <w:spacing w:after="0" w:line="240" w:lineRule="auto"/>
              <w:rPr>
                <w:rFonts w:ascii="Times New Roman" w:eastAsia="Times New Roman" w:hAnsi="Times New Roman" w:cs="Times New Roman"/>
                <w:color w:val="000000"/>
                <w:sz w:val="20"/>
                <w:szCs w:val="20"/>
                <w:u w:val="single"/>
                <w:lang w:eastAsia="lv-LV"/>
              </w:rPr>
            </w:pPr>
            <w:r>
              <w:rPr>
                <w:rFonts w:ascii="Times New Roman" w:eastAsia="Times New Roman" w:hAnsi="Times New Roman" w:cs="Times New Roman"/>
                <w:color w:val="000000"/>
                <w:sz w:val="20"/>
                <w:szCs w:val="20"/>
                <w:u w:val="single"/>
                <w:lang w:eastAsia="lv-LV"/>
              </w:rPr>
              <w:lastRenderedPageBreak/>
              <w:t>2..Prioritārā p</w:t>
            </w:r>
            <w:r w:rsidRPr="00F00798">
              <w:rPr>
                <w:rFonts w:ascii="Times New Roman" w:eastAsia="Times New Roman" w:hAnsi="Times New Roman" w:cs="Times New Roman"/>
                <w:color w:val="000000"/>
                <w:sz w:val="20"/>
                <w:szCs w:val="20"/>
                <w:u w:val="single"/>
                <w:lang w:eastAsia="lv-LV"/>
              </w:rPr>
              <w:t>rojekta ideja</w:t>
            </w:r>
            <w:r w:rsidR="000B0F5F" w:rsidRPr="0030180B">
              <w:rPr>
                <w:rFonts w:ascii="Times New Roman" w:eastAsia="Times New Roman" w:hAnsi="Times New Roman" w:cs="Times New Roman"/>
                <w:color w:val="000000"/>
                <w:sz w:val="20"/>
                <w:szCs w:val="20"/>
                <w:u w:val="single"/>
                <w:lang w:eastAsia="lv-LV"/>
              </w:rPr>
              <w:t>:</w:t>
            </w:r>
            <w:r w:rsidR="000B0F5F">
              <w:rPr>
                <w:color w:val="000000"/>
              </w:rPr>
              <w:t xml:space="preserve"> </w:t>
            </w:r>
            <w:proofErr w:type="spellStart"/>
            <w:r w:rsidRPr="00081AAC">
              <w:rPr>
                <w:rFonts w:ascii="Times New Roman" w:hAnsi="Times New Roman" w:cs="Times New Roman"/>
                <w:i/>
                <w:color w:val="C00000"/>
                <w:sz w:val="24"/>
                <w:szCs w:val="24"/>
              </w:rPr>
              <w:t>Multifunkcionālas</w:t>
            </w:r>
            <w:proofErr w:type="spellEnd"/>
            <w:r w:rsidRPr="00081AAC">
              <w:rPr>
                <w:rFonts w:ascii="Times New Roman" w:hAnsi="Times New Roman" w:cs="Times New Roman"/>
                <w:i/>
                <w:color w:val="C00000"/>
                <w:sz w:val="24"/>
                <w:szCs w:val="24"/>
              </w:rPr>
              <w:t xml:space="preserve"> se</w:t>
            </w:r>
            <w:r>
              <w:rPr>
                <w:rFonts w:ascii="Times New Roman" w:hAnsi="Times New Roman" w:cs="Times New Roman"/>
                <w:i/>
                <w:color w:val="C00000"/>
                <w:sz w:val="24"/>
                <w:szCs w:val="24"/>
              </w:rPr>
              <w:t>r</w:t>
            </w:r>
            <w:r w:rsidRPr="00081AAC">
              <w:rPr>
                <w:rFonts w:ascii="Times New Roman" w:hAnsi="Times New Roman" w:cs="Times New Roman"/>
                <w:i/>
                <w:color w:val="C00000"/>
                <w:sz w:val="24"/>
                <w:szCs w:val="24"/>
              </w:rPr>
              <w:t xml:space="preserve">visa ēkas izbūve </w:t>
            </w:r>
            <w:proofErr w:type="spellStart"/>
            <w:r w:rsidRPr="00081AAC">
              <w:rPr>
                <w:rFonts w:ascii="Times New Roman" w:hAnsi="Times New Roman" w:cs="Times New Roman"/>
                <w:i/>
                <w:color w:val="C00000"/>
                <w:sz w:val="24"/>
                <w:szCs w:val="24"/>
              </w:rPr>
              <w:t>Pilssalā</w:t>
            </w:r>
            <w:proofErr w:type="spellEnd"/>
            <w:r w:rsidRPr="00081AAC">
              <w:rPr>
                <w:rFonts w:ascii="Times New Roman" w:eastAsia="Times New Roman" w:hAnsi="Times New Roman" w:cs="Times New Roman"/>
                <w:i/>
                <w:color w:val="C00000"/>
                <w:lang w:eastAsia="lv-LV"/>
              </w:rPr>
              <w:t xml:space="preserve"> </w:t>
            </w:r>
            <w:r w:rsidR="0050024D">
              <w:rPr>
                <w:rFonts w:ascii="Times New Roman" w:eastAsia="Times New Roman" w:hAnsi="Times New Roman" w:cs="Times New Roman"/>
                <w:i/>
                <w:color w:val="C00000"/>
                <w:lang w:eastAsia="lv-LV"/>
              </w:rPr>
              <w:t>/</w:t>
            </w:r>
            <w:r w:rsidRPr="00081AAC">
              <w:rPr>
                <w:rFonts w:ascii="Times New Roman" w:eastAsia="Times New Roman" w:hAnsi="Times New Roman" w:cs="Times New Roman"/>
                <w:i/>
                <w:color w:val="C00000"/>
                <w:lang w:eastAsia="lv-LV"/>
              </w:rPr>
              <w:t>SAM 3.3.1. projektu atlases 2.pasākumam</w:t>
            </w:r>
          </w:p>
          <w:p w:rsidR="000B0F5F" w:rsidRPr="0030180B" w:rsidRDefault="000B0F5F" w:rsidP="009B723B">
            <w:pPr>
              <w:pStyle w:val="Sarakstarindkopa"/>
              <w:autoSpaceDE w:val="0"/>
              <w:autoSpaceDN w:val="0"/>
              <w:adjustRightInd w:val="0"/>
              <w:spacing w:after="0" w:line="240" w:lineRule="auto"/>
              <w:rPr>
                <w:rFonts w:ascii="Times New Roman" w:eastAsia="Times New Roman" w:hAnsi="Times New Roman" w:cs="Times New Roman"/>
                <w:color w:val="000000"/>
                <w:sz w:val="20"/>
                <w:szCs w:val="20"/>
                <w:u w:val="single"/>
                <w:lang w:eastAsia="lv-LV"/>
              </w:rPr>
            </w:pPr>
          </w:p>
          <w:p w:rsidR="000B0F5F" w:rsidRDefault="000B0F5F" w:rsidP="009B723B">
            <w:pPr>
              <w:autoSpaceDE w:val="0"/>
              <w:autoSpaceDN w:val="0"/>
              <w:adjustRightInd w:val="0"/>
              <w:spacing w:after="0" w:line="240" w:lineRule="auto"/>
              <w:rPr>
                <w:rFonts w:ascii="Times New Roman" w:eastAsia="Times New Roman" w:hAnsi="Times New Roman" w:cs="Times New Roman"/>
                <w:i/>
                <w:color w:val="000000"/>
                <w:sz w:val="20"/>
                <w:szCs w:val="20"/>
                <w:lang w:eastAsia="lv-LV"/>
              </w:rPr>
            </w:pPr>
            <w:r>
              <w:rPr>
                <w:rFonts w:ascii="Times New Roman" w:eastAsia="Times New Roman" w:hAnsi="Times New Roman" w:cs="Times New Roman"/>
                <w:color w:val="000000"/>
                <w:sz w:val="20"/>
                <w:szCs w:val="20"/>
                <w:u w:val="single"/>
                <w:lang w:eastAsia="lv-LV"/>
              </w:rPr>
              <w:t xml:space="preserve">Individuālais vai sadarbības projekts: </w:t>
            </w:r>
            <w:r w:rsidRPr="00C36FC9">
              <w:rPr>
                <w:rFonts w:ascii="Times New Roman" w:eastAsia="Times New Roman" w:hAnsi="Times New Roman" w:cs="Times New Roman"/>
                <w:i/>
                <w:color w:val="000000"/>
                <w:sz w:val="20"/>
                <w:szCs w:val="20"/>
                <w:lang w:eastAsia="lv-LV"/>
              </w:rPr>
              <w:t>Individuālais</w:t>
            </w:r>
            <w:r>
              <w:rPr>
                <w:rFonts w:ascii="Times New Roman" w:eastAsia="Times New Roman" w:hAnsi="Times New Roman" w:cs="Times New Roman"/>
                <w:i/>
                <w:color w:val="000000"/>
                <w:sz w:val="20"/>
                <w:szCs w:val="20"/>
                <w:lang w:eastAsia="lv-LV"/>
              </w:rPr>
              <w:t xml:space="preserve"> projekts</w:t>
            </w:r>
          </w:p>
          <w:p w:rsidR="000B0F5F" w:rsidRDefault="000B0F5F" w:rsidP="009B723B">
            <w:pPr>
              <w:autoSpaceDE w:val="0"/>
              <w:autoSpaceDN w:val="0"/>
              <w:adjustRightInd w:val="0"/>
              <w:spacing w:after="0" w:line="240" w:lineRule="auto"/>
              <w:rPr>
                <w:rFonts w:ascii="Times New Roman" w:eastAsia="Times New Roman" w:hAnsi="Times New Roman" w:cs="Times New Roman"/>
                <w:color w:val="000000"/>
                <w:sz w:val="20"/>
                <w:szCs w:val="20"/>
                <w:u w:val="single"/>
                <w:lang w:eastAsia="lv-LV"/>
              </w:rPr>
            </w:pPr>
          </w:p>
          <w:p w:rsidR="0083770B" w:rsidRPr="00F96414" w:rsidRDefault="0083770B" w:rsidP="0083770B">
            <w:pPr>
              <w:jc w:val="both"/>
              <w:rPr>
                <w:rFonts w:ascii="Times New Roman" w:eastAsia="Times New Roman" w:hAnsi="Times New Roman" w:cs="Times New Roman"/>
                <w:sz w:val="20"/>
                <w:szCs w:val="20"/>
                <w:lang w:eastAsia="lv-LV"/>
              </w:rPr>
            </w:pPr>
            <w:r w:rsidRPr="00F96414">
              <w:rPr>
                <w:rFonts w:ascii="Times New Roman" w:eastAsia="Times New Roman" w:hAnsi="Times New Roman" w:cs="Times New Roman"/>
                <w:sz w:val="20"/>
                <w:szCs w:val="20"/>
                <w:lang w:eastAsia="lv-LV"/>
              </w:rPr>
              <w:t xml:space="preserve">Projekta ietvaros plānots, izmantojot teritorijas esošo kultūrvēsturisko mantojumu un specifisko atrašanās vietu, radīt savdabīgu un daudzfunkcionālu pakalpojumu, atpūtas un nozīmīgu sabiedrisku aktivitāšu centru. Jaunizveidotais centrs veicinās uzņēmējdarbības attīstību, jaunu uzņēmumu veidošanos un radīs priekšnoteikumus optimālai teritorijas attīstībai Alūksnes pilsētas reprezentatīvajā kultūrvēsturiskajā zonā  - </w:t>
            </w:r>
            <w:proofErr w:type="spellStart"/>
            <w:r w:rsidRPr="00F96414">
              <w:rPr>
                <w:rFonts w:ascii="Times New Roman" w:eastAsia="Times New Roman" w:hAnsi="Times New Roman" w:cs="Times New Roman"/>
                <w:sz w:val="20"/>
                <w:szCs w:val="20"/>
                <w:lang w:eastAsia="lv-LV"/>
              </w:rPr>
              <w:t>Pilssalā</w:t>
            </w:r>
            <w:proofErr w:type="spellEnd"/>
            <w:r w:rsidRPr="00F96414">
              <w:rPr>
                <w:rFonts w:ascii="Times New Roman" w:eastAsia="Times New Roman" w:hAnsi="Times New Roman" w:cs="Times New Roman"/>
                <w:sz w:val="20"/>
                <w:szCs w:val="20"/>
                <w:lang w:eastAsia="lv-LV"/>
              </w:rPr>
              <w:t xml:space="preserve">. Teritoriju no visām pusēm iekļauj Alūksnes ezers, kas ir unikāls un svarīgs pilsētas attīstības potenciāls, bet šobrīd nepietiekami attīstītās infrastruktūras dēļ nav pietiekami izmantots resurss. </w:t>
            </w:r>
            <w:proofErr w:type="spellStart"/>
            <w:r w:rsidRPr="00F96414">
              <w:rPr>
                <w:rFonts w:ascii="Times New Roman" w:eastAsia="Times New Roman" w:hAnsi="Times New Roman" w:cs="Times New Roman"/>
                <w:sz w:val="20"/>
                <w:szCs w:val="20"/>
                <w:lang w:eastAsia="lv-LV"/>
              </w:rPr>
              <w:t>Pilssalas</w:t>
            </w:r>
            <w:proofErr w:type="spellEnd"/>
            <w:r w:rsidRPr="00F96414">
              <w:rPr>
                <w:rFonts w:ascii="Times New Roman" w:eastAsia="Times New Roman" w:hAnsi="Times New Roman" w:cs="Times New Roman"/>
                <w:sz w:val="20"/>
                <w:szCs w:val="20"/>
                <w:lang w:eastAsia="lv-LV"/>
              </w:rPr>
              <w:t xml:space="preserve"> teritorijā esošās rekreācijas, sporta un aktīvas atpūtas zonas ir attīstītas un ir būtiski palielinājies apmeklētāju un tūristu skaits.  Nepietiekamā infrastruktūra un telpu trūkums komersantu vajadzībām šobrīd kavē šīs teritorijas tālāku attīstību un jaunu investīciju ienākšanu.</w:t>
            </w:r>
            <w:r>
              <w:rPr>
                <w:rFonts w:ascii="Times New Roman" w:eastAsia="Times New Roman" w:hAnsi="Times New Roman" w:cs="Times New Roman"/>
                <w:sz w:val="20"/>
                <w:szCs w:val="20"/>
                <w:lang w:eastAsia="lv-LV"/>
              </w:rPr>
              <w:t xml:space="preserve"> Lai teritoriju piemērotu uzņēmējdarbības vajadzībām projektā plānots izbūvēt telpas un labiekārtot teritoriju 7619 m</w:t>
            </w:r>
            <w:r w:rsidRPr="008820D1">
              <w:rPr>
                <w:rFonts w:ascii="Times New Roman" w:eastAsia="Times New Roman" w:hAnsi="Times New Roman" w:cs="Times New Roman"/>
                <w:sz w:val="20"/>
                <w:szCs w:val="20"/>
                <w:vertAlign w:val="superscript"/>
                <w:lang w:eastAsia="lv-LV"/>
              </w:rPr>
              <w:t>2</w:t>
            </w:r>
            <w:r>
              <w:rPr>
                <w:rFonts w:ascii="Times New Roman" w:eastAsia="Times New Roman" w:hAnsi="Times New Roman" w:cs="Times New Roman"/>
                <w:sz w:val="20"/>
                <w:szCs w:val="20"/>
                <w:lang w:eastAsia="lv-LV"/>
              </w:rPr>
              <w:t xml:space="preserve"> platībā. Nodrošinot atbilsto</w:t>
            </w:r>
            <w:r w:rsidR="008820D1">
              <w:rPr>
                <w:rFonts w:ascii="Times New Roman" w:eastAsia="Times New Roman" w:hAnsi="Times New Roman" w:cs="Times New Roman"/>
                <w:sz w:val="20"/>
                <w:szCs w:val="20"/>
                <w:lang w:eastAsia="lv-LV"/>
              </w:rPr>
              <w:t>šu publisko infrastruktūru, kuras dos iespēju novada</w:t>
            </w:r>
            <w:r>
              <w:rPr>
                <w:rFonts w:ascii="Times New Roman" w:eastAsia="Times New Roman" w:hAnsi="Times New Roman" w:cs="Times New Roman"/>
                <w:sz w:val="20"/>
                <w:szCs w:val="20"/>
                <w:lang w:eastAsia="lv-LV"/>
              </w:rPr>
              <w:t xml:space="preserve"> uzņēmu</w:t>
            </w:r>
            <w:r w:rsidR="008820D1">
              <w:rPr>
                <w:rFonts w:ascii="Times New Roman" w:eastAsia="Times New Roman" w:hAnsi="Times New Roman" w:cs="Times New Roman"/>
                <w:sz w:val="20"/>
                <w:szCs w:val="20"/>
                <w:lang w:eastAsia="lv-LV"/>
              </w:rPr>
              <w:t>miem</w:t>
            </w:r>
            <w:r>
              <w:rPr>
                <w:rFonts w:ascii="Times New Roman" w:eastAsia="Times New Roman" w:hAnsi="Times New Roman" w:cs="Times New Roman"/>
                <w:sz w:val="20"/>
                <w:szCs w:val="20"/>
                <w:lang w:eastAsia="lv-LV"/>
              </w:rPr>
              <w:t xml:space="preserve"> paplašināt savu uzņēmējdarbību - izveidojot 6 jaunas darba vietas un ieguldot līdzekļus uzņēmuma attīstībā.</w:t>
            </w:r>
          </w:p>
          <w:p w:rsidR="0083770B" w:rsidRDefault="0083770B" w:rsidP="0083770B">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Projekta mērķis ir izveidot uzņēmējdarbībai piemērotu ēku un infrastruktūru aktīvā rekreācijas zonā vietējo uzņēmumu attīstībai un jaunu investīciju piesaistei, darbavietu radīšanai. </w:t>
            </w:r>
          </w:p>
          <w:p w:rsidR="0083770B" w:rsidRDefault="0083770B" w:rsidP="0083770B">
            <w:pPr>
              <w:jc w:val="both"/>
              <w:rPr>
                <w:rFonts w:ascii="Times New Roman" w:eastAsia="Times New Roman" w:hAnsi="Times New Roman" w:cs="Times New Roman"/>
                <w:sz w:val="20"/>
                <w:szCs w:val="20"/>
                <w:u w:val="single"/>
                <w:lang w:eastAsia="lv-LV"/>
              </w:rPr>
            </w:pPr>
            <w:r>
              <w:rPr>
                <w:rFonts w:ascii="Times New Roman" w:eastAsia="Times New Roman" w:hAnsi="Times New Roman" w:cs="Times New Roman"/>
                <w:sz w:val="20"/>
                <w:szCs w:val="20"/>
                <w:u w:val="single"/>
                <w:lang w:eastAsia="lv-LV"/>
              </w:rPr>
              <w:t>P</w:t>
            </w:r>
            <w:r w:rsidRPr="0062618B">
              <w:rPr>
                <w:rFonts w:ascii="Times New Roman" w:eastAsia="Times New Roman" w:hAnsi="Times New Roman" w:cs="Times New Roman"/>
                <w:sz w:val="20"/>
                <w:szCs w:val="20"/>
                <w:u w:val="single"/>
                <w:lang w:eastAsia="lv-LV"/>
              </w:rPr>
              <w:t>rojekta aktivitāšu pamatojums:</w:t>
            </w:r>
            <w:r>
              <w:rPr>
                <w:sz w:val="20"/>
                <w:szCs w:val="20"/>
              </w:rPr>
              <w:t xml:space="preserve"> </w:t>
            </w:r>
            <w:r>
              <w:rPr>
                <w:rFonts w:ascii="Times New Roman" w:hAnsi="Times New Roman" w:cs="Times New Roman"/>
                <w:sz w:val="20"/>
                <w:szCs w:val="20"/>
              </w:rPr>
              <w:t>Plānotās aktivitātes-uzcelta jauna ēka, labiekārtota teritorija uzņēmējdarbības veikšanai un ilgtermiņa investīcijām.</w:t>
            </w:r>
          </w:p>
          <w:p w:rsidR="0083770B" w:rsidRDefault="0083770B" w:rsidP="0083770B">
            <w:pPr>
              <w:spacing w:after="0" w:line="240" w:lineRule="auto"/>
              <w:jc w:val="both"/>
              <w:rPr>
                <w:rFonts w:ascii="Times New Roman" w:eastAsia="Times New Roman" w:hAnsi="Times New Roman" w:cs="Times New Roman"/>
                <w:sz w:val="20"/>
                <w:szCs w:val="20"/>
                <w:u w:val="single"/>
                <w:lang w:eastAsia="lv-LV"/>
              </w:rPr>
            </w:pPr>
            <w:r>
              <w:rPr>
                <w:rFonts w:ascii="Times New Roman" w:eastAsia="Times New Roman" w:hAnsi="Times New Roman" w:cs="Times New Roman"/>
                <w:sz w:val="20"/>
                <w:szCs w:val="20"/>
                <w:u w:val="single"/>
                <w:lang w:eastAsia="lv-LV"/>
              </w:rPr>
              <w:t xml:space="preserve">Potenciālie komersanti, investori (vārds, nosaukums): </w:t>
            </w:r>
            <w:r w:rsidRPr="00145055">
              <w:rPr>
                <w:rFonts w:ascii="Times New Roman" w:eastAsia="Times New Roman" w:hAnsi="Times New Roman" w:cs="Times New Roman"/>
                <w:sz w:val="20"/>
                <w:szCs w:val="20"/>
                <w:lang w:eastAsia="lv-LV"/>
              </w:rPr>
              <w:t xml:space="preserve">SIA „UNTI”, Individuālais komersants J. </w:t>
            </w:r>
            <w:proofErr w:type="spellStart"/>
            <w:r w:rsidRPr="00145055">
              <w:rPr>
                <w:rFonts w:ascii="Times New Roman" w:eastAsia="Times New Roman" w:hAnsi="Times New Roman" w:cs="Times New Roman"/>
                <w:sz w:val="20"/>
                <w:szCs w:val="20"/>
                <w:lang w:eastAsia="lv-LV"/>
              </w:rPr>
              <w:t>Kļavinskis</w:t>
            </w:r>
            <w:proofErr w:type="spellEnd"/>
            <w:r w:rsidR="008820D1">
              <w:rPr>
                <w:rFonts w:ascii="Times New Roman" w:eastAsia="Times New Roman" w:hAnsi="Times New Roman" w:cs="Times New Roman"/>
                <w:sz w:val="20"/>
                <w:szCs w:val="20"/>
                <w:lang w:eastAsia="lv-LV"/>
              </w:rPr>
              <w:t>, ūdenstransporta īpašnieki un citi novada uzņēmumi.</w:t>
            </w:r>
          </w:p>
          <w:p w:rsidR="000B0F5F" w:rsidRPr="006576D0" w:rsidRDefault="0083770B" w:rsidP="008820D1">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u w:val="single"/>
                <w:lang w:eastAsia="lv-LV"/>
              </w:rPr>
              <w:t>Darbības investoru piesaistīšanai, kas tiks veiktas, lai piesaistītu investorus konkrētajai teritorijai:</w:t>
            </w:r>
            <w:r>
              <w:rPr>
                <w:color w:val="000000"/>
              </w:rPr>
              <w:t xml:space="preserve"> </w:t>
            </w:r>
            <w:r w:rsidRPr="00743573">
              <w:rPr>
                <w:color w:val="000000"/>
                <w:sz w:val="20"/>
                <w:szCs w:val="20"/>
              </w:rPr>
              <w:t xml:space="preserve"> </w:t>
            </w:r>
            <w:r w:rsidRPr="00743573">
              <w:rPr>
                <w:rFonts w:ascii="Times New Roman" w:hAnsi="Times New Roman" w:cs="Times New Roman"/>
                <w:color w:val="000000"/>
                <w:sz w:val="20"/>
                <w:szCs w:val="20"/>
              </w:rPr>
              <w:t>dažād</w:t>
            </w:r>
            <w:r w:rsidRPr="00743573">
              <w:rPr>
                <w:color w:val="000000"/>
                <w:sz w:val="20"/>
                <w:szCs w:val="20"/>
              </w:rPr>
              <w:t>i</w:t>
            </w:r>
            <w:r>
              <w:rPr>
                <w:color w:val="000000"/>
              </w:rPr>
              <w:t xml:space="preserve"> i</w:t>
            </w:r>
            <w:r>
              <w:rPr>
                <w:rFonts w:ascii="Times New Roman" w:eastAsia="Times New Roman" w:hAnsi="Times New Roman" w:cs="Times New Roman"/>
                <w:sz w:val="20"/>
                <w:szCs w:val="20"/>
                <w:lang w:eastAsia="lv-LV"/>
              </w:rPr>
              <w:t xml:space="preserve">nformatīvi un mārketinga pasākumi. </w:t>
            </w:r>
          </w:p>
        </w:tc>
      </w:tr>
      <w:tr w:rsidR="0083770B" w:rsidRPr="0062618B" w:rsidTr="009B723B">
        <w:tc>
          <w:tcPr>
            <w:tcW w:w="709" w:type="dxa"/>
          </w:tcPr>
          <w:p w:rsidR="0083770B" w:rsidRPr="0062618B" w:rsidRDefault="0083770B" w:rsidP="0083770B">
            <w:pPr>
              <w:spacing w:after="0" w:line="240" w:lineRule="auto"/>
              <w:ind w:right="-108"/>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w:t>
            </w:r>
          </w:p>
        </w:tc>
        <w:tc>
          <w:tcPr>
            <w:tcW w:w="1985" w:type="dxa"/>
          </w:tcPr>
          <w:p w:rsidR="0083770B" w:rsidRDefault="0083770B" w:rsidP="0083770B">
            <w:pPr>
              <w:spacing w:after="0" w:line="240" w:lineRule="auto"/>
              <w:jc w:val="both"/>
              <w:rPr>
                <w:i/>
                <w:sz w:val="20"/>
                <w:szCs w:val="20"/>
              </w:rPr>
            </w:pPr>
            <w:r>
              <w:rPr>
                <w:i/>
                <w:sz w:val="20"/>
                <w:szCs w:val="20"/>
              </w:rPr>
              <w:t>Aktivitāte – ēkas izbūve un teritorijas labiekārtošana</w:t>
            </w:r>
          </w:p>
        </w:tc>
        <w:tc>
          <w:tcPr>
            <w:tcW w:w="1276" w:type="dxa"/>
          </w:tcPr>
          <w:p w:rsidR="0083770B" w:rsidRDefault="0083770B" w:rsidP="0083770B">
            <w:pPr>
              <w:spacing w:after="0" w:line="240" w:lineRule="auto"/>
              <w:ind w:left="-108" w:right="-108"/>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1 000 000</w:t>
            </w:r>
          </w:p>
        </w:tc>
        <w:tc>
          <w:tcPr>
            <w:tcW w:w="992" w:type="dxa"/>
          </w:tcPr>
          <w:p w:rsidR="0083770B" w:rsidRDefault="0083770B" w:rsidP="0083770B">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789 488</w:t>
            </w:r>
          </w:p>
        </w:tc>
        <w:tc>
          <w:tcPr>
            <w:tcW w:w="1276" w:type="dxa"/>
          </w:tcPr>
          <w:p w:rsidR="0083770B" w:rsidRPr="00177407" w:rsidRDefault="0083770B" w:rsidP="0083770B">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210 512</w:t>
            </w:r>
          </w:p>
        </w:tc>
        <w:tc>
          <w:tcPr>
            <w:tcW w:w="992" w:type="dxa"/>
          </w:tcPr>
          <w:p w:rsidR="0083770B" w:rsidRPr="0062618B" w:rsidRDefault="0083770B" w:rsidP="0083770B">
            <w:pPr>
              <w:spacing w:after="0" w:line="240" w:lineRule="auto"/>
              <w:jc w:val="both"/>
              <w:rPr>
                <w:rFonts w:ascii="Times New Roman" w:eastAsia="Times New Roman" w:hAnsi="Times New Roman" w:cs="Times New Roman"/>
                <w:sz w:val="20"/>
                <w:szCs w:val="20"/>
                <w:lang w:eastAsia="lv-LV"/>
              </w:rPr>
            </w:pPr>
          </w:p>
        </w:tc>
        <w:tc>
          <w:tcPr>
            <w:tcW w:w="1418" w:type="dxa"/>
          </w:tcPr>
          <w:p w:rsidR="0083770B" w:rsidRPr="0062618B" w:rsidRDefault="0083770B" w:rsidP="0083770B">
            <w:pPr>
              <w:spacing w:after="0" w:line="240" w:lineRule="auto"/>
              <w:jc w:val="both"/>
              <w:rPr>
                <w:rFonts w:ascii="Times New Roman" w:eastAsia="Times New Roman" w:hAnsi="Times New Roman" w:cs="Times New Roman"/>
                <w:sz w:val="20"/>
                <w:szCs w:val="20"/>
                <w:lang w:eastAsia="lv-LV"/>
              </w:rPr>
            </w:pPr>
          </w:p>
        </w:tc>
        <w:tc>
          <w:tcPr>
            <w:tcW w:w="2551" w:type="dxa"/>
          </w:tcPr>
          <w:p w:rsidR="0083770B" w:rsidRPr="0062618B" w:rsidRDefault="0083770B" w:rsidP="0083770B">
            <w:pPr>
              <w:spacing w:after="0" w:line="240" w:lineRule="auto"/>
              <w:jc w:val="both"/>
              <w:rPr>
                <w:rFonts w:ascii="Times New Roman" w:eastAsia="Times New Roman" w:hAnsi="Times New Roman" w:cs="Times New Roman"/>
                <w:sz w:val="20"/>
                <w:szCs w:val="20"/>
                <w:lang w:eastAsia="lv-LV"/>
              </w:rPr>
            </w:pPr>
          </w:p>
        </w:tc>
        <w:tc>
          <w:tcPr>
            <w:tcW w:w="1418" w:type="dxa"/>
          </w:tcPr>
          <w:p w:rsidR="0083770B" w:rsidRDefault="0083770B" w:rsidP="0083770B">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2015</w:t>
            </w:r>
          </w:p>
        </w:tc>
        <w:tc>
          <w:tcPr>
            <w:tcW w:w="1275" w:type="dxa"/>
          </w:tcPr>
          <w:p w:rsidR="0083770B" w:rsidRDefault="0083770B" w:rsidP="0083770B">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2017</w:t>
            </w:r>
          </w:p>
        </w:tc>
        <w:tc>
          <w:tcPr>
            <w:tcW w:w="1843" w:type="dxa"/>
          </w:tcPr>
          <w:p w:rsidR="0083770B" w:rsidRPr="0062618B" w:rsidRDefault="0083770B" w:rsidP="0083770B">
            <w:pPr>
              <w:spacing w:after="0" w:line="240" w:lineRule="auto"/>
              <w:jc w:val="both"/>
              <w:rPr>
                <w:rFonts w:ascii="Times New Roman" w:eastAsia="Times New Roman" w:hAnsi="Times New Roman" w:cs="Times New Roman"/>
                <w:sz w:val="20"/>
                <w:szCs w:val="20"/>
                <w:lang w:eastAsia="lv-LV"/>
              </w:rPr>
            </w:pPr>
          </w:p>
        </w:tc>
      </w:tr>
      <w:tr w:rsidR="00081AAC" w:rsidRPr="004F418A" w:rsidTr="009B723B">
        <w:tc>
          <w:tcPr>
            <w:tcW w:w="709" w:type="dxa"/>
          </w:tcPr>
          <w:p w:rsidR="00081AAC" w:rsidRPr="004F418A" w:rsidRDefault="00081AAC" w:rsidP="00081AAC">
            <w:pPr>
              <w:spacing w:after="0" w:line="240" w:lineRule="auto"/>
              <w:ind w:right="-108"/>
              <w:jc w:val="both"/>
              <w:rPr>
                <w:rFonts w:ascii="Times New Roman" w:eastAsia="Times New Roman" w:hAnsi="Times New Roman" w:cs="Times New Roman"/>
                <w:b/>
                <w:sz w:val="20"/>
                <w:szCs w:val="20"/>
                <w:lang w:eastAsia="lv-LV"/>
              </w:rPr>
            </w:pPr>
          </w:p>
        </w:tc>
        <w:tc>
          <w:tcPr>
            <w:tcW w:w="1985" w:type="dxa"/>
          </w:tcPr>
          <w:p w:rsidR="00081AAC" w:rsidRPr="004F418A" w:rsidRDefault="00081AAC" w:rsidP="00081AAC">
            <w:pPr>
              <w:spacing w:after="0" w:line="240" w:lineRule="auto"/>
              <w:jc w:val="both"/>
              <w:rPr>
                <w:rFonts w:ascii="Times New Roman" w:eastAsia="Times New Roman" w:hAnsi="Times New Roman" w:cs="Times New Roman"/>
                <w:b/>
                <w:sz w:val="20"/>
                <w:szCs w:val="20"/>
                <w:lang w:eastAsia="lv-LV"/>
              </w:rPr>
            </w:pPr>
            <w:r w:rsidRPr="004F418A">
              <w:rPr>
                <w:rFonts w:ascii="Times New Roman" w:eastAsia="Times New Roman" w:hAnsi="Times New Roman" w:cs="Times New Roman"/>
                <w:b/>
                <w:sz w:val="20"/>
                <w:szCs w:val="20"/>
                <w:lang w:eastAsia="lv-LV"/>
              </w:rPr>
              <w:t>KOPĀ</w:t>
            </w:r>
          </w:p>
        </w:tc>
        <w:tc>
          <w:tcPr>
            <w:tcW w:w="1276" w:type="dxa"/>
          </w:tcPr>
          <w:p w:rsidR="00081AAC" w:rsidRPr="00081AAC" w:rsidRDefault="00081AAC" w:rsidP="00081AAC">
            <w:pPr>
              <w:ind w:left="-108" w:right="-108"/>
              <w:jc w:val="center"/>
              <w:rPr>
                <w:rFonts w:eastAsia="Times New Roman"/>
                <w:color w:val="FF0000"/>
                <w:lang w:eastAsia="lv-LV"/>
              </w:rPr>
            </w:pPr>
            <w:r w:rsidRPr="00081AAC">
              <w:rPr>
                <w:rFonts w:eastAsia="Times New Roman"/>
                <w:color w:val="FF0000"/>
                <w:lang w:eastAsia="lv-LV"/>
              </w:rPr>
              <w:t>1 000 000</w:t>
            </w:r>
          </w:p>
        </w:tc>
        <w:tc>
          <w:tcPr>
            <w:tcW w:w="992" w:type="dxa"/>
          </w:tcPr>
          <w:p w:rsidR="00081AAC" w:rsidRPr="00081AAC" w:rsidRDefault="00081AAC" w:rsidP="00081AAC">
            <w:pPr>
              <w:jc w:val="center"/>
              <w:rPr>
                <w:rFonts w:eastAsia="Times New Roman"/>
                <w:color w:val="FF0000"/>
                <w:lang w:eastAsia="lv-LV"/>
              </w:rPr>
            </w:pPr>
            <w:r w:rsidRPr="00081AAC">
              <w:rPr>
                <w:rFonts w:eastAsia="Times New Roman"/>
                <w:color w:val="FF0000"/>
                <w:lang w:eastAsia="lv-LV"/>
              </w:rPr>
              <w:t>789 488</w:t>
            </w:r>
          </w:p>
        </w:tc>
        <w:tc>
          <w:tcPr>
            <w:tcW w:w="1276" w:type="dxa"/>
          </w:tcPr>
          <w:p w:rsidR="00081AAC" w:rsidRPr="00081AAC" w:rsidRDefault="00081AAC" w:rsidP="00081AAC">
            <w:pPr>
              <w:jc w:val="center"/>
              <w:rPr>
                <w:rFonts w:eastAsia="Times New Roman"/>
                <w:color w:val="FF0000"/>
                <w:u w:val="single"/>
                <w:lang w:eastAsia="lv-LV"/>
              </w:rPr>
            </w:pPr>
            <w:r w:rsidRPr="00081AAC">
              <w:rPr>
                <w:rFonts w:eastAsia="Times New Roman"/>
                <w:color w:val="FF0000"/>
                <w:u w:val="single"/>
                <w:lang w:eastAsia="lv-LV"/>
              </w:rPr>
              <w:t>210 512</w:t>
            </w:r>
          </w:p>
          <w:p w:rsidR="00081AAC" w:rsidRPr="00081AAC" w:rsidRDefault="00081AAC" w:rsidP="00081AAC">
            <w:pPr>
              <w:ind w:left="-108" w:right="-108"/>
              <w:jc w:val="center"/>
              <w:rPr>
                <w:rFonts w:eastAsia="Times New Roman"/>
                <w:color w:val="FF0000"/>
                <w:lang w:eastAsia="lv-LV"/>
              </w:rPr>
            </w:pPr>
          </w:p>
        </w:tc>
        <w:tc>
          <w:tcPr>
            <w:tcW w:w="992" w:type="dxa"/>
          </w:tcPr>
          <w:p w:rsidR="00081AAC" w:rsidRPr="004F418A" w:rsidRDefault="00081AAC" w:rsidP="00081AAC">
            <w:pPr>
              <w:spacing w:after="0" w:line="240" w:lineRule="auto"/>
              <w:jc w:val="both"/>
              <w:rPr>
                <w:rFonts w:ascii="Times New Roman" w:eastAsia="Times New Roman" w:hAnsi="Times New Roman" w:cs="Times New Roman"/>
                <w:b/>
                <w:sz w:val="20"/>
                <w:szCs w:val="20"/>
                <w:lang w:eastAsia="lv-LV"/>
              </w:rPr>
            </w:pPr>
          </w:p>
        </w:tc>
        <w:tc>
          <w:tcPr>
            <w:tcW w:w="1418" w:type="dxa"/>
          </w:tcPr>
          <w:p w:rsidR="00081AAC" w:rsidRPr="004F418A" w:rsidRDefault="00081AAC" w:rsidP="00081AAC">
            <w:pPr>
              <w:spacing w:after="0" w:line="240" w:lineRule="auto"/>
              <w:jc w:val="both"/>
              <w:rPr>
                <w:rFonts w:ascii="Times New Roman" w:eastAsia="Times New Roman" w:hAnsi="Times New Roman" w:cs="Times New Roman"/>
                <w:b/>
                <w:sz w:val="20"/>
                <w:szCs w:val="20"/>
                <w:lang w:eastAsia="lv-LV"/>
              </w:rPr>
            </w:pPr>
          </w:p>
        </w:tc>
        <w:tc>
          <w:tcPr>
            <w:tcW w:w="2551" w:type="dxa"/>
          </w:tcPr>
          <w:p w:rsidR="00081AAC" w:rsidRPr="00081AAC" w:rsidRDefault="0083770B" w:rsidP="0050024D">
            <w:pPr>
              <w:spacing w:after="0" w:line="240" w:lineRule="auto"/>
              <w:jc w:val="both"/>
              <w:rPr>
                <w:rFonts w:ascii="Times New Roman" w:eastAsia="Times New Roman" w:hAnsi="Times New Roman" w:cs="Times New Roman"/>
                <w:b/>
                <w:sz w:val="20"/>
                <w:szCs w:val="20"/>
                <w:lang w:eastAsia="lv-LV"/>
              </w:rPr>
            </w:pPr>
            <w:r w:rsidRPr="00957E40">
              <w:rPr>
                <w:rFonts w:ascii="Times New Roman" w:hAnsi="Times New Roman" w:cs="Times New Roman"/>
                <w:sz w:val="20"/>
                <w:szCs w:val="20"/>
              </w:rPr>
              <w:t xml:space="preserve">Uzbūvēta publiska infrastruktūra - servisa ēka 260 </w:t>
            </w:r>
            <w:r w:rsidRPr="00957E40">
              <w:rPr>
                <w:rFonts w:ascii="Times New Roman" w:eastAsia="Times New Roman" w:hAnsi="Times New Roman" w:cs="Times New Roman"/>
                <w:sz w:val="18"/>
                <w:szCs w:val="18"/>
                <w:lang w:eastAsia="lv-LV"/>
              </w:rPr>
              <w:t>m</w:t>
            </w:r>
            <w:r w:rsidRPr="00957E40">
              <w:rPr>
                <w:rFonts w:ascii="Times New Roman" w:eastAsia="Times New Roman" w:hAnsi="Times New Roman" w:cs="Times New Roman"/>
                <w:sz w:val="18"/>
                <w:szCs w:val="18"/>
                <w:vertAlign w:val="superscript"/>
                <w:lang w:eastAsia="lv-LV"/>
              </w:rPr>
              <w:t>2</w:t>
            </w:r>
            <w:r w:rsidRPr="00957E40">
              <w:rPr>
                <w:rFonts w:ascii="Times New Roman" w:hAnsi="Times New Roman" w:cs="Times New Roman"/>
                <w:sz w:val="20"/>
                <w:szCs w:val="20"/>
              </w:rPr>
              <w:t xml:space="preserve"> platībā pakalpojumu sniegšana</w:t>
            </w:r>
            <w:r w:rsidR="0050024D">
              <w:rPr>
                <w:rFonts w:ascii="Times New Roman" w:hAnsi="Times New Roman" w:cs="Times New Roman"/>
                <w:sz w:val="20"/>
                <w:szCs w:val="20"/>
              </w:rPr>
              <w:t>i. I</w:t>
            </w:r>
            <w:r w:rsidRPr="00957E40">
              <w:rPr>
                <w:rFonts w:ascii="Times New Roman" w:hAnsi="Times New Roman" w:cs="Times New Roman"/>
                <w:sz w:val="20"/>
                <w:szCs w:val="20"/>
              </w:rPr>
              <w:t>zveidotas 6 darbavietas</w:t>
            </w:r>
          </w:p>
        </w:tc>
        <w:tc>
          <w:tcPr>
            <w:tcW w:w="1418" w:type="dxa"/>
          </w:tcPr>
          <w:p w:rsidR="00081AAC" w:rsidRPr="004F418A" w:rsidRDefault="00081AAC" w:rsidP="00081AAC">
            <w:pPr>
              <w:spacing w:after="0" w:line="240" w:lineRule="auto"/>
              <w:jc w:val="both"/>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2015</w:t>
            </w:r>
          </w:p>
        </w:tc>
        <w:tc>
          <w:tcPr>
            <w:tcW w:w="1275" w:type="dxa"/>
          </w:tcPr>
          <w:p w:rsidR="00081AAC" w:rsidRPr="004F418A" w:rsidRDefault="00081AAC" w:rsidP="00081AAC">
            <w:pPr>
              <w:spacing w:after="0" w:line="240" w:lineRule="auto"/>
              <w:jc w:val="both"/>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2017</w:t>
            </w:r>
          </w:p>
        </w:tc>
        <w:tc>
          <w:tcPr>
            <w:tcW w:w="1843" w:type="dxa"/>
          </w:tcPr>
          <w:p w:rsidR="00081AAC" w:rsidRPr="004F418A" w:rsidRDefault="00081AAC" w:rsidP="00081AAC">
            <w:pPr>
              <w:spacing w:after="0" w:line="240" w:lineRule="auto"/>
              <w:jc w:val="both"/>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X</w:t>
            </w:r>
          </w:p>
        </w:tc>
      </w:tr>
    </w:tbl>
    <w:p w:rsidR="000B0F5F" w:rsidRDefault="000B0F5F" w:rsidP="00161D36"/>
    <w:sectPr w:rsidR="000B0F5F" w:rsidSect="002F5779">
      <w:pgSz w:w="16838" w:h="11906" w:orient="landscape"/>
      <w:pgMar w:top="1135"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6FC" w:rsidRDefault="008016FC" w:rsidP="0062618B">
      <w:pPr>
        <w:spacing w:after="0" w:line="240" w:lineRule="auto"/>
      </w:pPr>
      <w:r>
        <w:separator/>
      </w:r>
    </w:p>
  </w:endnote>
  <w:endnote w:type="continuationSeparator" w:id="0">
    <w:p w:rsidR="008016FC" w:rsidRDefault="008016FC" w:rsidP="00626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6FC" w:rsidRDefault="008016FC" w:rsidP="0062618B">
      <w:pPr>
        <w:spacing w:after="0" w:line="240" w:lineRule="auto"/>
      </w:pPr>
      <w:r>
        <w:separator/>
      </w:r>
    </w:p>
  </w:footnote>
  <w:footnote w:type="continuationSeparator" w:id="0">
    <w:p w:rsidR="008016FC" w:rsidRDefault="008016FC" w:rsidP="006261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7353"/>
    <w:multiLevelType w:val="hybridMultilevel"/>
    <w:tmpl w:val="19EA7882"/>
    <w:lvl w:ilvl="0" w:tplc="2AD22C5C">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2E605487"/>
    <w:multiLevelType w:val="hybridMultilevel"/>
    <w:tmpl w:val="CA0833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24E24BE"/>
    <w:multiLevelType w:val="hybridMultilevel"/>
    <w:tmpl w:val="CA0833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FB83807"/>
    <w:multiLevelType w:val="hybridMultilevel"/>
    <w:tmpl w:val="CA0833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18B"/>
    <w:rsid w:val="000129D8"/>
    <w:rsid w:val="00015B02"/>
    <w:rsid w:val="000315C3"/>
    <w:rsid w:val="00034295"/>
    <w:rsid w:val="00034C7A"/>
    <w:rsid w:val="00037B68"/>
    <w:rsid w:val="00040D3C"/>
    <w:rsid w:val="00043E15"/>
    <w:rsid w:val="0005622A"/>
    <w:rsid w:val="00073AF5"/>
    <w:rsid w:val="00074F78"/>
    <w:rsid w:val="00081AAC"/>
    <w:rsid w:val="00081E63"/>
    <w:rsid w:val="00091575"/>
    <w:rsid w:val="00097AE4"/>
    <w:rsid w:val="000A1349"/>
    <w:rsid w:val="000A17EB"/>
    <w:rsid w:val="000B0F5F"/>
    <w:rsid w:val="000F6471"/>
    <w:rsid w:val="0010659C"/>
    <w:rsid w:val="00154E30"/>
    <w:rsid w:val="0015624E"/>
    <w:rsid w:val="00161D36"/>
    <w:rsid w:val="001665BE"/>
    <w:rsid w:val="00166F52"/>
    <w:rsid w:val="00177407"/>
    <w:rsid w:val="00183939"/>
    <w:rsid w:val="001A4E03"/>
    <w:rsid w:val="001D03CF"/>
    <w:rsid w:val="001D1A22"/>
    <w:rsid w:val="001E52D8"/>
    <w:rsid w:val="001F7377"/>
    <w:rsid w:val="00200ED9"/>
    <w:rsid w:val="00214946"/>
    <w:rsid w:val="0022340C"/>
    <w:rsid w:val="00227244"/>
    <w:rsid w:val="00230BC1"/>
    <w:rsid w:val="00244B37"/>
    <w:rsid w:val="0025663D"/>
    <w:rsid w:val="00262736"/>
    <w:rsid w:val="00264D88"/>
    <w:rsid w:val="00272417"/>
    <w:rsid w:val="00282F8B"/>
    <w:rsid w:val="002848D0"/>
    <w:rsid w:val="00294CFB"/>
    <w:rsid w:val="002A38C3"/>
    <w:rsid w:val="002A5914"/>
    <w:rsid w:val="002B0E13"/>
    <w:rsid w:val="002B28BE"/>
    <w:rsid w:val="002D741E"/>
    <w:rsid w:val="002F5779"/>
    <w:rsid w:val="0030180B"/>
    <w:rsid w:val="00306B86"/>
    <w:rsid w:val="003139A3"/>
    <w:rsid w:val="003248FC"/>
    <w:rsid w:val="00326FF6"/>
    <w:rsid w:val="00355B19"/>
    <w:rsid w:val="00370B82"/>
    <w:rsid w:val="003F368E"/>
    <w:rsid w:val="004221B9"/>
    <w:rsid w:val="00431264"/>
    <w:rsid w:val="00435594"/>
    <w:rsid w:val="00440290"/>
    <w:rsid w:val="00467B86"/>
    <w:rsid w:val="004915C5"/>
    <w:rsid w:val="00495B60"/>
    <w:rsid w:val="004A4A48"/>
    <w:rsid w:val="004B4463"/>
    <w:rsid w:val="004F418A"/>
    <w:rsid w:val="004F5085"/>
    <w:rsid w:val="004F53FD"/>
    <w:rsid w:val="0050024D"/>
    <w:rsid w:val="0050580E"/>
    <w:rsid w:val="00512DC8"/>
    <w:rsid w:val="0055213B"/>
    <w:rsid w:val="005679E0"/>
    <w:rsid w:val="00587EA2"/>
    <w:rsid w:val="005B2B46"/>
    <w:rsid w:val="005C39CB"/>
    <w:rsid w:val="005D60E8"/>
    <w:rsid w:val="005F1ED4"/>
    <w:rsid w:val="006205C9"/>
    <w:rsid w:val="0062618B"/>
    <w:rsid w:val="00627285"/>
    <w:rsid w:val="00645FB3"/>
    <w:rsid w:val="006519ED"/>
    <w:rsid w:val="006544C1"/>
    <w:rsid w:val="006576D0"/>
    <w:rsid w:val="0067717D"/>
    <w:rsid w:val="0068173F"/>
    <w:rsid w:val="00681A70"/>
    <w:rsid w:val="006C4964"/>
    <w:rsid w:val="00731AC0"/>
    <w:rsid w:val="0074126E"/>
    <w:rsid w:val="00743573"/>
    <w:rsid w:val="00747211"/>
    <w:rsid w:val="00760B7E"/>
    <w:rsid w:val="007640EA"/>
    <w:rsid w:val="007643A9"/>
    <w:rsid w:val="00773C45"/>
    <w:rsid w:val="007A6852"/>
    <w:rsid w:val="007F59E8"/>
    <w:rsid w:val="00800EB3"/>
    <w:rsid w:val="008016FC"/>
    <w:rsid w:val="008076DA"/>
    <w:rsid w:val="008314B8"/>
    <w:rsid w:val="0083770B"/>
    <w:rsid w:val="00880131"/>
    <w:rsid w:val="008820D1"/>
    <w:rsid w:val="0088394E"/>
    <w:rsid w:val="00892EFF"/>
    <w:rsid w:val="008B2D8D"/>
    <w:rsid w:val="008B4280"/>
    <w:rsid w:val="008C45EB"/>
    <w:rsid w:val="008D7F21"/>
    <w:rsid w:val="008E445E"/>
    <w:rsid w:val="008E6821"/>
    <w:rsid w:val="008F51C9"/>
    <w:rsid w:val="00912CBE"/>
    <w:rsid w:val="009147E8"/>
    <w:rsid w:val="00924C83"/>
    <w:rsid w:val="00926948"/>
    <w:rsid w:val="0093300A"/>
    <w:rsid w:val="00961626"/>
    <w:rsid w:val="00970B72"/>
    <w:rsid w:val="009A20F1"/>
    <w:rsid w:val="009C2401"/>
    <w:rsid w:val="009C258E"/>
    <w:rsid w:val="009C7A1C"/>
    <w:rsid w:val="009F0250"/>
    <w:rsid w:val="009F04D3"/>
    <w:rsid w:val="009F26F5"/>
    <w:rsid w:val="00A37E0E"/>
    <w:rsid w:val="00A6099D"/>
    <w:rsid w:val="00A750DC"/>
    <w:rsid w:val="00A90286"/>
    <w:rsid w:val="00AB406F"/>
    <w:rsid w:val="00AB44F6"/>
    <w:rsid w:val="00AC3656"/>
    <w:rsid w:val="00AD543B"/>
    <w:rsid w:val="00B06F23"/>
    <w:rsid w:val="00B06FFF"/>
    <w:rsid w:val="00B8183E"/>
    <w:rsid w:val="00BA10D1"/>
    <w:rsid w:val="00BA1A5D"/>
    <w:rsid w:val="00C261F2"/>
    <w:rsid w:val="00C36FC9"/>
    <w:rsid w:val="00C52320"/>
    <w:rsid w:val="00C665BF"/>
    <w:rsid w:val="00C82DE1"/>
    <w:rsid w:val="00CC0F82"/>
    <w:rsid w:val="00CC17FF"/>
    <w:rsid w:val="00CC7A65"/>
    <w:rsid w:val="00CE601E"/>
    <w:rsid w:val="00D348EB"/>
    <w:rsid w:val="00D612B3"/>
    <w:rsid w:val="00D86AA5"/>
    <w:rsid w:val="00D94607"/>
    <w:rsid w:val="00D95AAA"/>
    <w:rsid w:val="00DC09BF"/>
    <w:rsid w:val="00DC0BC2"/>
    <w:rsid w:val="00DC7ECB"/>
    <w:rsid w:val="00E00587"/>
    <w:rsid w:val="00E07B85"/>
    <w:rsid w:val="00E22E72"/>
    <w:rsid w:val="00E43323"/>
    <w:rsid w:val="00E6595F"/>
    <w:rsid w:val="00E7010E"/>
    <w:rsid w:val="00EB224B"/>
    <w:rsid w:val="00EB6ED5"/>
    <w:rsid w:val="00EC6D71"/>
    <w:rsid w:val="00ED4EC9"/>
    <w:rsid w:val="00EE4CA3"/>
    <w:rsid w:val="00F00798"/>
    <w:rsid w:val="00F05828"/>
    <w:rsid w:val="00F21E8A"/>
    <w:rsid w:val="00F431BB"/>
    <w:rsid w:val="00F444C1"/>
    <w:rsid w:val="00F4744B"/>
    <w:rsid w:val="00F57A73"/>
    <w:rsid w:val="00F62307"/>
    <w:rsid w:val="00F64450"/>
    <w:rsid w:val="00F774FF"/>
    <w:rsid w:val="00F86FCC"/>
    <w:rsid w:val="00FE4BC1"/>
    <w:rsid w:val="00FF69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rsid w:val="0062618B"/>
    <w:rPr>
      <w:vertAlign w:val="superscript"/>
    </w:rPr>
  </w:style>
  <w:style w:type="paragraph" w:customStyle="1" w:styleId="Stils1">
    <w:name w:val="Stils 1"/>
    <w:basedOn w:val="Parasts"/>
    <w:link w:val="Stils1Char"/>
    <w:qFormat/>
    <w:rsid w:val="0062618B"/>
    <w:pPr>
      <w:spacing w:after="0" w:line="240" w:lineRule="auto"/>
      <w:jc w:val="both"/>
    </w:pPr>
    <w:rPr>
      <w:rFonts w:ascii="Times New Roman" w:eastAsia="Calibri" w:hAnsi="Times New Roman" w:cs="Times New Roman"/>
      <w:sz w:val="24"/>
      <w:szCs w:val="24"/>
    </w:rPr>
  </w:style>
  <w:style w:type="character" w:customStyle="1" w:styleId="Stils1Char">
    <w:name w:val="Stils 1 Char"/>
    <w:link w:val="Stils1"/>
    <w:rsid w:val="0062618B"/>
    <w:rPr>
      <w:rFonts w:ascii="Times New Roman" w:eastAsia="Calibri" w:hAnsi="Times New Roman" w:cs="Times New Roman"/>
      <w:sz w:val="24"/>
      <w:szCs w:val="24"/>
    </w:rPr>
  </w:style>
  <w:style w:type="paragraph" w:customStyle="1" w:styleId="CharCharCharChar">
    <w:name w:val="Char Char Char Char"/>
    <w:aliases w:val="Char2"/>
    <w:basedOn w:val="Parasts"/>
    <w:next w:val="Parasts"/>
    <w:link w:val="Vresatsauce"/>
    <w:uiPriority w:val="99"/>
    <w:rsid w:val="0062618B"/>
    <w:pPr>
      <w:spacing w:after="160" w:line="240" w:lineRule="exact"/>
      <w:jc w:val="both"/>
      <w:textAlignment w:val="baseline"/>
    </w:pPr>
    <w:rPr>
      <w:vertAlign w:val="superscript"/>
    </w:rPr>
  </w:style>
  <w:style w:type="paragraph" w:styleId="Sarakstarindkopa">
    <w:name w:val="List Paragraph"/>
    <w:basedOn w:val="Parasts"/>
    <w:uiPriority w:val="34"/>
    <w:qFormat/>
    <w:rsid w:val="0030180B"/>
    <w:pPr>
      <w:ind w:left="720"/>
      <w:contextualSpacing/>
    </w:pPr>
  </w:style>
  <w:style w:type="paragraph" w:styleId="Balonteksts">
    <w:name w:val="Balloon Text"/>
    <w:basedOn w:val="Parasts"/>
    <w:link w:val="BalontekstsRakstz"/>
    <w:uiPriority w:val="99"/>
    <w:semiHidden/>
    <w:unhideWhenUsed/>
    <w:rsid w:val="00015B0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5B0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rsid w:val="0062618B"/>
    <w:rPr>
      <w:vertAlign w:val="superscript"/>
    </w:rPr>
  </w:style>
  <w:style w:type="paragraph" w:customStyle="1" w:styleId="Stils1">
    <w:name w:val="Stils 1"/>
    <w:basedOn w:val="Parasts"/>
    <w:link w:val="Stils1Char"/>
    <w:qFormat/>
    <w:rsid w:val="0062618B"/>
    <w:pPr>
      <w:spacing w:after="0" w:line="240" w:lineRule="auto"/>
      <w:jc w:val="both"/>
    </w:pPr>
    <w:rPr>
      <w:rFonts w:ascii="Times New Roman" w:eastAsia="Calibri" w:hAnsi="Times New Roman" w:cs="Times New Roman"/>
      <w:sz w:val="24"/>
      <w:szCs w:val="24"/>
    </w:rPr>
  </w:style>
  <w:style w:type="character" w:customStyle="1" w:styleId="Stils1Char">
    <w:name w:val="Stils 1 Char"/>
    <w:link w:val="Stils1"/>
    <w:rsid w:val="0062618B"/>
    <w:rPr>
      <w:rFonts w:ascii="Times New Roman" w:eastAsia="Calibri" w:hAnsi="Times New Roman" w:cs="Times New Roman"/>
      <w:sz w:val="24"/>
      <w:szCs w:val="24"/>
    </w:rPr>
  </w:style>
  <w:style w:type="paragraph" w:customStyle="1" w:styleId="CharCharCharChar">
    <w:name w:val="Char Char Char Char"/>
    <w:aliases w:val="Char2"/>
    <w:basedOn w:val="Parasts"/>
    <w:next w:val="Parasts"/>
    <w:link w:val="Vresatsauce"/>
    <w:uiPriority w:val="99"/>
    <w:rsid w:val="0062618B"/>
    <w:pPr>
      <w:spacing w:after="160" w:line="240" w:lineRule="exact"/>
      <w:jc w:val="both"/>
      <w:textAlignment w:val="baseline"/>
    </w:pPr>
    <w:rPr>
      <w:vertAlign w:val="superscript"/>
    </w:rPr>
  </w:style>
  <w:style w:type="paragraph" w:styleId="Sarakstarindkopa">
    <w:name w:val="List Paragraph"/>
    <w:basedOn w:val="Parasts"/>
    <w:uiPriority w:val="34"/>
    <w:qFormat/>
    <w:rsid w:val="0030180B"/>
    <w:pPr>
      <w:ind w:left="720"/>
      <w:contextualSpacing/>
    </w:pPr>
  </w:style>
  <w:style w:type="paragraph" w:styleId="Balonteksts">
    <w:name w:val="Balloon Text"/>
    <w:basedOn w:val="Parasts"/>
    <w:link w:val="BalontekstsRakstz"/>
    <w:uiPriority w:val="99"/>
    <w:semiHidden/>
    <w:unhideWhenUsed/>
    <w:rsid w:val="00015B0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5B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01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10178</Words>
  <Characters>5802</Characters>
  <Application>Microsoft Office Word</Application>
  <DocSecurity>0</DocSecurity>
  <Lines>48</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Alūksnes novada pašvaldība</Company>
  <LinksUpToDate>false</LinksUpToDate>
  <CharactersWithSpaces>15949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Everita VIMBA</cp:lastModifiedBy>
  <cp:revision>2</cp:revision>
  <cp:lastPrinted>2015-01-29T07:09:00Z</cp:lastPrinted>
  <dcterms:created xsi:type="dcterms:W3CDTF">2015-01-30T09:51:00Z</dcterms:created>
  <dcterms:modified xsi:type="dcterms:W3CDTF">2015-01-30T09:51:00Z</dcterms:modified>
</cp:coreProperties>
</file>