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2F" w:rsidRPr="0074612F" w:rsidRDefault="0074612F" w:rsidP="0074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12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643550" wp14:editId="592990AD">
            <wp:extent cx="714375" cy="876300"/>
            <wp:effectExtent l="0" t="0" r="9525" b="0"/>
            <wp:docPr id="7" name="Attēls 10" descr="aluk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aluks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2F" w:rsidRPr="0074612F" w:rsidRDefault="0074612F" w:rsidP="007461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612F">
        <w:rPr>
          <w:rFonts w:ascii="Times New Roman" w:eastAsia="Times New Roman" w:hAnsi="Times New Roman" w:cs="Times New Roman"/>
        </w:rPr>
        <w:t>LATVIJAS REPUBLIKA</w:t>
      </w:r>
    </w:p>
    <w:p w:rsidR="0074612F" w:rsidRDefault="0074612F" w:rsidP="00746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4612F">
        <w:rPr>
          <w:rFonts w:ascii="Times New Roman" w:eastAsia="Times New Roman" w:hAnsi="Times New Roman" w:cs="Times New Roman"/>
          <w:b/>
          <w:sz w:val="28"/>
          <w:szCs w:val="20"/>
        </w:rPr>
        <w:t>ALŪKSNES NOVADA PAŠVALDĪBA</w:t>
      </w:r>
    </w:p>
    <w:p w:rsidR="0074612F" w:rsidRPr="0074612F" w:rsidRDefault="0074612F" w:rsidP="007461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Domes ārkārtas sēde</w:t>
      </w:r>
    </w:p>
    <w:p w:rsidR="0074612F" w:rsidRPr="0074612F" w:rsidRDefault="0074612F" w:rsidP="00746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2F">
        <w:rPr>
          <w:rFonts w:ascii="Times New Roman" w:eastAsia="Times New Roman" w:hAnsi="Times New Roman" w:cs="Times New Roman"/>
          <w:b/>
          <w:sz w:val="24"/>
          <w:szCs w:val="24"/>
        </w:rPr>
        <w:t xml:space="preserve">SĒDE Nr.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11</w:t>
      </w:r>
    </w:p>
    <w:p w:rsidR="0074612F" w:rsidRPr="0074612F" w:rsidRDefault="0074612F" w:rsidP="0074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4</w:t>
      </w:r>
      <w:r w:rsidRPr="007461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.09.2018.</w:t>
      </w:r>
      <w:r w:rsidRPr="007461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plkst.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16</w:t>
      </w:r>
      <w:bookmarkStart w:id="0" w:name="_GoBack"/>
      <w:bookmarkEnd w:id="0"/>
      <w:r w:rsidRPr="007461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:00</w:t>
      </w:r>
    </w:p>
    <w:p w:rsidR="0074612F" w:rsidRPr="0074612F" w:rsidRDefault="0074612F" w:rsidP="0074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12F">
        <w:rPr>
          <w:rFonts w:ascii="Times New Roman" w:eastAsia="Times New Roman" w:hAnsi="Times New Roman" w:cs="Times New Roman"/>
          <w:b/>
          <w:noProof/>
          <w:sz w:val="24"/>
          <w:szCs w:val="24"/>
        </w:rPr>
        <w:t>Mazā zāle</w:t>
      </w:r>
    </w:p>
    <w:p w:rsidR="0074612F" w:rsidRPr="0074612F" w:rsidRDefault="0074612F" w:rsidP="00746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612F" w:rsidRPr="0074612F" w:rsidRDefault="0074612F" w:rsidP="00746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61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Darba kārtībā:</w:t>
      </w:r>
    </w:p>
    <w:p w:rsid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</w:p>
    <w:p w:rsidR="0074612F" w:rsidRP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612F">
        <w:rPr>
          <w:rFonts w:ascii="Times New Roman" w:hAnsi="Times New Roman" w:cs="Times New Roman"/>
          <w:sz w:val="24"/>
          <w:szCs w:val="24"/>
        </w:rPr>
        <w:t>Par līdzekļu izdalīšanu no atsavināšanas procesā iegūtajiem līdzekļiem</w:t>
      </w:r>
    </w:p>
    <w:p w:rsidR="0074612F" w:rsidRP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612F">
        <w:rPr>
          <w:rFonts w:ascii="Times New Roman" w:hAnsi="Times New Roman" w:cs="Times New Roman"/>
          <w:sz w:val="24"/>
          <w:szCs w:val="24"/>
        </w:rPr>
        <w:t>Par grozījumu Alūksnes novada domes 23.08.2018. lēmumā Nr. 304 "Par ēdināšanas pakalpojuma maksu Jaunalūksnes pirmsskolas izglītības iestādē "Pūcīte""</w:t>
      </w:r>
    </w:p>
    <w:p w:rsidR="0074612F" w:rsidRP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612F">
        <w:rPr>
          <w:rFonts w:ascii="Times New Roman" w:hAnsi="Times New Roman" w:cs="Times New Roman"/>
          <w:sz w:val="24"/>
          <w:szCs w:val="24"/>
        </w:rPr>
        <w:t>Par pārvaldīšanas tiesību nodošanu</w:t>
      </w:r>
    </w:p>
    <w:p w:rsidR="0074612F" w:rsidRP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4612F">
        <w:rPr>
          <w:rFonts w:ascii="Times New Roman" w:hAnsi="Times New Roman" w:cs="Times New Roman"/>
          <w:sz w:val="24"/>
          <w:szCs w:val="24"/>
        </w:rPr>
        <w:t>Par izglītības iestāžu investīciju projektu un aizņēmumu tā īstenošanai</w:t>
      </w:r>
    </w:p>
    <w:p w:rsidR="0074612F" w:rsidRP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612F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74612F">
        <w:rPr>
          <w:rFonts w:ascii="Times New Roman" w:hAnsi="Times New Roman" w:cs="Times New Roman"/>
          <w:sz w:val="24"/>
          <w:szCs w:val="24"/>
        </w:rPr>
        <w:t>lokālplānojuma</w:t>
      </w:r>
      <w:proofErr w:type="spellEnd"/>
      <w:r w:rsidRPr="0074612F">
        <w:rPr>
          <w:rFonts w:ascii="Times New Roman" w:hAnsi="Times New Roman" w:cs="Times New Roman"/>
          <w:sz w:val="24"/>
          <w:szCs w:val="24"/>
        </w:rPr>
        <w:t xml:space="preserve"> nekustamajam īpašumam </w:t>
      </w:r>
      <w:proofErr w:type="spellStart"/>
      <w:r w:rsidRPr="0074612F">
        <w:rPr>
          <w:rFonts w:ascii="Times New Roman" w:hAnsi="Times New Roman" w:cs="Times New Roman"/>
          <w:sz w:val="24"/>
          <w:szCs w:val="24"/>
        </w:rPr>
        <w:t>Jāņkalna</w:t>
      </w:r>
      <w:proofErr w:type="spellEnd"/>
      <w:r w:rsidRPr="0074612F">
        <w:rPr>
          <w:rFonts w:ascii="Times New Roman" w:hAnsi="Times New Roman" w:cs="Times New Roman"/>
          <w:sz w:val="24"/>
          <w:szCs w:val="24"/>
        </w:rPr>
        <w:t xml:space="preserve"> iela 17A, Alūksne, Alūksnes novads, pirmās redakcijas nodošanu publiskai apspriešanai un institūciju atzinumu saņemšanai</w:t>
      </w:r>
    </w:p>
    <w:p w:rsidR="0013518C" w:rsidRPr="0074612F" w:rsidRDefault="0074612F" w:rsidP="00746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4612F">
        <w:rPr>
          <w:rFonts w:ascii="Times New Roman" w:hAnsi="Times New Roman" w:cs="Times New Roman"/>
          <w:sz w:val="24"/>
          <w:szCs w:val="24"/>
        </w:rPr>
        <w:t xml:space="preserve">Par grozījumiem Alūksnes novada domes 26.07.2018. lēmumā Nr.257 "Par </w:t>
      </w:r>
      <w:proofErr w:type="spellStart"/>
      <w:r w:rsidRPr="0074612F">
        <w:rPr>
          <w:rFonts w:ascii="Times New Roman" w:hAnsi="Times New Roman" w:cs="Times New Roman"/>
          <w:sz w:val="24"/>
          <w:szCs w:val="24"/>
        </w:rPr>
        <w:t>lokālplānojuma</w:t>
      </w:r>
      <w:proofErr w:type="spellEnd"/>
      <w:r w:rsidRPr="0074612F">
        <w:rPr>
          <w:rFonts w:ascii="Times New Roman" w:hAnsi="Times New Roman" w:cs="Times New Roman"/>
          <w:sz w:val="24"/>
          <w:szCs w:val="24"/>
        </w:rPr>
        <w:t>, kas groza Alūksnes novada teritorijas plānojumu 2015.-</w:t>
      </w:r>
      <w:proofErr w:type="gramStart"/>
      <w:r w:rsidRPr="0074612F">
        <w:rPr>
          <w:rFonts w:ascii="Times New Roman" w:hAnsi="Times New Roman" w:cs="Times New Roman"/>
          <w:sz w:val="24"/>
          <w:szCs w:val="24"/>
        </w:rPr>
        <w:t>2027.gadam</w:t>
      </w:r>
      <w:proofErr w:type="gramEnd"/>
      <w:r w:rsidRPr="0074612F">
        <w:rPr>
          <w:rFonts w:ascii="Times New Roman" w:hAnsi="Times New Roman" w:cs="Times New Roman"/>
          <w:sz w:val="24"/>
          <w:szCs w:val="24"/>
        </w:rPr>
        <w:t>, izstrādes uzsākšanu poligonā "</w:t>
      </w:r>
      <w:proofErr w:type="spellStart"/>
      <w:r w:rsidRPr="0074612F">
        <w:rPr>
          <w:rFonts w:ascii="Times New Roman" w:hAnsi="Times New Roman" w:cs="Times New Roman"/>
          <w:sz w:val="24"/>
          <w:szCs w:val="24"/>
        </w:rPr>
        <w:t>Lāčusils</w:t>
      </w:r>
      <w:proofErr w:type="spellEnd"/>
      <w:r w:rsidRPr="0074612F">
        <w:rPr>
          <w:rFonts w:ascii="Times New Roman" w:hAnsi="Times New Roman" w:cs="Times New Roman"/>
          <w:sz w:val="24"/>
          <w:szCs w:val="24"/>
        </w:rPr>
        <w:t xml:space="preserve">", Alūksnes novadā, </w:t>
      </w:r>
      <w:proofErr w:type="spellStart"/>
      <w:r w:rsidRPr="0074612F">
        <w:rPr>
          <w:rFonts w:ascii="Times New Roman" w:hAnsi="Times New Roman" w:cs="Times New Roman"/>
          <w:sz w:val="24"/>
          <w:szCs w:val="24"/>
        </w:rPr>
        <w:t>lokālplānojma</w:t>
      </w:r>
      <w:proofErr w:type="spellEnd"/>
      <w:r w:rsidRPr="0074612F">
        <w:rPr>
          <w:rFonts w:ascii="Times New Roman" w:hAnsi="Times New Roman" w:cs="Times New Roman"/>
          <w:sz w:val="24"/>
          <w:szCs w:val="24"/>
        </w:rPr>
        <w:t xml:space="preserve"> teritorijas robežas un darb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3518C" w:rsidRPr="00746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F"/>
    <w:rsid w:val="0013518C"/>
    <w:rsid w:val="007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61ED1C-E61C-4A3C-BFB9-9925331F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MUCENIEKS</dc:creator>
  <cp:keywords/>
  <dc:description/>
  <cp:lastModifiedBy>Druvis MUCENIEKS</cp:lastModifiedBy>
  <cp:revision>1</cp:revision>
  <dcterms:created xsi:type="dcterms:W3CDTF">2018-09-17T09:56:00Z</dcterms:created>
  <dcterms:modified xsi:type="dcterms:W3CDTF">2018-09-17T09:58:00Z</dcterms:modified>
</cp:coreProperties>
</file>