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DA" w:rsidRPr="008772DA" w:rsidRDefault="008772DA" w:rsidP="008772DA">
      <w:pPr>
        <w:jc w:val="center"/>
        <w:rPr>
          <w:rFonts w:ascii="Times New Roman" w:hAnsi="Times New Roman"/>
          <w:sz w:val="20"/>
          <w:lang w:eastAsia="en-US"/>
        </w:rPr>
      </w:pPr>
      <w:r w:rsidRPr="008772DA">
        <w:rPr>
          <w:rFonts w:ascii="Times New Roman" w:hAnsi="Times New Roman"/>
          <w:noProof/>
          <w:sz w:val="20"/>
          <w:lang w:eastAsia="en-US"/>
        </w:rPr>
        <w:drawing>
          <wp:inline distT="0" distB="0" distL="0" distR="0" wp14:anchorId="541827AC" wp14:editId="3DB6DDE8">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rsidR="008772DA" w:rsidRPr="008772DA" w:rsidRDefault="008772DA" w:rsidP="008772DA">
      <w:pPr>
        <w:spacing w:line="360" w:lineRule="auto"/>
        <w:jc w:val="center"/>
        <w:rPr>
          <w:rFonts w:ascii="Times New Roman" w:hAnsi="Times New Roman"/>
          <w:sz w:val="20"/>
          <w:lang w:eastAsia="en-US"/>
        </w:rPr>
      </w:pPr>
      <w:r w:rsidRPr="008772DA">
        <w:rPr>
          <w:rFonts w:ascii="Times New Roman" w:hAnsi="Times New Roman"/>
          <w:sz w:val="20"/>
          <w:lang w:eastAsia="en-US"/>
        </w:rPr>
        <w:t>LATVIJAS REPUBLIKA</w:t>
      </w:r>
    </w:p>
    <w:p w:rsidR="008772DA" w:rsidRPr="008772DA" w:rsidRDefault="008772DA" w:rsidP="008772DA">
      <w:pPr>
        <w:keepNext/>
        <w:spacing w:line="360" w:lineRule="auto"/>
        <w:jc w:val="center"/>
        <w:outlineLvl w:val="0"/>
        <w:rPr>
          <w:rFonts w:ascii="Times New Roman" w:hAnsi="Times New Roman"/>
          <w:b/>
          <w:sz w:val="28"/>
          <w:lang w:eastAsia="en-US"/>
        </w:rPr>
      </w:pPr>
      <w:r w:rsidRPr="008772DA">
        <w:rPr>
          <w:rFonts w:ascii="Times New Roman" w:hAnsi="Times New Roman"/>
          <w:b/>
          <w:sz w:val="28"/>
          <w:lang w:eastAsia="en-US"/>
        </w:rPr>
        <w:t>ALŪKSNES NOVADA PAŠVALDĪBA</w:t>
      </w:r>
    </w:p>
    <w:p w:rsidR="008772DA" w:rsidRPr="008772DA" w:rsidRDefault="008772DA" w:rsidP="008772DA">
      <w:pPr>
        <w:jc w:val="center"/>
        <w:rPr>
          <w:rFonts w:ascii="Times New Roman" w:hAnsi="Times New Roman"/>
          <w:sz w:val="16"/>
          <w:lang w:eastAsia="en-US"/>
        </w:rPr>
      </w:pPr>
      <w:r w:rsidRPr="008772DA">
        <w:rPr>
          <w:rFonts w:ascii="Times New Roman" w:hAnsi="Times New Roman"/>
          <w:sz w:val="16"/>
          <w:lang w:eastAsia="en-US"/>
        </w:rPr>
        <w:t>Nodokļu maksātāja reģistrācijas kods 90000018622</w:t>
      </w:r>
    </w:p>
    <w:p w:rsidR="008772DA" w:rsidRPr="008772DA" w:rsidRDefault="008772DA" w:rsidP="008772DA">
      <w:pPr>
        <w:jc w:val="center"/>
        <w:rPr>
          <w:rFonts w:ascii="Times New Roman" w:hAnsi="Times New Roman"/>
          <w:sz w:val="16"/>
          <w:lang w:eastAsia="en-US"/>
        </w:rPr>
      </w:pPr>
      <w:r w:rsidRPr="008772DA">
        <w:rPr>
          <w:rFonts w:ascii="Times New Roman" w:hAnsi="Times New Roman"/>
          <w:sz w:val="16"/>
          <w:lang w:eastAsia="en-US"/>
        </w:rPr>
        <w:t xml:space="preserve">DĀRZA IELĀ 11, ALŪKSNĒ,  ALŪKSNES NOVADĀ, LV – 4301, TĀLRUNIS 64381496, </w:t>
      </w:r>
      <w:smartTag w:uri="schemas-tilde-lv/tildestengine" w:element="veidnes">
        <w:smartTagPr>
          <w:attr w:name="text" w:val="FAKSS"/>
          <w:attr w:name="baseform" w:val="FAKSS"/>
          <w:attr w:name="id" w:val="-1"/>
        </w:smartTagPr>
        <w:r w:rsidRPr="008772DA">
          <w:rPr>
            <w:rFonts w:ascii="Times New Roman" w:hAnsi="Times New Roman"/>
            <w:sz w:val="16"/>
            <w:lang w:eastAsia="en-US"/>
          </w:rPr>
          <w:t>FAKSS</w:t>
        </w:r>
      </w:smartTag>
      <w:r w:rsidRPr="008772DA">
        <w:rPr>
          <w:rFonts w:ascii="Times New Roman" w:hAnsi="Times New Roman"/>
          <w:sz w:val="16"/>
          <w:lang w:eastAsia="en-US"/>
        </w:rPr>
        <w:t xml:space="preserve"> 64381150, </w:t>
      </w:r>
    </w:p>
    <w:p w:rsidR="008772DA" w:rsidRPr="008772DA" w:rsidRDefault="008772DA" w:rsidP="008772DA">
      <w:pPr>
        <w:jc w:val="center"/>
        <w:rPr>
          <w:rFonts w:ascii="Times New Roman" w:hAnsi="Times New Roman"/>
          <w:sz w:val="16"/>
          <w:lang w:eastAsia="en-US"/>
        </w:rPr>
      </w:pPr>
      <w:r w:rsidRPr="008772DA">
        <w:rPr>
          <w:rFonts w:ascii="Times New Roman" w:hAnsi="Times New Roman"/>
          <w:sz w:val="16"/>
          <w:lang w:eastAsia="en-US"/>
        </w:rPr>
        <w:t>E-PASTS: dome@aluksne.lv</w:t>
      </w:r>
    </w:p>
    <w:p w:rsidR="008772DA" w:rsidRPr="008772DA" w:rsidRDefault="008772DA" w:rsidP="008772DA">
      <w:pPr>
        <w:pBdr>
          <w:bottom w:val="single" w:sz="4" w:space="1" w:color="auto"/>
        </w:pBdr>
        <w:jc w:val="center"/>
        <w:rPr>
          <w:rFonts w:ascii="Times New Roman" w:hAnsi="Times New Roman"/>
          <w:sz w:val="16"/>
          <w:lang w:eastAsia="en-US"/>
        </w:rPr>
      </w:pPr>
      <w:r w:rsidRPr="008772DA">
        <w:rPr>
          <w:rFonts w:ascii="Times New Roman" w:hAnsi="Times New Roman"/>
          <w:sz w:val="16"/>
          <w:lang w:eastAsia="en-US"/>
        </w:rPr>
        <w:t>A/S „SEB banka”, KODS: UNLALV2X, KONTS Nr.LV58UNLA0025004130335</w:t>
      </w:r>
    </w:p>
    <w:p w:rsidR="008772DA" w:rsidRPr="008772DA" w:rsidRDefault="008772DA" w:rsidP="008772DA">
      <w:pPr>
        <w:jc w:val="center"/>
        <w:rPr>
          <w:rFonts w:ascii="Times New Roman" w:hAnsi="Times New Roman"/>
          <w:b/>
          <w:szCs w:val="24"/>
        </w:rPr>
      </w:pPr>
    </w:p>
    <w:p w:rsidR="008772DA" w:rsidRPr="008772DA" w:rsidRDefault="008772DA" w:rsidP="008772DA">
      <w:pPr>
        <w:jc w:val="center"/>
        <w:rPr>
          <w:rFonts w:ascii="Times New Roman" w:hAnsi="Times New Roman"/>
          <w:szCs w:val="24"/>
        </w:rPr>
      </w:pPr>
      <w:r w:rsidRPr="008772DA">
        <w:rPr>
          <w:rFonts w:ascii="Times New Roman" w:hAnsi="Times New Roman"/>
          <w:b/>
          <w:szCs w:val="24"/>
        </w:rPr>
        <w:t xml:space="preserve">SAISTOŠIE NOTEIKUMI </w:t>
      </w:r>
    </w:p>
    <w:p w:rsidR="008772DA" w:rsidRPr="008772DA" w:rsidRDefault="008772DA" w:rsidP="008772DA">
      <w:pPr>
        <w:jc w:val="center"/>
        <w:rPr>
          <w:rFonts w:ascii="Times New Roman" w:hAnsi="Times New Roman"/>
          <w:szCs w:val="24"/>
        </w:rPr>
      </w:pPr>
      <w:r w:rsidRPr="008772DA">
        <w:rPr>
          <w:rFonts w:ascii="Times New Roman" w:hAnsi="Times New Roman"/>
          <w:szCs w:val="24"/>
        </w:rPr>
        <w:t>Alūksnē</w:t>
      </w:r>
    </w:p>
    <w:p w:rsidR="008772DA" w:rsidRPr="008772DA" w:rsidRDefault="008772DA" w:rsidP="008772DA">
      <w:pPr>
        <w:widowControl w:val="0"/>
        <w:tabs>
          <w:tab w:val="left" w:pos="0"/>
        </w:tabs>
        <w:rPr>
          <w:rFonts w:ascii="Times New Roman" w:hAnsi="Times New Roman"/>
          <w:b/>
          <w:szCs w:val="24"/>
        </w:rPr>
      </w:pPr>
      <w:r w:rsidRPr="008772DA">
        <w:rPr>
          <w:rFonts w:ascii="Times New Roman" w:hAnsi="Times New Roman"/>
          <w:szCs w:val="24"/>
        </w:rPr>
        <w:t>2019. gada 27. februārī</w:t>
      </w:r>
      <w:r w:rsidRPr="008772DA">
        <w:rPr>
          <w:rFonts w:ascii="Times New Roman" w:hAnsi="Times New Roman"/>
          <w:szCs w:val="24"/>
        </w:rPr>
        <w:tab/>
      </w:r>
      <w:r w:rsidRPr="008772DA">
        <w:rPr>
          <w:rFonts w:ascii="Times New Roman" w:hAnsi="Times New Roman"/>
          <w:szCs w:val="24"/>
        </w:rPr>
        <w:tab/>
      </w:r>
      <w:r w:rsidRPr="008772DA">
        <w:rPr>
          <w:rFonts w:ascii="Times New Roman" w:hAnsi="Times New Roman"/>
          <w:szCs w:val="24"/>
        </w:rPr>
        <w:tab/>
      </w:r>
      <w:r w:rsidRPr="008772DA">
        <w:rPr>
          <w:rFonts w:ascii="Times New Roman" w:hAnsi="Times New Roman"/>
          <w:szCs w:val="24"/>
        </w:rPr>
        <w:tab/>
      </w:r>
      <w:r w:rsidRPr="008772DA">
        <w:rPr>
          <w:rFonts w:ascii="Times New Roman" w:hAnsi="Times New Roman"/>
          <w:szCs w:val="24"/>
        </w:rPr>
        <w:tab/>
      </w:r>
      <w:r w:rsidRPr="008772DA">
        <w:rPr>
          <w:rFonts w:ascii="Times New Roman" w:hAnsi="Times New Roman"/>
          <w:szCs w:val="24"/>
        </w:rPr>
        <w:tab/>
        <w:t xml:space="preserve">           </w:t>
      </w:r>
      <w:r w:rsidRPr="008772DA">
        <w:rPr>
          <w:rFonts w:ascii="Times New Roman" w:hAnsi="Times New Roman"/>
          <w:b/>
          <w:szCs w:val="24"/>
        </w:rPr>
        <w:t xml:space="preserve">Nr. </w:t>
      </w:r>
      <w:r>
        <w:rPr>
          <w:rFonts w:ascii="Times New Roman" w:hAnsi="Times New Roman"/>
          <w:b/>
          <w:szCs w:val="24"/>
        </w:rPr>
        <w:t>4</w:t>
      </w:r>
      <w:r w:rsidRPr="008772DA">
        <w:rPr>
          <w:rFonts w:ascii="Times New Roman" w:hAnsi="Times New Roman"/>
          <w:b/>
          <w:szCs w:val="24"/>
        </w:rPr>
        <w:t>/2019</w:t>
      </w:r>
    </w:p>
    <w:p w:rsidR="008772DA" w:rsidRPr="008772DA" w:rsidRDefault="008772DA" w:rsidP="008772DA">
      <w:pPr>
        <w:widowControl w:val="0"/>
        <w:tabs>
          <w:tab w:val="left" w:pos="0"/>
        </w:tabs>
        <w:rPr>
          <w:rFonts w:ascii="Times New Roman" w:hAnsi="Times New Roman"/>
          <w:szCs w:val="24"/>
        </w:rPr>
      </w:pPr>
    </w:p>
    <w:p w:rsidR="008772DA" w:rsidRPr="008772DA" w:rsidRDefault="008772DA" w:rsidP="008772DA">
      <w:pPr>
        <w:widowControl w:val="0"/>
        <w:tabs>
          <w:tab w:val="left" w:pos="0"/>
        </w:tabs>
        <w:jc w:val="right"/>
        <w:rPr>
          <w:rFonts w:ascii="Times New Roman" w:hAnsi="Times New Roman"/>
          <w:szCs w:val="24"/>
        </w:rPr>
      </w:pPr>
      <w:r w:rsidRPr="008772DA">
        <w:rPr>
          <w:rFonts w:ascii="Times New Roman" w:hAnsi="Times New Roman"/>
          <w:szCs w:val="24"/>
        </w:rPr>
        <w:t>APSTIPRINĀTI</w:t>
      </w:r>
    </w:p>
    <w:p w:rsidR="008772DA" w:rsidRPr="008772DA" w:rsidRDefault="008772DA" w:rsidP="008772DA">
      <w:pPr>
        <w:widowControl w:val="0"/>
        <w:tabs>
          <w:tab w:val="left" w:pos="0"/>
        </w:tabs>
        <w:jc w:val="right"/>
        <w:rPr>
          <w:rFonts w:ascii="Times New Roman" w:hAnsi="Times New Roman"/>
          <w:szCs w:val="24"/>
        </w:rPr>
      </w:pPr>
      <w:r w:rsidRPr="008772DA">
        <w:rPr>
          <w:rFonts w:ascii="Times New Roman" w:hAnsi="Times New Roman"/>
          <w:szCs w:val="24"/>
        </w:rPr>
        <w:t>ar Alūksnes novada domes</w:t>
      </w:r>
    </w:p>
    <w:p w:rsidR="008772DA" w:rsidRPr="008772DA" w:rsidRDefault="008772DA" w:rsidP="008772DA">
      <w:pPr>
        <w:widowControl w:val="0"/>
        <w:tabs>
          <w:tab w:val="left" w:pos="0"/>
        </w:tabs>
        <w:jc w:val="right"/>
        <w:rPr>
          <w:rFonts w:ascii="Times New Roman" w:hAnsi="Times New Roman"/>
          <w:szCs w:val="24"/>
        </w:rPr>
      </w:pPr>
      <w:r w:rsidRPr="008772DA">
        <w:rPr>
          <w:rFonts w:ascii="Times New Roman" w:hAnsi="Times New Roman"/>
          <w:szCs w:val="24"/>
        </w:rPr>
        <w:t xml:space="preserve">27.02.2019. lēmumu Nr. </w:t>
      </w:r>
      <w:r w:rsidR="00AF44AA">
        <w:rPr>
          <w:rFonts w:ascii="Times New Roman" w:hAnsi="Times New Roman"/>
          <w:szCs w:val="24"/>
        </w:rPr>
        <w:t>2</w:t>
      </w:r>
      <w:r w:rsidR="005575E3">
        <w:rPr>
          <w:rFonts w:ascii="Times New Roman" w:hAnsi="Times New Roman"/>
          <w:szCs w:val="24"/>
        </w:rPr>
        <w:t>6</w:t>
      </w:r>
    </w:p>
    <w:p w:rsidR="008772DA" w:rsidRPr="008772DA" w:rsidRDefault="008772DA" w:rsidP="008772DA">
      <w:pPr>
        <w:widowControl w:val="0"/>
        <w:tabs>
          <w:tab w:val="left" w:pos="0"/>
        </w:tabs>
        <w:jc w:val="right"/>
        <w:rPr>
          <w:rFonts w:ascii="Times New Roman" w:hAnsi="Times New Roman"/>
          <w:szCs w:val="24"/>
        </w:rPr>
      </w:pPr>
      <w:r w:rsidRPr="008772DA">
        <w:rPr>
          <w:rFonts w:ascii="Times New Roman" w:hAnsi="Times New Roman"/>
          <w:szCs w:val="24"/>
        </w:rPr>
        <w:tab/>
        <w:t xml:space="preserve">          (protokols Nr. 2, </w:t>
      </w:r>
      <w:r w:rsidR="00AF44AA">
        <w:rPr>
          <w:rFonts w:ascii="Times New Roman" w:hAnsi="Times New Roman"/>
          <w:szCs w:val="24"/>
        </w:rPr>
        <w:t>8</w:t>
      </w:r>
      <w:r w:rsidRPr="008772DA">
        <w:rPr>
          <w:rFonts w:ascii="Times New Roman" w:hAnsi="Times New Roman"/>
          <w:szCs w:val="24"/>
        </w:rPr>
        <w:t>. punkts)</w:t>
      </w:r>
    </w:p>
    <w:p w:rsidR="008772DA" w:rsidRPr="008772DA" w:rsidRDefault="008772DA" w:rsidP="008772DA">
      <w:pPr>
        <w:jc w:val="center"/>
        <w:rPr>
          <w:rFonts w:ascii="Times New Roman" w:hAnsi="Times New Roman"/>
          <w:b/>
          <w:szCs w:val="24"/>
        </w:rPr>
      </w:pPr>
    </w:p>
    <w:p w:rsidR="008772DA" w:rsidRPr="008C24AC" w:rsidRDefault="008772DA" w:rsidP="008772DA">
      <w:pPr>
        <w:jc w:val="center"/>
        <w:rPr>
          <w:rFonts w:ascii="Times New Roman" w:hAnsi="Times New Roman"/>
          <w:b/>
          <w:color w:val="000000" w:themeColor="text1"/>
        </w:rPr>
      </w:pPr>
      <w:r w:rsidRPr="008C24AC">
        <w:rPr>
          <w:rFonts w:ascii="Times New Roman" w:hAnsi="Times New Roman"/>
          <w:b/>
          <w:color w:val="000000" w:themeColor="text1"/>
        </w:rPr>
        <w:t>Grozījum</w:t>
      </w:r>
      <w:r w:rsidR="0020116D" w:rsidRPr="008C24AC">
        <w:rPr>
          <w:rFonts w:ascii="Times New Roman" w:hAnsi="Times New Roman"/>
          <w:b/>
          <w:color w:val="000000" w:themeColor="text1"/>
        </w:rPr>
        <w:t>i</w:t>
      </w:r>
      <w:r w:rsidRPr="008C24AC">
        <w:rPr>
          <w:rFonts w:ascii="Times New Roman" w:hAnsi="Times New Roman"/>
          <w:b/>
          <w:color w:val="000000" w:themeColor="text1"/>
        </w:rPr>
        <w:t xml:space="preserve"> Alūksnes novada domes 2014.</w:t>
      </w:r>
      <w:r w:rsidR="00AF44AA" w:rsidRPr="008C24AC">
        <w:rPr>
          <w:rFonts w:ascii="Times New Roman" w:hAnsi="Times New Roman"/>
          <w:b/>
          <w:color w:val="000000" w:themeColor="text1"/>
        </w:rPr>
        <w:t xml:space="preserve"> </w:t>
      </w:r>
      <w:r w:rsidRPr="008C24AC">
        <w:rPr>
          <w:rFonts w:ascii="Times New Roman" w:hAnsi="Times New Roman"/>
          <w:b/>
          <w:color w:val="000000" w:themeColor="text1"/>
        </w:rPr>
        <w:t>gada 27.</w:t>
      </w:r>
      <w:r w:rsidR="00AF44AA" w:rsidRPr="008C24AC">
        <w:rPr>
          <w:rFonts w:ascii="Times New Roman" w:hAnsi="Times New Roman"/>
          <w:b/>
          <w:color w:val="000000" w:themeColor="text1"/>
        </w:rPr>
        <w:t xml:space="preserve"> </w:t>
      </w:r>
      <w:r w:rsidRPr="008C24AC">
        <w:rPr>
          <w:rFonts w:ascii="Times New Roman" w:hAnsi="Times New Roman"/>
          <w:b/>
          <w:color w:val="000000" w:themeColor="text1"/>
        </w:rPr>
        <w:t>marta saistošajos noteikumos Nr. 7/2014 ,,Par materiālo atbalstu iedzīvotājiem Alūksnes novadā”</w:t>
      </w:r>
    </w:p>
    <w:p w:rsidR="008772DA" w:rsidRPr="008C24AC" w:rsidRDefault="008772DA" w:rsidP="008772DA">
      <w:pPr>
        <w:jc w:val="center"/>
        <w:rPr>
          <w:rFonts w:ascii="Times New Roman" w:hAnsi="Times New Roman"/>
          <w:b/>
          <w:color w:val="000000" w:themeColor="text1"/>
        </w:rPr>
      </w:pPr>
    </w:p>
    <w:p w:rsidR="008772DA" w:rsidRPr="008C24AC" w:rsidRDefault="008772DA" w:rsidP="008772DA">
      <w:pPr>
        <w:jc w:val="right"/>
        <w:rPr>
          <w:rFonts w:ascii="Times New Roman" w:hAnsi="Times New Roman"/>
          <w:i/>
          <w:color w:val="000000" w:themeColor="text1"/>
        </w:rPr>
      </w:pPr>
      <w:r w:rsidRPr="008C24AC">
        <w:rPr>
          <w:rFonts w:ascii="Times New Roman" w:hAnsi="Times New Roman"/>
          <w:i/>
          <w:color w:val="000000" w:themeColor="text1"/>
        </w:rPr>
        <w:t xml:space="preserve"> Izdoti saskaņā ar likuma</w:t>
      </w:r>
    </w:p>
    <w:p w:rsidR="008772DA" w:rsidRPr="008C24AC" w:rsidRDefault="008772DA" w:rsidP="008772DA">
      <w:pPr>
        <w:jc w:val="right"/>
        <w:rPr>
          <w:rFonts w:ascii="Times New Roman" w:hAnsi="Times New Roman"/>
          <w:i/>
          <w:color w:val="000000" w:themeColor="text1"/>
        </w:rPr>
      </w:pPr>
      <w:r w:rsidRPr="008C24AC">
        <w:rPr>
          <w:rFonts w:ascii="Times New Roman" w:hAnsi="Times New Roman"/>
          <w:i/>
          <w:color w:val="000000" w:themeColor="text1"/>
        </w:rPr>
        <w:t>„Par pašvaldībām”43.panta trešo daļu</w:t>
      </w:r>
    </w:p>
    <w:p w:rsidR="008772DA" w:rsidRPr="008C24AC" w:rsidRDefault="008772DA" w:rsidP="008772DA">
      <w:pPr>
        <w:jc w:val="right"/>
        <w:rPr>
          <w:rFonts w:ascii="Times New Roman" w:hAnsi="Times New Roman"/>
          <w:color w:val="000000" w:themeColor="text1"/>
        </w:rPr>
      </w:pPr>
    </w:p>
    <w:p w:rsidR="008772DA" w:rsidRPr="008C24AC" w:rsidRDefault="008772DA" w:rsidP="008772DA">
      <w:pPr>
        <w:jc w:val="both"/>
        <w:rPr>
          <w:rFonts w:ascii="Times New Roman" w:hAnsi="Times New Roman"/>
          <w:color w:val="000000" w:themeColor="text1"/>
        </w:rPr>
      </w:pPr>
    </w:p>
    <w:p w:rsidR="0020116D" w:rsidRPr="008C24AC" w:rsidRDefault="008772DA" w:rsidP="008772DA">
      <w:pPr>
        <w:ind w:firstLine="720"/>
        <w:jc w:val="both"/>
        <w:rPr>
          <w:rFonts w:ascii="Times New Roman" w:hAnsi="Times New Roman"/>
          <w:color w:val="000000" w:themeColor="text1"/>
        </w:rPr>
      </w:pPr>
      <w:r w:rsidRPr="008C24AC">
        <w:rPr>
          <w:rFonts w:ascii="Times New Roman" w:hAnsi="Times New Roman"/>
          <w:color w:val="000000" w:themeColor="text1"/>
        </w:rPr>
        <w:t>Izdarīt Alūksnes novada domes 2014. gada 27. marta saistošajos noteikumos Nr.7/2014 ,,Par materiālo atbalstu iedzīvotājiem Alūksnes novadā” šādu</w:t>
      </w:r>
      <w:r w:rsidR="0020116D" w:rsidRPr="008C24AC">
        <w:rPr>
          <w:rFonts w:ascii="Times New Roman" w:hAnsi="Times New Roman"/>
          <w:color w:val="000000" w:themeColor="text1"/>
        </w:rPr>
        <w:t>s</w:t>
      </w:r>
      <w:r w:rsidRPr="008C24AC">
        <w:rPr>
          <w:rFonts w:ascii="Times New Roman" w:hAnsi="Times New Roman"/>
          <w:color w:val="000000" w:themeColor="text1"/>
        </w:rPr>
        <w:t xml:space="preserve"> grozījumu</w:t>
      </w:r>
      <w:r w:rsidR="0020116D" w:rsidRPr="008C24AC">
        <w:rPr>
          <w:rFonts w:ascii="Times New Roman" w:hAnsi="Times New Roman"/>
          <w:color w:val="000000" w:themeColor="text1"/>
        </w:rPr>
        <w:t>s</w:t>
      </w:r>
      <w:r w:rsidRPr="008C24AC">
        <w:rPr>
          <w:rFonts w:ascii="Times New Roman" w:hAnsi="Times New Roman"/>
          <w:color w:val="000000" w:themeColor="text1"/>
        </w:rPr>
        <w:t xml:space="preserve">: </w:t>
      </w:r>
    </w:p>
    <w:p w:rsidR="0020116D" w:rsidRPr="008C24AC" w:rsidRDefault="0020116D" w:rsidP="008772DA">
      <w:pPr>
        <w:ind w:firstLine="720"/>
        <w:jc w:val="both"/>
        <w:rPr>
          <w:rFonts w:ascii="Times New Roman" w:hAnsi="Times New Roman"/>
          <w:color w:val="000000" w:themeColor="text1"/>
        </w:rPr>
      </w:pPr>
    </w:p>
    <w:p w:rsidR="008772DA" w:rsidRPr="008C24AC" w:rsidRDefault="0020116D" w:rsidP="0020116D">
      <w:pPr>
        <w:pStyle w:val="Sarakstarindkopa"/>
        <w:numPr>
          <w:ilvl w:val="0"/>
          <w:numId w:val="2"/>
        </w:numPr>
        <w:jc w:val="both"/>
        <w:rPr>
          <w:rFonts w:ascii="Times New Roman" w:hAnsi="Times New Roman"/>
          <w:color w:val="000000" w:themeColor="text1"/>
        </w:rPr>
      </w:pPr>
      <w:bookmarkStart w:id="0" w:name="_Hlk2259852"/>
      <w:r w:rsidRPr="008C24AC">
        <w:rPr>
          <w:rFonts w:ascii="Times New Roman" w:hAnsi="Times New Roman"/>
          <w:color w:val="000000" w:themeColor="text1"/>
        </w:rPr>
        <w:t>A</w:t>
      </w:r>
      <w:r w:rsidR="008772DA" w:rsidRPr="008C24AC">
        <w:rPr>
          <w:rFonts w:ascii="Times New Roman" w:hAnsi="Times New Roman"/>
          <w:color w:val="000000" w:themeColor="text1"/>
        </w:rPr>
        <w:t xml:space="preserve">izstāt 8. punktā skaitli un vārdus “EUR 75,00 (septiņdesmit pieci </w:t>
      </w:r>
      <w:proofErr w:type="spellStart"/>
      <w:r w:rsidR="008772DA" w:rsidRPr="008C24AC">
        <w:rPr>
          <w:rFonts w:ascii="Times New Roman" w:hAnsi="Times New Roman"/>
          <w:i/>
          <w:color w:val="000000" w:themeColor="text1"/>
        </w:rPr>
        <w:t>euro</w:t>
      </w:r>
      <w:proofErr w:type="spellEnd"/>
      <w:r w:rsidR="008772DA" w:rsidRPr="008C24AC">
        <w:rPr>
          <w:rFonts w:ascii="Times New Roman" w:hAnsi="Times New Roman"/>
          <w:color w:val="000000" w:themeColor="text1"/>
        </w:rPr>
        <w:t xml:space="preserve"> un 00 centi)” ar skaitli un vārdiem “40% no valstī noteiktās minimālās mēneša darba algas”.</w:t>
      </w:r>
    </w:p>
    <w:bookmarkEnd w:id="0"/>
    <w:p w:rsidR="0020116D" w:rsidRPr="008C24AC" w:rsidRDefault="0020116D" w:rsidP="0020116D">
      <w:pPr>
        <w:pStyle w:val="Sarakstarindkopa"/>
        <w:ind w:left="1080"/>
        <w:jc w:val="both"/>
        <w:rPr>
          <w:rFonts w:ascii="Times New Roman" w:hAnsi="Times New Roman"/>
          <w:color w:val="000000" w:themeColor="text1"/>
        </w:rPr>
      </w:pPr>
    </w:p>
    <w:p w:rsidR="0020116D" w:rsidRPr="008C24AC" w:rsidRDefault="0020116D" w:rsidP="0020116D">
      <w:pPr>
        <w:pStyle w:val="Sarakstarindkopa"/>
        <w:numPr>
          <w:ilvl w:val="0"/>
          <w:numId w:val="2"/>
        </w:numPr>
        <w:jc w:val="both"/>
        <w:rPr>
          <w:rFonts w:ascii="Times New Roman" w:hAnsi="Times New Roman"/>
          <w:color w:val="000000" w:themeColor="text1"/>
        </w:rPr>
      </w:pPr>
      <w:r w:rsidRPr="008C24AC">
        <w:rPr>
          <w:rFonts w:ascii="Times New Roman" w:hAnsi="Times New Roman"/>
          <w:color w:val="000000" w:themeColor="text1"/>
        </w:rPr>
        <w:t xml:space="preserve">Aizstāt 20. punktā </w:t>
      </w:r>
      <w:bookmarkStart w:id="1" w:name="_Hlk2260069"/>
      <w:r w:rsidRPr="008C24AC">
        <w:rPr>
          <w:rFonts w:ascii="Times New Roman" w:hAnsi="Times New Roman"/>
          <w:color w:val="000000" w:themeColor="text1"/>
        </w:rPr>
        <w:t xml:space="preserve">skaitli un vārdus </w:t>
      </w:r>
      <w:bookmarkEnd w:id="1"/>
      <w:r w:rsidRPr="008C24AC">
        <w:rPr>
          <w:rFonts w:ascii="Times New Roman" w:hAnsi="Times New Roman"/>
          <w:color w:val="000000" w:themeColor="text1"/>
        </w:rPr>
        <w:t xml:space="preserve">“EUR 300,00 (trīs simti </w:t>
      </w:r>
      <w:proofErr w:type="spellStart"/>
      <w:r w:rsidRPr="008C24AC">
        <w:rPr>
          <w:rFonts w:ascii="Times New Roman" w:hAnsi="Times New Roman"/>
          <w:i/>
          <w:color w:val="000000" w:themeColor="text1"/>
        </w:rPr>
        <w:t>euro</w:t>
      </w:r>
      <w:proofErr w:type="spellEnd"/>
      <w:r w:rsidRPr="008C24AC">
        <w:rPr>
          <w:rFonts w:ascii="Times New Roman" w:hAnsi="Times New Roman"/>
          <w:color w:val="000000" w:themeColor="text1"/>
        </w:rPr>
        <w:t xml:space="preserve"> un 00 centi)” ar skaitli un vārdiem “</w:t>
      </w:r>
      <w:r w:rsidRPr="008C24AC">
        <w:rPr>
          <w:rFonts w:ascii="Times New Roman" w:hAnsi="Times New Roman"/>
          <w:color w:val="000000" w:themeColor="text1"/>
          <w:szCs w:val="24"/>
        </w:rPr>
        <w:t xml:space="preserve">EUR 500 (pieci simti </w:t>
      </w:r>
      <w:proofErr w:type="spellStart"/>
      <w:r w:rsidRPr="008C24AC">
        <w:rPr>
          <w:rFonts w:ascii="Times New Roman" w:hAnsi="Times New Roman"/>
          <w:i/>
          <w:color w:val="000000" w:themeColor="text1"/>
          <w:szCs w:val="24"/>
        </w:rPr>
        <w:t>euro</w:t>
      </w:r>
      <w:proofErr w:type="spellEnd"/>
      <w:r w:rsidRPr="008C24AC">
        <w:rPr>
          <w:rFonts w:ascii="Times New Roman" w:hAnsi="Times New Roman"/>
          <w:color w:val="000000" w:themeColor="text1"/>
          <w:szCs w:val="24"/>
        </w:rPr>
        <w:t xml:space="preserve"> un 00 centi)</w:t>
      </w:r>
      <w:r w:rsidRPr="008C24AC">
        <w:rPr>
          <w:rFonts w:ascii="Times New Roman" w:hAnsi="Times New Roman"/>
          <w:color w:val="000000" w:themeColor="text1"/>
        </w:rPr>
        <w:t>” un skaitli un vārdus</w:t>
      </w:r>
      <w:r w:rsidRPr="008C24AC">
        <w:rPr>
          <w:rFonts w:ascii="Times New Roman" w:eastAsia="Calibri" w:hAnsi="Times New Roman"/>
          <w:color w:val="000000" w:themeColor="text1"/>
          <w:szCs w:val="24"/>
          <w:lang w:eastAsia="en-US"/>
        </w:rPr>
        <w:t xml:space="preserve"> “EUR 500,00 (pieci simti </w:t>
      </w:r>
      <w:proofErr w:type="spellStart"/>
      <w:r w:rsidRPr="008C24AC">
        <w:rPr>
          <w:rFonts w:ascii="Times New Roman" w:eastAsia="Calibri" w:hAnsi="Times New Roman"/>
          <w:i/>
          <w:color w:val="000000" w:themeColor="text1"/>
          <w:szCs w:val="24"/>
          <w:lang w:eastAsia="en-US"/>
        </w:rPr>
        <w:t>euro</w:t>
      </w:r>
      <w:proofErr w:type="spellEnd"/>
      <w:r w:rsidRPr="008C24AC">
        <w:rPr>
          <w:rFonts w:ascii="Times New Roman" w:eastAsia="Calibri" w:hAnsi="Times New Roman"/>
          <w:color w:val="000000" w:themeColor="text1"/>
          <w:szCs w:val="24"/>
          <w:lang w:eastAsia="en-US"/>
        </w:rPr>
        <w:t xml:space="preserve"> un 00 centi)” ar skaitli u</w:t>
      </w:r>
      <w:r w:rsidR="00E77681" w:rsidRPr="008C24AC">
        <w:rPr>
          <w:rFonts w:ascii="Times New Roman" w:eastAsia="Calibri" w:hAnsi="Times New Roman"/>
          <w:color w:val="000000" w:themeColor="text1"/>
          <w:szCs w:val="24"/>
          <w:lang w:eastAsia="en-US"/>
        </w:rPr>
        <w:t>n</w:t>
      </w:r>
      <w:r w:rsidRPr="008C24AC">
        <w:rPr>
          <w:rFonts w:ascii="Times New Roman" w:eastAsia="Calibri" w:hAnsi="Times New Roman"/>
          <w:color w:val="000000" w:themeColor="text1"/>
          <w:szCs w:val="24"/>
          <w:lang w:eastAsia="en-US"/>
        </w:rPr>
        <w:t xml:space="preserve"> vārdiem “EUR 1000,00 (viens tūkstotis </w:t>
      </w:r>
      <w:proofErr w:type="spellStart"/>
      <w:r w:rsidRPr="008C24AC">
        <w:rPr>
          <w:rFonts w:ascii="Times New Roman" w:eastAsia="Calibri" w:hAnsi="Times New Roman"/>
          <w:i/>
          <w:color w:val="000000" w:themeColor="text1"/>
          <w:szCs w:val="24"/>
          <w:lang w:eastAsia="en-US"/>
        </w:rPr>
        <w:t>euro</w:t>
      </w:r>
      <w:proofErr w:type="spellEnd"/>
      <w:r w:rsidRPr="008C24AC">
        <w:rPr>
          <w:rFonts w:ascii="Times New Roman" w:eastAsia="Calibri" w:hAnsi="Times New Roman"/>
          <w:color w:val="000000" w:themeColor="text1"/>
          <w:szCs w:val="24"/>
          <w:lang w:eastAsia="en-US"/>
        </w:rPr>
        <w:t xml:space="preserve"> un 00 centi)”</w:t>
      </w:r>
      <w:r w:rsidRPr="008C24AC">
        <w:rPr>
          <w:rFonts w:ascii="Times New Roman" w:hAnsi="Times New Roman"/>
          <w:color w:val="000000" w:themeColor="text1"/>
        </w:rPr>
        <w:t>.</w:t>
      </w:r>
    </w:p>
    <w:p w:rsidR="0020116D" w:rsidRPr="008C24AC" w:rsidRDefault="0020116D" w:rsidP="0020116D">
      <w:pPr>
        <w:pStyle w:val="Sarakstarindkopa"/>
        <w:ind w:left="1080"/>
        <w:jc w:val="both"/>
        <w:rPr>
          <w:rFonts w:ascii="Times New Roman" w:hAnsi="Times New Roman"/>
          <w:color w:val="000000" w:themeColor="text1"/>
        </w:rPr>
      </w:pPr>
    </w:p>
    <w:p w:rsidR="008772DA" w:rsidRPr="008C24AC" w:rsidRDefault="008772DA" w:rsidP="008772DA">
      <w:pPr>
        <w:jc w:val="both"/>
        <w:rPr>
          <w:rFonts w:ascii="Times New Roman" w:hAnsi="Times New Roman"/>
          <w:color w:val="000000" w:themeColor="text1"/>
        </w:rPr>
      </w:pPr>
    </w:p>
    <w:p w:rsidR="008772DA" w:rsidRPr="008C24AC" w:rsidRDefault="008772DA" w:rsidP="008772DA">
      <w:pPr>
        <w:pStyle w:val="Sarakstarindkopa"/>
        <w:jc w:val="both"/>
        <w:rPr>
          <w:rFonts w:ascii="Times New Roman" w:hAnsi="Times New Roman"/>
          <w:color w:val="000000" w:themeColor="text1"/>
        </w:rPr>
      </w:pPr>
    </w:p>
    <w:p w:rsidR="008772DA" w:rsidRPr="008C24AC" w:rsidRDefault="008772DA" w:rsidP="008772DA">
      <w:pPr>
        <w:jc w:val="both"/>
        <w:rPr>
          <w:rFonts w:ascii="Times New Roman" w:hAnsi="Times New Roman"/>
          <w:color w:val="000000" w:themeColor="text1"/>
        </w:rPr>
      </w:pPr>
      <w:r w:rsidRPr="008C24AC">
        <w:rPr>
          <w:rFonts w:ascii="Times New Roman" w:hAnsi="Times New Roman"/>
          <w:color w:val="000000" w:themeColor="text1"/>
        </w:rPr>
        <w:t xml:space="preserve">Domes priekšsēdētājs       </w:t>
      </w:r>
      <w:r w:rsidRPr="008C24AC">
        <w:rPr>
          <w:rFonts w:ascii="Times New Roman" w:hAnsi="Times New Roman"/>
          <w:color w:val="000000" w:themeColor="text1"/>
        </w:rPr>
        <w:tab/>
      </w:r>
      <w:r w:rsidRPr="008C24AC">
        <w:rPr>
          <w:rFonts w:ascii="Times New Roman" w:hAnsi="Times New Roman"/>
          <w:color w:val="000000" w:themeColor="text1"/>
        </w:rPr>
        <w:tab/>
        <w:t xml:space="preserve">                         </w:t>
      </w:r>
      <w:bookmarkStart w:id="2" w:name="_GoBack"/>
      <w:bookmarkEnd w:id="2"/>
      <w:r w:rsidRPr="008C24AC">
        <w:rPr>
          <w:rFonts w:ascii="Times New Roman" w:hAnsi="Times New Roman"/>
          <w:color w:val="000000" w:themeColor="text1"/>
        </w:rPr>
        <w:t xml:space="preserve">                               A. DUKULIS</w:t>
      </w:r>
    </w:p>
    <w:p w:rsidR="008772DA" w:rsidRPr="008C24AC" w:rsidRDefault="008772DA" w:rsidP="008772DA">
      <w:pPr>
        <w:jc w:val="both"/>
        <w:rPr>
          <w:rFonts w:ascii="Times New Roman" w:hAnsi="Times New Roman"/>
          <w:color w:val="000000" w:themeColor="text1"/>
        </w:rPr>
      </w:pPr>
    </w:p>
    <w:p w:rsidR="008772DA" w:rsidRPr="008C24AC" w:rsidRDefault="008772DA" w:rsidP="008772DA">
      <w:pPr>
        <w:jc w:val="both"/>
        <w:rPr>
          <w:rFonts w:ascii="Times New Roman" w:hAnsi="Times New Roman"/>
          <w:color w:val="000000" w:themeColor="text1"/>
        </w:rPr>
      </w:pPr>
    </w:p>
    <w:p w:rsidR="008772DA" w:rsidRPr="008C24AC" w:rsidRDefault="008772DA" w:rsidP="008772DA">
      <w:pPr>
        <w:jc w:val="both"/>
        <w:rPr>
          <w:rFonts w:ascii="Times New Roman" w:hAnsi="Times New Roman"/>
          <w:color w:val="000000" w:themeColor="text1"/>
        </w:rPr>
      </w:pPr>
    </w:p>
    <w:p w:rsidR="008772DA" w:rsidRPr="008C24AC" w:rsidRDefault="008772DA" w:rsidP="008772DA">
      <w:pPr>
        <w:jc w:val="both"/>
        <w:rPr>
          <w:rFonts w:ascii="Times New Roman" w:hAnsi="Times New Roman"/>
          <w:color w:val="000000" w:themeColor="text1"/>
        </w:rPr>
      </w:pPr>
    </w:p>
    <w:p w:rsidR="008772DA" w:rsidRPr="008C24AC" w:rsidRDefault="008772DA" w:rsidP="008772DA">
      <w:pPr>
        <w:jc w:val="both"/>
        <w:rPr>
          <w:rFonts w:ascii="Times New Roman" w:hAnsi="Times New Roman"/>
          <w:color w:val="000000" w:themeColor="text1"/>
        </w:rPr>
      </w:pPr>
    </w:p>
    <w:p w:rsidR="008772DA" w:rsidRPr="008C24AC" w:rsidRDefault="008772DA" w:rsidP="008772DA">
      <w:pPr>
        <w:jc w:val="both"/>
        <w:rPr>
          <w:rFonts w:ascii="Times New Roman" w:hAnsi="Times New Roman"/>
          <w:color w:val="000000" w:themeColor="text1"/>
        </w:rPr>
      </w:pPr>
    </w:p>
    <w:p w:rsidR="008772DA" w:rsidRPr="008C24AC" w:rsidRDefault="008772DA" w:rsidP="008772DA">
      <w:pPr>
        <w:jc w:val="both"/>
        <w:rPr>
          <w:rFonts w:ascii="Times New Roman" w:hAnsi="Times New Roman"/>
          <w:color w:val="000000" w:themeColor="text1"/>
        </w:rPr>
      </w:pPr>
    </w:p>
    <w:p w:rsidR="008772DA" w:rsidRPr="008C24AC" w:rsidRDefault="008772DA" w:rsidP="008772DA">
      <w:pPr>
        <w:jc w:val="both"/>
        <w:rPr>
          <w:rFonts w:ascii="Times New Roman" w:hAnsi="Times New Roman"/>
          <w:color w:val="000000" w:themeColor="text1"/>
        </w:rPr>
      </w:pPr>
    </w:p>
    <w:p w:rsidR="008772DA" w:rsidRDefault="008772DA" w:rsidP="008772DA">
      <w:pPr>
        <w:jc w:val="center"/>
        <w:rPr>
          <w:rFonts w:ascii="Times New Roman" w:hAnsi="Times New Roman"/>
          <w:b/>
        </w:rPr>
      </w:pPr>
      <w:bookmarkStart w:id="3" w:name="_Hlk339130"/>
      <w:r>
        <w:rPr>
          <w:rFonts w:ascii="Times New Roman" w:hAnsi="Times New Roman"/>
          <w:b/>
        </w:rPr>
        <w:lastRenderedPageBreak/>
        <w:t>Alūksnes novada domes saistošo noteikumu projekta ,,Grozījums Alūksnes novada domes 2014. gada 24. marta saistošajos noteikumos Nr. 7/2014 ,,Par materiālo atbalstu iedzīvotājiem Alūksnes novadā” paskaidrojuma raksts</w:t>
      </w:r>
    </w:p>
    <w:p w:rsidR="008772DA" w:rsidRDefault="008772DA" w:rsidP="008772DA">
      <w:pPr>
        <w:jc w:val="both"/>
        <w:rPr>
          <w:rFonts w:ascii="Times New Roman" w:hAnsi="Times New Roman"/>
        </w:rPr>
      </w:pPr>
    </w:p>
    <w:tbl>
      <w:tblPr>
        <w:tblStyle w:val="Reatabula"/>
        <w:tblW w:w="0" w:type="auto"/>
        <w:tblLook w:val="04A0" w:firstRow="1" w:lastRow="0" w:firstColumn="1" w:lastColumn="0" w:noHBand="0" w:noVBand="1"/>
      </w:tblPr>
      <w:tblGrid>
        <w:gridCol w:w="2503"/>
        <w:gridCol w:w="5793"/>
      </w:tblGrid>
      <w:tr w:rsidR="008772DA" w:rsidRPr="008772DA" w:rsidTr="002B584A">
        <w:tc>
          <w:tcPr>
            <w:tcW w:w="2518" w:type="dxa"/>
            <w:tcBorders>
              <w:top w:val="single" w:sz="4" w:space="0" w:color="000000"/>
              <w:left w:val="single" w:sz="4" w:space="0" w:color="000000"/>
              <w:bottom w:val="single" w:sz="4" w:space="0" w:color="000000"/>
              <w:right w:val="single" w:sz="4" w:space="0" w:color="000000"/>
            </w:tcBorders>
            <w:hideMark/>
          </w:tcPr>
          <w:p w:rsidR="008772DA" w:rsidRPr="008772DA" w:rsidRDefault="008772DA" w:rsidP="002B584A">
            <w:pPr>
              <w:jc w:val="both"/>
              <w:rPr>
                <w:rFonts w:ascii="Times New Roman" w:hAnsi="Times New Roman"/>
                <w:b/>
                <w:sz w:val="24"/>
                <w:lang w:eastAsia="en-US"/>
              </w:rPr>
            </w:pPr>
            <w:r w:rsidRPr="008772DA">
              <w:rPr>
                <w:rFonts w:ascii="Times New Roman" w:hAnsi="Times New Roman"/>
                <w:b/>
                <w:sz w:val="24"/>
                <w:lang w:eastAsia="en-US"/>
              </w:rPr>
              <w:t>Paskaidrojuma raksta sadaļas</w:t>
            </w:r>
          </w:p>
        </w:tc>
        <w:tc>
          <w:tcPr>
            <w:tcW w:w="6911" w:type="dxa"/>
            <w:tcBorders>
              <w:top w:val="single" w:sz="4" w:space="0" w:color="000000"/>
              <w:left w:val="single" w:sz="4" w:space="0" w:color="000000"/>
              <w:bottom w:val="single" w:sz="4" w:space="0" w:color="000000"/>
              <w:right w:val="single" w:sz="4" w:space="0" w:color="000000"/>
            </w:tcBorders>
            <w:hideMark/>
          </w:tcPr>
          <w:p w:rsidR="008772DA" w:rsidRPr="008772DA" w:rsidRDefault="008772DA" w:rsidP="002B584A">
            <w:pPr>
              <w:jc w:val="both"/>
              <w:rPr>
                <w:rFonts w:ascii="Times New Roman" w:hAnsi="Times New Roman"/>
                <w:b/>
                <w:sz w:val="24"/>
                <w:lang w:eastAsia="en-US"/>
              </w:rPr>
            </w:pPr>
            <w:r w:rsidRPr="008772DA">
              <w:rPr>
                <w:rFonts w:ascii="Times New Roman" w:hAnsi="Times New Roman"/>
                <w:b/>
                <w:sz w:val="24"/>
                <w:lang w:eastAsia="en-US"/>
              </w:rPr>
              <w:t>Norādāmā informācija</w:t>
            </w:r>
          </w:p>
        </w:tc>
      </w:tr>
      <w:tr w:rsidR="008772DA" w:rsidTr="002B584A">
        <w:tc>
          <w:tcPr>
            <w:tcW w:w="2518" w:type="dxa"/>
            <w:tcBorders>
              <w:top w:val="single" w:sz="4" w:space="0" w:color="000000"/>
              <w:left w:val="single" w:sz="4" w:space="0" w:color="000000"/>
              <w:bottom w:val="single" w:sz="4" w:space="0" w:color="000000"/>
              <w:right w:val="single" w:sz="4" w:space="0" w:color="000000"/>
            </w:tcBorders>
            <w:hideMark/>
          </w:tcPr>
          <w:p w:rsidR="008772DA" w:rsidRDefault="008772DA" w:rsidP="002B584A">
            <w:pPr>
              <w:numPr>
                <w:ilvl w:val="0"/>
                <w:numId w:val="1"/>
              </w:numPr>
              <w:jc w:val="both"/>
              <w:rPr>
                <w:rFonts w:ascii="Times New Roman" w:hAnsi="Times New Roman"/>
                <w:sz w:val="24"/>
                <w:lang w:eastAsia="en-US"/>
              </w:rPr>
            </w:pPr>
            <w:r>
              <w:rPr>
                <w:rFonts w:ascii="Times New Roman" w:hAnsi="Times New Roman"/>
                <w:sz w:val="24"/>
                <w:lang w:eastAsia="en-US"/>
              </w:rPr>
              <w:t>Projekta nepieciešamības pamatojums</w:t>
            </w:r>
          </w:p>
        </w:tc>
        <w:tc>
          <w:tcPr>
            <w:tcW w:w="6911" w:type="dxa"/>
            <w:tcBorders>
              <w:top w:val="single" w:sz="4" w:space="0" w:color="000000"/>
              <w:left w:val="single" w:sz="4" w:space="0" w:color="000000"/>
              <w:bottom w:val="single" w:sz="4" w:space="0" w:color="000000"/>
              <w:right w:val="single" w:sz="4" w:space="0" w:color="000000"/>
            </w:tcBorders>
            <w:hideMark/>
          </w:tcPr>
          <w:p w:rsidR="008772DA" w:rsidRDefault="008772DA" w:rsidP="002B584A">
            <w:pPr>
              <w:jc w:val="both"/>
              <w:rPr>
                <w:rFonts w:ascii="Times New Roman" w:hAnsi="Times New Roman"/>
                <w:sz w:val="24"/>
                <w:lang w:eastAsia="en-US"/>
              </w:rPr>
            </w:pPr>
            <w:r>
              <w:rPr>
                <w:rFonts w:ascii="Times New Roman" w:hAnsi="Times New Roman"/>
                <w:sz w:val="24"/>
                <w:lang w:eastAsia="en-US"/>
              </w:rPr>
              <w:t>Grozījuma saistošajos noteikumos izdarīšanas mērķis ir Alūksnes novada brīvprātīgās iniciatīvas sniegt materiālo atbalstu Alūksnes novada iedzīvotājiem, nevērtējot personas (ģimenes) ienākumus, palielināšana.</w:t>
            </w:r>
          </w:p>
        </w:tc>
      </w:tr>
      <w:tr w:rsidR="008772DA" w:rsidTr="002B584A">
        <w:tc>
          <w:tcPr>
            <w:tcW w:w="2518" w:type="dxa"/>
            <w:tcBorders>
              <w:top w:val="single" w:sz="4" w:space="0" w:color="000000"/>
              <w:left w:val="single" w:sz="4" w:space="0" w:color="000000"/>
              <w:bottom w:val="single" w:sz="4" w:space="0" w:color="000000"/>
              <w:right w:val="single" w:sz="4" w:space="0" w:color="000000"/>
            </w:tcBorders>
            <w:hideMark/>
          </w:tcPr>
          <w:p w:rsidR="008772DA" w:rsidRDefault="008772DA" w:rsidP="002B584A">
            <w:pPr>
              <w:numPr>
                <w:ilvl w:val="0"/>
                <w:numId w:val="1"/>
              </w:numPr>
              <w:jc w:val="both"/>
              <w:rPr>
                <w:rFonts w:ascii="Times New Roman" w:hAnsi="Times New Roman"/>
                <w:sz w:val="24"/>
                <w:lang w:eastAsia="en-US"/>
              </w:rPr>
            </w:pPr>
            <w:r>
              <w:rPr>
                <w:rFonts w:ascii="Times New Roman" w:hAnsi="Times New Roman"/>
                <w:sz w:val="24"/>
                <w:lang w:eastAsia="en-US"/>
              </w:rPr>
              <w:t>Īss projekta satura izklāsts</w:t>
            </w:r>
          </w:p>
        </w:tc>
        <w:tc>
          <w:tcPr>
            <w:tcW w:w="6911" w:type="dxa"/>
            <w:tcBorders>
              <w:top w:val="single" w:sz="4" w:space="0" w:color="000000"/>
              <w:left w:val="single" w:sz="4" w:space="0" w:color="000000"/>
              <w:bottom w:val="single" w:sz="4" w:space="0" w:color="000000"/>
              <w:right w:val="single" w:sz="4" w:space="0" w:color="000000"/>
            </w:tcBorders>
            <w:hideMark/>
          </w:tcPr>
          <w:p w:rsidR="008772DA" w:rsidRPr="009C1EA4" w:rsidRDefault="008772DA" w:rsidP="002B584A">
            <w:pPr>
              <w:jc w:val="both"/>
              <w:rPr>
                <w:rFonts w:ascii="Times New Roman" w:hAnsi="Times New Roman"/>
                <w:sz w:val="24"/>
                <w:szCs w:val="24"/>
                <w:lang w:eastAsia="en-US"/>
              </w:rPr>
            </w:pPr>
            <w:r w:rsidRPr="009C1EA4">
              <w:rPr>
                <w:rFonts w:ascii="Times New Roman" w:hAnsi="Times New Roman"/>
                <w:sz w:val="24"/>
                <w:szCs w:val="24"/>
                <w:lang w:eastAsia="en-US"/>
              </w:rPr>
              <w:t>Ar grozījuma izdarīšanu tiek palielināts bērna piedzimšanas pabalsts</w:t>
            </w:r>
            <w:r>
              <w:rPr>
                <w:rFonts w:ascii="Times New Roman" w:hAnsi="Times New Roman"/>
                <w:sz w:val="24"/>
                <w:szCs w:val="24"/>
                <w:lang w:eastAsia="en-US"/>
              </w:rPr>
              <w:t>.</w:t>
            </w:r>
          </w:p>
        </w:tc>
      </w:tr>
      <w:tr w:rsidR="008772DA" w:rsidTr="002B584A">
        <w:tc>
          <w:tcPr>
            <w:tcW w:w="2518" w:type="dxa"/>
            <w:tcBorders>
              <w:top w:val="single" w:sz="4" w:space="0" w:color="000000"/>
              <w:left w:val="single" w:sz="4" w:space="0" w:color="000000"/>
              <w:bottom w:val="single" w:sz="4" w:space="0" w:color="000000"/>
              <w:right w:val="single" w:sz="4" w:space="0" w:color="000000"/>
            </w:tcBorders>
            <w:hideMark/>
          </w:tcPr>
          <w:p w:rsidR="008772DA" w:rsidRDefault="008772DA" w:rsidP="002B584A">
            <w:pPr>
              <w:numPr>
                <w:ilvl w:val="0"/>
                <w:numId w:val="1"/>
              </w:numPr>
              <w:jc w:val="both"/>
              <w:rPr>
                <w:rFonts w:ascii="Times New Roman" w:hAnsi="Times New Roman"/>
                <w:sz w:val="24"/>
                <w:lang w:eastAsia="en-US"/>
              </w:rPr>
            </w:pPr>
            <w:r>
              <w:rPr>
                <w:rFonts w:ascii="Times New Roman" w:hAnsi="Times New Roman"/>
                <w:sz w:val="24"/>
                <w:lang w:eastAsia="en-US"/>
              </w:rPr>
              <w:t>Informācija par plānoto projekta ietekmi uz pašvaldības budžetu</w:t>
            </w:r>
          </w:p>
        </w:tc>
        <w:tc>
          <w:tcPr>
            <w:tcW w:w="6911" w:type="dxa"/>
            <w:tcBorders>
              <w:top w:val="single" w:sz="4" w:space="0" w:color="000000"/>
              <w:left w:val="single" w:sz="4" w:space="0" w:color="000000"/>
              <w:bottom w:val="single" w:sz="4" w:space="0" w:color="000000"/>
              <w:right w:val="single" w:sz="4" w:space="0" w:color="000000"/>
            </w:tcBorders>
            <w:hideMark/>
          </w:tcPr>
          <w:p w:rsidR="008772DA" w:rsidRPr="009C1EA4" w:rsidRDefault="008772DA" w:rsidP="002B584A">
            <w:pPr>
              <w:jc w:val="both"/>
              <w:rPr>
                <w:rFonts w:ascii="Times New Roman" w:hAnsi="Times New Roman"/>
                <w:sz w:val="24"/>
                <w:szCs w:val="24"/>
                <w:lang w:eastAsia="en-US"/>
              </w:rPr>
            </w:pPr>
            <w:r w:rsidRPr="009C1EA4">
              <w:rPr>
                <w:rFonts w:ascii="Times New Roman" w:hAnsi="Times New Roman"/>
                <w:sz w:val="24"/>
                <w:szCs w:val="24"/>
                <w:lang w:eastAsia="en-US"/>
              </w:rPr>
              <w:t>Atbalsta iedzīvotājiem palielināšanai 2019.</w:t>
            </w:r>
            <w:r>
              <w:rPr>
                <w:rFonts w:ascii="Times New Roman" w:hAnsi="Times New Roman"/>
                <w:sz w:val="24"/>
                <w:szCs w:val="24"/>
                <w:lang w:eastAsia="en-US"/>
              </w:rPr>
              <w:t> </w:t>
            </w:r>
            <w:r w:rsidRPr="009C1EA4">
              <w:rPr>
                <w:rFonts w:ascii="Times New Roman" w:hAnsi="Times New Roman"/>
                <w:sz w:val="24"/>
                <w:szCs w:val="24"/>
                <w:lang w:eastAsia="en-US"/>
              </w:rPr>
              <w:t xml:space="preserve">gadā nepieciešams papildus finansējums vismaz </w:t>
            </w:r>
            <w:r>
              <w:rPr>
                <w:rFonts w:ascii="Times New Roman" w:hAnsi="Times New Roman"/>
                <w:sz w:val="24"/>
                <w:szCs w:val="24"/>
                <w:lang w:eastAsia="en-US"/>
              </w:rPr>
              <w:t>13 095</w:t>
            </w:r>
            <w:r w:rsidRPr="009C1EA4">
              <w:rPr>
                <w:rFonts w:ascii="Times New Roman" w:hAnsi="Times New Roman"/>
                <w:sz w:val="24"/>
                <w:szCs w:val="24"/>
                <w:lang w:eastAsia="en-US"/>
              </w:rPr>
              <w:t xml:space="preserve"> EUR (</w:t>
            </w:r>
            <w:r>
              <w:rPr>
                <w:rFonts w:ascii="Times New Roman" w:hAnsi="Times New Roman"/>
                <w:sz w:val="24"/>
                <w:szCs w:val="24"/>
                <w:lang w:eastAsia="en-US"/>
              </w:rPr>
              <w:t xml:space="preserve">trīspadsmit tūkstoši deviņdesmit pieci </w:t>
            </w:r>
            <w:proofErr w:type="spellStart"/>
            <w:r w:rsidRPr="00E66DE4">
              <w:rPr>
                <w:rFonts w:ascii="Times New Roman" w:hAnsi="Times New Roman"/>
                <w:i/>
                <w:sz w:val="24"/>
                <w:szCs w:val="24"/>
                <w:lang w:eastAsia="en-US"/>
              </w:rPr>
              <w:t>euro</w:t>
            </w:r>
            <w:proofErr w:type="spellEnd"/>
            <w:r w:rsidRPr="009C1EA4">
              <w:rPr>
                <w:rFonts w:ascii="Times New Roman" w:hAnsi="Times New Roman"/>
                <w:sz w:val="24"/>
                <w:szCs w:val="24"/>
                <w:lang w:eastAsia="en-US"/>
              </w:rPr>
              <w:t>).</w:t>
            </w:r>
          </w:p>
        </w:tc>
      </w:tr>
      <w:tr w:rsidR="008772DA" w:rsidTr="002B584A">
        <w:tc>
          <w:tcPr>
            <w:tcW w:w="2518" w:type="dxa"/>
            <w:tcBorders>
              <w:top w:val="single" w:sz="4" w:space="0" w:color="000000"/>
              <w:left w:val="single" w:sz="4" w:space="0" w:color="000000"/>
              <w:bottom w:val="single" w:sz="4" w:space="0" w:color="000000"/>
              <w:right w:val="single" w:sz="4" w:space="0" w:color="000000"/>
            </w:tcBorders>
            <w:hideMark/>
          </w:tcPr>
          <w:p w:rsidR="008772DA" w:rsidRDefault="008772DA" w:rsidP="002B584A">
            <w:pPr>
              <w:numPr>
                <w:ilvl w:val="0"/>
                <w:numId w:val="1"/>
              </w:numPr>
              <w:jc w:val="both"/>
              <w:rPr>
                <w:rFonts w:ascii="Times New Roman" w:hAnsi="Times New Roman"/>
                <w:sz w:val="24"/>
                <w:lang w:eastAsia="en-US"/>
              </w:rPr>
            </w:pPr>
            <w:r>
              <w:rPr>
                <w:rFonts w:ascii="Times New Roman" w:hAnsi="Times New Roman"/>
                <w:sz w:val="24"/>
                <w:lang w:eastAsia="en-US"/>
              </w:rPr>
              <w:t>Informācija par plānoto projekta ietekmi uz uzņēmējdarbības vidi pašvaldības teritorijā</w:t>
            </w:r>
          </w:p>
        </w:tc>
        <w:tc>
          <w:tcPr>
            <w:tcW w:w="6911" w:type="dxa"/>
            <w:tcBorders>
              <w:top w:val="single" w:sz="4" w:space="0" w:color="000000"/>
              <w:left w:val="single" w:sz="4" w:space="0" w:color="000000"/>
              <w:bottom w:val="single" w:sz="4" w:space="0" w:color="000000"/>
              <w:right w:val="single" w:sz="4" w:space="0" w:color="000000"/>
            </w:tcBorders>
            <w:hideMark/>
          </w:tcPr>
          <w:p w:rsidR="008772DA" w:rsidRPr="009C1EA4" w:rsidRDefault="008772DA" w:rsidP="002B584A">
            <w:pPr>
              <w:jc w:val="both"/>
              <w:rPr>
                <w:rFonts w:ascii="Times New Roman" w:hAnsi="Times New Roman"/>
                <w:sz w:val="24"/>
                <w:szCs w:val="24"/>
                <w:lang w:eastAsia="en-US"/>
              </w:rPr>
            </w:pPr>
            <w:r w:rsidRPr="009C1EA4">
              <w:rPr>
                <w:rFonts w:ascii="Times New Roman" w:hAnsi="Times New Roman"/>
                <w:sz w:val="24"/>
                <w:szCs w:val="24"/>
                <w:lang w:eastAsia="en-US"/>
              </w:rPr>
              <w:t>Saistošie noteikumi šo jomu neskar.</w:t>
            </w:r>
          </w:p>
        </w:tc>
      </w:tr>
      <w:tr w:rsidR="008772DA" w:rsidTr="002B584A">
        <w:tc>
          <w:tcPr>
            <w:tcW w:w="2518" w:type="dxa"/>
            <w:tcBorders>
              <w:top w:val="single" w:sz="4" w:space="0" w:color="000000"/>
              <w:left w:val="single" w:sz="4" w:space="0" w:color="000000"/>
              <w:bottom w:val="single" w:sz="4" w:space="0" w:color="000000"/>
              <w:right w:val="single" w:sz="4" w:space="0" w:color="000000"/>
            </w:tcBorders>
            <w:hideMark/>
          </w:tcPr>
          <w:p w:rsidR="008772DA" w:rsidRDefault="008772DA" w:rsidP="002B584A">
            <w:pPr>
              <w:numPr>
                <w:ilvl w:val="0"/>
                <w:numId w:val="1"/>
              </w:numPr>
              <w:jc w:val="both"/>
              <w:rPr>
                <w:rFonts w:ascii="Times New Roman" w:hAnsi="Times New Roman"/>
                <w:sz w:val="24"/>
                <w:lang w:eastAsia="en-US"/>
              </w:rPr>
            </w:pPr>
            <w:r>
              <w:rPr>
                <w:rFonts w:ascii="Times New Roman" w:hAnsi="Times New Roman"/>
                <w:sz w:val="24"/>
                <w:lang w:eastAsia="en-US"/>
              </w:rPr>
              <w:t>Informācija par administratīvajām procedūrām</w:t>
            </w:r>
          </w:p>
        </w:tc>
        <w:tc>
          <w:tcPr>
            <w:tcW w:w="6911" w:type="dxa"/>
            <w:tcBorders>
              <w:top w:val="single" w:sz="4" w:space="0" w:color="000000"/>
              <w:left w:val="single" w:sz="4" w:space="0" w:color="000000"/>
              <w:bottom w:val="single" w:sz="4" w:space="0" w:color="000000"/>
              <w:right w:val="single" w:sz="4" w:space="0" w:color="000000"/>
            </w:tcBorders>
            <w:hideMark/>
          </w:tcPr>
          <w:p w:rsidR="008772DA" w:rsidRDefault="008772DA" w:rsidP="002B584A">
            <w:pPr>
              <w:jc w:val="both"/>
              <w:rPr>
                <w:rFonts w:ascii="Times New Roman" w:hAnsi="Times New Roman"/>
                <w:sz w:val="24"/>
                <w:lang w:eastAsia="en-US"/>
              </w:rPr>
            </w:pPr>
            <w:r>
              <w:rPr>
                <w:rFonts w:ascii="Times New Roman" w:hAnsi="Times New Roman"/>
                <w:sz w:val="24"/>
                <w:lang w:eastAsia="en-US"/>
              </w:rPr>
              <w:t>Visas personas, kuras skar šo noteikumu piemērošana, var vērsties Alūksnes novada Dzimtsarakstu nodaļā, Lielā Ezera ielā 24, Alūksnē, Alūksnes novadā vai Alūksnes novada pašvaldībā, Dārza ielā 11, Alūksnē, Alūksnes novadā.</w:t>
            </w:r>
          </w:p>
          <w:p w:rsidR="008772DA" w:rsidRDefault="008772DA" w:rsidP="002B584A">
            <w:pPr>
              <w:jc w:val="both"/>
              <w:rPr>
                <w:rFonts w:ascii="Times New Roman" w:hAnsi="Times New Roman"/>
                <w:sz w:val="24"/>
                <w:lang w:eastAsia="en-US"/>
              </w:rPr>
            </w:pPr>
            <w:r>
              <w:rPr>
                <w:rFonts w:ascii="Times New Roman" w:hAnsi="Times New Roman"/>
                <w:sz w:val="24"/>
                <w:lang w:eastAsia="en-US"/>
              </w:rPr>
              <w:t>Ja saistošo noteikumu projekts skar administratīvās procedūras, privātpersonas, pēc attiecīgā lēmuma saņemšanas no Alūksnes novada pašvaldības, šo lēmumu var pārsūdzēt mēneša laikā no tā spēkā stāšanās datuma Administratīvajā rajona tiesā, Voldemāra Baloža ielā 13A, Valmierā, LV-4210.</w:t>
            </w:r>
          </w:p>
          <w:p w:rsidR="008772DA" w:rsidRDefault="008772DA" w:rsidP="002B584A">
            <w:pPr>
              <w:jc w:val="both"/>
              <w:rPr>
                <w:rFonts w:ascii="Times New Roman" w:hAnsi="Times New Roman"/>
                <w:sz w:val="24"/>
                <w:lang w:eastAsia="en-US"/>
              </w:rPr>
            </w:pPr>
            <w:r>
              <w:rPr>
                <w:rFonts w:ascii="Times New Roman" w:hAnsi="Times New Roman"/>
                <w:sz w:val="24"/>
                <w:lang w:eastAsia="en-US"/>
              </w:rPr>
              <w:t xml:space="preserve">Saistošie noteikumi tiks publicēti Alūksnes novada pašvaldības laikrakstā ,,Alūksnes Novada Vēstis” un ievietoti Alūksnes novada pašvaldības interneta mājas lapā </w:t>
            </w:r>
            <w:proofErr w:type="spellStart"/>
            <w:r>
              <w:rPr>
                <w:rFonts w:ascii="Times New Roman" w:hAnsi="Times New Roman"/>
                <w:sz w:val="24"/>
                <w:lang w:eastAsia="en-US"/>
              </w:rPr>
              <w:t>www.aluksne.lv</w:t>
            </w:r>
            <w:proofErr w:type="spellEnd"/>
          </w:p>
        </w:tc>
      </w:tr>
      <w:tr w:rsidR="008772DA" w:rsidTr="002B584A">
        <w:tc>
          <w:tcPr>
            <w:tcW w:w="2518" w:type="dxa"/>
            <w:tcBorders>
              <w:top w:val="single" w:sz="4" w:space="0" w:color="000000"/>
              <w:left w:val="single" w:sz="4" w:space="0" w:color="000000"/>
              <w:bottom w:val="single" w:sz="4" w:space="0" w:color="000000"/>
              <w:right w:val="single" w:sz="4" w:space="0" w:color="000000"/>
            </w:tcBorders>
            <w:hideMark/>
          </w:tcPr>
          <w:p w:rsidR="008772DA" w:rsidRDefault="008772DA" w:rsidP="002B584A">
            <w:pPr>
              <w:numPr>
                <w:ilvl w:val="0"/>
                <w:numId w:val="1"/>
              </w:numPr>
              <w:jc w:val="both"/>
              <w:rPr>
                <w:rFonts w:ascii="Times New Roman" w:hAnsi="Times New Roman"/>
                <w:sz w:val="24"/>
                <w:lang w:eastAsia="en-US"/>
              </w:rPr>
            </w:pPr>
            <w:r>
              <w:rPr>
                <w:rFonts w:ascii="Times New Roman" w:hAnsi="Times New Roman"/>
                <w:sz w:val="24"/>
                <w:lang w:eastAsia="en-US"/>
              </w:rPr>
              <w:t>Informācija par konsultācijām ar privātpersonām</w:t>
            </w:r>
          </w:p>
        </w:tc>
        <w:tc>
          <w:tcPr>
            <w:tcW w:w="6911" w:type="dxa"/>
            <w:tcBorders>
              <w:top w:val="single" w:sz="4" w:space="0" w:color="000000"/>
              <w:left w:val="single" w:sz="4" w:space="0" w:color="000000"/>
              <w:bottom w:val="single" w:sz="4" w:space="0" w:color="000000"/>
              <w:right w:val="single" w:sz="4" w:space="0" w:color="000000"/>
            </w:tcBorders>
            <w:hideMark/>
          </w:tcPr>
          <w:p w:rsidR="008772DA" w:rsidRDefault="008772DA" w:rsidP="002B584A">
            <w:pPr>
              <w:jc w:val="both"/>
              <w:rPr>
                <w:rFonts w:ascii="Times New Roman" w:hAnsi="Times New Roman"/>
                <w:sz w:val="24"/>
                <w:lang w:eastAsia="en-US"/>
              </w:rPr>
            </w:pPr>
            <w:r>
              <w:rPr>
                <w:rFonts w:ascii="Times New Roman" w:hAnsi="Times New Roman"/>
                <w:sz w:val="24"/>
                <w:lang w:eastAsia="en-US"/>
              </w:rPr>
              <w:t>Konsultācijas nav notikušas.</w:t>
            </w:r>
          </w:p>
        </w:tc>
      </w:tr>
    </w:tbl>
    <w:p w:rsidR="008772DA" w:rsidRDefault="008772DA" w:rsidP="008772DA">
      <w:pPr>
        <w:jc w:val="both"/>
        <w:rPr>
          <w:rFonts w:ascii="Times New Roman" w:hAnsi="Times New Roman"/>
        </w:rPr>
      </w:pPr>
    </w:p>
    <w:p w:rsidR="008772DA" w:rsidRDefault="008772DA" w:rsidP="008772DA">
      <w:pPr>
        <w:jc w:val="both"/>
        <w:rPr>
          <w:rFonts w:ascii="Times New Roman" w:hAnsi="Times New Roman"/>
        </w:rPr>
      </w:pPr>
    </w:p>
    <w:p w:rsidR="008772DA" w:rsidRDefault="008772DA" w:rsidP="008772DA">
      <w:pPr>
        <w:ind w:left="720" w:hanging="720"/>
        <w:jc w:val="both"/>
        <w:rPr>
          <w:rFonts w:ascii="Times New Roman" w:hAnsi="Times New Roman"/>
        </w:rPr>
      </w:pPr>
      <w:r>
        <w:rPr>
          <w:rFonts w:ascii="Times New Roman" w:hAnsi="Times New Roman"/>
        </w:rPr>
        <w:t xml:space="preserve">Domes priekšsēdētājs                                                                           A. DUKULIS </w:t>
      </w:r>
    </w:p>
    <w:p w:rsidR="008772DA" w:rsidRDefault="008772DA" w:rsidP="008772DA">
      <w:pPr>
        <w:jc w:val="center"/>
        <w:rPr>
          <w:rFonts w:ascii="Times New Roman" w:hAnsi="Times New Roman"/>
        </w:rPr>
      </w:pPr>
    </w:p>
    <w:p w:rsidR="008772DA" w:rsidRDefault="008772DA" w:rsidP="008772DA"/>
    <w:bookmarkEnd w:id="3"/>
    <w:p w:rsidR="008772DA" w:rsidRDefault="008772DA" w:rsidP="008772DA"/>
    <w:p w:rsidR="004522B9" w:rsidRDefault="004522B9"/>
    <w:sectPr w:rsidR="004522B9" w:rsidSect="009248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75525"/>
    <w:multiLevelType w:val="hybridMultilevel"/>
    <w:tmpl w:val="622E16A2"/>
    <w:lvl w:ilvl="0" w:tplc="0426000F">
      <w:start w:val="1"/>
      <w:numFmt w:val="decimal"/>
      <w:lvlText w:val="%1."/>
      <w:lvlJc w:val="left"/>
      <w:pPr>
        <w:ind w:left="502"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72DC3D09"/>
    <w:multiLevelType w:val="hybridMultilevel"/>
    <w:tmpl w:val="12464FA4"/>
    <w:lvl w:ilvl="0" w:tplc="BA840256">
      <w:start w:val="1"/>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DA"/>
    <w:rsid w:val="0020116D"/>
    <w:rsid w:val="004522B9"/>
    <w:rsid w:val="004F7DD7"/>
    <w:rsid w:val="005575E3"/>
    <w:rsid w:val="00605059"/>
    <w:rsid w:val="0082718F"/>
    <w:rsid w:val="008772DA"/>
    <w:rsid w:val="008C24AC"/>
    <w:rsid w:val="00AF44AA"/>
    <w:rsid w:val="00E776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801541B-32E6-47C1-B678-75E4C244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772DA"/>
    <w:pPr>
      <w:spacing w:after="0" w:line="240" w:lineRule="auto"/>
    </w:pPr>
    <w:rPr>
      <w:rFonts w:ascii="Times New Roman Tilde" w:eastAsia="Times New Roman" w:hAnsi="Times New Roman Tilde" w:cs="Times New Roman"/>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772DA"/>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rakstarindkopa">
    <w:name w:val="List Paragraph"/>
    <w:basedOn w:val="Parasts"/>
    <w:uiPriority w:val="34"/>
    <w:qFormat/>
    <w:rsid w:val="00877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2075</Words>
  <Characters>1183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8</cp:revision>
  <cp:lastPrinted>2019-03-01T06:53:00Z</cp:lastPrinted>
  <dcterms:created xsi:type="dcterms:W3CDTF">2019-02-25T07:16:00Z</dcterms:created>
  <dcterms:modified xsi:type="dcterms:W3CDTF">2019-03-01T08:08:00Z</dcterms:modified>
</cp:coreProperties>
</file>