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EB" w:rsidRDefault="002813D3" w:rsidP="002813D3">
      <w:pPr>
        <w:spacing w:after="0" w:line="240" w:lineRule="auto"/>
        <w:jc w:val="right"/>
        <w:rPr>
          <w:rFonts w:eastAsia="Calibri" w:cs="Times New Roman"/>
          <w:bCs/>
          <w:szCs w:val="24"/>
          <w:lang w:eastAsia="lv-LV"/>
        </w:rPr>
      </w:pPr>
      <w:r w:rsidRPr="002813D3">
        <w:rPr>
          <w:rFonts w:eastAsia="Calibri" w:cs="Times New Roman"/>
          <w:bCs/>
          <w:szCs w:val="24"/>
          <w:lang w:eastAsia="lv-LV"/>
        </w:rPr>
        <w:t>Pielikums</w:t>
      </w:r>
      <w:r w:rsidR="00BB4BEB">
        <w:rPr>
          <w:rFonts w:eastAsia="Calibri" w:cs="Times New Roman"/>
          <w:bCs/>
          <w:szCs w:val="24"/>
          <w:lang w:eastAsia="lv-LV"/>
        </w:rPr>
        <w:t xml:space="preserve"> Nr.1</w:t>
      </w:r>
    </w:p>
    <w:p w:rsidR="002813D3" w:rsidRPr="002813D3" w:rsidRDefault="002813D3" w:rsidP="002813D3">
      <w:pPr>
        <w:spacing w:after="0" w:line="240" w:lineRule="auto"/>
        <w:jc w:val="right"/>
        <w:rPr>
          <w:rFonts w:eastAsia="Calibri" w:cs="Times New Roman"/>
          <w:bCs/>
          <w:szCs w:val="24"/>
          <w:lang w:eastAsia="lv-LV"/>
        </w:rPr>
      </w:pPr>
      <w:r w:rsidRPr="002813D3">
        <w:rPr>
          <w:rFonts w:eastAsia="Calibri" w:cs="Times New Roman"/>
          <w:bCs/>
          <w:szCs w:val="24"/>
          <w:lang w:eastAsia="lv-LV"/>
        </w:rPr>
        <w:t xml:space="preserve"> </w:t>
      </w:r>
    </w:p>
    <w:p w:rsidR="002813D3" w:rsidRPr="00B85539" w:rsidRDefault="008D7707" w:rsidP="002813D3">
      <w:pPr>
        <w:spacing w:after="0" w:line="240" w:lineRule="auto"/>
        <w:jc w:val="center"/>
        <w:rPr>
          <w:rFonts w:eastAsia="Calibri" w:cs="Times New Roman"/>
          <w:b/>
          <w:bCs/>
          <w:szCs w:val="24"/>
          <w:lang w:eastAsia="lv-LV"/>
        </w:rPr>
      </w:pPr>
      <w:r w:rsidRPr="00B85539">
        <w:rPr>
          <w:rFonts w:eastAsia="Calibri" w:cs="Times New Roman"/>
          <w:b/>
          <w:szCs w:val="24"/>
          <w:lang w:eastAsia="lv-LV"/>
        </w:rPr>
        <w:t>Līgum</w:t>
      </w:r>
      <w:r w:rsidR="00E271D2">
        <w:rPr>
          <w:rFonts w:eastAsia="Calibri" w:cs="Times New Roman"/>
          <w:b/>
          <w:szCs w:val="24"/>
          <w:lang w:eastAsia="lv-LV"/>
        </w:rPr>
        <w:t>s</w:t>
      </w:r>
      <w:r w:rsidRPr="00B85539">
        <w:rPr>
          <w:rFonts w:eastAsia="Calibri" w:cs="Times New Roman"/>
          <w:b/>
          <w:szCs w:val="24"/>
          <w:lang w:eastAsia="lv-LV"/>
        </w:rPr>
        <w:t xml:space="preserve"> </w:t>
      </w:r>
      <w:r w:rsidR="002813D3" w:rsidRPr="00B85539">
        <w:rPr>
          <w:rFonts w:eastAsia="Calibri" w:cs="Times New Roman"/>
          <w:b/>
          <w:szCs w:val="24"/>
          <w:lang w:eastAsia="lv-LV"/>
        </w:rPr>
        <w:t>par neapbūvēta zemesgabala nomu</w:t>
      </w:r>
      <w:r w:rsidRPr="00B85539">
        <w:rPr>
          <w:rFonts w:eastAsia="Calibri" w:cs="Times New Roman"/>
          <w:b/>
          <w:szCs w:val="24"/>
          <w:lang w:eastAsia="lv-LV"/>
        </w:rPr>
        <w:t xml:space="preserve"> </w:t>
      </w:r>
      <w:r w:rsidR="00A055AB">
        <w:rPr>
          <w:rFonts w:eastAsia="Calibri" w:cs="Times New Roman"/>
          <w:b/>
          <w:szCs w:val="24"/>
          <w:lang w:eastAsia="lv-LV"/>
        </w:rPr>
        <w:t>ML</w:t>
      </w:r>
      <w:r w:rsidR="00E271D2">
        <w:rPr>
          <w:rFonts w:eastAsia="Calibri" w:cs="Times New Roman"/>
          <w:b/>
          <w:szCs w:val="24"/>
          <w:lang w:eastAsia="lv-LV"/>
        </w:rPr>
        <w:t>PP/1</w:t>
      </w:r>
      <w:r w:rsidR="00A055AB">
        <w:rPr>
          <w:rFonts w:eastAsia="Calibri" w:cs="Times New Roman"/>
          <w:b/>
          <w:szCs w:val="24"/>
          <w:lang w:eastAsia="lv-LV"/>
        </w:rPr>
        <w:t>.</w:t>
      </w:r>
      <w:r w:rsidR="00E271D2">
        <w:rPr>
          <w:rFonts w:eastAsia="Calibri" w:cs="Times New Roman"/>
          <w:b/>
          <w:szCs w:val="24"/>
          <w:lang w:eastAsia="lv-LV"/>
        </w:rPr>
        <w:t>9/19/</w:t>
      </w:r>
    </w:p>
    <w:p w:rsidR="008D7707" w:rsidRPr="00B85539" w:rsidRDefault="008D7707" w:rsidP="002813D3">
      <w:pPr>
        <w:spacing w:after="0" w:line="240" w:lineRule="auto"/>
        <w:jc w:val="center"/>
        <w:rPr>
          <w:rFonts w:eastAsia="Calibri" w:cs="Times New Roman"/>
          <w:bCs/>
          <w:szCs w:val="24"/>
          <w:lang w:eastAsia="lv-LV"/>
        </w:rPr>
      </w:pPr>
    </w:p>
    <w:p w:rsidR="002813D3" w:rsidRPr="00B85539" w:rsidRDefault="00E271D2" w:rsidP="002813D3">
      <w:pPr>
        <w:spacing w:after="0" w:line="240" w:lineRule="auto"/>
        <w:rPr>
          <w:rFonts w:eastAsia="Calibri" w:cs="Times New Roman"/>
          <w:i/>
          <w:iCs/>
          <w:szCs w:val="24"/>
          <w:lang w:eastAsia="lv-LV"/>
        </w:rPr>
      </w:pPr>
      <w:r>
        <w:rPr>
          <w:rFonts w:eastAsia="Calibri" w:cs="Times New Roman"/>
          <w:szCs w:val="24"/>
          <w:lang w:eastAsia="lv-LV"/>
        </w:rPr>
        <w:t xml:space="preserve">Alūksnes novada </w:t>
      </w:r>
      <w:r w:rsidR="00A055AB">
        <w:rPr>
          <w:rFonts w:eastAsia="Calibri" w:cs="Times New Roman"/>
          <w:szCs w:val="24"/>
          <w:lang w:eastAsia="lv-LV"/>
        </w:rPr>
        <w:t>Mālup</w:t>
      </w:r>
      <w:r>
        <w:rPr>
          <w:rFonts w:eastAsia="Calibri" w:cs="Times New Roman"/>
          <w:szCs w:val="24"/>
          <w:lang w:eastAsia="lv-LV"/>
        </w:rPr>
        <w:t>es pagastā</w:t>
      </w:r>
      <w:r w:rsidR="002813D3" w:rsidRPr="00B85539">
        <w:rPr>
          <w:rFonts w:eastAsia="Calibri" w:cs="Times New Roman"/>
          <w:szCs w:val="24"/>
          <w:lang w:eastAsia="lv-LV"/>
        </w:rPr>
        <w:tab/>
      </w:r>
      <w:r w:rsidR="002813D3" w:rsidRPr="00B85539">
        <w:rPr>
          <w:rFonts w:eastAsia="Calibri" w:cs="Times New Roman"/>
          <w:szCs w:val="24"/>
          <w:lang w:eastAsia="lv-LV"/>
        </w:rPr>
        <w:tab/>
      </w:r>
      <w:r w:rsidR="002813D3" w:rsidRPr="00B85539">
        <w:rPr>
          <w:rFonts w:eastAsia="Calibri" w:cs="Times New Roman"/>
          <w:szCs w:val="24"/>
          <w:lang w:eastAsia="lv-LV"/>
        </w:rPr>
        <w:tab/>
      </w:r>
      <w:proofErr w:type="gramStart"/>
      <w:r w:rsidR="002813D3" w:rsidRPr="00B85539">
        <w:rPr>
          <w:rFonts w:eastAsia="Calibri" w:cs="Times New Roman"/>
          <w:szCs w:val="24"/>
          <w:lang w:eastAsia="lv-LV"/>
        </w:rPr>
        <w:t xml:space="preserve">                 </w:t>
      </w:r>
      <w:r>
        <w:rPr>
          <w:rFonts w:eastAsia="Calibri" w:cs="Times New Roman"/>
          <w:szCs w:val="24"/>
          <w:lang w:eastAsia="lv-LV"/>
        </w:rPr>
        <w:t xml:space="preserve">                  </w:t>
      </w:r>
      <w:proofErr w:type="gramEnd"/>
      <w:r w:rsidR="002813D3" w:rsidRPr="00B85539">
        <w:rPr>
          <w:rFonts w:eastAsia="Calibri" w:cs="Times New Roman"/>
          <w:szCs w:val="24"/>
          <w:lang w:eastAsia="lv-LV"/>
        </w:rPr>
        <w:t>20</w:t>
      </w:r>
      <w:r>
        <w:rPr>
          <w:rFonts w:eastAsia="Calibri" w:cs="Times New Roman"/>
          <w:szCs w:val="24"/>
          <w:lang w:eastAsia="lv-LV"/>
        </w:rPr>
        <w:t>19.</w:t>
      </w:r>
      <w:r w:rsidR="002813D3" w:rsidRPr="00B85539">
        <w:rPr>
          <w:rFonts w:eastAsia="Calibri" w:cs="Times New Roman"/>
          <w:szCs w:val="24"/>
          <w:lang w:eastAsia="lv-LV"/>
        </w:rPr>
        <w:t>gada …</w:t>
      </w:r>
      <w:r>
        <w:rPr>
          <w:rFonts w:eastAsia="Calibri" w:cs="Times New Roman"/>
          <w:szCs w:val="24"/>
          <w:lang w:eastAsia="lv-LV"/>
        </w:rPr>
        <w:t xml:space="preserve"> aprīlī</w:t>
      </w:r>
      <w:r w:rsidR="002813D3" w:rsidRPr="00B85539">
        <w:rPr>
          <w:rFonts w:eastAsia="Calibri" w:cs="Times New Roman"/>
          <w:szCs w:val="24"/>
          <w:lang w:eastAsia="lv-LV"/>
        </w:rPr>
        <w:tab/>
      </w:r>
      <w:r w:rsidR="002813D3" w:rsidRPr="00B85539">
        <w:rPr>
          <w:rFonts w:eastAsia="Calibri" w:cs="Times New Roman"/>
          <w:szCs w:val="24"/>
          <w:lang w:eastAsia="lv-LV"/>
        </w:rPr>
        <w:tab/>
      </w:r>
      <w:r w:rsidR="002813D3" w:rsidRPr="00B85539">
        <w:rPr>
          <w:rFonts w:eastAsia="Calibri" w:cs="Times New Roman"/>
          <w:szCs w:val="24"/>
          <w:lang w:eastAsia="lv-LV"/>
        </w:rPr>
        <w:tab/>
      </w:r>
      <w:r w:rsidR="002813D3" w:rsidRPr="00B85539">
        <w:rPr>
          <w:rFonts w:eastAsia="Calibri" w:cs="Times New Roman"/>
          <w:szCs w:val="24"/>
          <w:lang w:eastAsia="lv-LV"/>
        </w:rPr>
        <w:tab/>
      </w:r>
      <w:r w:rsidR="002813D3" w:rsidRPr="00B85539">
        <w:rPr>
          <w:rFonts w:eastAsia="Calibri" w:cs="Times New Roman"/>
          <w:szCs w:val="24"/>
          <w:lang w:eastAsia="lv-LV"/>
        </w:rPr>
        <w:tab/>
        <w:t xml:space="preserve">                            </w:t>
      </w:r>
    </w:p>
    <w:p w:rsidR="002813D3" w:rsidRPr="00C86FDE" w:rsidRDefault="00E271D2" w:rsidP="00C86FDE">
      <w:pPr>
        <w:spacing w:after="0" w:line="240" w:lineRule="auto"/>
        <w:ind w:firstLine="540"/>
        <w:jc w:val="both"/>
        <w:rPr>
          <w:rFonts w:eastAsia="Calibri" w:cs="Times New Roman"/>
          <w:b/>
          <w:szCs w:val="24"/>
        </w:rPr>
      </w:pPr>
      <w:r w:rsidRPr="00E271D2">
        <w:rPr>
          <w:rFonts w:eastAsia="Times New Roman" w:cs="Times New Roman"/>
          <w:b/>
          <w:szCs w:val="24"/>
        </w:rPr>
        <w:t xml:space="preserve">   </w:t>
      </w:r>
      <w:r w:rsidRPr="00E271D2">
        <w:rPr>
          <w:rFonts w:eastAsia="Times New Roman" w:cs="Times New Roman"/>
          <w:szCs w:val="24"/>
        </w:rPr>
        <w:t>Alūksnes novada pašvaldības, reģistrēta Valsts ieņēmumu dienesta nodokļu maksātāju reģistrā ar kodu 90000018622, atrodas Dārza ielā 11, Alūksnē, Alūksnes novadā, LV-4301,</w:t>
      </w:r>
      <w:proofErr w:type="gramStart"/>
      <w:r w:rsidRPr="00E271D2">
        <w:rPr>
          <w:rFonts w:eastAsia="Times New Roman" w:cs="Times New Roman"/>
          <w:szCs w:val="24"/>
        </w:rPr>
        <w:t xml:space="preserve"> </w:t>
      </w:r>
      <w:r w:rsidRPr="00E271D2">
        <w:rPr>
          <w:rFonts w:eastAsia="Times New Roman" w:cs="Times New Roman"/>
          <w:spacing w:val="-1"/>
          <w:szCs w:val="24"/>
        </w:rPr>
        <w:t xml:space="preserve"> </w:t>
      </w:r>
      <w:proofErr w:type="gramEnd"/>
      <w:r w:rsidRPr="00E271D2">
        <w:rPr>
          <w:rFonts w:eastAsia="Times New Roman" w:cs="Times New Roman"/>
          <w:spacing w:val="-1"/>
          <w:szCs w:val="24"/>
        </w:rPr>
        <w:t xml:space="preserve">iestāde </w:t>
      </w:r>
      <w:r w:rsidR="00A055AB" w:rsidRPr="00A055AB">
        <w:rPr>
          <w:rFonts w:eastAsia="Times New Roman" w:cs="Times New Roman"/>
          <w:b/>
          <w:spacing w:val="-1"/>
          <w:szCs w:val="24"/>
        </w:rPr>
        <w:t>Mālupes</w:t>
      </w:r>
      <w:r w:rsidRPr="00E271D2">
        <w:rPr>
          <w:rFonts w:eastAsia="Times New Roman" w:cs="Times New Roman"/>
          <w:b/>
          <w:spacing w:val="-1"/>
          <w:szCs w:val="24"/>
        </w:rPr>
        <w:t xml:space="preserve"> pagasta pārvalde, </w:t>
      </w:r>
      <w:r w:rsidRPr="00E271D2">
        <w:rPr>
          <w:rFonts w:eastAsia="Times New Roman" w:cs="Times New Roman"/>
          <w:szCs w:val="24"/>
        </w:rPr>
        <w:t xml:space="preserve">reģistrēta Valsts ieņēmumu dienesta nodokļu maksātāju reģistrā kā struktūrvienība ar kodu  </w:t>
      </w:r>
      <w:r w:rsidRPr="00E271D2">
        <w:rPr>
          <w:rFonts w:eastAsia="Times New Roman" w:cs="Times New Roman"/>
          <w:spacing w:val="-1"/>
          <w:szCs w:val="24"/>
        </w:rPr>
        <w:t>900094899</w:t>
      </w:r>
      <w:r w:rsidR="00A055AB">
        <w:rPr>
          <w:rFonts w:eastAsia="Times New Roman" w:cs="Times New Roman"/>
          <w:spacing w:val="-1"/>
          <w:szCs w:val="24"/>
        </w:rPr>
        <w:t>06</w:t>
      </w:r>
      <w:r w:rsidRPr="00E271D2">
        <w:rPr>
          <w:rFonts w:eastAsia="Times New Roman" w:cs="Times New Roman"/>
          <w:spacing w:val="-1"/>
          <w:szCs w:val="24"/>
        </w:rPr>
        <w:t>, atrodas „D</w:t>
      </w:r>
      <w:r w:rsidR="00A055AB">
        <w:rPr>
          <w:rFonts w:eastAsia="Times New Roman" w:cs="Times New Roman"/>
          <w:spacing w:val="-1"/>
          <w:szCs w:val="24"/>
        </w:rPr>
        <w:t>oktorātā</w:t>
      </w:r>
      <w:r w:rsidRPr="00E271D2">
        <w:rPr>
          <w:rFonts w:eastAsia="Times New Roman" w:cs="Times New Roman"/>
          <w:spacing w:val="-1"/>
          <w:szCs w:val="24"/>
        </w:rPr>
        <w:t xml:space="preserve">”, </w:t>
      </w:r>
      <w:r w:rsidR="00A055AB">
        <w:rPr>
          <w:rFonts w:eastAsia="Times New Roman" w:cs="Times New Roman"/>
          <w:spacing w:val="-1"/>
          <w:szCs w:val="24"/>
        </w:rPr>
        <w:t>Mālupē</w:t>
      </w:r>
      <w:r w:rsidRPr="00E271D2">
        <w:rPr>
          <w:rFonts w:eastAsia="Times New Roman" w:cs="Times New Roman"/>
          <w:spacing w:val="-1"/>
          <w:szCs w:val="24"/>
        </w:rPr>
        <w:t xml:space="preserve">, </w:t>
      </w:r>
      <w:r w:rsidR="00A055AB">
        <w:rPr>
          <w:rFonts w:eastAsia="Times New Roman" w:cs="Times New Roman"/>
          <w:spacing w:val="-1"/>
          <w:szCs w:val="24"/>
        </w:rPr>
        <w:t>Mālupes</w:t>
      </w:r>
      <w:r w:rsidRPr="00E271D2">
        <w:rPr>
          <w:rFonts w:eastAsia="Times New Roman" w:cs="Times New Roman"/>
          <w:spacing w:val="-1"/>
          <w:szCs w:val="24"/>
        </w:rPr>
        <w:t xml:space="preserve"> pagastā, Alūksnes novadā, LV-43</w:t>
      </w:r>
      <w:r w:rsidR="00A055AB">
        <w:rPr>
          <w:rFonts w:eastAsia="Times New Roman" w:cs="Times New Roman"/>
          <w:spacing w:val="-1"/>
          <w:szCs w:val="24"/>
        </w:rPr>
        <w:t>58</w:t>
      </w:r>
      <w:r w:rsidRPr="00E271D2">
        <w:rPr>
          <w:rFonts w:eastAsia="Times New Roman" w:cs="Times New Roman"/>
          <w:spacing w:val="-1"/>
          <w:szCs w:val="24"/>
        </w:rPr>
        <w:t>,</w:t>
      </w:r>
      <w:r w:rsidRPr="00E271D2">
        <w:rPr>
          <w:rFonts w:eastAsia="Times New Roman" w:cs="Times New Roman"/>
          <w:szCs w:val="24"/>
        </w:rPr>
        <w:t xml:space="preserve"> </w:t>
      </w:r>
      <w:r w:rsidR="00A055AB">
        <w:rPr>
          <w:rFonts w:eastAsia="Times New Roman" w:cs="Times New Roman"/>
          <w:szCs w:val="24"/>
        </w:rPr>
        <w:t>Liepnas un Mālupes</w:t>
      </w:r>
      <w:r w:rsidRPr="00E271D2">
        <w:rPr>
          <w:rFonts w:eastAsia="Times New Roman" w:cs="Times New Roman"/>
          <w:szCs w:val="24"/>
        </w:rPr>
        <w:t xml:space="preserve"> pagastu  pārvalžu vadītājas I</w:t>
      </w:r>
      <w:r w:rsidR="00A055AB">
        <w:rPr>
          <w:rFonts w:eastAsia="Times New Roman" w:cs="Times New Roman"/>
          <w:szCs w:val="24"/>
        </w:rPr>
        <w:t>vetas</w:t>
      </w:r>
      <w:r w:rsidRPr="00E271D2">
        <w:rPr>
          <w:rFonts w:eastAsia="Times New Roman" w:cs="Times New Roman"/>
          <w:szCs w:val="24"/>
        </w:rPr>
        <w:t xml:space="preserve"> </w:t>
      </w:r>
      <w:r w:rsidR="00A055AB">
        <w:rPr>
          <w:rFonts w:eastAsia="Times New Roman" w:cs="Times New Roman"/>
          <w:szCs w:val="24"/>
        </w:rPr>
        <w:t>PRIED</w:t>
      </w:r>
      <w:r w:rsidRPr="00E271D2">
        <w:rPr>
          <w:rFonts w:eastAsia="Times New Roman" w:cs="Times New Roman"/>
          <w:szCs w:val="24"/>
        </w:rPr>
        <w:t xml:space="preserve">ES personā, kura darbojas saskaņā ar </w:t>
      </w:r>
      <w:r w:rsidRPr="00204C57">
        <w:rPr>
          <w:rFonts w:eastAsia="Times New Roman" w:cs="Times New Roman"/>
          <w:szCs w:val="24"/>
        </w:rPr>
        <w:t>201</w:t>
      </w:r>
      <w:r w:rsidR="00204C57" w:rsidRPr="00204C57">
        <w:rPr>
          <w:rFonts w:eastAsia="Times New Roman" w:cs="Times New Roman"/>
          <w:szCs w:val="24"/>
        </w:rPr>
        <w:t>0.gada 18</w:t>
      </w:r>
      <w:r w:rsidRPr="00204C57">
        <w:rPr>
          <w:rFonts w:eastAsia="Times New Roman" w:cs="Times New Roman"/>
          <w:szCs w:val="24"/>
        </w:rPr>
        <w:t>.</w:t>
      </w:r>
      <w:r w:rsidR="00204C57" w:rsidRPr="00204C57">
        <w:rPr>
          <w:rFonts w:eastAsia="Times New Roman" w:cs="Times New Roman"/>
          <w:szCs w:val="24"/>
        </w:rPr>
        <w:t>marta</w:t>
      </w:r>
      <w:r w:rsidRPr="00204C57">
        <w:rPr>
          <w:rFonts w:eastAsia="Times New Roman" w:cs="Times New Roman"/>
          <w:szCs w:val="24"/>
        </w:rPr>
        <w:t xml:space="preserve"> Alūksnes novada domes lēmumu Nr.</w:t>
      </w:r>
      <w:r w:rsidR="00204C57" w:rsidRPr="00204C57">
        <w:rPr>
          <w:rFonts w:eastAsia="Times New Roman" w:cs="Times New Roman"/>
          <w:szCs w:val="24"/>
        </w:rPr>
        <w:t>179</w:t>
      </w:r>
      <w:r w:rsidRPr="00E271D2">
        <w:rPr>
          <w:rFonts w:eastAsia="Times New Roman" w:cs="Times New Roman"/>
          <w:szCs w:val="24"/>
        </w:rPr>
        <w:t xml:space="preserve"> un 2013.gada 25. jūlija Alūksnes novada domes saistošo noteikumu Nr.18/2013 „Alūksnes novada pašvaldības nolikums” 125.punktu, turpmāk -  </w:t>
      </w:r>
      <w:r w:rsidR="008A0ABE">
        <w:rPr>
          <w:rFonts w:eastAsia="Times New Roman" w:cs="Times New Roman"/>
          <w:szCs w:val="24"/>
        </w:rPr>
        <w:t>Iznomātājs</w:t>
      </w:r>
      <w:r w:rsidRPr="00E271D2">
        <w:rPr>
          <w:rFonts w:eastAsia="Calibri" w:cs="Times New Roman"/>
          <w:color w:val="000000"/>
          <w:szCs w:val="24"/>
        </w:rPr>
        <w:t xml:space="preserve"> no vienas puses, un</w:t>
      </w:r>
    </w:p>
    <w:p w:rsidR="002813D3" w:rsidRPr="00B85539" w:rsidRDefault="002813D3" w:rsidP="002813D3">
      <w:pPr>
        <w:spacing w:after="0" w:line="240" w:lineRule="auto"/>
        <w:ind w:firstLine="720"/>
        <w:jc w:val="both"/>
        <w:rPr>
          <w:rFonts w:eastAsia="Calibri" w:cs="Times New Roman"/>
          <w:szCs w:val="24"/>
          <w:lang w:eastAsia="lv-LV"/>
        </w:rPr>
      </w:pPr>
      <w:r w:rsidRPr="008A0ABE">
        <w:rPr>
          <w:rFonts w:eastAsia="Calibri" w:cs="Times New Roman"/>
          <w:b/>
          <w:bCs/>
          <w:i/>
          <w:szCs w:val="24"/>
          <w:lang w:eastAsia="lv-LV"/>
        </w:rPr>
        <w:t>informācija par Nomnieku</w:t>
      </w:r>
      <w:r w:rsidRPr="00B85539">
        <w:rPr>
          <w:rFonts w:eastAsia="Calibri" w:cs="Times New Roman"/>
          <w:szCs w:val="24"/>
          <w:lang w:eastAsia="lv-LV"/>
        </w:rPr>
        <w:t xml:space="preserve">, turpmāk – Nomnieks, </w:t>
      </w:r>
    </w:p>
    <w:p w:rsidR="002813D3" w:rsidRPr="00B85539" w:rsidRDefault="002813D3" w:rsidP="002813D3">
      <w:pPr>
        <w:spacing w:after="0" w:line="240" w:lineRule="auto"/>
        <w:ind w:firstLine="720"/>
        <w:jc w:val="both"/>
        <w:rPr>
          <w:rFonts w:eastAsia="Calibri" w:cs="Times New Roman"/>
          <w:szCs w:val="24"/>
          <w:lang w:eastAsia="lv-LV"/>
        </w:rPr>
      </w:pPr>
      <w:r w:rsidRPr="00B85539">
        <w:rPr>
          <w:rFonts w:eastAsia="Calibri" w:cs="Times New Roman"/>
          <w:szCs w:val="24"/>
          <w:lang w:eastAsia="lv-LV"/>
        </w:rPr>
        <w:t>abi kopā – Puses, un katrs atsevišķi – Puse,</w:t>
      </w:r>
    </w:p>
    <w:p w:rsidR="00C86FDE" w:rsidRPr="00C86FDE" w:rsidRDefault="00C86FDE" w:rsidP="00C86FDE">
      <w:pPr>
        <w:spacing w:after="0" w:line="240" w:lineRule="auto"/>
        <w:jc w:val="both"/>
        <w:rPr>
          <w:rFonts w:eastAsia="Calibri" w:cs="Times New Roman"/>
          <w:szCs w:val="24"/>
          <w:lang w:eastAsia="lv-LV"/>
        </w:rPr>
      </w:pPr>
      <w:r w:rsidRPr="00C86FDE">
        <w:rPr>
          <w:rFonts w:eastAsia="Calibri" w:cs="Times New Roman"/>
          <w:szCs w:val="24"/>
        </w:rPr>
        <w:t xml:space="preserve">ņemot vērā </w:t>
      </w:r>
      <w:r>
        <w:rPr>
          <w:rFonts w:eastAsia="Calibri" w:cs="Times New Roman"/>
          <w:szCs w:val="24"/>
        </w:rPr>
        <w:t xml:space="preserve">__. 04.2019. </w:t>
      </w:r>
      <w:r w:rsidRPr="00C86FDE">
        <w:rPr>
          <w:rFonts w:eastAsia="Calibri" w:cs="Times New Roman"/>
          <w:szCs w:val="24"/>
        </w:rPr>
        <w:t xml:space="preserve">notikušās nomas izsoles rezultātus, </w:t>
      </w:r>
      <w:r w:rsidRPr="00C86FDE">
        <w:rPr>
          <w:rFonts w:eastAsia="Calibri" w:cs="Times New Roman"/>
          <w:szCs w:val="24"/>
          <w:lang w:eastAsia="lv-LV"/>
        </w:rPr>
        <w:t>noslēdz zemes nomas līgumu, turpmāk tekstā – Līgums:</w:t>
      </w:r>
    </w:p>
    <w:p w:rsidR="002813D3" w:rsidRPr="00C86FDE" w:rsidRDefault="002813D3" w:rsidP="002813D3">
      <w:pPr>
        <w:spacing w:after="0" w:line="240" w:lineRule="auto"/>
        <w:ind w:firstLine="720"/>
        <w:jc w:val="both"/>
        <w:rPr>
          <w:rFonts w:eastAsia="Calibri" w:cs="Times New Roman"/>
          <w:b/>
          <w:szCs w:val="24"/>
          <w:lang w:eastAsia="lv-LV"/>
        </w:rPr>
      </w:pPr>
    </w:p>
    <w:p w:rsidR="002813D3" w:rsidRPr="00B85539" w:rsidRDefault="002813D3" w:rsidP="002813D3">
      <w:pPr>
        <w:numPr>
          <w:ilvl w:val="0"/>
          <w:numId w:val="1"/>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Līguma priekšmets</w:t>
      </w:r>
    </w:p>
    <w:p w:rsidR="002813D3" w:rsidRPr="00B85539" w:rsidRDefault="002813D3" w:rsidP="002813D3">
      <w:pPr>
        <w:spacing w:after="0" w:line="240" w:lineRule="auto"/>
        <w:ind w:left="444"/>
        <w:rPr>
          <w:rFonts w:eastAsia="Calibri" w:cs="Times New Roman"/>
          <w:b/>
          <w:bCs/>
          <w:szCs w:val="24"/>
          <w:lang w:eastAsia="lv-LV"/>
        </w:rPr>
      </w:pPr>
    </w:p>
    <w:p w:rsidR="002813D3" w:rsidRPr="00595764" w:rsidRDefault="002813D3" w:rsidP="003970CC">
      <w:pPr>
        <w:numPr>
          <w:ilvl w:val="1"/>
          <w:numId w:val="1"/>
        </w:numPr>
        <w:spacing w:after="0" w:line="240" w:lineRule="auto"/>
        <w:jc w:val="both"/>
        <w:rPr>
          <w:rFonts w:eastAsia="Calibri" w:cs="Times New Roman"/>
          <w:bCs/>
          <w:szCs w:val="24"/>
          <w:lang w:eastAsia="lv-LV"/>
        </w:rPr>
      </w:pPr>
      <w:r w:rsidRPr="00595764">
        <w:rPr>
          <w:rFonts w:eastAsia="Calibri" w:cs="Times New Roman"/>
          <w:szCs w:val="24"/>
          <w:lang w:eastAsia="lv-LV"/>
        </w:rPr>
        <w:t>Iznomātājs nodod, bet Nomnieks pieņem nomas lietošanā</w:t>
      </w:r>
      <w:r w:rsidR="008A0ABE" w:rsidRPr="00595764">
        <w:rPr>
          <w:rFonts w:eastAsia="Calibri" w:cs="Times New Roman"/>
          <w:szCs w:val="24"/>
          <w:lang w:eastAsia="lv-LV"/>
        </w:rPr>
        <w:t xml:space="preserve"> par maksu bez apbūves tiesībām</w:t>
      </w:r>
      <w:r w:rsidR="00426014" w:rsidRPr="00595764">
        <w:rPr>
          <w:rFonts w:eastAsia="Calibri" w:cs="Times New Roman"/>
          <w:szCs w:val="24"/>
          <w:lang w:eastAsia="lv-LV"/>
        </w:rPr>
        <w:t xml:space="preserve"> neapbūvētu</w:t>
      </w:r>
      <w:r w:rsidRPr="00595764">
        <w:rPr>
          <w:rFonts w:eastAsia="Calibri" w:cs="Times New Roman"/>
          <w:szCs w:val="24"/>
          <w:lang w:eastAsia="lv-LV"/>
        </w:rPr>
        <w:t xml:space="preserve"> zemesgabalu</w:t>
      </w:r>
      <w:r w:rsidR="00087222" w:rsidRPr="00595764">
        <w:rPr>
          <w:rFonts w:eastAsia="Calibri" w:cs="Times New Roman"/>
          <w:szCs w:val="24"/>
          <w:lang w:eastAsia="lv-LV"/>
        </w:rPr>
        <w:t xml:space="preserve"> </w:t>
      </w:r>
      <w:r w:rsidR="00C86FDE" w:rsidRPr="00595764">
        <w:rPr>
          <w:rFonts w:eastAsia="Calibri" w:cs="Times New Roman"/>
          <w:szCs w:val="24"/>
          <w:lang w:eastAsia="lv-LV"/>
        </w:rPr>
        <w:t>“</w:t>
      </w:r>
      <w:proofErr w:type="spellStart"/>
      <w:r w:rsidR="00A126F1">
        <w:rPr>
          <w:rFonts w:eastAsia="Calibri" w:cs="Times New Roman"/>
          <w:szCs w:val="24"/>
          <w:lang w:eastAsia="lv-LV"/>
        </w:rPr>
        <w:t>Igrīve</w:t>
      </w:r>
      <w:proofErr w:type="spellEnd"/>
      <w:r w:rsidR="00C86FDE" w:rsidRPr="00595764">
        <w:rPr>
          <w:rFonts w:eastAsia="Calibri" w:cs="Times New Roman"/>
          <w:szCs w:val="24"/>
          <w:lang w:eastAsia="lv-LV"/>
        </w:rPr>
        <w:t>”</w:t>
      </w:r>
      <w:r w:rsidR="008A0ABE" w:rsidRPr="00595764">
        <w:rPr>
          <w:rFonts w:eastAsia="Calibri" w:cs="Times New Roman"/>
          <w:szCs w:val="24"/>
          <w:lang w:eastAsia="lv-LV"/>
        </w:rPr>
        <w:t>,</w:t>
      </w:r>
      <w:r w:rsidRPr="00595764">
        <w:rPr>
          <w:rFonts w:eastAsia="Calibri" w:cs="Times New Roman"/>
          <w:szCs w:val="24"/>
          <w:lang w:eastAsia="lv-LV"/>
        </w:rPr>
        <w:t xml:space="preserve"> kas atrodas </w:t>
      </w:r>
      <w:r w:rsidR="00C86FDE" w:rsidRPr="00595764">
        <w:rPr>
          <w:rFonts w:eastAsia="Calibri" w:cs="Times New Roman"/>
          <w:szCs w:val="24"/>
          <w:lang w:eastAsia="lv-LV"/>
        </w:rPr>
        <w:t xml:space="preserve">Alūksnes novadā </w:t>
      </w:r>
      <w:r w:rsidR="00C638DC">
        <w:rPr>
          <w:rFonts w:eastAsia="Calibri" w:cs="Times New Roman"/>
          <w:szCs w:val="24"/>
          <w:lang w:eastAsia="lv-LV"/>
        </w:rPr>
        <w:t>Mālupes</w:t>
      </w:r>
      <w:r w:rsidR="00C86FDE" w:rsidRPr="00595764">
        <w:rPr>
          <w:rFonts w:eastAsia="Calibri" w:cs="Times New Roman"/>
          <w:szCs w:val="24"/>
          <w:lang w:eastAsia="lv-LV"/>
        </w:rPr>
        <w:t xml:space="preserve"> pagastā,</w:t>
      </w:r>
      <w:proofErr w:type="gramStart"/>
      <w:r w:rsidR="00C86FDE" w:rsidRPr="00595764">
        <w:rPr>
          <w:rFonts w:eastAsia="Calibri" w:cs="Times New Roman"/>
          <w:szCs w:val="24"/>
          <w:lang w:eastAsia="lv-LV"/>
        </w:rPr>
        <w:t xml:space="preserve"> </w:t>
      </w:r>
      <w:r w:rsidRPr="00595764">
        <w:rPr>
          <w:rFonts w:eastAsia="Calibri" w:cs="Times New Roman"/>
          <w:szCs w:val="24"/>
          <w:lang w:eastAsia="lv-LV"/>
        </w:rPr>
        <w:t xml:space="preserve"> </w:t>
      </w:r>
      <w:proofErr w:type="gramEnd"/>
      <w:r w:rsidRPr="00595764">
        <w:rPr>
          <w:rFonts w:eastAsia="Calibri" w:cs="Times New Roman"/>
          <w:szCs w:val="24"/>
          <w:lang w:eastAsia="lv-LV"/>
        </w:rPr>
        <w:t xml:space="preserve">kadastra apzīmējums </w:t>
      </w:r>
      <w:r w:rsidR="00C86FDE" w:rsidRPr="00595764">
        <w:rPr>
          <w:rFonts w:eastAsia="Calibri" w:cs="Times New Roman"/>
          <w:szCs w:val="24"/>
          <w:lang w:eastAsia="lv-LV"/>
        </w:rPr>
        <w:t>36</w:t>
      </w:r>
      <w:r w:rsidR="00C638DC">
        <w:rPr>
          <w:rFonts w:eastAsia="Calibri" w:cs="Times New Roman"/>
          <w:szCs w:val="24"/>
          <w:lang w:eastAsia="lv-LV"/>
        </w:rPr>
        <w:t>74</w:t>
      </w:r>
      <w:r w:rsidR="00C86FDE" w:rsidRPr="00595764">
        <w:rPr>
          <w:rFonts w:eastAsia="Calibri" w:cs="Times New Roman"/>
          <w:szCs w:val="24"/>
          <w:lang w:eastAsia="lv-LV"/>
        </w:rPr>
        <w:t xml:space="preserve"> 00</w:t>
      </w:r>
      <w:r w:rsidR="00A126F1">
        <w:rPr>
          <w:rFonts w:eastAsia="Calibri" w:cs="Times New Roman"/>
          <w:szCs w:val="24"/>
          <w:lang w:eastAsia="lv-LV"/>
        </w:rPr>
        <w:t>2</w:t>
      </w:r>
      <w:r w:rsidR="00C86FDE" w:rsidRPr="00595764">
        <w:rPr>
          <w:rFonts w:eastAsia="Calibri" w:cs="Times New Roman"/>
          <w:szCs w:val="24"/>
          <w:lang w:eastAsia="lv-LV"/>
        </w:rPr>
        <w:t xml:space="preserve"> 0</w:t>
      </w:r>
      <w:r w:rsidR="00A126F1">
        <w:rPr>
          <w:rFonts w:eastAsia="Calibri" w:cs="Times New Roman"/>
          <w:szCs w:val="24"/>
          <w:lang w:eastAsia="lv-LV"/>
        </w:rPr>
        <w:t>14</w:t>
      </w:r>
      <w:r w:rsidR="00430650">
        <w:rPr>
          <w:rFonts w:eastAsia="Calibri" w:cs="Times New Roman"/>
          <w:szCs w:val="24"/>
          <w:lang w:eastAsia="lv-LV"/>
        </w:rPr>
        <w:t>3</w:t>
      </w:r>
      <w:r w:rsidR="00C86FDE" w:rsidRPr="00595764">
        <w:rPr>
          <w:rFonts w:eastAsia="Calibri" w:cs="Times New Roman"/>
          <w:szCs w:val="24"/>
          <w:lang w:eastAsia="lv-LV"/>
        </w:rPr>
        <w:t xml:space="preserve">, </w:t>
      </w:r>
      <w:r w:rsidRPr="00595764">
        <w:rPr>
          <w:rFonts w:eastAsia="Calibri" w:cs="Times New Roman"/>
          <w:szCs w:val="24"/>
          <w:lang w:eastAsia="lv-LV"/>
        </w:rPr>
        <w:t xml:space="preserve"> </w:t>
      </w:r>
      <w:r w:rsidR="00C638DC">
        <w:rPr>
          <w:rFonts w:eastAsia="Calibri" w:cs="Times New Roman"/>
          <w:szCs w:val="24"/>
          <w:lang w:eastAsia="lv-LV"/>
        </w:rPr>
        <w:t>1,</w:t>
      </w:r>
      <w:r w:rsidR="00A126F1">
        <w:rPr>
          <w:rFonts w:eastAsia="Calibri" w:cs="Times New Roman"/>
          <w:szCs w:val="24"/>
          <w:lang w:eastAsia="lv-LV"/>
        </w:rPr>
        <w:t>0</w:t>
      </w:r>
      <w:r w:rsidR="00C638DC">
        <w:rPr>
          <w:rFonts w:eastAsia="Calibri" w:cs="Times New Roman"/>
          <w:szCs w:val="24"/>
          <w:lang w:eastAsia="lv-LV"/>
        </w:rPr>
        <w:t>3</w:t>
      </w:r>
      <w:r w:rsidR="00C86FDE" w:rsidRPr="00595764">
        <w:rPr>
          <w:rFonts w:eastAsia="Calibri" w:cs="Times New Roman"/>
          <w:szCs w:val="24"/>
          <w:lang w:eastAsia="lv-LV"/>
        </w:rPr>
        <w:t xml:space="preserve"> ha</w:t>
      </w:r>
      <w:r w:rsidRPr="00595764">
        <w:rPr>
          <w:rFonts w:eastAsia="Calibri" w:cs="Times New Roman"/>
          <w:szCs w:val="24"/>
          <w:lang w:eastAsia="lv-LV"/>
        </w:rPr>
        <w:t xml:space="preserve"> platībā, turpmāk – Zemesgabals. </w:t>
      </w:r>
    </w:p>
    <w:p w:rsidR="002813D3" w:rsidRPr="00C86FDE" w:rsidRDefault="002813D3" w:rsidP="003970CC">
      <w:pPr>
        <w:numPr>
          <w:ilvl w:val="1"/>
          <w:numId w:val="1"/>
        </w:numPr>
        <w:spacing w:after="0" w:line="240" w:lineRule="auto"/>
        <w:jc w:val="both"/>
        <w:rPr>
          <w:rFonts w:eastAsia="Calibri" w:cs="Times New Roman"/>
          <w:bCs/>
          <w:szCs w:val="24"/>
          <w:lang w:eastAsia="lv-LV"/>
        </w:rPr>
      </w:pPr>
      <w:r w:rsidRPr="00595764">
        <w:rPr>
          <w:rFonts w:eastAsia="Calibri" w:cs="Times New Roman"/>
          <w:szCs w:val="24"/>
          <w:lang w:eastAsia="lv-LV"/>
        </w:rPr>
        <w:t>Zemesgabals</w:t>
      </w:r>
      <w:r w:rsidR="00C86FDE" w:rsidRPr="00595764">
        <w:rPr>
          <w:rFonts w:eastAsia="Calibri" w:cs="Times New Roman"/>
          <w:szCs w:val="24"/>
          <w:lang w:eastAsia="lv-LV"/>
        </w:rPr>
        <w:t xml:space="preserve"> </w:t>
      </w:r>
      <w:r w:rsidR="008A0ABE" w:rsidRPr="00595764">
        <w:rPr>
          <w:rFonts w:eastAsia="Calibri" w:cs="Times New Roman"/>
          <w:szCs w:val="24"/>
          <w:lang w:eastAsia="lv-LV"/>
        </w:rPr>
        <w:t xml:space="preserve">piekrīt Iznomātājam saskaņā ar </w:t>
      </w:r>
      <w:r w:rsidR="008A0ABE" w:rsidRPr="00204C57">
        <w:rPr>
          <w:rFonts w:eastAsia="Calibri" w:cs="Times New Roman"/>
          <w:szCs w:val="24"/>
          <w:lang w:eastAsia="lv-LV"/>
        </w:rPr>
        <w:t>2</w:t>
      </w:r>
      <w:r w:rsidR="00204C57" w:rsidRPr="00204C57">
        <w:rPr>
          <w:rFonts w:eastAsia="Calibri" w:cs="Times New Roman"/>
          <w:szCs w:val="24"/>
          <w:lang w:eastAsia="lv-LV"/>
        </w:rPr>
        <w:t>5</w:t>
      </w:r>
      <w:r w:rsidR="008A0ABE" w:rsidRPr="00204C57">
        <w:rPr>
          <w:rFonts w:eastAsia="Calibri" w:cs="Times New Roman"/>
          <w:szCs w:val="24"/>
          <w:lang w:eastAsia="lv-LV"/>
        </w:rPr>
        <w:t>.</w:t>
      </w:r>
      <w:r w:rsidR="00204C57" w:rsidRPr="00204C57">
        <w:rPr>
          <w:rFonts w:eastAsia="Calibri" w:cs="Times New Roman"/>
          <w:szCs w:val="24"/>
          <w:lang w:eastAsia="lv-LV"/>
        </w:rPr>
        <w:t>04</w:t>
      </w:r>
      <w:r w:rsidR="008A0ABE" w:rsidRPr="00204C57">
        <w:rPr>
          <w:rFonts w:eastAsia="Calibri" w:cs="Times New Roman"/>
          <w:szCs w:val="24"/>
          <w:lang w:eastAsia="lv-LV"/>
        </w:rPr>
        <w:t>.20</w:t>
      </w:r>
      <w:r w:rsidR="00204C57" w:rsidRPr="00204C57">
        <w:rPr>
          <w:rFonts w:eastAsia="Calibri" w:cs="Times New Roman"/>
          <w:szCs w:val="24"/>
          <w:lang w:eastAsia="lv-LV"/>
        </w:rPr>
        <w:t>14</w:t>
      </w:r>
      <w:r w:rsidR="008A0ABE" w:rsidRPr="00204C57">
        <w:rPr>
          <w:rFonts w:eastAsia="Calibri" w:cs="Times New Roman"/>
          <w:szCs w:val="24"/>
          <w:lang w:eastAsia="lv-LV"/>
        </w:rPr>
        <w:t xml:space="preserve">. </w:t>
      </w:r>
      <w:r w:rsidR="003970CC" w:rsidRPr="00204C57">
        <w:rPr>
          <w:rFonts w:eastAsia="Calibri" w:cs="Times New Roman"/>
          <w:szCs w:val="24"/>
          <w:lang w:eastAsia="lv-LV"/>
        </w:rPr>
        <w:t xml:space="preserve">Alūksnes novada pašvaldības </w:t>
      </w:r>
      <w:r w:rsidR="00204C57" w:rsidRPr="00204C57">
        <w:rPr>
          <w:rFonts w:eastAsia="Calibri" w:cs="Times New Roman"/>
          <w:szCs w:val="24"/>
          <w:lang w:eastAsia="lv-LV"/>
        </w:rPr>
        <w:t xml:space="preserve">Zemes komisijas </w:t>
      </w:r>
      <w:r w:rsidR="003970CC" w:rsidRPr="00204C57">
        <w:rPr>
          <w:rFonts w:eastAsia="Calibri" w:cs="Times New Roman"/>
          <w:szCs w:val="24"/>
          <w:lang w:eastAsia="lv-LV"/>
        </w:rPr>
        <w:t>lēmumu “Par zemes piekritību pašvaldīb</w:t>
      </w:r>
      <w:r w:rsidR="008A0ABE" w:rsidRPr="00204C57">
        <w:rPr>
          <w:rFonts w:eastAsia="Calibri" w:cs="Times New Roman"/>
          <w:szCs w:val="24"/>
          <w:lang w:eastAsia="lv-LV"/>
        </w:rPr>
        <w:t>ai”.</w:t>
      </w:r>
      <w:r w:rsidR="00927055" w:rsidRPr="00204C57">
        <w:rPr>
          <w:rFonts w:eastAsia="Calibri" w:cs="Times New Roman"/>
          <w:szCs w:val="24"/>
          <w:lang w:eastAsia="lv-LV"/>
        </w:rPr>
        <w:t xml:space="preserve"> </w:t>
      </w:r>
      <w:r w:rsidR="00927055" w:rsidRPr="00C86FDE">
        <w:rPr>
          <w:rFonts w:eastAsia="Calibri" w:cs="Times New Roman"/>
          <w:szCs w:val="24"/>
          <w:lang w:eastAsia="lv-LV"/>
        </w:rPr>
        <w:t>Zemesgabala platība var mainīties, ja tiek aktualizēti Zemesgabala kadastra dati pēc tā kadastrālās uzmērīšanas.</w:t>
      </w:r>
    </w:p>
    <w:p w:rsidR="003E4E38" w:rsidRPr="00B85539" w:rsidRDefault="003E4E38" w:rsidP="003970CC">
      <w:pPr>
        <w:numPr>
          <w:ilvl w:val="1"/>
          <w:numId w:val="1"/>
        </w:numPr>
        <w:spacing w:after="0" w:line="240" w:lineRule="auto"/>
        <w:jc w:val="both"/>
        <w:rPr>
          <w:rFonts w:eastAsia="Calibri" w:cs="Times New Roman"/>
          <w:bCs/>
          <w:szCs w:val="24"/>
          <w:lang w:eastAsia="lv-LV"/>
        </w:rPr>
      </w:pPr>
      <w:bookmarkStart w:id="0" w:name="_Hlk536020067"/>
      <w:r w:rsidRPr="00B85539">
        <w:rPr>
          <w:rFonts w:eastAsia="Calibri" w:cs="Times New Roman"/>
          <w:szCs w:val="24"/>
          <w:lang w:eastAsia="lv-LV"/>
        </w:rPr>
        <w:t xml:space="preserve">Līguma neatņemama sastāvdaļa ir </w:t>
      </w:r>
      <w:r w:rsidRPr="00C86FDE">
        <w:rPr>
          <w:rFonts w:eastAsia="Calibri" w:cs="Times New Roman"/>
          <w:szCs w:val="24"/>
          <w:lang w:eastAsia="lv-LV"/>
        </w:rPr>
        <w:t xml:space="preserve">Zemesgabala robežu shēma, kas noformēta kā izkopējums no kadastra kartes </w:t>
      </w:r>
      <w:r w:rsidRPr="00B85539">
        <w:rPr>
          <w:rFonts w:eastAsia="Calibri" w:cs="Times New Roman"/>
          <w:szCs w:val="24"/>
          <w:lang w:eastAsia="lv-LV"/>
        </w:rPr>
        <w:t>(pielikum</w:t>
      </w:r>
      <w:r w:rsidR="00C86FDE">
        <w:rPr>
          <w:rFonts w:eastAsia="Calibri" w:cs="Times New Roman"/>
          <w:szCs w:val="24"/>
          <w:lang w:eastAsia="lv-LV"/>
        </w:rPr>
        <w:t>s Nr.1</w:t>
      </w:r>
      <w:r w:rsidRPr="00B85539">
        <w:rPr>
          <w:rFonts w:eastAsia="Calibri" w:cs="Times New Roman"/>
          <w:szCs w:val="24"/>
          <w:lang w:eastAsia="lv-LV"/>
        </w:rPr>
        <w:t>).</w:t>
      </w:r>
    </w:p>
    <w:bookmarkEnd w:id="0"/>
    <w:p w:rsidR="003F703D" w:rsidRPr="003F703D" w:rsidRDefault="008A0ABE" w:rsidP="003970CC">
      <w:pPr>
        <w:numPr>
          <w:ilvl w:val="1"/>
          <w:numId w:val="1"/>
        </w:numPr>
        <w:spacing w:after="0" w:line="240" w:lineRule="auto"/>
        <w:jc w:val="both"/>
        <w:rPr>
          <w:rFonts w:eastAsia="Calibri" w:cs="Times New Roman"/>
          <w:bCs/>
          <w:szCs w:val="24"/>
          <w:lang w:eastAsia="lv-LV"/>
        </w:rPr>
      </w:pPr>
      <w:r>
        <w:rPr>
          <w:rFonts w:eastAsia="Calibri" w:cs="Times New Roman"/>
          <w:szCs w:val="24"/>
          <w:lang w:eastAsia="lv-LV"/>
        </w:rPr>
        <w:t xml:space="preserve">Zemesgabala </w:t>
      </w:r>
      <w:r w:rsidR="002813D3" w:rsidRPr="00B85539">
        <w:rPr>
          <w:rFonts w:eastAsia="Calibri" w:cs="Times New Roman"/>
          <w:szCs w:val="24"/>
          <w:lang w:eastAsia="lv-LV"/>
        </w:rPr>
        <w:t xml:space="preserve">iznomāšanas (lietošanas) mērķis </w:t>
      </w:r>
      <w:r w:rsidR="003F703D" w:rsidRPr="0022527C">
        <w:rPr>
          <w:shd w:val="clear" w:color="auto" w:fill="FFFFFF"/>
        </w:rPr>
        <w:t>ir zeme, uz kuras galvenā saimnieciskā </w:t>
      </w:r>
      <w:r w:rsidR="003F703D" w:rsidRPr="0022527C">
        <w:rPr>
          <w:rStyle w:val="Emphasis"/>
          <w:bCs/>
          <w:i w:val="0"/>
          <w:iCs w:val="0"/>
          <w:shd w:val="clear" w:color="auto" w:fill="FFFFFF"/>
        </w:rPr>
        <w:t>darbība</w:t>
      </w:r>
      <w:r w:rsidR="003F703D" w:rsidRPr="0022527C">
        <w:rPr>
          <w:shd w:val="clear" w:color="auto" w:fill="FFFFFF"/>
        </w:rPr>
        <w:t> ir </w:t>
      </w:r>
      <w:r w:rsidR="003F703D" w:rsidRPr="0022527C">
        <w:rPr>
          <w:rStyle w:val="Emphasis"/>
          <w:bCs/>
          <w:i w:val="0"/>
          <w:iCs w:val="0"/>
          <w:shd w:val="clear" w:color="auto" w:fill="FFFFFF"/>
        </w:rPr>
        <w:t>lauksaimniecība</w:t>
      </w:r>
      <w:r w:rsidR="003F703D" w:rsidRPr="0022527C">
        <w:rPr>
          <w:szCs w:val="24"/>
          <w:lang w:eastAsia="lv-LV"/>
        </w:rPr>
        <w:t>.</w:t>
      </w:r>
    </w:p>
    <w:p w:rsidR="002813D3" w:rsidRPr="00B85539" w:rsidRDefault="002813D3" w:rsidP="003970CC">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 xml:space="preserve">Nomnieks ir tiesīgs izmantot Zemesgabalu </w:t>
      </w:r>
      <w:r w:rsidR="00D16B88" w:rsidRPr="00B85539">
        <w:rPr>
          <w:rFonts w:eastAsia="Calibri" w:cs="Times New Roman"/>
          <w:szCs w:val="24"/>
          <w:lang w:eastAsia="lv-LV"/>
        </w:rPr>
        <w:t>tikai Līgumā paredzētajiem mērķiem</w:t>
      </w:r>
      <w:r w:rsidRPr="00B85539">
        <w:rPr>
          <w:rFonts w:eastAsia="Calibri" w:cs="Times New Roman"/>
          <w:szCs w:val="24"/>
          <w:lang w:eastAsia="lv-LV"/>
        </w:rPr>
        <w:t>.</w:t>
      </w:r>
    </w:p>
    <w:p w:rsidR="002813D3" w:rsidRPr="00B85539" w:rsidRDefault="002813D3" w:rsidP="003970CC">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Iznomātājs apliecina, ka ir Zemesgabala vienīgais tiesiskais valdītājs</w:t>
      </w:r>
      <w:r w:rsidR="003F703D">
        <w:rPr>
          <w:rFonts w:eastAsia="Calibri" w:cs="Times New Roman"/>
          <w:szCs w:val="24"/>
          <w:lang w:eastAsia="lv-LV"/>
        </w:rPr>
        <w:t>.</w:t>
      </w:r>
    </w:p>
    <w:p w:rsidR="002813D3" w:rsidRPr="00B85539" w:rsidRDefault="002813D3" w:rsidP="003970CC">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Iznomātā Zemesgabala robežas Nomniekam dabā ir ierādītas</w:t>
      </w:r>
      <w:r w:rsidR="00AD1C53" w:rsidRPr="00B85539">
        <w:rPr>
          <w:rFonts w:eastAsia="Calibri" w:cs="Times New Roman"/>
          <w:szCs w:val="24"/>
          <w:lang w:eastAsia="lv-LV"/>
        </w:rPr>
        <w:t xml:space="preserve">, </w:t>
      </w:r>
      <w:r w:rsidR="006A70CC" w:rsidRPr="00B85539">
        <w:rPr>
          <w:rFonts w:eastAsia="Calibri" w:cs="Times New Roman"/>
          <w:szCs w:val="24"/>
          <w:lang w:eastAsia="lv-LV"/>
        </w:rPr>
        <w:t>Z</w:t>
      </w:r>
      <w:r w:rsidR="00AD1C53" w:rsidRPr="00B85539">
        <w:rPr>
          <w:rFonts w:eastAsia="Calibri" w:cs="Times New Roman"/>
          <w:szCs w:val="24"/>
          <w:lang w:eastAsia="lv-LV"/>
        </w:rPr>
        <w:t>emesgabala</w:t>
      </w:r>
      <w:r w:rsidRPr="00B85539">
        <w:rPr>
          <w:rFonts w:eastAsia="Calibri" w:cs="Times New Roman"/>
          <w:szCs w:val="24"/>
          <w:lang w:eastAsia="lv-LV"/>
        </w:rPr>
        <w:t xml:space="preserve"> </w:t>
      </w:r>
      <w:r w:rsidR="00AD1C53" w:rsidRPr="00B85539">
        <w:rPr>
          <w:rFonts w:eastAsia="Calibri" w:cs="Times New Roman"/>
          <w:szCs w:val="24"/>
          <w:lang w:eastAsia="lv-LV"/>
        </w:rPr>
        <w:t xml:space="preserve">stāvoklis </w:t>
      </w:r>
      <w:r w:rsidRPr="00B85539">
        <w:rPr>
          <w:rFonts w:eastAsia="Calibri" w:cs="Times New Roman"/>
          <w:szCs w:val="24"/>
          <w:lang w:eastAsia="lv-LV"/>
        </w:rPr>
        <w:t>zināms</w:t>
      </w:r>
      <w:r w:rsidR="00AD1C53" w:rsidRPr="00B85539">
        <w:rPr>
          <w:rFonts w:eastAsia="Calibri" w:cs="Times New Roman"/>
          <w:szCs w:val="24"/>
          <w:lang w:eastAsia="lv-LV"/>
        </w:rPr>
        <w:t xml:space="preserve"> un bez pretenzijām pieņemams</w:t>
      </w:r>
      <w:r w:rsidRPr="00B85539">
        <w:rPr>
          <w:rFonts w:eastAsia="Calibri" w:cs="Times New Roman"/>
          <w:szCs w:val="24"/>
          <w:lang w:eastAsia="lv-LV"/>
        </w:rPr>
        <w:t>.</w:t>
      </w:r>
    </w:p>
    <w:p w:rsidR="002813D3" w:rsidRPr="00204C57" w:rsidRDefault="002813D3" w:rsidP="003970CC">
      <w:pPr>
        <w:numPr>
          <w:ilvl w:val="1"/>
          <w:numId w:val="1"/>
        </w:numPr>
        <w:spacing w:after="0" w:line="240" w:lineRule="auto"/>
        <w:jc w:val="both"/>
        <w:rPr>
          <w:rFonts w:eastAsia="Calibri" w:cs="Times New Roman"/>
          <w:bCs/>
          <w:szCs w:val="24"/>
          <w:lang w:eastAsia="lv-LV"/>
        </w:rPr>
      </w:pPr>
      <w:bookmarkStart w:id="1" w:name="_GoBack"/>
      <w:r w:rsidRPr="00204C57">
        <w:rPr>
          <w:rFonts w:eastAsia="Calibri" w:cs="Times New Roman"/>
          <w:bCs/>
          <w:szCs w:val="24"/>
          <w:lang w:eastAsia="lv-LV"/>
        </w:rPr>
        <w:t>Zemesgabala</w:t>
      </w:r>
      <w:r w:rsidR="003970CC" w:rsidRPr="00204C57">
        <w:rPr>
          <w:rFonts w:eastAsia="Calibri" w:cs="Times New Roman"/>
          <w:bCs/>
          <w:szCs w:val="24"/>
          <w:lang w:eastAsia="lv-LV"/>
        </w:rPr>
        <w:t xml:space="preserve">m nav </w:t>
      </w:r>
      <w:r w:rsidRPr="00204C57">
        <w:rPr>
          <w:rFonts w:eastAsia="Calibri" w:cs="Times New Roman"/>
          <w:bCs/>
          <w:szCs w:val="24"/>
          <w:lang w:eastAsia="lv-LV"/>
        </w:rPr>
        <w:t>noteikti lietošanas tiesību aprobežojumi, apgrūtinājumi vai servitūti</w:t>
      </w:r>
      <w:r w:rsidR="003970CC" w:rsidRPr="00204C57">
        <w:rPr>
          <w:rFonts w:eastAsia="Calibri" w:cs="Times New Roman"/>
          <w:bCs/>
          <w:szCs w:val="24"/>
          <w:lang w:eastAsia="lv-LV"/>
        </w:rPr>
        <w:t>.</w:t>
      </w:r>
      <w:r w:rsidRPr="00204C57">
        <w:rPr>
          <w:rFonts w:eastAsia="Calibri" w:cs="Times New Roman"/>
          <w:bCs/>
          <w:szCs w:val="24"/>
          <w:lang w:eastAsia="lv-LV"/>
        </w:rPr>
        <w:t xml:space="preserve"> </w:t>
      </w:r>
    </w:p>
    <w:bookmarkEnd w:id="1"/>
    <w:p w:rsidR="00AD1C53" w:rsidRPr="00B85539" w:rsidRDefault="00AD1C53" w:rsidP="00AD1C53">
      <w:pPr>
        <w:spacing w:after="0" w:line="240" w:lineRule="auto"/>
        <w:ind w:left="804"/>
        <w:jc w:val="both"/>
        <w:rPr>
          <w:rFonts w:eastAsia="Calibri" w:cs="Times New Roman"/>
          <w:bCs/>
          <w:szCs w:val="24"/>
          <w:lang w:eastAsia="lv-LV"/>
        </w:rPr>
      </w:pPr>
    </w:p>
    <w:p w:rsidR="002813D3" w:rsidRPr="00B85539" w:rsidRDefault="002813D3" w:rsidP="005B529B">
      <w:pPr>
        <w:numPr>
          <w:ilvl w:val="0"/>
          <w:numId w:val="2"/>
        </w:numPr>
        <w:tabs>
          <w:tab w:val="num" w:pos="426"/>
        </w:tabs>
        <w:spacing w:after="0" w:line="240" w:lineRule="auto"/>
        <w:contextualSpacing/>
        <w:jc w:val="center"/>
        <w:rPr>
          <w:rFonts w:eastAsia="Calibri" w:cs="Times New Roman"/>
          <w:b/>
          <w:bCs/>
          <w:szCs w:val="24"/>
          <w:lang w:eastAsia="lv-LV"/>
        </w:rPr>
      </w:pPr>
      <w:r w:rsidRPr="00B85539">
        <w:rPr>
          <w:rFonts w:eastAsia="Calibri" w:cs="Times New Roman"/>
          <w:b/>
          <w:bCs/>
          <w:szCs w:val="24"/>
          <w:lang w:eastAsia="lv-LV"/>
        </w:rPr>
        <w:t>Līguma termiņš</w:t>
      </w:r>
    </w:p>
    <w:p w:rsidR="002813D3" w:rsidRPr="00B85539" w:rsidRDefault="002813D3" w:rsidP="002813D3">
      <w:pPr>
        <w:tabs>
          <w:tab w:val="num" w:pos="567"/>
        </w:tabs>
        <w:spacing w:after="0" w:line="240" w:lineRule="auto"/>
        <w:ind w:left="360"/>
        <w:contextualSpacing/>
        <w:rPr>
          <w:rFonts w:eastAsia="Calibri" w:cs="Times New Roman"/>
          <w:b/>
          <w:bCs/>
          <w:szCs w:val="24"/>
          <w:lang w:eastAsia="lv-LV"/>
        </w:rPr>
      </w:pPr>
    </w:p>
    <w:p w:rsidR="002813D3" w:rsidRPr="00B85539" w:rsidRDefault="002813D3" w:rsidP="002001E5">
      <w:pPr>
        <w:tabs>
          <w:tab w:val="num" w:pos="567"/>
        </w:tabs>
        <w:spacing w:after="0" w:line="240" w:lineRule="auto"/>
        <w:ind w:left="567"/>
        <w:jc w:val="both"/>
        <w:rPr>
          <w:rFonts w:eastAsia="Calibri" w:cs="Times New Roman"/>
          <w:szCs w:val="24"/>
          <w:lang w:eastAsia="lv-LV"/>
        </w:rPr>
      </w:pPr>
      <w:r w:rsidRPr="00B85539">
        <w:rPr>
          <w:rFonts w:eastAsia="Calibri" w:cs="Times New Roman"/>
          <w:szCs w:val="24"/>
          <w:lang w:eastAsia="lv-LV"/>
        </w:rPr>
        <w:t xml:space="preserve">Līgums stājas spēkā __________________ un ir spēkā līdz _____________________. </w:t>
      </w:r>
    </w:p>
    <w:p w:rsidR="002813D3" w:rsidRPr="00B85539" w:rsidRDefault="002813D3" w:rsidP="002813D3">
      <w:pPr>
        <w:spacing w:after="0" w:line="240" w:lineRule="auto"/>
        <w:jc w:val="both"/>
        <w:rPr>
          <w:rFonts w:eastAsia="Calibri" w:cs="Times New Roman"/>
          <w:szCs w:val="24"/>
          <w:lang w:eastAsia="lv-LV"/>
        </w:rPr>
      </w:pPr>
    </w:p>
    <w:p w:rsidR="000E2DB1" w:rsidRDefault="000E2DB1" w:rsidP="002813D3">
      <w:pPr>
        <w:spacing w:after="0" w:line="240" w:lineRule="auto"/>
        <w:jc w:val="both"/>
        <w:rPr>
          <w:rFonts w:eastAsia="Calibri" w:cs="Times New Roman"/>
          <w:szCs w:val="24"/>
          <w:lang w:eastAsia="lv-LV"/>
        </w:rPr>
      </w:pPr>
    </w:p>
    <w:p w:rsidR="002813D3" w:rsidRPr="00B85539" w:rsidRDefault="002813D3" w:rsidP="002813D3">
      <w:pPr>
        <w:numPr>
          <w:ilvl w:val="0"/>
          <w:numId w:val="2"/>
        </w:numPr>
        <w:tabs>
          <w:tab w:val="num" w:pos="567"/>
        </w:tabs>
        <w:spacing w:after="0" w:line="240" w:lineRule="auto"/>
        <w:jc w:val="center"/>
        <w:rPr>
          <w:rFonts w:eastAsia="Calibri" w:cs="Times New Roman"/>
          <w:b/>
          <w:bCs/>
          <w:szCs w:val="24"/>
          <w:lang w:eastAsia="lv-LV"/>
        </w:rPr>
      </w:pPr>
      <w:r w:rsidRPr="00B85539">
        <w:rPr>
          <w:rFonts w:eastAsia="Calibri" w:cs="Times New Roman"/>
          <w:b/>
          <w:bCs/>
          <w:szCs w:val="24"/>
          <w:lang w:eastAsia="lv-LV"/>
        </w:rPr>
        <w:t>Norēķinu kārtība</w:t>
      </w:r>
    </w:p>
    <w:p w:rsidR="002813D3" w:rsidRPr="00B85539" w:rsidRDefault="002813D3" w:rsidP="002813D3">
      <w:pPr>
        <w:tabs>
          <w:tab w:val="num" w:pos="567"/>
        </w:tabs>
        <w:spacing w:after="0" w:line="240" w:lineRule="auto"/>
        <w:ind w:left="360"/>
        <w:rPr>
          <w:rFonts w:eastAsia="Calibri" w:cs="Times New Roman"/>
          <w:b/>
          <w:bCs/>
          <w:szCs w:val="24"/>
          <w:lang w:eastAsia="lv-LV"/>
        </w:rPr>
      </w:pPr>
    </w:p>
    <w:p w:rsidR="00B01D01" w:rsidRPr="00B85539" w:rsidRDefault="002813D3" w:rsidP="002813D3">
      <w:pPr>
        <w:numPr>
          <w:ilvl w:val="1"/>
          <w:numId w:val="2"/>
        </w:numPr>
        <w:spacing w:after="0" w:line="240" w:lineRule="auto"/>
        <w:ind w:left="426" w:hanging="426"/>
        <w:jc w:val="both"/>
        <w:rPr>
          <w:rFonts w:eastAsia="Calibri" w:cs="Times New Roman"/>
          <w:b/>
          <w:szCs w:val="24"/>
          <w:lang w:eastAsia="lv-LV"/>
        </w:rPr>
      </w:pPr>
      <w:r w:rsidRPr="00B85539">
        <w:rPr>
          <w:rFonts w:eastAsia="Calibri" w:cs="Times New Roman"/>
          <w:szCs w:val="24"/>
          <w:lang w:eastAsia="lv-LV"/>
        </w:rPr>
        <w:t>Nomnieks maksā Iznomātājam</w:t>
      </w:r>
      <w:r w:rsidR="00E633AA" w:rsidRPr="00B85539">
        <w:rPr>
          <w:rFonts w:eastAsia="Calibri" w:cs="Times New Roman"/>
          <w:szCs w:val="24"/>
          <w:lang w:eastAsia="lv-LV"/>
        </w:rPr>
        <w:t xml:space="preserve"> Zemesgabala</w:t>
      </w:r>
      <w:r w:rsidRPr="00B85539">
        <w:rPr>
          <w:rFonts w:eastAsia="Calibri" w:cs="Times New Roman"/>
          <w:szCs w:val="24"/>
          <w:lang w:eastAsia="lv-LV"/>
        </w:rPr>
        <w:t xml:space="preserve"> nomas maksu gadā </w:t>
      </w:r>
      <w:r w:rsidR="00E633AA" w:rsidRPr="00B85539">
        <w:rPr>
          <w:rFonts w:eastAsia="Calibri" w:cs="Times New Roman"/>
          <w:szCs w:val="24"/>
          <w:lang w:eastAsia="lv-LV"/>
        </w:rPr>
        <w:t>________</w:t>
      </w:r>
      <w:r w:rsidRPr="00B85539">
        <w:rPr>
          <w:rFonts w:eastAsia="Calibri" w:cs="Times New Roman"/>
          <w:szCs w:val="24"/>
          <w:lang w:eastAsia="lv-LV"/>
        </w:rPr>
        <w:t xml:space="preserve"> EUR (</w:t>
      </w:r>
      <w:r w:rsidR="00E633AA" w:rsidRPr="00B85539">
        <w:rPr>
          <w:rFonts w:eastAsia="Calibri" w:cs="Times New Roman"/>
          <w:i/>
          <w:szCs w:val="24"/>
          <w:lang w:eastAsia="lv-LV"/>
        </w:rPr>
        <w:t>summa vārdiem</w:t>
      </w:r>
      <w:r w:rsidRPr="00B85539">
        <w:rPr>
          <w:rFonts w:eastAsia="Calibri" w:cs="Times New Roman"/>
          <w:szCs w:val="24"/>
          <w:lang w:eastAsia="lv-LV"/>
        </w:rPr>
        <w:t>) apmērā.</w:t>
      </w:r>
      <w:r w:rsidR="007D063A" w:rsidRPr="00B85539">
        <w:rPr>
          <w:rFonts w:eastAsia="Calibri" w:cs="Times New Roman"/>
          <w:szCs w:val="24"/>
          <w:lang w:eastAsia="lv-LV"/>
        </w:rPr>
        <w:t xml:space="preserve"> </w:t>
      </w:r>
    </w:p>
    <w:p w:rsidR="00AD1C53" w:rsidRPr="00B85539" w:rsidRDefault="00AD1C53" w:rsidP="00AD1C53">
      <w:pPr>
        <w:pStyle w:val="ListParagraph"/>
        <w:numPr>
          <w:ilvl w:val="1"/>
          <w:numId w:val="2"/>
        </w:numPr>
        <w:tabs>
          <w:tab w:val="clear" w:pos="444"/>
          <w:tab w:val="num" w:pos="284"/>
        </w:tabs>
        <w:spacing w:after="0" w:line="240" w:lineRule="auto"/>
        <w:ind w:hanging="444"/>
        <w:jc w:val="both"/>
        <w:rPr>
          <w:rFonts w:eastAsia="Calibri" w:cs="Times New Roman"/>
          <w:szCs w:val="24"/>
          <w:lang w:eastAsia="lv-LV"/>
        </w:rPr>
      </w:pPr>
      <w:r w:rsidRPr="00B85539">
        <w:rPr>
          <w:rFonts w:eastAsia="Calibri" w:cs="Times New Roman"/>
          <w:szCs w:val="24"/>
          <w:lang w:eastAsia="lv-LV"/>
        </w:rPr>
        <w:t>Papildus nomas maksai Nomnieks maksā pievienotās vērtības nodokli</w:t>
      </w:r>
      <w:r w:rsidR="006A70CC" w:rsidRPr="00B85539">
        <w:rPr>
          <w:rFonts w:eastAsia="Calibri" w:cs="Times New Roman"/>
          <w:szCs w:val="24"/>
          <w:lang w:eastAsia="lv-LV"/>
        </w:rPr>
        <w:t xml:space="preserve"> (turpmāk – PVN)</w:t>
      </w:r>
      <w:r w:rsidRPr="00B85539">
        <w:rPr>
          <w:rFonts w:eastAsia="Calibri" w:cs="Times New Roman"/>
          <w:szCs w:val="24"/>
          <w:lang w:eastAsia="lv-LV"/>
        </w:rPr>
        <w:t xml:space="preserve"> un nekustamā īpašuma nodokli maksāšanas paziņojumā norādītajos termiņos un apmērā.</w:t>
      </w:r>
    </w:p>
    <w:p w:rsidR="003A14F7" w:rsidRPr="00B85539" w:rsidRDefault="003A14F7" w:rsidP="005B529B">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lastRenderedPageBreak/>
        <w:t xml:space="preserve">Nomas maksas aprēķins ir viens ceturksnis. Puses vienojas, ka Nomnieks nomas maksu samaksā saskaņā ar Iznomātāja piestādīto rēķinu, ne vēlāk kā līdz nākamā ceturkšņa pirmā mēneša 25.datumam. </w:t>
      </w:r>
    </w:p>
    <w:p w:rsidR="003A14F7" w:rsidRPr="00B85539" w:rsidRDefault="000B7AF8" w:rsidP="005B529B">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Iznomātājs sagatavo rēķinu elektroniski un ________________________ (</w:t>
      </w:r>
      <w:r w:rsidR="003C1E70">
        <w:rPr>
          <w:rFonts w:eastAsia="Calibri" w:cs="Times New Roman"/>
          <w:i/>
          <w:szCs w:val="24"/>
          <w:lang w:eastAsia="lv-LV"/>
        </w:rPr>
        <w:t>paziņošanas veids</w:t>
      </w:r>
      <w:r w:rsidRPr="00B85539">
        <w:rPr>
          <w:rFonts w:eastAsia="Calibri" w:cs="Times New Roman"/>
          <w:szCs w:val="24"/>
          <w:lang w:eastAsia="lv-LV"/>
        </w:rPr>
        <w:t xml:space="preserve">) ne vēlāk kā </w:t>
      </w:r>
      <w:r w:rsidR="006D200F" w:rsidRPr="00B85539">
        <w:rPr>
          <w:rFonts w:eastAsia="Calibri" w:cs="Times New Roman"/>
          <w:szCs w:val="24"/>
          <w:lang w:eastAsia="lv-LV"/>
        </w:rPr>
        <w:t>septiņas</w:t>
      </w:r>
      <w:r w:rsidRPr="00B85539">
        <w:rPr>
          <w:rFonts w:eastAsia="Calibri" w:cs="Times New Roman"/>
          <w:szCs w:val="24"/>
          <w:lang w:eastAsia="lv-LV"/>
        </w:rPr>
        <w:t xml:space="preserve"> dienas pirms norēķina datuma. Ja Iznomātājs ir kavējis rēķina izsniegšanas termiņu, nomas maksas samaksas termiņš Nomniekam tiek attiecīgi pagarināts par Iznomātāja kavētajām dienām.</w:t>
      </w:r>
    </w:p>
    <w:p w:rsidR="00AD1C53" w:rsidRPr="00B85539" w:rsidRDefault="002813D3" w:rsidP="005B529B">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Nomas maksu, kā arī PVN maksājumu Nomnieks apņemas pārskaitīt Alūksnes novada pašvaldības kontā AS „SEB banka”, kods UNLALV2X, konta</w:t>
      </w:r>
      <w:r w:rsidR="003A14F7" w:rsidRPr="00B85539">
        <w:rPr>
          <w:rFonts w:eastAsia="Calibri" w:cs="Times New Roman"/>
          <w:szCs w:val="24"/>
          <w:lang w:eastAsia="lv-LV"/>
        </w:rPr>
        <w:t xml:space="preserve"> Nr.LV58 UNLA 0025 0041 3033 5 vai iemaksāt skaidrā naud</w:t>
      </w:r>
      <w:r w:rsidR="003C1E70">
        <w:rPr>
          <w:rFonts w:eastAsia="Calibri" w:cs="Times New Roman"/>
          <w:szCs w:val="24"/>
          <w:lang w:eastAsia="lv-LV"/>
        </w:rPr>
        <w:t>ā</w:t>
      </w:r>
      <w:r w:rsidR="003A14F7" w:rsidRPr="00B85539">
        <w:rPr>
          <w:rFonts w:eastAsia="Calibri" w:cs="Times New Roman"/>
          <w:szCs w:val="24"/>
          <w:lang w:eastAsia="lv-LV"/>
        </w:rPr>
        <w:t xml:space="preserve"> </w:t>
      </w:r>
      <w:r w:rsidR="00C974E2">
        <w:rPr>
          <w:rFonts w:eastAsia="Calibri" w:cs="Times New Roman"/>
          <w:szCs w:val="24"/>
          <w:lang w:eastAsia="lv-LV"/>
        </w:rPr>
        <w:t>Mālupes</w:t>
      </w:r>
      <w:r w:rsidR="003C1E70">
        <w:rPr>
          <w:rFonts w:eastAsia="Calibri" w:cs="Times New Roman"/>
          <w:szCs w:val="24"/>
          <w:lang w:eastAsia="lv-LV"/>
        </w:rPr>
        <w:t xml:space="preserve"> pagasta pārvaldes kasē</w:t>
      </w:r>
      <w:r w:rsidR="003A14F7" w:rsidRPr="00B85539">
        <w:rPr>
          <w:rFonts w:eastAsia="Calibri" w:cs="Times New Roman"/>
          <w:szCs w:val="24"/>
          <w:lang w:eastAsia="lv-LV"/>
        </w:rPr>
        <w:t>.</w:t>
      </w:r>
    </w:p>
    <w:p w:rsidR="002813D3" w:rsidRPr="00B85539" w:rsidRDefault="002813D3" w:rsidP="005B529B">
      <w:pPr>
        <w:numPr>
          <w:ilvl w:val="1"/>
          <w:numId w:val="2"/>
        </w:numPr>
        <w:tabs>
          <w:tab w:val="clear" w:pos="444"/>
          <w:tab w:val="num" w:pos="28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 xml:space="preserve">Nomas maksa un nekustamā īpašuma nodoklis maksājami no dienas, kad šis Līgums stājies spēkā. </w:t>
      </w:r>
    </w:p>
    <w:p w:rsidR="002813D3" w:rsidRPr="00B85539" w:rsidRDefault="002813D3" w:rsidP="005B529B">
      <w:pPr>
        <w:numPr>
          <w:ilvl w:val="1"/>
          <w:numId w:val="2"/>
        </w:numPr>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 xml:space="preserve">Ja nomas </w:t>
      </w:r>
      <w:r w:rsidR="003C1E70">
        <w:rPr>
          <w:rFonts w:eastAsia="Calibri" w:cs="Times New Roman"/>
          <w:szCs w:val="24"/>
          <w:lang w:eastAsia="lv-LV"/>
        </w:rPr>
        <w:t xml:space="preserve">maksas </w:t>
      </w:r>
      <w:r w:rsidRPr="00B85539">
        <w:rPr>
          <w:rFonts w:eastAsia="Calibri" w:cs="Times New Roman"/>
          <w:szCs w:val="24"/>
          <w:lang w:eastAsia="lv-LV"/>
        </w:rPr>
        <w:t xml:space="preserve">maksājumi tiek kavēti, Nomnieks maksā nokavējuma procentus 0,1% apmērā no kavētās maksājuma summas par katru nokavējuma dienu, sākot ar dienu, kad </w:t>
      </w:r>
      <w:r w:rsidR="002D75D7" w:rsidRPr="00B85539">
        <w:rPr>
          <w:rFonts w:eastAsia="Calibri" w:cs="Times New Roman"/>
          <w:szCs w:val="24"/>
          <w:lang w:eastAsia="lv-LV"/>
        </w:rPr>
        <w:t>iestājies samaksas termiņš</w:t>
      </w:r>
      <w:r w:rsidRPr="00B85539">
        <w:rPr>
          <w:rFonts w:eastAsia="Calibri" w:cs="Times New Roman"/>
          <w:szCs w:val="24"/>
          <w:lang w:eastAsia="lv-LV"/>
        </w:rPr>
        <w:t>. Par kavētiem nekustamā īpašuma nodokļa maksājumiem Nomnieks atbild saskaņā ar normatīvajiem aktiem.</w:t>
      </w:r>
    </w:p>
    <w:p w:rsidR="002813D3" w:rsidRPr="00B85539" w:rsidRDefault="002813D3" w:rsidP="005B529B">
      <w:pPr>
        <w:numPr>
          <w:ilvl w:val="1"/>
          <w:numId w:val="2"/>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Puses vienojas, ka Iznomātājs nosūta Nomniekam rakstisku paziņojumu un rēķinu, vienpusēji mainot Zemesgabala nomas maksu bez grozījumu izdarīšanas Līgumā, ja:</w:t>
      </w:r>
    </w:p>
    <w:p w:rsidR="002813D3" w:rsidRPr="00B85539" w:rsidRDefault="002813D3" w:rsidP="003F703D">
      <w:pPr>
        <w:numPr>
          <w:ilvl w:val="2"/>
          <w:numId w:val="2"/>
        </w:numPr>
        <w:spacing w:after="0" w:line="240" w:lineRule="auto"/>
        <w:ind w:hanging="321"/>
        <w:jc w:val="both"/>
        <w:rPr>
          <w:rFonts w:eastAsia="Calibri" w:cs="Times New Roman"/>
          <w:szCs w:val="24"/>
          <w:lang w:eastAsia="lv-LV"/>
        </w:rPr>
      </w:pPr>
      <w:r w:rsidRPr="00B85539">
        <w:rPr>
          <w:rFonts w:eastAsia="Calibri" w:cs="Times New Roman"/>
          <w:szCs w:val="24"/>
          <w:lang w:eastAsia="lv-LV"/>
        </w:rPr>
        <w:t xml:space="preserve">normatīvie akti paredz citu </w:t>
      </w:r>
      <w:r w:rsidR="00FF2B1D" w:rsidRPr="00B85539">
        <w:rPr>
          <w:rFonts w:eastAsia="Calibri" w:cs="Times New Roman"/>
          <w:szCs w:val="24"/>
          <w:lang w:eastAsia="lv-LV"/>
        </w:rPr>
        <w:t>neapbūvēt</w:t>
      </w:r>
      <w:r w:rsidR="00394E64" w:rsidRPr="00B85539">
        <w:rPr>
          <w:rFonts w:eastAsia="Calibri" w:cs="Times New Roman"/>
          <w:szCs w:val="24"/>
          <w:lang w:eastAsia="lv-LV"/>
        </w:rPr>
        <w:t>a</w:t>
      </w:r>
      <w:r w:rsidRPr="00B85539">
        <w:rPr>
          <w:rFonts w:eastAsia="Calibri" w:cs="Times New Roman"/>
          <w:szCs w:val="24"/>
          <w:lang w:eastAsia="lv-LV"/>
        </w:rPr>
        <w:t xml:space="preserve"> zemesgabala nomas maksas aprēķināšanas kārtību (tajā skaitā, ja Nomnieks nav novērsis apstākļus, kas ir par pamatu, kad normatīvajos aktos noteiktajos gadījumos Iznomātājam jānosaka palielināta nomas maksa)</w:t>
      </w:r>
      <w:bookmarkStart w:id="2" w:name="_Hlk535488355"/>
      <w:r w:rsidR="00496310" w:rsidRPr="00B85539">
        <w:rPr>
          <w:rFonts w:eastAsia="Calibri" w:cs="Times New Roman"/>
          <w:szCs w:val="24"/>
          <w:lang w:eastAsia="lv-LV"/>
        </w:rPr>
        <w:t>. Š</w:t>
      </w:r>
      <w:r w:rsidR="004B5669" w:rsidRPr="00B85539">
        <w:rPr>
          <w:rFonts w:eastAsia="Calibri" w:cs="Times New Roman"/>
          <w:szCs w:val="24"/>
          <w:lang w:eastAsia="lv-LV"/>
        </w:rPr>
        <w:t xml:space="preserve">ajā gadījumā nomas maksa vai citu saistīto maksājumu apmērs tiek mainīts ar dienu, </w:t>
      </w:r>
      <w:r w:rsidR="006330F3" w:rsidRPr="00B85539">
        <w:rPr>
          <w:rFonts w:eastAsia="Calibri" w:cs="Times New Roman"/>
          <w:szCs w:val="24"/>
          <w:lang w:eastAsia="lv-LV"/>
        </w:rPr>
        <w:t>kad iesācies attiecīgais notikums vai nomas maksas izmaiņu spēkā stāšanās datums noteikts normatīvajā aktā</w:t>
      </w:r>
      <w:bookmarkEnd w:id="2"/>
      <w:r w:rsidR="006330F3" w:rsidRPr="00B85539">
        <w:rPr>
          <w:rFonts w:eastAsia="Calibri" w:cs="Times New Roman"/>
          <w:szCs w:val="24"/>
          <w:lang w:eastAsia="lv-LV"/>
        </w:rPr>
        <w:t>;</w:t>
      </w:r>
    </w:p>
    <w:p w:rsidR="002813D3" w:rsidRPr="00B85539" w:rsidRDefault="002813D3" w:rsidP="003F703D">
      <w:pPr>
        <w:numPr>
          <w:ilvl w:val="2"/>
          <w:numId w:val="2"/>
        </w:numPr>
        <w:spacing w:after="0" w:line="240" w:lineRule="auto"/>
        <w:ind w:hanging="321"/>
        <w:jc w:val="both"/>
        <w:rPr>
          <w:rFonts w:eastAsia="Calibri" w:cs="Times New Roman"/>
          <w:szCs w:val="24"/>
          <w:lang w:eastAsia="lv-LV"/>
        </w:rPr>
      </w:pPr>
      <w:r w:rsidRPr="00B85539">
        <w:rPr>
          <w:rFonts w:eastAsia="Calibri" w:cs="Times New Roman"/>
          <w:szCs w:val="24"/>
          <w:lang w:eastAsia="lv-LV"/>
        </w:rPr>
        <w:t xml:space="preserve">ar normatīviem aktiem tiek no jauna ieviesti vai palielināti uz </w:t>
      </w:r>
      <w:r w:rsidR="00394E64" w:rsidRPr="00B85539">
        <w:rPr>
          <w:rFonts w:eastAsia="Calibri" w:cs="Times New Roman"/>
          <w:szCs w:val="24"/>
          <w:lang w:eastAsia="lv-LV"/>
        </w:rPr>
        <w:t>Z</w:t>
      </w:r>
      <w:r w:rsidRPr="00B85539">
        <w:rPr>
          <w:rFonts w:eastAsia="Calibri" w:cs="Times New Roman"/>
          <w:szCs w:val="24"/>
          <w:lang w:eastAsia="lv-LV"/>
        </w:rPr>
        <w:t>emesgabalu attiecināmi nodokļi un nodevas vai mainīts ar nodokli apliekamais objekts</w:t>
      </w:r>
      <w:r w:rsidR="00496310" w:rsidRPr="00B85539">
        <w:rPr>
          <w:rFonts w:eastAsia="Calibri" w:cs="Times New Roman"/>
          <w:szCs w:val="24"/>
          <w:lang w:eastAsia="lv-LV"/>
        </w:rPr>
        <w:t>. Š</w:t>
      </w:r>
      <w:r w:rsidR="004B5669" w:rsidRPr="00B85539">
        <w:rPr>
          <w:rFonts w:eastAsia="Calibri" w:cs="Times New Roman"/>
          <w:szCs w:val="24"/>
          <w:lang w:eastAsia="lv-LV"/>
        </w:rPr>
        <w:t xml:space="preserve">ajā gadījumā nomas maksa vai citu saistīto maksājumu apmērs tiek mainīts ar dienu, </w:t>
      </w:r>
      <w:r w:rsidR="00CF781C" w:rsidRPr="00B85539">
        <w:rPr>
          <w:rFonts w:eastAsia="Calibri" w:cs="Times New Roman"/>
          <w:szCs w:val="24"/>
          <w:lang w:eastAsia="lv-LV"/>
        </w:rPr>
        <w:t>kas</w:t>
      </w:r>
      <w:r w:rsidR="004B5669" w:rsidRPr="00B85539">
        <w:rPr>
          <w:rFonts w:eastAsia="Calibri" w:cs="Times New Roman"/>
          <w:szCs w:val="24"/>
          <w:lang w:eastAsia="lv-LV"/>
        </w:rPr>
        <w:t xml:space="preserve"> noteikta attiecīgajos normatīvajos aktos</w:t>
      </w:r>
      <w:r w:rsidR="003C1E70">
        <w:rPr>
          <w:rFonts w:eastAsia="Calibri" w:cs="Times New Roman"/>
          <w:szCs w:val="24"/>
          <w:lang w:eastAsia="lv-LV"/>
        </w:rPr>
        <w:t>.</w:t>
      </w:r>
    </w:p>
    <w:p w:rsidR="002813D3" w:rsidRDefault="00571A22" w:rsidP="004C16AA">
      <w:pPr>
        <w:numPr>
          <w:ilvl w:val="2"/>
          <w:numId w:val="2"/>
        </w:numPr>
        <w:spacing w:after="0" w:line="240" w:lineRule="auto"/>
        <w:ind w:left="444" w:hanging="462"/>
        <w:contextualSpacing/>
        <w:jc w:val="both"/>
        <w:rPr>
          <w:rFonts w:eastAsia="Calibri" w:cs="Times New Roman"/>
          <w:szCs w:val="24"/>
          <w:lang w:eastAsia="lv-LV"/>
        </w:rPr>
      </w:pPr>
      <w:r w:rsidRPr="003C1E70">
        <w:rPr>
          <w:rFonts w:eastAsia="Calibri" w:cs="Times New Roman"/>
          <w:szCs w:val="24"/>
          <w:lang w:eastAsia="lv-LV"/>
        </w:rPr>
        <w:t>aktualizējot Zemesgabala platību pēc kadastrālās uzmērīšanas</w:t>
      </w:r>
      <w:r w:rsidR="003C1E70" w:rsidRPr="003C1E70">
        <w:rPr>
          <w:rFonts w:eastAsia="Calibri" w:cs="Times New Roman"/>
          <w:szCs w:val="24"/>
          <w:lang w:eastAsia="lv-LV"/>
        </w:rPr>
        <w:t xml:space="preserve">, ja </w:t>
      </w:r>
      <w:r w:rsidRPr="003C1E70">
        <w:rPr>
          <w:rFonts w:eastAsia="Calibri" w:cs="Times New Roman"/>
          <w:szCs w:val="24"/>
          <w:lang w:eastAsia="lv-LV"/>
        </w:rPr>
        <w:t xml:space="preserve">tā tiek mainīta. Šajā gadījumā pēc aktualizētās Zemesgabala platības izmainītā nomas maksa tiek piemērota ar dienu, kad tiek mainīta Zemesgabala </w:t>
      </w:r>
      <w:r w:rsidR="003C1E70" w:rsidRPr="003C1E70">
        <w:rPr>
          <w:rFonts w:eastAsia="Calibri" w:cs="Times New Roman"/>
          <w:szCs w:val="24"/>
          <w:lang w:eastAsia="lv-LV"/>
        </w:rPr>
        <w:t>platība.</w:t>
      </w:r>
      <w:r w:rsidRPr="003C1E70">
        <w:rPr>
          <w:rFonts w:eastAsia="Calibri" w:cs="Times New Roman"/>
          <w:szCs w:val="24"/>
          <w:lang w:eastAsia="lv-LV"/>
        </w:rPr>
        <w:t xml:space="preserve"> </w:t>
      </w:r>
    </w:p>
    <w:p w:rsidR="003C1E70" w:rsidRPr="003C1E70" w:rsidRDefault="003C1E70" w:rsidP="003C1E70">
      <w:pPr>
        <w:spacing w:after="0" w:line="240" w:lineRule="auto"/>
        <w:ind w:left="-18"/>
        <w:contextualSpacing/>
        <w:jc w:val="both"/>
        <w:rPr>
          <w:rFonts w:eastAsia="Calibri" w:cs="Times New Roman"/>
          <w:szCs w:val="24"/>
          <w:lang w:eastAsia="lv-LV"/>
        </w:rPr>
      </w:pPr>
    </w:p>
    <w:p w:rsidR="002813D3" w:rsidRPr="00B85539" w:rsidRDefault="002813D3" w:rsidP="002813D3">
      <w:pPr>
        <w:numPr>
          <w:ilvl w:val="0"/>
          <w:numId w:val="3"/>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 xml:space="preserve">Iznomātāja pienākumi un tiesības </w:t>
      </w:r>
    </w:p>
    <w:p w:rsidR="002813D3" w:rsidRPr="00B85539" w:rsidRDefault="002813D3" w:rsidP="002813D3">
      <w:pPr>
        <w:spacing w:after="0" w:line="240" w:lineRule="auto"/>
        <w:ind w:left="360"/>
        <w:rPr>
          <w:rFonts w:eastAsia="Calibri" w:cs="Times New Roman"/>
          <w:szCs w:val="24"/>
          <w:lang w:eastAsia="lv-LV"/>
        </w:rPr>
      </w:pPr>
    </w:p>
    <w:p w:rsidR="002813D3" w:rsidRPr="00B85539" w:rsidRDefault="002813D3" w:rsidP="002813D3">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apņemas nepasliktināt Nomniekam Zemesgabala lietošanas tiesības uz visu Zemesgabalu vai jebkādu daļu no tā.</w:t>
      </w:r>
    </w:p>
    <w:p w:rsidR="002813D3" w:rsidRPr="00B85539" w:rsidRDefault="002813D3" w:rsidP="002813D3">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2813D3" w:rsidRPr="00B85539" w:rsidRDefault="002813D3" w:rsidP="002813D3">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ir tiesīgs šajā Līgumā vai normatīvajos aktos noteiktajos gadījumos ierosināt izbeigt Līgumu pirms termiņa sakarā ar līgumsaistību neizpildi, kā arī uzdot Nomniekam izpildīt šī Līguma 4.</w:t>
      </w:r>
      <w:r w:rsidR="005406B2" w:rsidRPr="00B85539">
        <w:rPr>
          <w:rFonts w:eastAsia="Calibri" w:cs="Times New Roman"/>
          <w:szCs w:val="24"/>
          <w:lang w:eastAsia="lv-LV"/>
        </w:rPr>
        <w:t>4</w:t>
      </w:r>
      <w:r w:rsidRPr="00B85539">
        <w:rPr>
          <w:rFonts w:eastAsia="Calibri" w:cs="Times New Roman"/>
          <w:szCs w:val="24"/>
          <w:lang w:eastAsia="lv-LV"/>
        </w:rPr>
        <w:t>.punktā paredzētās darbības.</w:t>
      </w:r>
    </w:p>
    <w:p w:rsidR="002813D3" w:rsidRPr="00B85539" w:rsidRDefault="002813D3" w:rsidP="002813D3">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022255" w:rsidRPr="00B85539" w:rsidRDefault="00022255" w:rsidP="002813D3">
      <w:pPr>
        <w:numPr>
          <w:ilvl w:val="1"/>
          <w:numId w:val="3"/>
        </w:numPr>
        <w:spacing w:after="0" w:line="240" w:lineRule="auto"/>
        <w:ind w:left="567" w:hanging="567"/>
        <w:jc w:val="both"/>
        <w:rPr>
          <w:rFonts w:eastAsia="Calibri" w:cs="Times New Roman"/>
          <w:szCs w:val="24"/>
          <w:lang w:eastAsia="lv-LV"/>
        </w:rPr>
      </w:pPr>
      <w:bookmarkStart w:id="3" w:name="_Hlk535834433"/>
      <w:r w:rsidRPr="00B85539">
        <w:rPr>
          <w:rFonts w:eastAsia="Calibri" w:cs="Times New Roman"/>
          <w:szCs w:val="24"/>
          <w:lang w:eastAsia="lv-LV"/>
        </w:rPr>
        <w:t>Iznomātājam ir tiesības</w:t>
      </w:r>
      <w:r w:rsidR="004B5669" w:rsidRPr="00B85539">
        <w:rPr>
          <w:rFonts w:eastAsia="Calibri" w:cs="Times New Roman"/>
          <w:szCs w:val="24"/>
          <w:lang w:eastAsia="lv-LV"/>
        </w:rPr>
        <w:t xml:space="preserve"> nemainīt Zemesgabala nomas maksu Līguma </w:t>
      </w:r>
      <w:r w:rsidR="005406B2" w:rsidRPr="00B85539">
        <w:rPr>
          <w:rFonts w:eastAsia="Calibri" w:cs="Times New Roman"/>
          <w:szCs w:val="24"/>
          <w:lang w:eastAsia="lv-LV"/>
        </w:rPr>
        <w:t>3.</w:t>
      </w:r>
      <w:r w:rsidR="008E3687" w:rsidRPr="00B85539">
        <w:rPr>
          <w:rFonts w:eastAsia="Calibri" w:cs="Times New Roman"/>
          <w:szCs w:val="24"/>
          <w:lang w:eastAsia="lv-LV"/>
        </w:rPr>
        <w:t>8</w:t>
      </w:r>
      <w:r w:rsidR="005406B2" w:rsidRPr="00B85539">
        <w:rPr>
          <w:rFonts w:eastAsia="Calibri" w:cs="Times New Roman"/>
          <w:szCs w:val="24"/>
          <w:lang w:eastAsia="lv-LV"/>
        </w:rPr>
        <w:t>.1., 3.</w:t>
      </w:r>
      <w:r w:rsidR="008E3687" w:rsidRPr="00B85539">
        <w:rPr>
          <w:rFonts w:eastAsia="Calibri" w:cs="Times New Roman"/>
          <w:szCs w:val="24"/>
          <w:lang w:eastAsia="lv-LV"/>
        </w:rPr>
        <w:t>8</w:t>
      </w:r>
      <w:r w:rsidR="005406B2" w:rsidRPr="00B85539">
        <w:rPr>
          <w:rFonts w:eastAsia="Calibri" w:cs="Times New Roman"/>
          <w:szCs w:val="24"/>
          <w:lang w:eastAsia="lv-LV"/>
        </w:rPr>
        <w:t>.2., apakš</w:t>
      </w:r>
      <w:r w:rsidR="004B5669" w:rsidRPr="00B85539">
        <w:rPr>
          <w:rFonts w:eastAsia="Calibri" w:cs="Times New Roman"/>
          <w:szCs w:val="24"/>
          <w:lang w:eastAsia="lv-LV"/>
        </w:rPr>
        <w:t>punktā noteiktajos gadījumos, ja nomas maksas un citu saistīto maksājumu kopējais palielinājums ir mazāks nekā attiecīgā paziņojuma vai rēķina sagatavošanas un nosūtīšanas izmaksas.</w:t>
      </w:r>
    </w:p>
    <w:p w:rsidR="00912C73" w:rsidRPr="00B85539" w:rsidRDefault="00912C73" w:rsidP="002813D3">
      <w:pPr>
        <w:numPr>
          <w:ilvl w:val="1"/>
          <w:numId w:val="3"/>
        </w:numPr>
        <w:spacing w:after="0" w:line="240" w:lineRule="auto"/>
        <w:ind w:left="567" w:hanging="567"/>
        <w:jc w:val="both"/>
        <w:rPr>
          <w:rFonts w:eastAsia="Calibri" w:cs="Times New Roman"/>
          <w:szCs w:val="24"/>
          <w:lang w:eastAsia="lv-LV"/>
        </w:rPr>
      </w:pPr>
      <w:bookmarkStart w:id="4" w:name="_Hlk536019217"/>
      <w:bookmarkEnd w:id="3"/>
      <w:r w:rsidRPr="00B85539">
        <w:rPr>
          <w:rFonts w:eastAsia="Calibri" w:cs="Times New Roman"/>
          <w:szCs w:val="24"/>
          <w:lang w:eastAsia="lv-LV"/>
        </w:rPr>
        <w:t>Iznomātājam ir tiesības Līguma darbības laikā</w:t>
      </w:r>
      <w:r w:rsidR="005406B2" w:rsidRPr="00B85539">
        <w:rPr>
          <w:rFonts w:eastAsia="Calibri" w:cs="Times New Roman"/>
          <w:szCs w:val="24"/>
          <w:lang w:eastAsia="lv-LV"/>
        </w:rPr>
        <w:t xml:space="preserve"> noslēgt medību tiesību nomas līgumu par platībām, kas ietilpst Zemesgabalā</w:t>
      </w:r>
      <w:r w:rsidR="00D0265C" w:rsidRPr="00B85539">
        <w:rPr>
          <w:rFonts w:eastAsia="Calibri" w:cs="Times New Roman"/>
          <w:szCs w:val="24"/>
          <w:lang w:eastAsia="lv-LV"/>
        </w:rPr>
        <w:t xml:space="preserve">. Šajā gadījumā Iznomātājam ir pienākums nekavējoties rakstveidā informēt Nomnieku par medību tiesību nomas līguma </w:t>
      </w:r>
      <w:r w:rsidR="00D0265C" w:rsidRPr="00B85539">
        <w:rPr>
          <w:rFonts w:eastAsia="Calibri" w:cs="Times New Roman"/>
          <w:szCs w:val="24"/>
          <w:lang w:eastAsia="lv-LV"/>
        </w:rPr>
        <w:lastRenderedPageBreak/>
        <w:t>noslēgšanu</w:t>
      </w:r>
      <w:r w:rsidR="00215753" w:rsidRPr="00B85539">
        <w:rPr>
          <w:rFonts w:eastAsia="Calibri" w:cs="Times New Roman"/>
          <w:szCs w:val="24"/>
          <w:lang w:eastAsia="lv-LV"/>
        </w:rPr>
        <w:t xml:space="preserve">, norādot līgumslēdzēja kontaktinformāciju un informāciju par līguma </w:t>
      </w:r>
      <w:r w:rsidR="00C302A9" w:rsidRPr="00B85539">
        <w:rPr>
          <w:rFonts w:eastAsia="Calibri" w:cs="Times New Roman"/>
          <w:szCs w:val="24"/>
          <w:lang w:eastAsia="lv-LV"/>
        </w:rPr>
        <w:t>būtiskām sastāvdaļām</w:t>
      </w:r>
      <w:r w:rsidR="00215753" w:rsidRPr="00B85539">
        <w:rPr>
          <w:rFonts w:eastAsia="Calibri" w:cs="Times New Roman"/>
          <w:szCs w:val="24"/>
          <w:lang w:eastAsia="lv-LV"/>
        </w:rPr>
        <w:t xml:space="preserve">. </w:t>
      </w:r>
    </w:p>
    <w:p w:rsidR="00D06BBC" w:rsidRPr="00B85539" w:rsidRDefault="00D06BBC" w:rsidP="00D06BBC">
      <w:pPr>
        <w:numPr>
          <w:ilvl w:val="1"/>
          <w:numId w:val="3"/>
        </w:numPr>
        <w:spacing w:after="0" w:line="240" w:lineRule="auto"/>
        <w:ind w:left="567" w:hanging="567"/>
        <w:jc w:val="both"/>
        <w:rPr>
          <w:rFonts w:eastAsia="Calibri" w:cs="Times New Roman"/>
          <w:szCs w:val="24"/>
          <w:lang w:eastAsia="lv-LV"/>
        </w:rPr>
      </w:pPr>
      <w:bookmarkStart w:id="5" w:name="_Hlk535845905"/>
      <w:r w:rsidRPr="00B85539">
        <w:rPr>
          <w:rFonts w:eastAsia="Calibri" w:cs="Times New Roman"/>
          <w:szCs w:val="24"/>
          <w:lang w:eastAsia="lv-LV"/>
        </w:rPr>
        <w:t xml:space="preserve">Līguma izpildes nodrošināšanai Iznomātājam kā pārzinim ir tiesības nodot Nomnieka datus </w:t>
      </w:r>
      <w:r w:rsidR="005909E8">
        <w:rPr>
          <w:rFonts w:eastAsia="Calibri" w:cs="Times New Roman"/>
          <w:szCs w:val="24"/>
          <w:lang w:eastAsia="lv-LV"/>
        </w:rPr>
        <w:t>medību tiesību izlietotājam</w:t>
      </w:r>
      <w:r w:rsidRPr="00B85539">
        <w:rPr>
          <w:rFonts w:eastAsia="Calibri" w:cs="Times New Roman"/>
          <w:szCs w:val="24"/>
          <w:lang w:eastAsia="lv-LV"/>
        </w:rPr>
        <w:t>.</w:t>
      </w:r>
    </w:p>
    <w:p w:rsidR="00B7293D" w:rsidRPr="00B85539" w:rsidRDefault="00B7293D"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neatbild par Nomnieka ieguldījumiem un izdevumiem, apsaimniekojot Zemesgabalu.</w:t>
      </w:r>
    </w:p>
    <w:bookmarkEnd w:id="4"/>
    <w:p w:rsidR="00555EBE" w:rsidRPr="00B85539" w:rsidRDefault="00555EBE" w:rsidP="00555EBE">
      <w:pPr>
        <w:spacing w:after="0" w:line="240" w:lineRule="auto"/>
        <w:ind w:left="567"/>
        <w:jc w:val="both"/>
        <w:rPr>
          <w:rFonts w:eastAsia="Calibri" w:cs="Times New Roman"/>
          <w:szCs w:val="24"/>
          <w:lang w:eastAsia="lv-LV"/>
        </w:rPr>
      </w:pPr>
    </w:p>
    <w:bookmarkEnd w:id="5"/>
    <w:p w:rsidR="002813D3" w:rsidRPr="00B85539" w:rsidRDefault="002813D3" w:rsidP="00D06BBC">
      <w:pPr>
        <w:numPr>
          <w:ilvl w:val="0"/>
          <w:numId w:val="3"/>
        </w:numPr>
        <w:spacing w:after="0" w:line="240" w:lineRule="auto"/>
        <w:contextualSpacing/>
        <w:jc w:val="center"/>
        <w:rPr>
          <w:rFonts w:eastAsia="Calibri" w:cs="Times New Roman"/>
          <w:b/>
          <w:bCs/>
          <w:szCs w:val="24"/>
          <w:lang w:eastAsia="lv-LV"/>
        </w:rPr>
      </w:pPr>
      <w:r w:rsidRPr="00B85539">
        <w:rPr>
          <w:rFonts w:eastAsia="Calibri" w:cs="Times New Roman"/>
          <w:b/>
          <w:bCs/>
          <w:szCs w:val="24"/>
          <w:lang w:eastAsia="lv-LV"/>
        </w:rPr>
        <w:t xml:space="preserve">Nomnieka pienākumi un tiesības </w:t>
      </w:r>
    </w:p>
    <w:p w:rsidR="002813D3" w:rsidRPr="00B85539" w:rsidRDefault="002813D3" w:rsidP="002813D3">
      <w:pPr>
        <w:tabs>
          <w:tab w:val="num" w:pos="567"/>
        </w:tabs>
        <w:spacing w:after="0" w:line="240" w:lineRule="auto"/>
        <w:ind w:left="360"/>
        <w:contextualSpacing/>
        <w:rPr>
          <w:rFonts w:eastAsia="Calibri" w:cs="Times New Roman"/>
          <w:b/>
          <w:bCs/>
          <w:szCs w:val="24"/>
          <w:lang w:eastAsia="lv-LV"/>
        </w:rPr>
      </w:pPr>
    </w:p>
    <w:p w:rsidR="008E3687" w:rsidRPr="00B85539" w:rsidRDefault="008E3687" w:rsidP="008E3687">
      <w:pPr>
        <w:numPr>
          <w:ilvl w:val="1"/>
          <w:numId w:val="6"/>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CF781C" w:rsidRPr="00B85539" w:rsidRDefault="00CF781C" w:rsidP="00D06BBC">
      <w:pPr>
        <w:numPr>
          <w:ilvl w:val="1"/>
          <w:numId w:val="3"/>
        </w:numPr>
        <w:spacing w:after="0" w:line="240" w:lineRule="auto"/>
        <w:ind w:left="567" w:hanging="567"/>
        <w:jc w:val="both"/>
        <w:rPr>
          <w:rFonts w:eastAsia="Calibri" w:cs="Times New Roman"/>
          <w:szCs w:val="24"/>
          <w:lang w:eastAsia="lv-LV"/>
        </w:rPr>
      </w:pPr>
      <w:r w:rsidRPr="00B85539">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nodrošināt Zemesgabala lietošanu atbilstoši Līgumā noteiktajiem mērķiem.</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7E54D3" w:rsidRPr="00B85539" w:rsidRDefault="007E54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veikt pasākumus pret Zemesgabala aizaugšanu ar krūmiem un augu invazīvo sugu izplatīšanos.</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nodrošināt ugunsdrošības noteikumu ievērošanu Zemesgabalā.</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nepieļaut auglīgās augsnes virskārtas iznīcināšanu vai tās kvalitātes pasliktināšanos.</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nepieļaut darbības, kas pasliktina citu Zemesgabalu lietotāju vai īpašnieku zemesgabalu kvalitāti.</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nav tiesīgs veikt zemes ierīcības un meliorācijas darbus Zemesgabalā bez rakstiskas saskaņošanas ar Iznomātāju.</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nav</w:t>
      </w:r>
      <w:r w:rsidR="001364DC" w:rsidRPr="00B85539">
        <w:rPr>
          <w:rFonts w:eastAsia="Calibri" w:cs="Times New Roman"/>
          <w:szCs w:val="24"/>
          <w:lang w:eastAsia="lv-LV"/>
        </w:rPr>
        <w:t xml:space="preserve"> </w:t>
      </w:r>
      <w:r w:rsidRPr="00B85539">
        <w:rPr>
          <w:rFonts w:eastAsia="Calibri" w:cs="Times New Roman"/>
          <w:szCs w:val="24"/>
          <w:lang w:eastAsia="lv-LV"/>
        </w:rPr>
        <w:t>tiesīgs slēgt Zemesgabala apakšnomas līgumus ar citiem zemes lietotājiem</w:t>
      </w:r>
      <w:r w:rsidR="003B21EB" w:rsidRPr="00B85539">
        <w:rPr>
          <w:rFonts w:eastAsia="Calibri" w:cs="Times New Roman"/>
          <w:szCs w:val="24"/>
          <w:lang w:eastAsia="lv-LV"/>
        </w:rPr>
        <w:t>.</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atļaut Iznomātājam apsekot Zemesgabalu, lai pārliecinātos par tā izmantošanu atbilstoši šī Līguma nosacījumiem.</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w:t>
      </w:r>
      <w:r w:rsidR="00555EBE" w:rsidRPr="00B85539">
        <w:rPr>
          <w:rFonts w:eastAsia="Calibri" w:cs="Times New Roman"/>
          <w:szCs w:val="24"/>
          <w:lang w:eastAsia="lv-LV"/>
        </w:rPr>
        <w:t>am ir pienākums</w:t>
      </w:r>
      <w:r w:rsidRPr="00B85539">
        <w:rPr>
          <w:rFonts w:eastAsia="Calibri" w:cs="Times New Roman"/>
          <w:szCs w:val="24"/>
          <w:lang w:eastAsia="lv-LV"/>
        </w:rPr>
        <w:t xml:space="preserve"> nekavējoties informē</w:t>
      </w:r>
      <w:r w:rsidR="00555EBE" w:rsidRPr="00B85539">
        <w:rPr>
          <w:rFonts w:eastAsia="Calibri" w:cs="Times New Roman"/>
          <w:szCs w:val="24"/>
          <w:lang w:eastAsia="lv-LV"/>
        </w:rPr>
        <w:t>t</w:t>
      </w:r>
      <w:r w:rsidRPr="00B85539">
        <w:rPr>
          <w:rFonts w:eastAsia="Calibri" w:cs="Times New Roman"/>
          <w:szCs w:val="24"/>
          <w:lang w:eastAsia="lv-LV"/>
        </w:rPr>
        <w:t xml:space="preserve"> Iznomātāju par izmaiņām</w:t>
      </w:r>
      <w:r w:rsidR="00C302A9" w:rsidRPr="00B85539">
        <w:rPr>
          <w:rFonts w:eastAsia="Calibri" w:cs="Times New Roman"/>
          <w:szCs w:val="24"/>
          <w:lang w:eastAsia="lv-LV"/>
        </w:rPr>
        <w:t xml:space="preserve"> Nomnieka</w:t>
      </w:r>
      <w:r w:rsidRPr="00B85539">
        <w:rPr>
          <w:rFonts w:eastAsia="Calibri" w:cs="Times New Roman"/>
          <w:szCs w:val="24"/>
          <w:lang w:eastAsia="lv-LV"/>
        </w:rPr>
        <w:t xml:space="preserve"> personas datos</w:t>
      </w:r>
      <w:r w:rsidR="007C3CCC" w:rsidRPr="00B85539">
        <w:rPr>
          <w:rFonts w:eastAsia="Calibri" w:cs="Times New Roman"/>
          <w:szCs w:val="24"/>
          <w:lang w:eastAsia="lv-LV"/>
        </w:rPr>
        <w:t>, rekvizītu maiņu, nodokļa maksātāja statusa maiņu, reorganizāciju, likvidācijas vai maksātnespējas procesa u</w:t>
      </w:r>
      <w:r w:rsidR="005909E8">
        <w:rPr>
          <w:rFonts w:eastAsia="Calibri" w:cs="Times New Roman"/>
          <w:szCs w:val="24"/>
          <w:lang w:eastAsia="lv-LV"/>
        </w:rPr>
        <w:t>zsākšanu</w:t>
      </w:r>
      <w:r w:rsidR="007C3CCC" w:rsidRPr="00B85539">
        <w:rPr>
          <w:rFonts w:eastAsia="Calibri" w:cs="Times New Roman"/>
          <w:szCs w:val="24"/>
          <w:lang w:eastAsia="lv-LV"/>
        </w:rPr>
        <w:t>.</w:t>
      </w:r>
    </w:p>
    <w:p w:rsidR="00D0265C" w:rsidRPr="00B85539" w:rsidRDefault="00D0265C"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Ja Iznomātājs noslēdzis medību tiesību nomas līgumu par platībām, kas ietilpst Zemesgabalā</w:t>
      </w:r>
      <w:r w:rsidR="0089716C" w:rsidRPr="00B85539">
        <w:rPr>
          <w:rFonts w:eastAsia="Calibri" w:cs="Times New Roman"/>
          <w:szCs w:val="24"/>
          <w:lang w:eastAsia="lv-LV"/>
        </w:rPr>
        <w:t xml:space="preserve"> un informējis par to Nomnieku</w:t>
      </w:r>
      <w:r w:rsidRPr="00B85539">
        <w:rPr>
          <w:rFonts w:eastAsia="Calibri" w:cs="Times New Roman"/>
          <w:szCs w:val="24"/>
          <w:lang w:eastAsia="lv-LV"/>
        </w:rPr>
        <w:t>, Nomniekam ir pienākums vienoties</w:t>
      </w:r>
      <w:r w:rsidR="00C302A9" w:rsidRPr="00B85539">
        <w:rPr>
          <w:rFonts w:eastAsia="Calibri" w:cs="Times New Roman"/>
          <w:szCs w:val="24"/>
          <w:lang w:eastAsia="lv-LV"/>
        </w:rPr>
        <w:t xml:space="preserve"> par saskaņotu rīcību</w:t>
      </w:r>
      <w:r w:rsidRPr="00B85539">
        <w:rPr>
          <w:rFonts w:eastAsia="Calibri" w:cs="Times New Roman"/>
          <w:szCs w:val="24"/>
          <w:lang w:eastAsia="lv-LV"/>
        </w:rPr>
        <w:t xml:space="preserve"> ar medību tiesību izlietotāju</w:t>
      </w:r>
      <w:r w:rsidR="00C302A9" w:rsidRPr="00B85539">
        <w:rPr>
          <w:rFonts w:eastAsia="Calibri" w:cs="Times New Roman"/>
          <w:szCs w:val="24"/>
          <w:lang w:eastAsia="lv-LV"/>
        </w:rPr>
        <w:t xml:space="preserve"> par piekļuvi medību teritorijām.</w:t>
      </w:r>
    </w:p>
    <w:p w:rsidR="007D574A" w:rsidRDefault="00555EBE" w:rsidP="00501D92">
      <w:pPr>
        <w:pStyle w:val="ListParagraph"/>
        <w:numPr>
          <w:ilvl w:val="1"/>
          <w:numId w:val="3"/>
        </w:numPr>
        <w:tabs>
          <w:tab w:val="left" w:pos="567"/>
        </w:tabs>
        <w:spacing w:after="0" w:line="240" w:lineRule="auto"/>
        <w:ind w:left="567" w:hanging="567"/>
        <w:jc w:val="both"/>
        <w:rPr>
          <w:rFonts w:eastAsia="Calibri" w:cs="Times New Roman"/>
          <w:szCs w:val="24"/>
          <w:lang w:eastAsia="lv-LV"/>
        </w:rPr>
      </w:pPr>
      <w:r w:rsidRPr="005909E8">
        <w:rPr>
          <w:rFonts w:eastAsia="Calibri" w:cs="Times New Roman"/>
          <w:szCs w:val="24"/>
          <w:lang w:eastAsia="lv-LV"/>
        </w:rPr>
        <w:lastRenderedPageBreak/>
        <w:t>Nomnieks piekrīt, ka Iznomātājs kā pārzinis Nomnieka datus apstrādā šī Līguma noslēgšanai un kontrolei</w:t>
      </w:r>
      <w:r w:rsidR="00B01D01" w:rsidRPr="005909E8">
        <w:rPr>
          <w:rFonts w:eastAsia="Calibri" w:cs="Times New Roman"/>
          <w:szCs w:val="24"/>
          <w:lang w:eastAsia="lv-LV"/>
        </w:rPr>
        <w:t>,</w:t>
      </w:r>
      <w:r w:rsidRPr="005909E8">
        <w:rPr>
          <w:rFonts w:eastAsia="Calibri" w:cs="Times New Roman"/>
          <w:szCs w:val="24"/>
          <w:lang w:eastAsia="lv-LV"/>
        </w:rPr>
        <w:t xml:space="preserve"> tajā skaitā</w:t>
      </w:r>
      <w:r w:rsidR="00B01D01" w:rsidRPr="005909E8">
        <w:rPr>
          <w:rFonts w:eastAsia="Calibri" w:cs="Times New Roman"/>
          <w:szCs w:val="24"/>
          <w:lang w:eastAsia="lv-LV"/>
        </w:rPr>
        <w:t xml:space="preserve"> medību tiesību līguma noslēgšanas gadījumā, nodod Nomnieka datus medību tiesību izlietotājam šajā Līgumā noteiktajā apjomā</w:t>
      </w:r>
      <w:r w:rsidR="005909E8" w:rsidRPr="005909E8">
        <w:rPr>
          <w:rFonts w:eastAsia="Calibri" w:cs="Times New Roman"/>
          <w:szCs w:val="24"/>
          <w:lang w:eastAsia="lv-LV"/>
        </w:rPr>
        <w:t>.</w:t>
      </w:r>
      <w:r w:rsidR="00B01D01" w:rsidRPr="005909E8">
        <w:rPr>
          <w:rFonts w:eastAsia="Calibri" w:cs="Times New Roman"/>
          <w:szCs w:val="24"/>
          <w:lang w:eastAsia="lv-LV"/>
        </w:rPr>
        <w:t xml:space="preserve"> </w:t>
      </w:r>
    </w:p>
    <w:p w:rsidR="005909E8" w:rsidRPr="005909E8" w:rsidRDefault="005909E8" w:rsidP="005909E8">
      <w:pPr>
        <w:pStyle w:val="ListParagraph"/>
        <w:tabs>
          <w:tab w:val="left" w:pos="567"/>
        </w:tabs>
        <w:spacing w:after="0" w:line="240" w:lineRule="auto"/>
        <w:ind w:left="567"/>
        <w:jc w:val="both"/>
        <w:rPr>
          <w:rFonts w:eastAsia="Calibri" w:cs="Times New Roman"/>
          <w:szCs w:val="24"/>
          <w:lang w:eastAsia="lv-LV"/>
        </w:rPr>
      </w:pPr>
    </w:p>
    <w:p w:rsidR="002813D3" w:rsidRPr="00B85539" w:rsidRDefault="002813D3" w:rsidP="00D06BBC">
      <w:pPr>
        <w:numPr>
          <w:ilvl w:val="0"/>
          <w:numId w:val="3"/>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Līguma grozīšana un strīdu izskatīšanas kārtība</w:t>
      </w:r>
    </w:p>
    <w:p w:rsidR="002813D3" w:rsidRPr="00B85539" w:rsidRDefault="002813D3" w:rsidP="002813D3">
      <w:pPr>
        <w:spacing w:after="0" w:line="240" w:lineRule="auto"/>
        <w:ind w:left="360"/>
        <w:rPr>
          <w:rFonts w:eastAsia="Calibri" w:cs="Times New Roman"/>
          <w:b/>
          <w:bCs/>
          <w:szCs w:val="24"/>
          <w:lang w:eastAsia="lv-LV"/>
        </w:rPr>
      </w:pP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Līguma neparedzētas attiecības Puses regulē, pamatojoties uz Latvijas Republikas normatīvajiem aktiem.</w:t>
      </w:r>
    </w:p>
    <w:p w:rsidR="00AF3CEB" w:rsidRPr="00B85539" w:rsidRDefault="00AF3CEB" w:rsidP="00D06BBC">
      <w:pPr>
        <w:pStyle w:val="ListParagraph"/>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 xml:space="preserve">Pusēm vienojoties un Iznomātājam izvērtējot lietderības apsvērumus, Līguma termiņš var tikt pagarināts, ievērojot nosacījumu, ka Līguma kopējais termiņš </w:t>
      </w:r>
      <w:r w:rsidR="005909E8">
        <w:rPr>
          <w:rFonts w:eastAsia="Calibri" w:cs="Times New Roman"/>
          <w:szCs w:val="24"/>
          <w:lang w:eastAsia="lv-LV"/>
        </w:rPr>
        <w:t>nepārsniedz normatīvajos aktos noteikto nomas līguma termiņu.</w:t>
      </w:r>
      <w:r w:rsidRPr="00B85539">
        <w:rPr>
          <w:rFonts w:eastAsia="Calibri" w:cs="Times New Roman"/>
          <w:szCs w:val="24"/>
          <w:lang w:eastAsia="lv-LV"/>
        </w:rPr>
        <w:t xml:space="preserve"> </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Domstarpības starp Pusēm attiecībā uz Līguma izpildi risināmas sarunu ceļā. Ja vienošanās netiek panākta, strīds risināms Latvijas Republikas normatīvajos aktos noteiktajā kārtībā.</w:t>
      </w:r>
    </w:p>
    <w:p w:rsidR="002813D3" w:rsidRPr="00B85539" w:rsidRDefault="002813D3" w:rsidP="002813D3">
      <w:pPr>
        <w:spacing w:after="0" w:line="240" w:lineRule="auto"/>
        <w:jc w:val="both"/>
        <w:rPr>
          <w:rFonts w:eastAsia="Calibri" w:cs="Times New Roman"/>
          <w:szCs w:val="24"/>
          <w:lang w:eastAsia="lv-LV"/>
        </w:rPr>
      </w:pPr>
    </w:p>
    <w:p w:rsidR="002813D3" w:rsidRPr="00B85539" w:rsidRDefault="002813D3" w:rsidP="00D06BBC">
      <w:pPr>
        <w:numPr>
          <w:ilvl w:val="0"/>
          <w:numId w:val="3"/>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 xml:space="preserve">Līguma izbeigšana </w:t>
      </w:r>
    </w:p>
    <w:p w:rsidR="002813D3" w:rsidRPr="00B85539" w:rsidRDefault="002813D3" w:rsidP="00D06BBC">
      <w:pPr>
        <w:numPr>
          <w:ilvl w:val="1"/>
          <w:numId w:val="3"/>
        </w:numPr>
        <w:spacing w:after="0" w:line="240" w:lineRule="auto"/>
        <w:rPr>
          <w:rFonts w:eastAsia="Calibri" w:cs="Times New Roman"/>
          <w:bCs/>
          <w:szCs w:val="24"/>
          <w:lang w:eastAsia="lv-LV"/>
        </w:rPr>
      </w:pPr>
      <w:r w:rsidRPr="00B85539">
        <w:rPr>
          <w:rFonts w:eastAsia="Calibri" w:cs="Times New Roman"/>
          <w:bCs/>
          <w:szCs w:val="24"/>
          <w:lang w:eastAsia="lv-LV"/>
        </w:rPr>
        <w:t>Līgums</w:t>
      </w:r>
      <w:r w:rsidR="00EC108E" w:rsidRPr="00B85539">
        <w:rPr>
          <w:rFonts w:eastAsia="Calibri" w:cs="Times New Roman"/>
          <w:bCs/>
          <w:szCs w:val="24"/>
          <w:lang w:eastAsia="lv-LV"/>
        </w:rPr>
        <w:t xml:space="preserve"> </w:t>
      </w:r>
      <w:r w:rsidRPr="00B85539">
        <w:rPr>
          <w:rFonts w:eastAsia="Calibri" w:cs="Times New Roman"/>
          <w:bCs/>
          <w:szCs w:val="24"/>
          <w:lang w:eastAsia="lv-LV"/>
        </w:rPr>
        <w:t>izbeidzas:</w:t>
      </w:r>
    </w:p>
    <w:p w:rsidR="002813D3" w:rsidRPr="00B85539" w:rsidRDefault="00EC108E" w:rsidP="00D06BBC">
      <w:pPr>
        <w:numPr>
          <w:ilvl w:val="2"/>
          <w:numId w:val="3"/>
        </w:numPr>
        <w:tabs>
          <w:tab w:val="left" w:pos="1134"/>
        </w:tabs>
        <w:spacing w:after="0" w:line="240" w:lineRule="auto"/>
        <w:ind w:hanging="294"/>
        <w:rPr>
          <w:rFonts w:eastAsia="Calibri" w:cs="Times New Roman"/>
          <w:bCs/>
          <w:szCs w:val="24"/>
          <w:lang w:eastAsia="lv-LV"/>
        </w:rPr>
      </w:pPr>
      <w:r w:rsidRPr="00B85539">
        <w:rPr>
          <w:rFonts w:eastAsia="Calibri" w:cs="Times New Roman"/>
          <w:bCs/>
          <w:szCs w:val="24"/>
          <w:lang w:eastAsia="lv-LV"/>
        </w:rPr>
        <w:t>izbeidzoties Līguma ter</w:t>
      </w:r>
      <w:r w:rsidR="00E2722F">
        <w:rPr>
          <w:rFonts w:eastAsia="Calibri" w:cs="Times New Roman"/>
          <w:bCs/>
          <w:szCs w:val="24"/>
          <w:lang w:eastAsia="lv-LV"/>
        </w:rPr>
        <w:t>m</w:t>
      </w:r>
      <w:r w:rsidRPr="00B85539">
        <w:rPr>
          <w:rFonts w:eastAsia="Calibri" w:cs="Times New Roman"/>
          <w:bCs/>
          <w:szCs w:val="24"/>
          <w:lang w:eastAsia="lv-LV"/>
        </w:rPr>
        <w:t>iņam;</w:t>
      </w:r>
    </w:p>
    <w:p w:rsidR="002813D3" w:rsidRPr="00B85539" w:rsidRDefault="00EC108E" w:rsidP="00D06BBC">
      <w:pPr>
        <w:numPr>
          <w:ilvl w:val="2"/>
          <w:numId w:val="3"/>
        </w:numPr>
        <w:tabs>
          <w:tab w:val="left" w:pos="1134"/>
        </w:tabs>
        <w:spacing w:after="0" w:line="240" w:lineRule="auto"/>
        <w:ind w:hanging="294"/>
        <w:rPr>
          <w:rFonts w:eastAsia="Calibri" w:cs="Times New Roman"/>
          <w:bCs/>
          <w:szCs w:val="24"/>
          <w:lang w:eastAsia="lv-LV"/>
        </w:rPr>
      </w:pPr>
      <w:r w:rsidRPr="00B85539">
        <w:rPr>
          <w:rFonts w:eastAsia="Calibri" w:cs="Times New Roman"/>
          <w:bCs/>
          <w:szCs w:val="24"/>
          <w:lang w:eastAsia="lv-LV"/>
        </w:rPr>
        <w:t xml:space="preserve">ja </w:t>
      </w:r>
      <w:r w:rsidR="002813D3" w:rsidRPr="00B85539">
        <w:rPr>
          <w:rFonts w:eastAsia="Calibri" w:cs="Times New Roman"/>
          <w:bCs/>
          <w:szCs w:val="24"/>
          <w:lang w:eastAsia="lv-LV"/>
        </w:rPr>
        <w:t>Nomnieks ir ieguvis īpašuma tiesības uz Zemesgabalu</w:t>
      </w:r>
      <w:r w:rsidRPr="00B85539">
        <w:rPr>
          <w:rFonts w:eastAsia="Calibri" w:cs="Times New Roman"/>
          <w:bCs/>
          <w:szCs w:val="24"/>
          <w:lang w:eastAsia="lv-LV"/>
        </w:rPr>
        <w:t>;</w:t>
      </w:r>
    </w:p>
    <w:p w:rsidR="00EC108E" w:rsidRPr="00B85539" w:rsidRDefault="00EC108E" w:rsidP="00D06BBC">
      <w:pPr>
        <w:numPr>
          <w:ilvl w:val="2"/>
          <w:numId w:val="3"/>
        </w:numPr>
        <w:tabs>
          <w:tab w:val="left" w:pos="1134"/>
        </w:tabs>
        <w:spacing w:after="0" w:line="240" w:lineRule="auto"/>
        <w:ind w:hanging="294"/>
        <w:rPr>
          <w:rFonts w:eastAsia="Calibri" w:cs="Times New Roman"/>
          <w:bCs/>
          <w:szCs w:val="24"/>
          <w:lang w:eastAsia="lv-LV"/>
        </w:rPr>
      </w:pPr>
      <w:r w:rsidRPr="00B85539">
        <w:rPr>
          <w:rFonts w:eastAsia="Calibri" w:cs="Times New Roman"/>
          <w:bCs/>
          <w:szCs w:val="24"/>
          <w:lang w:eastAsia="lv-LV"/>
        </w:rPr>
        <w:t>ja Puses ir vienojušās par Līguma pirmstermiņa izbeigšanu</w:t>
      </w:r>
      <w:r w:rsidR="00B7293D" w:rsidRPr="00B85539">
        <w:rPr>
          <w:rFonts w:eastAsia="Calibri" w:cs="Times New Roman"/>
          <w:bCs/>
          <w:szCs w:val="24"/>
          <w:lang w:eastAsia="lv-LV"/>
        </w:rPr>
        <w:t>.</w:t>
      </w:r>
    </w:p>
    <w:p w:rsidR="002813D3" w:rsidRPr="00B85539" w:rsidRDefault="002813D3" w:rsidP="00D06BBC">
      <w:pPr>
        <w:numPr>
          <w:ilvl w:val="1"/>
          <w:numId w:val="3"/>
        </w:numPr>
        <w:spacing w:after="0" w:line="240" w:lineRule="auto"/>
        <w:contextualSpacing/>
        <w:jc w:val="both"/>
        <w:rPr>
          <w:rFonts w:eastAsia="Calibri" w:cs="Times New Roman"/>
          <w:bCs/>
          <w:szCs w:val="24"/>
          <w:lang w:eastAsia="lv-LV"/>
        </w:rPr>
      </w:pPr>
      <w:r w:rsidRPr="00B85539">
        <w:rPr>
          <w:rFonts w:eastAsia="Calibri" w:cs="Times New Roman"/>
          <w:bCs/>
          <w:szCs w:val="24"/>
          <w:lang w:eastAsia="lv-LV"/>
        </w:rPr>
        <w:t>Nomnieks ir tiesīgs vienpusēji izbeigt Līgumu, par to rakstiski paziņojot</w:t>
      </w:r>
      <w:r w:rsidR="00EC108E" w:rsidRPr="00B85539">
        <w:rPr>
          <w:rFonts w:eastAsia="Calibri" w:cs="Times New Roman"/>
          <w:bCs/>
          <w:szCs w:val="24"/>
          <w:lang w:eastAsia="lv-LV"/>
        </w:rPr>
        <w:t xml:space="preserve"> Iznomātājam</w:t>
      </w:r>
      <w:r w:rsidRPr="00B85539">
        <w:rPr>
          <w:rFonts w:eastAsia="Calibri" w:cs="Times New Roman"/>
          <w:bCs/>
          <w:szCs w:val="24"/>
          <w:lang w:eastAsia="lv-LV"/>
        </w:rPr>
        <w:t xml:space="preserve"> </w:t>
      </w:r>
      <w:r w:rsidR="00AE24C0">
        <w:rPr>
          <w:rFonts w:eastAsia="Calibri" w:cs="Times New Roman"/>
          <w:bCs/>
          <w:szCs w:val="24"/>
          <w:lang w:eastAsia="lv-LV"/>
        </w:rPr>
        <w:t>3 (trīs) mēnešus</w:t>
      </w:r>
      <w:r w:rsidR="00AF3CEB" w:rsidRPr="00B85539">
        <w:rPr>
          <w:rFonts w:eastAsia="Calibri" w:cs="Times New Roman"/>
          <w:bCs/>
          <w:szCs w:val="24"/>
          <w:lang w:eastAsia="lv-LV"/>
        </w:rPr>
        <w:t xml:space="preserve"> </w:t>
      </w:r>
      <w:r w:rsidRPr="00B85539">
        <w:rPr>
          <w:rFonts w:eastAsia="Calibri" w:cs="Times New Roman"/>
          <w:bCs/>
          <w:szCs w:val="24"/>
          <w:lang w:eastAsia="lv-LV"/>
        </w:rPr>
        <w:t>iepriekš</w:t>
      </w:r>
      <w:r w:rsidR="00EC108E" w:rsidRPr="00B85539">
        <w:rPr>
          <w:rFonts w:eastAsia="Calibri" w:cs="Times New Roman"/>
          <w:bCs/>
          <w:szCs w:val="24"/>
          <w:lang w:eastAsia="lv-LV"/>
        </w:rPr>
        <w:t xml:space="preserve">. </w:t>
      </w:r>
    </w:p>
    <w:p w:rsidR="00390ED9" w:rsidRPr="00B85539" w:rsidRDefault="00390ED9" w:rsidP="00D06BBC">
      <w:pPr>
        <w:numPr>
          <w:ilvl w:val="1"/>
          <w:numId w:val="3"/>
        </w:numPr>
        <w:spacing w:after="0" w:line="240" w:lineRule="auto"/>
        <w:contextualSpacing/>
        <w:jc w:val="both"/>
        <w:rPr>
          <w:rFonts w:eastAsia="Calibri" w:cs="Times New Roman"/>
          <w:bCs/>
          <w:szCs w:val="24"/>
          <w:lang w:eastAsia="lv-LV"/>
        </w:rPr>
      </w:pPr>
      <w:r w:rsidRPr="00B85539">
        <w:rPr>
          <w:rFonts w:eastAsia="Calibri" w:cs="Times New Roman"/>
          <w:bCs/>
          <w:szCs w:val="24"/>
          <w:lang w:eastAsia="lv-LV"/>
        </w:rPr>
        <w:t xml:space="preserve">Iznomātājam ir tiesības, rakstiski informējot </w:t>
      </w:r>
      <w:r w:rsidR="00AE24C0">
        <w:rPr>
          <w:rFonts w:eastAsia="Calibri" w:cs="Times New Roman"/>
          <w:bCs/>
          <w:szCs w:val="24"/>
          <w:lang w:eastAsia="lv-LV"/>
        </w:rPr>
        <w:t xml:space="preserve">Nomnieku 3 (trīs) mēnešus </w:t>
      </w:r>
      <w:r w:rsidRPr="00B85539">
        <w:rPr>
          <w:rFonts w:eastAsia="Calibri" w:cs="Times New Roman"/>
          <w:bCs/>
          <w:szCs w:val="24"/>
          <w:lang w:eastAsia="lv-LV"/>
        </w:rPr>
        <w:t>iepriekš</w:t>
      </w:r>
      <w:r w:rsidR="004F1262" w:rsidRPr="00B85539">
        <w:rPr>
          <w:rFonts w:eastAsia="Calibri" w:cs="Times New Roman"/>
          <w:bCs/>
          <w:szCs w:val="24"/>
          <w:lang w:eastAsia="lv-LV"/>
        </w:rPr>
        <w:t>, vienpusēji</w:t>
      </w:r>
      <w:r w:rsidR="00B7293D" w:rsidRPr="00B85539">
        <w:rPr>
          <w:rFonts w:eastAsia="Calibri" w:cs="Times New Roman"/>
          <w:bCs/>
          <w:szCs w:val="24"/>
          <w:lang w:eastAsia="lv-LV"/>
        </w:rPr>
        <w:t xml:space="preserve"> (bez tiesas sprieduma)</w:t>
      </w:r>
      <w:r w:rsidR="004F1262" w:rsidRPr="00B85539">
        <w:rPr>
          <w:rFonts w:eastAsia="Calibri" w:cs="Times New Roman"/>
          <w:bCs/>
          <w:szCs w:val="24"/>
          <w:lang w:eastAsia="lv-LV"/>
        </w:rPr>
        <w:t xml:space="preserve"> atkāpties no Līguma, neatlīdzinot Nomniekam zaudējumus, kas saistīti ar Līguma pirmstermiņa izbeigšanu, ja:</w:t>
      </w:r>
    </w:p>
    <w:p w:rsidR="00EC108E" w:rsidRPr="00B85539" w:rsidRDefault="00EC108E" w:rsidP="00D06BBC">
      <w:pPr>
        <w:pStyle w:val="ListParagraph"/>
        <w:numPr>
          <w:ilvl w:val="2"/>
          <w:numId w:val="3"/>
        </w:numPr>
        <w:spacing w:after="0" w:line="240" w:lineRule="auto"/>
        <w:ind w:left="1134" w:hanging="708"/>
        <w:jc w:val="both"/>
        <w:rPr>
          <w:rFonts w:eastAsia="Calibri" w:cs="Times New Roman"/>
          <w:bCs/>
          <w:szCs w:val="24"/>
          <w:lang w:eastAsia="lv-LV"/>
        </w:rPr>
      </w:pPr>
      <w:r w:rsidRPr="00B85539">
        <w:rPr>
          <w:rFonts w:eastAsia="Calibri" w:cs="Times New Roman"/>
          <w:bCs/>
          <w:szCs w:val="24"/>
          <w:lang w:eastAsia="lv-LV"/>
        </w:rPr>
        <w:t>Nomniekam ir bijuši vismaz trīs Līgumā noteikto maksājumu termiņu kavējumi, kas kopā pārsniedz vienu nomas maksas aprēķina periodu;</w:t>
      </w:r>
    </w:p>
    <w:p w:rsidR="00022255" w:rsidRPr="00B85539" w:rsidRDefault="00022255" w:rsidP="00D06BBC">
      <w:pPr>
        <w:pStyle w:val="ListParagraph"/>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 xml:space="preserve">Nomnieks nepiekrīt atbilstoši Līguma </w:t>
      </w:r>
      <w:r w:rsidR="00496159" w:rsidRPr="00B85539">
        <w:rPr>
          <w:rFonts w:eastAsia="Calibri" w:cs="Times New Roman"/>
          <w:bCs/>
          <w:szCs w:val="24"/>
          <w:lang w:eastAsia="lv-LV"/>
        </w:rPr>
        <w:t>3.</w:t>
      </w:r>
      <w:r w:rsidR="00334C6A" w:rsidRPr="00B85539">
        <w:rPr>
          <w:rFonts w:eastAsia="Calibri" w:cs="Times New Roman"/>
          <w:bCs/>
          <w:szCs w:val="24"/>
          <w:lang w:eastAsia="lv-LV"/>
        </w:rPr>
        <w:t>8</w:t>
      </w:r>
      <w:r w:rsidR="00496159" w:rsidRPr="00B85539">
        <w:rPr>
          <w:rFonts w:eastAsia="Calibri" w:cs="Times New Roman"/>
          <w:bCs/>
          <w:szCs w:val="24"/>
          <w:lang w:eastAsia="lv-LV"/>
        </w:rPr>
        <w:t>.1., 3.</w:t>
      </w:r>
      <w:r w:rsidR="00334C6A" w:rsidRPr="00B85539">
        <w:rPr>
          <w:rFonts w:eastAsia="Calibri" w:cs="Times New Roman"/>
          <w:bCs/>
          <w:szCs w:val="24"/>
          <w:lang w:eastAsia="lv-LV"/>
        </w:rPr>
        <w:t>8</w:t>
      </w:r>
      <w:r w:rsidR="00AE24C0">
        <w:rPr>
          <w:rFonts w:eastAsia="Calibri" w:cs="Times New Roman"/>
          <w:bCs/>
          <w:szCs w:val="24"/>
          <w:lang w:eastAsia="lv-LV"/>
        </w:rPr>
        <w:t xml:space="preserve">.2., 3.8.3. </w:t>
      </w:r>
      <w:r w:rsidR="00496159" w:rsidRPr="00B85539">
        <w:rPr>
          <w:rFonts w:eastAsia="Calibri" w:cs="Times New Roman"/>
          <w:bCs/>
          <w:szCs w:val="24"/>
          <w:lang w:eastAsia="lv-LV"/>
        </w:rPr>
        <w:t>apakš</w:t>
      </w:r>
      <w:r w:rsidR="00C50CC0" w:rsidRPr="00B85539">
        <w:rPr>
          <w:rFonts w:eastAsia="Calibri" w:cs="Times New Roman"/>
          <w:bCs/>
          <w:szCs w:val="24"/>
          <w:lang w:eastAsia="lv-LV"/>
        </w:rPr>
        <w:t>p</w:t>
      </w:r>
      <w:r w:rsidRPr="00B85539">
        <w:rPr>
          <w:rFonts w:eastAsia="Calibri" w:cs="Times New Roman"/>
          <w:bCs/>
          <w:szCs w:val="24"/>
          <w:lang w:eastAsia="lv-LV"/>
        </w:rPr>
        <w:t>unktam pārskatītajai</w:t>
      </w:r>
      <w:r w:rsidR="00496159" w:rsidRPr="00B85539">
        <w:rPr>
          <w:rFonts w:eastAsia="Calibri" w:cs="Times New Roman"/>
          <w:bCs/>
          <w:szCs w:val="24"/>
          <w:lang w:eastAsia="lv-LV"/>
        </w:rPr>
        <w:t>/mainītajai</w:t>
      </w:r>
      <w:r w:rsidRPr="00B85539">
        <w:rPr>
          <w:rFonts w:eastAsia="Calibri" w:cs="Times New Roman"/>
          <w:bCs/>
          <w:szCs w:val="24"/>
          <w:lang w:eastAsia="lv-LV"/>
        </w:rPr>
        <w:t xml:space="preserve"> Zemesgabala nomas maksai. Šajā gadījumā līdz Līguma izbeigšanai Nomnieks maksā nomas maksu atbilstoši pārskatītajai nomas maksai</w:t>
      </w:r>
      <w:r w:rsidR="00C50CC0" w:rsidRPr="00B85539">
        <w:rPr>
          <w:rFonts w:eastAsia="Calibri" w:cs="Times New Roman"/>
          <w:bCs/>
          <w:szCs w:val="24"/>
          <w:lang w:eastAsia="lv-LV"/>
        </w:rPr>
        <w:t>.</w:t>
      </w:r>
    </w:p>
    <w:p w:rsidR="00C50CC0" w:rsidRPr="00B85539" w:rsidRDefault="00C50CC0" w:rsidP="00D06BBC">
      <w:pPr>
        <w:pStyle w:val="ListParagraph"/>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 xml:space="preserve">Nomnieks Līgumā noteiktajos termiņos nemaksā nekustamā īpašuma nodokli; </w:t>
      </w:r>
    </w:p>
    <w:p w:rsidR="00F05116" w:rsidRPr="00B85539" w:rsidRDefault="00F05116" w:rsidP="00D06BBC">
      <w:pPr>
        <w:pStyle w:val="ListParagraph"/>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 xml:space="preserve">Nomnieks Zemesgabalu izmanto citiem mērķiem, nekā tas noteikts Līguma </w:t>
      </w:r>
      <w:r w:rsidR="00100C67" w:rsidRPr="00B85539">
        <w:rPr>
          <w:rFonts w:eastAsia="Calibri" w:cs="Times New Roman"/>
          <w:bCs/>
          <w:szCs w:val="24"/>
          <w:lang w:eastAsia="lv-LV"/>
        </w:rPr>
        <w:t>1.4.</w:t>
      </w:r>
      <w:r w:rsidRPr="00B85539">
        <w:rPr>
          <w:rFonts w:eastAsia="Calibri" w:cs="Times New Roman"/>
          <w:bCs/>
          <w:szCs w:val="24"/>
          <w:lang w:eastAsia="lv-LV"/>
        </w:rPr>
        <w:t>punktā</w:t>
      </w:r>
      <w:r w:rsidR="00100C67" w:rsidRPr="00B85539">
        <w:rPr>
          <w:rFonts w:eastAsia="Calibri" w:cs="Times New Roman"/>
          <w:bCs/>
          <w:szCs w:val="24"/>
          <w:lang w:eastAsia="lv-LV"/>
        </w:rPr>
        <w:t>;</w:t>
      </w:r>
    </w:p>
    <w:p w:rsidR="00100C67" w:rsidRPr="00B85539" w:rsidRDefault="00B5036E" w:rsidP="00D06BBC">
      <w:pPr>
        <w:pStyle w:val="ListParagraph"/>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g</w:t>
      </w:r>
      <w:r w:rsidR="00100C67" w:rsidRPr="00B85539">
        <w:rPr>
          <w:rFonts w:eastAsia="Calibri" w:cs="Times New Roman"/>
          <w:bCs/>
          <w:szCs w:val="24"/>
          <w:lang w:eastAsia="lv-LV"/>
        </w:rPr>
        <w:t>ada laikā no Līguma parakstīšanas dienas Nomnieks nav uzsācis Zemesgabala apsaimniekošanu atbilstoši Līgumā paredzētajiem mērķiem;</w:t>
      </w:r>
    </w:p>
    <w:p w:rsidR="00AF3CEB" w:rsidRPr="00B85539" w:rsidRDefault="00AF3CEB" w:rsidP="006D1D6D">
      <w:pPr>
        <w:pStyle w:val="ListParagraph"/>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Iznomātājam kļuvis zināms, ka Nomniekam pasludināts personas maksātnespējas process,</w:t>
      </w:r>
      <w:r w:rsidR="00447391" w:rsidRPr="00B85539">
        <w:rPr>
          <w:rFonts w:eastAsia="Calibri" w:cs="Times New Roman"/>
          <w:bCs/>
          <w:szCs w:val="24"/>
          <w:lang w:eastAsia="lv-LV"/>
        </w:rPr>
        <w:t xml:space="preserve"> apturēta saimnieciskā darbība vai uzsākts likvidācijas process, </w:t>
      </w:r>
      <w:r w:rsidRPr="00B85539">
        <w:rPr>
          <w:rFonts w:eastAsia="Calibri" w:cs="Times New Roman"/>
          <w:bCs/>
          <w:szCs w:val="24"/>
          <w:lang w:eastAsia="lv-LV"/>
        </w:rPr>
        <w:t>ko apliecina informācija, kurai saskaņā ar normatīvajiem aktiem ir publiska ticamība;</w:t>
      </w:r>
    </w:p>
    <w:p w:rsidR="00100C67" w:rsidRPr="00B85539" w:rsidRDefault="00100C67" w:rsidP="00D06BBC">
      <w:pPr>
        <w:pStyle w:val="ListParagraph"/>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r w:rsidR="00447391" w:rsidRPr="00B85539">
        <w:rPr>
          <w:rFonts w:eastAsia="Calibri" w:cs="Times New Roman"/>
          <w:bCs/>
          <w:szCs w:val="24"/>
          <w:lang w:eastAsia="lv-LV"/>
        </w:rPr>
        <w:t>;</w:t>
      </w:r>
    </w:p>
    <w:p w:rsidR="00447391" w:rsidRPr="00B85539" w:rsidRDefault="00447391" w:rsidP="00D06BBC">
      <w:pPr>
        <w:pStyle w:val="ListParagraph"/>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Zemesgabalu ir nodevis apakšnomā;</w:t>
      </w:r>
    </w:p>
    <w:p w:rsidR="00447391" w:rsidRDefault="00447391" w:rsidP="00D06BBC">
      <w:pPr>
        <w:pStyle w:val="ListParagraph"/>
        <w:numPr>
          <w:ilvl w:val="2"/>
          <w:numId w:val="3"/>
        </w:numPr>
        <w:spacing w:after="0" w:line="240" w:lineRule="auto"/>
        <w:ind w:left="1134"/>
        <w:jc w:val="both"/>
        <w:rPr>
          <w:rFonts w:eastAsia="Calibri" w:cs="Times New Roman"/>
          <w:bCs/>
          <w:szCs w:val="24"/>
          <w:lang w:eastAsia="lv-LV"/>
        </w:rPr>
      </w:pPr>
      <w:r w:rsidRPr="00B85539">
        <w:rPr>
          <w:rFonts w:cs="Times New Roman"/>
          <w:szCs w:val="24"/>
          <w:shd w:val="clear" w:color="auto" w:fill="FFFFFF"/>
        </w:rPr>
        <w:t>Nomniekam ir jebkādas citas neizpildītas līgumsaistības pret Iznomātāju</w:t>
      </w:r>
      <w:r w:rsidR="00F3340C">
        <w:rPr>
          <w:rFonts w:eastAsia="Calibri" w:cs="Times New Roman"/>
          <w:bCs/>
          <w:szCs w:val="24"/>
          <w:lang w:eastAsia="lv-LV"/>
        </w:rPr>
        <w:t>;</w:t>
      </w:r>
    </w:p>
    <w:p w:rsidR="00F3340C" w:rsidRPr="00B85539" w:rsidRDefault="00F3340C" w:rsidP="00D06BBC">
      <w:pPr>
        <w:pStyle w:val="ListParagraph"/>
        <w:numPr>
          <w:ilvl w:val="2"/>
          <w:numId w:val="3"/>
        </w:numPr>
        <w:spacing w:after="0" w:line="240" w:lineRule="auto"/>
        <w:ind w:left="1134"/>
        <w:jc w:val="both"/>
        <w:rPr>
          <w:rFonts w:eastAsia="Calibri" w:cs="Times New Roman"/>
          <w:bCs/>
          <w:szCs w:val="24"/>
          <w:lang w:eastAsia="lv-LV"/>
        </w:rPr>
      </w:pPr>
      <w:r>
        <w:rPr>
          <w:rFonts w:eastAsia="Calibri" w:cs="Times New Roman"/>
          <w:bCs/>
          <w:szCs w:val="24"/>
          <w:lang w:eastAsia="lv-LV"/>
        </w:rPr>
        <w:t>Iznomātājs ir pieņēmis lēmumu atsavināt Zemesgabalu, rīkojot izsoli vai Zemesgabals ir nepieciešams Iznomātājam autonomo funkciju pildīšanai, kā arī teritorijas plānojumā paredzēto mērķu sasniegšanai.</w:t>
      </w:r>
    </w:p>
    <w:p w:rsidR="00100C67" w:rsidRPr="00B85539" w:rsidRDefault="00F3340C" w:rsidP="00D06BBC">
      <w:pPr>
        <w:pStyle w:val="ListParagraph"/>
        <w:numPr>
          <w:ilvl w:val="1"/>
          <w:numId w:val="3"/>
        </w:numPr>
        <w:spacing w:after="0" w:line="240" w:lineRule="auto"/>
        <w:jc w:val="both"/>
        <w:rPr>
          <w:rFonts w:eastAsia="Calibri" w:cs="Times New Roman"/>
          <w:bCs/>
          <w:szCs w:val="24"/>
          <w:lang w:eastAsia="lv-LV"/>
        </w:rPr>
      </w:pPr>
      <w:r>
        <w:rPr>
          <w:rFonts w:eastAsia="Calibri" w:cs="Times New Roman"/>
          <w:bCs/>
          <w:szCs w:val="24"/>
          <w:lang w:eastAsia="lv-LV"/>
        </w:rPr>
        <w:t xml:space="preserve"> </w:t>
      </w:r>
      <w:r w:rsidR="00FC5C71" w:rsidRPr="00B85539">
        <w:rPr>
          <w:rFonts w:eastAsia="Calibri" w:cs="Times New Roman"/>
          <w:bCs/>
          <w:szCs w:val="24"/>
          <w:lang w:eastAsia="lv-LV"/>
        </w:rPr>
        <w:t>Ja Līgums tiek izbeigts pirms termiņa notecēšanas, uz priekšu samaksātā nomas maksa netiek atgriezta.</w:t>
      </w:r>
    </w:p>
    <w:p w:rsidR="00FC5C71" w:rsidRPr="00B85539" w:rsidRDefault="00505F88" w:rsidP="00D06BBC">
      <w:pPr>
        <w:pStyle w:val="ListParagraph"/>
        <w:numPr>
          <w:ilvl w:val="1"/>
          <w:numId w:val="3"/>
        </w:numPr>
        <w:spacing w:after="0" w:line="240" w:lineRule="auto"/>
        <w:jc w:val="both"/>
        <w:rPr>
          <w:rFonts w:eastAsia="Calibri" w:cs="Times New Roman"/>
          <w:bCs/>
          <w:szCs w:val="24"/>
          <w:lang w:eastAsia="lv-LV"/>
        </w:rPr>
      </w:pPr>
      <w:r w:rsidRPr="00B85539">
        <w:rPr>
          <w:rFonts w:eastAsia="Calibri" w:cs="Times New Roman"/>
          <w:bCs/>
          <w:szCs w:val="24"/>
          <w:lang w:eastAsia="lv-LV"/>
        </w:rPr>
        <w:t xml:space="preserve"> </w:t>
      </w:r>
      <w:proofErr w:type="gramStart"/>
      <w:r w:rsidRPr="00B85539">
        <w:rPr>
          <w:rFonts w:eastAsia="Calibri" w:cs="Times New Roman"/>
          <w:bCs/>
          <w:szCs w:val="24"/>
          <w:lang w:eastAsia="lv-LV"/>
        </w:rPr>
        <w:t xml:space="preserve">Izbeidzoties Līguma termiņam vai </w:t>
      </w:r>
      <w:r w:rsidR="00362E1D" w:rsidRPr="00B85539">
        <w:rPr>
          <w:rFonts w:eastAsia="Calibri" w:cs="Times New Roman"/>
          <w:bCs/>
          <w:szCs w:val="24"/>
          <w:lang w:eastAsia="lv-LV"/>
        </w:rPr>
        <w:t>šajā Līgumā noteiktajos gadījumos izbeidzot Līgumu pirms termiņa</w:t>
      </w:r>
      <w:r w:rsidR="002D12F1" w:rsidRPr="00B85539">
        <w:rPr>
          <w:rFonts w:eastAsia="Calibri" w:cs="Times New Roman"/>
          <w:bCs/>
          <w:szCs w:val="24"/>
          <w:lang w:eastAsia="lv-LV"/>
        </w:rPr>
        <w:t>,</w:t>
      </w:r>
      <w:proofErr w:type="gramEnd"/>
      <w:r w:rsidR="002D12F1" w:rsidRPr="00B85539">
        <w:rPr>
          <w:rFonts w:eastAsia="Calibri" w:cs="Times New Roman"/>
          <w:bCs/>
          <w:szCs w:val="24"/>
          <w:lang w:eastAsia="lv-LV"/>
        </w:rPr>
        <w:t xml:space="preserve"> vai kādai no Pusēm vienpusēji atkāpjoties no Līguma</w:t>
      </w:r>
      <w:r w:rsidR="00362E1D" w:rsidRPr="00B85539">
        <w:rPr>
          <w:rFonts w:eastAsia="Calibri" w:cs="Times New Roman"/>
          <w:bCs/>
          <w:szCs w:val="24"/>
          <w:lang w:eastAsia="lv-LV"/>
        </w:rPr>
        <w:t>, Nomniekam ir pienākums līdz Līguma pēdējai darbības dienai vai Iznomātāja rakstiskā paziņojumā norādītajam termiņam</w:t>
      </w:r>
      <w:r w:rsidR="005372C7" w:rsidRPr="00B85539">
        <w:rPr>
          <w:rFonts w:eastAsia="Calibri" w:cs="Times New Roman"/>
          <w:bCs/>
          <w:szCs w:val="24"/>
          <w:lang w:eastAsia="lv-LV"/>
        </w:rPr>
        <w:t xml:space="preserve"> veikt </w:t>
      </w:r>
      <w:r w:rsidR="002D12F1" w:rsidRPr="00B85539">
        <w:rPr>
          <w:rFonts w:eastAsia="Calibri" w:cs="Times New Roman"/>
          <w:bCs/>
          <w:szCs w:val="24"/>
          <w:lang w:eastAsia="lv-LV"/>
        </w:rPr>
        <w:t>galīgos maksājumus par Zemesgabala nomu un</w:t>
      </w:r>
      <w:r w:rsidR="00362E1D" w:rsidRPr="00B85539">
        <w:rPr>
          <w:rFonts w:eastAsia="Calibri" w:cs="Times New Roman"/>
          <w:bCs/>
          <w:szCs w:val="24"/>
          <w:lang w:eastAsia="lv-LV"/>
        </w:rPr>
        <w:t xml:space="preserve"> atbrīvot </w:t>
      </w:r>
      <w:r w:rsidR="00362E1D" w:rsidRPr="00B85539">
        <w:rPr>
          <w:rFonts w:eastAsia="Calibri" w:cs="Times New Roman"/>
          <w:bCs/>
          <w:szCs w:val="24"/>
          <w:lang w:eastAsia="lv-LV"/>
        </w:rPr>
        <w:lastRenderedPageBreak/>
        <w:t>Zemesgabalu no Nomnieka īpašumā vai turējumā esošā</w:t>
      </w:r>
      <w:r w:rsidR="00E81A85" w:rsidRPr="00B85539">
        <w:rPr>
          <w:rFonts w:eastAsia="Calibri" w:cs="Times New Roman"/>
          <w:bCs/>
          <w:szCs w:val="24"/>
          <w:lang w:eastAsia="lv-LV"/>
        </w:rPr>
        <w:t>s mantas</w:t>
      </w:r>
      <w:r w:rsidR="00362E1D" w:rsidRPr="00B85539">
        <w:rPr>
          <w:rFonts w:eastAsia="Calibri" w:cs="Times New Roman"/>
          <w:bCs/>
          <w:szCs w:val="24"/>
          <w:lang w:eastAsia="lv-LV"/>
        </w:rPr>
        <w:t>. Nomnieks piekrīt, ka jebkura manta, kas pēc Līguma darbības termiņa izbeigšanās atradīsies uz Zemesgabala, tiks atzīta par pamestu, Iznomātājs būs tiesīgs to pārņemt savā īpašumā</w:t>
      </w:r>
      <w:r w:rsidR="00447391" w:rsidRPr="00B85539">
        <w:rPr>
          <w:rFonts w:eastAsia="Calibri" w:cs="Times New Roman"/>
          <w:bCs/>
          <w:szCs w:val="24"/>
          <w:lang w:eastAsia="lv-LV"/>
        </w:rPr>
        <w:t xml:space="preserve"> un rīkoties ar to pēc saviem ieskatiem</w:t>
      </w:r>
      <w:r w:rsidR="00362E1D" w:rsidRPr="00B85539">
        <w:rPr>
          <w:rFonts w:eastAsia="Calibri" w:cs="Times New Roman"/>
          <w:bCs/>
          <w:szCs w:val="24"/>
          <w:lang w:eastAsia="lv-LV"/>
        </w:rPr>
        <w:t>. Nomnieks apņemas segt izdevumus, kas saistīti ar mantas pārņemšanu vai likvidāciju.</w:t>
      </w:r>
    </w:p>
    <w:p w:rsidR="00B7293D" w:rsidRPr="00B85539" w:rsidRDefault="00B7293D" w:rsidP="00362E1D">
      <w:pPr>
        <w:pStyle w:val="ListParagraph"/>
        <w:spacing w:after="0" w:line="240" w:lineRule="auto"/>
        <w:ind w:left="360"/>
        <w:jc w:val="both"/>
        <w:rPr>
          <w:rFonts w:eastAsia="Calibri" w:cs="Times New Roman"/>
          <w:bCs/>
          <w:szCs w:val="24"/>
          <w:lang w:eastAsia="lv-LV"/>
        </w:rPr>
      </w:pPr>
    </w:p>
    <w:p w:rsidR="002813D3" w:rsidRPr="00B85539" w:rsidRDefault="002813D3" w:rsidP="00D06BBC">
      <w:pPr>
        <w:numPr>
          <w:ilvl w:val="0"/>
          <w:numId w:val="3"/>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Noslēguma nosacījumi</w:t>
      </w:r>
    </w:p>
    <w:p w:rsidR="002813D3" w:rsidRPr="00B85539" w:rsidRDefault="002813D3" w:rsidP="002813D3">
      <w:pPr>
        <w:spacing w:after="0" w:line="240" w:lineRule="auto"/>
        <w:ind w:left="360"/>
        <w:rPr>
          <w:rFonts w:eastAsia="Calibri" w:cs="Times New Roman"/>
          <w:b/>
          <w:bCs/>
          <w:szCs w:val="24"/>
          <w:lang w:eastAsia="lv-LV"/>
        </w:rPr>
      </w:pP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Pušu reorganizācija nevar būt par pamatu Līguma pārtraukšanai vai izbeigšanai. Gadījumā, ja kāda no Pusēm tiek reorganizēta, Līgums paliek spēkā un tā noteikumi ir saistoši līgumslēdzējas Puses tiesību</w:t>
      </w:r>
      <w:r w:rsidR="00E81A85" w:rsidRPr="00B85539">
        <w:rPr>
          <w:rFonts w:eastAsia="Calibri" w:cs="Times New Roman"/>
          <w:szCs w:val="24"/>
          <w:lang w:eastAsia="lv-LV"/>
        </w:rPr>
        <w:t xml:space="preserve"> un saistību</w:t>
      </w:r>
      <w:r w:rsidRPr="00B85539">
        <w:rPr>
          <w:rFonts w:eastAsia="Calibri" w:cs="Times New Roman"/>
          <w:szCs w:val="24"/>
          <w:lang w:eastAsia="lv-LV"/>
        </w:rPr>
        <w:t xml:space="preserve"> pārņēmējiem.</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Attiecības, kas nav atrunātas šajā Līgumā, tiek regulētas saskaņā ar Latvijas Republikas normatīvajiem aktiem.</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Šis Līgums kopā ar pielikumiem ietver visas Pušu vienošanās par Līguma priekšmetu un aizstāj visas iepriekšējās rakstiskās un mutiskās vienošanās un pārrunas starp tiem.</w:t>
      </w:r>
    </w:p>
    <w:p w:rsidR="002813D3" w:rsidRPr="00B85539" w:rsidRDefault="002813D3" w:rsidP="00D06BBC">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Šis Līgums sastāv no ___ (______) lapām Līguma teksta un ___ (_____) pielikumiem uz _____ (______) lapām; tas tiek parakstīts 2 (divos)</w:t>
      </w:r>
      <w:r w:rsidR="0089716C" w:rsidRPr="00B85539">
        <w:rPr>
          <w:rFonts w:eastAsia="Calibri" w:cs="Times New Roman"/>
          <w:szCs w:val="24"/>
          <w:lang w:eastAsia="lv-LV"/>
        </w:rPr>
        <w:t xml:space="preserve"> </w:t>
      </w:r>
      <w:r w:rsidRPr="00B85539">
        <w:rPr>
          <w:rFonts w:eastAsia="Calibri" w:cs="Times New Roman"/>
          <w:szCs w:val="24"/>
          <w:lang w:eastAsia="lv-LV"/>
        </w:rPr>
        <w:t xml:space="preserve">eksemplāros, ar vienādu juridisku spēku katrs, un glabājas pa vienam eksemplāram pie katras no </w:t>
      </w:r>
      <w:r w:rsidR="00496159" w:rsidRPr="00B85539">
        <w:rPr>
          <w:rFonts w:eastAsia="Calibri" w:cs="Times New Roman"/>
          <w:szCs w:val="24"/>
          <w:lang w:eastAsia="lv-LV"/>
        </w:rPr>
        <w:t>P</w:t>
      </w:r>
      <w:r w:rsidRPr="00B85539">
        <w:rPr>
          <w:rFonts w:eastAsia="Calibri" w:cs="Times New Roman"/>
          <w:szCs w:val="24"/>
          <w:lang w:eastAsia="lv-LV"/>
        </w:rPr>
        <w:t>usēm. Šī Līguma pielikum</w:t>
      </w:r>
      <w:r w:rsidR="00496159" w:rsidRPr="00B85539">
        <w:rPr>
          <w:rFonts w:eastAsia="Calibri" w:cs="Times New Roman"/>
          <w:szCs w:val="24"/>
          <w:lang w:eastAsia="lv-LV"/>
        </w:rPr>
        <w:t>i</w:t>
      </w:r>
      <w:r w:rsidRPr="00B85539">
        <w:rPr>
          <w:rFonts w:eastAsia="Calibri" w:cs="Times New Roman"/>
          <w:szCs w:val="24"/>
          <w:lang w:eastAsia="lv-LV"/>
        </w:rPr>
        <w:t xml:space="preserve"> ir neatņemama šī Līguma sastāvdaļa un nav skatāms atsevišķi vai šķirti no Līguma.</w:t>
      </w:r>
    </w:p>
    <w:p w:rsidR="002813D3" w:rsidRPr="00B85539" w:rsidRDefault="002813D3" w:rsidP="002813D3">
      <w:pPr>
        <w:spacing w:after="0" w:line="240" w:lineRule="auto"/>
        <w:jc w:val="both"/>
        <w:rPr>
          <w:rFonts w:eastAsia="Calibri" w:cs="Times New Roman"/>
          <w:szCs w:val="24"/>
          <w:lang w:eastAsia="lv-LV"/>
        </w:rPr>
      </w:pPr>
    </w:p>
    <w:p w:rsidR="002813D3" w:rsidRPr="00B85539" w:rsidRDefault="002813D3" w:rsidP="00D06BBC">
      <w:pPr>
        <w:numPr>
          <w:ilvl w:val="0"/>
          <w:numId w:val="3"/>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Pušu adreses</w:t>
      </w:r>
    </w:p>
    <w:tbl>
      <w:tblPr>
        <w:tblW w:w="9288" w:type="dxa"/>
        <w:tblLook w:val="00A0" w:firstRow="1" w:lastRow="0" w:firstColumn="1" w:lastColumn="0" w:noHBand="0" w:noVBand="0"/>
      </w:tblPr>
      <w:tblGrid>
        <w:gridCol w:w="4248"/>
        <w:gridCol w:w="285"/>
        <w:gridCol w:w="4755"/>
      </w:tblGrid>
      <w:tr w:rsidR="002813D3" w:rsidRPr="00B85539" w:rsidTr="00106C89">
        <w:tc>
          <w:tcPr>
            <w:tcW w:w="4248" w:type="dxa"/>
          </w:tcPr>
          <w:p w:rsidR="002813D3" w:rsidRPr="00B85539" w:rsidRDefault="002813D3" w:rsidP="002813D3">
            <w:pPr>
              <w:spacing w:after="0" w:line="252" w:lineRule="auto"/>
              <w:jc w:val="both"/>
              <w:rPr>
                <w:rFonts w:eastAsia="Calibri" w:cs="Times New Roman"/>
                <w:b/>
                <w:bCs/>
                <w:szCs w:val="24"/>
              </w:rPr>
            </w:pPr>
            <w:r w:rsidRPr="00B85539">
              <w:rPr>
                <w:rFonts w:eastAsia="Calibri" w:cs="Times New Roman"/>
                <w:b/>
                <w:bCs/>
                <w:szCs w:val="24"/>
                <w:lang w:eastAsia="lv-LV"/>
              </w:rPr>
              <w:t xml:space="preserve"> </w:t>
            </w:r>
            <w:r w:rsidRPr="00B85539">
              <w:rPr>
                <w:rFonts w:eastAsia="Calibri" w:cs="Times New Roman"/>
                <w:b/>
                <w:bCs/>
                <w:szCs w:val="24"/>
              </w:rPr>
              <w:t>Iznomātājs</w:t>
            </w:r>
          </w:p>
          <w:p w:rsidR="002813D3" w:rsidRPr="00B85539" w:rsidRDefault="002813D3" w:rsidP="002813D3">
            <w:pPr>
              <w:spacing w:after="0" w:line="240" w:lineRule="auto"/>
              <w:jc w:val="both"/>
              <w:rPr>
                <w:rFonts w:eastAsia="Calibri" w:cs="Times New Roman"/>
                <w:szCs w:val="24"/>
                <w:lang w:eastAsia="lv-LV"/>
              </w:rPr>
            </w:pPr>
          </w:p>
          <w:p w:rsidR="002813D3" w:rsidRPr="00B85539" w:rsidRDefault="002813D3" w:rsidP="002813D3">
            <w:pPr>
              <w:spacing w:after="0" w:line="252" w:lineRule="auto"/>
              <w:jc w:val="both"/>
              <w:rPr>
                <w:rFonts w:eastAsia="Calibri" w:cs="Times New Roman"/>
                <w:szCs w:val="24"/>
              </w:rPr>
            </w:pPr>
          </w:p>
          <w:p w:rsidR="002813D3" w:rsidRPr="00B85539" w:rsidRDefault="002813D3" w:rsidP="002813D3">
            <w:pPr>
              <w:spacing w:after="0" w:line="252" w:lineRule="auto"/>
              <w:jc w:val="both"/>
              <w:rPr>
                <w:rFonts w:eastAsia="Calibri" w:cs="Times New Roman"/>
                <w:szCs w:val="24"/>
              </w:rPr>
            </w:pPr>
            <w:r w:rsidRPr="00B85539">
              <w:rPr>
                <w:rFonts w:eastAsia="Calibri" w:cs="Times New Roman"/>
                <w:szCs w:val="24"/>
              </w:rPr>
              <w:t xml:space="preserve"> _________________ </w:t>
            </w:r>
          </w:p>
          <w:p w:rsidR="002813D3" w:rsidRPr="00B85539" w:rsidRDefault="002813D3" w:rsidP="002813D3">
            <w:pPr>
              <w:spacing w:after="0" w:line="252" w:lineRule="auto"/>
              <w:jc w:val="both"/>
              <w:rPr>
                <w:rFonts w:eastAsia="Calibri" w:cs="Times New Roman"/>
                <w:b/>
                <w:bCs/>
                <w:szCs w:val="24"/>
              </w:rPr>
            </w:pPr>
            <w:r w:rsidRPr="00B85539">
              <w:rPr>
                <w:rFonts w:eastAsia="Calibri" w:cs="Times New Roman"/>
                <w:szCs w:val="24"/>
              </w:rPr>
              <w:t xml:space="preserve">    </w:t>
            </w:r>
          </w:p>
        </w:tc>
        <w:tc>
          <w:tcPr>
            <w:tcW w:w="285" w:type="dxa"/>
          </w:tcPr>
          <w:p w:rsidR="002813D3" w:rsidRPr="00B85539" w:rsidRDefault="002813D3" w:rsidP="002813D3">
            <w:pPr>
              <w:spacing w:after="0" w:line="252" w:lineRule="auto"/>
              <w:jc w:val="center"/>
              <w:rPr>
                <w:rFonts w:eastAsia="Calibri" w:cs="Times New Roman"/>
                <w:b/>
                <w:bCs/>
                <w:szCs w:val="24"/>
              </w:rPr>
            </w:pPr>
          </w:p>
        </w:tc>
        <w:tc>
          <w:tcPr>
            <w:tcW w:w="4755" w:type="dxa"/>
          </w:tcPr>
          <w:p w:rsidR="002813D3" w:rsidRPr="00B85539" w:rsidRDefault="002813D3" w:rsidP="002813D3">
            <w:pPr>
              <w:spacing w:after="0" w:line="252" w:lineRule="auto"/>
              <w:jc w:val="both"/>
              <w:rPr>
                <w:rFonts w:eastAsia="Calibri" w:cs="Times New Roman"/>
                <w:b/>
                <w:bCs/>
                <w:szCs w:val="24"/>
              </w:rPr>
            </w:pPr>
            <w:r w:rsidRPr="00B85539">
              <w:rPr>
                <w:rFonts w:eastAsia="Calibri" w:cs="Times New Roman"/>
                <w:b/>
                <w:bCs/>
                <w:szCs w:val="24"/>
              </w:rPr>
              <w:t>Nomnieks</w:t>
            </w:r>
          </w:p>
          <w:p w:rsidR="002813D3" w:rsidRPr="00B85539" w:rsidRDefault="002813D3" w:rsidP="002813D3">
            <w:pPr>
              <w:spacing w:after="0" w:line="252" w:lineRule="auto"/>
              <w:jc w:val="both"/>
              <w:rPr>
                <w:rFonts w:eastAsia="Calibri" w:cs="Times New Roman"/>
                <w:szCs w:val="24"/>
              </w:rPr>
            </w:pPr>
          </w:p>
          <w:p w:rsidR="002813D3" w:rsidRPr="00B85539" w:rsidRDefault="002813D3" w:rsidP="002813D3">
            <w:pPr>
              <w:spacing w:after="0" w:line="240" w:lineRule="auto"/>
              <w:rPr>
                <w:rFonts w:eastAsia="Calibri" w:cs="Times New Roman"/>
                <w:b/>
                <w:szCs w:val="24"/>
                <w:lang w:eastAsia="lv-LV"/>
              </w:rPr>
            </w:pPr>
          </w:p>
          <w:p w:rsidR="002813D3" w:rsidRPr="00B85539" w:rsidRDefault="002813D3" w:rsidP="002813D3">
            <w:pPr>
              <w:spacing w:after="0" w:line="252" w:lineRule="auto"/>
              <w:jc w:val="both"/>
              <w:rPr>
                <w:rFonts w:eastAsia="Calibri" w:cs="Times New Roman"/>
                <w:szCs w:val="24"/>
              </w:rPr>
            </w:pPr>
            <w:r w:rsidRPr="00B85539">
              <w:rPr>
                <w:rFonts w:eastAsia="Calibri" w:cs="Times New Roman"/>
                <w:szCs w:val="24"/>
              </w:rPr>
              <w:t xml:space="preserve">_______________ </w:t>
            </w:r>
          </w:p>
          <w:p w:rsidR="002813D3" w:rsidRPr="00B85539" w:rsidRDefault="002813D3" w:rsidP="002813D3">
            <w:pPr>
              <w:spacing w:after="0" w:line="252" w:lineRule="auto"/>
              <w:jc w:val="both"/>
              <w:rPr>
                <w:rFonts w:eastAsia="Calibri" w:cs="Times New Roman"/>
                <w:b/>
                <w:bCs/>
                <w:szCs w:val="24"/>
              </w:rPr>
            </w:pPr>
          </w:p>
        </w:tc>
      </w:tr>
    </w:tbl>
    <w:p w:rsidR="002813D3" w:rsidRPr="00B85539" w:rsidRDefault="002813D3" w:rsidP="002813D3">
      <w:pPr>
        <w:spacing w:after="0" w:line="240" w:lineRule="auto"/>
        <w:rPr>
          <w:rFonts w:eastAsia="Calibri" w:cs="Times New Roman"/>
          <w:szCs w:val="24"/>
          <w:lang w:eastAsia="lv-LV"/>
        </w:rPr>
      </w:pPr>
    </w:p>
    <w:p w:rsidR="002813D3" w:rsidRPr="00B85539" w:rsidRDefault="002813D3" w:rsidP="002813D3"/>
    <w:p w:rsidR="00ED2017" w:rsidRPr="00B85539" w:rsidRDefault="00ED2017"/>
    <w:sectPr w:rsidR="00ED2017" w:rsidRPr="00B85539" w:rsidSect="00A02C8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51" w:rsidRDefault="00613351">
      <w:pPr>
        <w:spacing w:after="0" w:line="240" w:lineRule="auto"/>
      </w:pPr>
      <w:r>
        <w:separator/>
      </w:r>
    </w:p>
  </w:endnote>
  <w:endnote w:type="continuationSeparator" w:id="0">
    <w:p w:rsidR="00613351" w:rsidRDefault="0061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51" w:rsidRDefault="00613351">
      <w:pPr>
        <w:spacing w:after="0" w:line="240" w:lineRule="auto"/>
      </w:pPr>
      <w:r>
        <w:separator/>
      </w:r>
    </w:p>
  </w:footnote>
  <w:footnote w:type="continuationSeparator" w:id="0">
    <w:p w:rsidR="00613351" w:rsidRDefault="0061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63" w:rsidRDefault="00357173" w:rsidP="00CB73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963" w:rsidRDefault="00613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63" w:rsidRDefault="00357173" w:rsidP="00CB73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C57">
      <w:rPr>
        <w:rStyle w:val="PageNumber"/>
        <w:noProof/>
      </w:rPr>
      <w:t>5</w:t>
    </w:r>
    <w:r>
      <w:rPr>
        <w:rStyle w:val="PageNumber"/>
      </w:rPr>
      <w:fldChar w:fldCharType="end"/>
    </w:r>
  </w:p>
  <w:p w:rsidR="00EC3963" w:rsidRDefault="00613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57ED"/>
    <w:multiLevelType w:val="multilevel"/>
    <w:tmpl w:val="6D5C04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2">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5ED607B4"/>
    <w:multiLevelType w:val="multilevel"/>
    <w:tmpl w:val="8A1CC90E"/>
    <w:lvl w:ilvl="0">
      <w:start w:val="5"/>
      <w:numFmt w:val="decimal"/>
      <w:lvlText w:val="%1."/>
      <w:lvlJc w:val="left"/>
      <w:pPr>
        <w:ind w:left="360" w:hanging="360"/>
      </w:pPr>
      <w:rPr>
        <w:rFonts w:cs="Times New Roman"/>
        <w:color w:val="auto"/>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num>
  <w:num w:numId="2">
    <w:abstractNumId w:val="1"/>
  </w:num>
  <w:num w:numId="3">
    <w:abstractNumId w:val="2"/>
  </w:num>
  <w:num w:numId="4">
    <w:abstractNumId w:val="3"/>
  </w:num>
  <w:num w:numId="5">
    <w:abstractNumId w:val="0"/>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D3"/>
    <w:rsid w:val="00022255"/>
    <w:rsid w:val="000429F5"/>
    <w:rsid w:val="00056816"/>
    <w:rsid w:val="00087222"/>
    <w:rsid w:val="000B7AF8"/>
    <w:rsid w:val="000D3850"/>
    <w:rsid w:val="000E2DB1"/>
    <w:rsid w:val="00100C67"/>
    <w:rsid w:val="001364DC"/>
    <w:rsid w:val="00170602"/>
    <w:rsid w:val="001E0C27"/>
    <w:rsid w:val="002001E5"/>
    <w:rsid w:val="00204C57"/>
    <w:rsid w:val="00215753"/>
    <w:rsid w:val="0023721F"/>
    <w:rsid w:val="00256FE3"/>
    <w:rsid w:val="002623BA"/>
    <w:rsid w:val="002813D3"/>
    <w:rsid w:val="00286978"/>
    <w:rsid w:val="00294AB8"/>
    <w:rsid w:val="002A397D"/>
    <w:rsid w:val="002B07F4"/>
    <w:rsid w:val="002D12F1"/>
    <w:rsid w:val="002D53BB"/>
    <w:rsid w:val="002D75D7"/>
    <w:rsid w:val="003135EF"/>
    <w:rsid w:val="00315985"/>
    <w:rsid w:val="003246E1"/>
    <w:rsid w:val="00334C6A"/>
    <w:rsid w:val="00357173"/>
    <w:rsid w:val="00362E1D"/>
    <w:rsid w:val="00390ED9"/>
    <w:rsid w:val="00394E64"/>
    <w:rsid w:val="003970CC"/>
    <w:rsid w:val="003A14F7"/>
    <w:rsid w:val="003B21EB"/>
    <w:rsid w:val="003C1E70"/>
    <w:rsid w:val="003E4E38"/>
    <w:rsid w:val="003E74E0"/>
    <w:rsid w:val="003F703D"/>
    <w:rsid w:val="00426014"/>
    <w:rsid w:val="00430650"/>
    <w:rsid w:val="004402D5"/>
    <w:rsid w:val="00447391"/>
    <w:rsid w:val="00496159"/>
    <w:rsid w:val="00496310"/>
    <w:rsid w:val="004B5669"/>
    <w:rsid w:val="004B77FB"/>
    <w:rsid w:val="004C37F5"/>
    <w:rsid w:val="004C61AC"/>
    <w:rsid w:val="004F1262"/>
    <w:rsid w:val="004F44C7"/>
    <w:rsid w:val="00505F88"/>
    <w:rsid w:val="00527ABC"/>
    <w:rsid w:val="005372C7"/>
    <w:rsid w:val="005406B2"/>
    <w:rsid w:val="00555EBE"/>
    <w:rsid w:val="00571A22"/>
    <w:rsid w:val="005909E8"/>
    <w:rsid w:val="00595764"/>
    <w:rsid w:val="00596A3D"/>
    <w:rsid w:val="005B529B"/>
    <w:rsid w:val="005F1675"/>
    <w:rsid w:val="00613351"/>
    <w:rsid w:val="00622FBF"/>
    <w:rsid w:val="006330F3"/>
    <w:rsid w:val="006A70CC"/>
    <w:rsid w:val="006B1FF4"/>
    <w:rsid w:val="006D200F"/>
    <w:rsid w:val="0074441A"/>
    <w:rsid w:val="007678DF"/>
    <w:rsid w:val="0079706F"/>
    <w:rsid w:val="007C3CCC"/>
    <w:rsid w:val="007D063A"/>
    <w:rsid w:val="007D574A"/>
    <w:rsid w:val="007E54D3"/>
    <w:rsid w:val="007F7A57"/>
    <w:rsid w:val="00833447"/>
    <w:rsid w:val="00842452"/>
    <w:rsid w:val="0085124C"/>
    <w:rsid w:val="0089716C"/>
    <w:rsid w:val="008A0ABE"/>
    <w:rsid w:val="008A62CC"/>
    <w:rsid w:val="008B0E96"/>
    <w:rsid w:val="008D7707"/>
    <w:rsid w:val="008E3687"/>
    <w:rsid w:val="00912C73"/>
    <w:rsid w:val="00924AAF"/>
    <w:rsid w:val="00927055"/>
    <w:rsid w:val="00953249"/>
    <w:rsid w:val="009B7E92"/>
    <w:rsid w:val="00A02C88"/>
    <w:rsid w:val="00A055AB"/>
    <w:rsid w:val="00A126F1"/>
    <w:rsid w:val="00A21289"/>
    <w:rsid w:val="00A440AA"/>
    <w:rsid w:val="00AA618B"/>
    <w:rsid w:val="00AA6461"/>
    <w:rsid w:val="00AD1C53"/>
    <w:rsid w:val="00AE24C0"/>
    <w:rsid w:val="00AF1087"/>
    <w:rsid w:val="00AF3CEB"/>
    <w:rsid w:val="00B01D01"/>
    <w:rsid w:val="00B31FFB"/>
    <w:rsid w:val="00B5036E"/>
    <w:rsid w:val="00B7293D"/>
    <w:rsid w:val="00B77E48"/>
    <w:rsid w:val="00B85539"/>
    <w:rsid w:val="00BB4BEB"/>
    <w:rsid w:val="00BB6403"/>
    <w:rsid w:val="00BC3230"/>
    <w:rsid w:val="00BD1337"/>
    <w:rsid w:val="00C302A9"/>
    <w:rsid w:val="00C50CC0"/>
    <w:rsid w:val="00C57E65"/>
    <w:rsid w:val="00C638DC"/>
    <w:rsid w:val="00C86FDE"/>
    <w:rsid w:val="00C94EB3"/>
    <w:rsid w:val="00C974E2"/>
    <w:rsid w:val="00CC0198"/>
    <w:rsid w:val="00CD4C30"/>
    <w:rsid w:val="00CE5ACB"/>
    <w:rsid w:val="00CE5B17"/>
    <w:rsid w:val="00CE5C8C"/>
    <w:rsid w:val="00CF781C"/>
    <w:rsid w:val="00D0265C"/>
    <w:rsid w:val="00D06BBC"/>
    <w:rsid w:val="00D16B88"/>
    <w:rsid w:val="00D324B6"/>
    <w:rsid w:val="00D8370F"/>
    <w:rsid w:val="00E271D2"/>
    <w:rsid w:val="00E2722F"/>
    <w:rsid w:val="00E633AA"/>
    <w:rsid w:val="00E81A85"/>
    <w:rsid w:val="00E833B5"/>
    <w:rsid w:val="00E95E49"/>
    <w:rsid w:val="00EB2052"/>
    <w:rsid w:val="00EC108E"/>
    <w:rsid w:val="00ED2017"/>
    <w:rsid w:val="00ED3D3C"/>
    <w:rsid w:val="00EE7290"/>
    <w:rsid w:val="00F05116"/>
    <w:rsid w:val="00F07728"/>
    <w:rsid w:val="00F3340C"/>
    <w:rsid w:val="00F33DAC"/>
    <w:rsid w:val="00F53CC0"/>
    <w:rsid w:val="00F75A2B"/>
    <w:rsid w:val="00FA0ECD"/>
    <w:rsid w:val="00FC5C71"/>
    <w:rsid w:val="00FF2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13D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813D3"/>
  </w:style>
  <w:style w:type="character" w:styleId="PageNumber">
    <w:name w:val="page number"/>
    <w:basedOn w:val="DefaultParagraphFont"/>
    <w:rsid w:val="002813D3"/>
  </w:style>
  <w:style w:type="paragraph" w:styleId="ListParagraph">
    <w:name w:val="List Paragraph"/>
    <w:basedOn w:val="Normal"/>
    <w:uiPriority w:val="34"/>
    <w:qFormat/>
    <w:rsid w:val="00EC108E"/>
    <w:pPr>
      <w:ind w:left="720"/>
      <w:contextualSpacing/>
    </w:pPr>
  </w:style>
  <w:style w:type="paragraph" w:styleId="BalloonText">
    <w:name w:val="Balloon Text"/>
    <w:basedOn w:val="Normal"/>
    <w:link w:val="BalloonTextChar"/>
    <w:uiPriority w:val="99"/>
    <w:semiHidden/>
    <w:unhideWhenUsed/>
    <w:rsid w:val="00E95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E49"/>
    <w:rPr>
      <w:rFonts w:ascii="Segoe UI" w:hAnsi="Segoe UI" w:cs="Segoe UI"/>
      <w:sz w:val="18"/>
      <w:szCs w:val="18"/>
    </w:rPr>
  </w:style>
  <w:style w:type="character" w:styleId="Emphasis">
    <w:name w:val="Emphasis"/>
    <w:uiPriority w:val="20"/>
    <w:qFormat/>
    <w:rsid w:val="003F70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13D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813D3"/>
  </w:style>
  <w:style w:type="character" w:styleId="PageNumber">
    <w:name w:val="page number"/>
    <w:basedOn w:val="DefaultParagraphFont"/>
    <w:rsid w:val="002813D3"/>
  </w:style>
  <w:style w:type="paragraph" w:styleId="ListParagraph">
    <w:name w:val="List Paragraph"/>
    <w:basedOn w:val="Normal"/>
    <w:uiPriority w:val="34"/>
    <w:qFormat/>
    <w:rsid w:val="00EC108E"/>
    <w:pPr>
      <w:ind w:left="720"/>
      <w:contextualSpacing/>
    </w:pPr>
  </w:style>
  <w:style w:type="paragraph" w:styleId="BalloonText">
    <w:name w:val="Balloon Text"/>
    <w:basedOn w:val="Normal"/>
    <w:link w:val="BalloonTextChar"/>
    <w:uiPriority w:val="99"/>
    <w:semiHidden/>
    <w:unhideWhenUsed/>
    <w:rsid w:val="00E95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E49"/>
    <w:rPr>
      <w:rFonts w:ascii="Segoe UI" w:hAnsi="Segoe UI" w:cs="Segoe UI"/>
      <w:sz w:val="18"/>
      <w:szCs w:val="18"/>
    </w:rPr>
  </w:style>
  <w:style w:type="character" w:styleId="Emphasis">
    <w:name w:val="Emphasis"/>
    <w:uiPriority w:val="20"/>
    <w:qFormat/>
    <w:rsid w:val="003F7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29203">
      <w:bodyDiv w:val="1"/>
      <w:marLeft w:val="0"/>
      <w:marRight w:val="0"/>
      <w:marTop w:val="0"/>
      <w:marBottom w:val="0"/>
      <w:divBdr>
        <w:top w:val="none" w:sz="0" w:space="0" w:color="auto"/>
        <w:left w:val="none" w:sz="0" w:space="0" w:color="auto"/>
        <w:bottom w:val="none" w:sz="0" w:space="0" w:color="auto"/>
        <w:right w:val="none" w:sz="0" w:space="0" w:color="auto"/>
      </w:divBdr>
    </w:div>
    <w:div w:id="20725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1F54-2138-486D-A45C-D1D85B44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8942</Words>
  <Characters>5098</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KALNIŅA</dc:creator>
  <cp:lastModifiedBy>Mudite</cp:lastModifiedBy>
  <cp:revision>4</cp:revision>
  <cp:lastPrinted>2019-02-14T12:43:00Z</cp:lastPrinted>
  <dcterms:created xsi:type="dcterms:W3CDTF">2019-04-02T08:49:00Z</dcterms:created>
  <dcterms:modified xsi:type="dcterms:W3CDTF">2019-04-03T07:37:00Z</dcterms:modified>
</cp:coreProperties>
</file>