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4D" w:rsidRDefault="00AD02AA" w:rsidP="004C5F4D">
      <w:pPr>
        <w:spacing w:after="0" w:line="240" w:lineRule="auto"/>
        <w:jc w:val="center"/>
        <w:rPr>
          <w:b/>
        </w:rPr>
      </w:pPr>
      <w:r w:rsidRPr="00AD02AA">
        <w:rPr>
          <w:b/>
        </w:rPr>
        <w:t>Paziņojums</w:t>
      </w:r>
    </w:p>
    <w:p w:rsidR="009161D1" w:rsidRPr="009E7598" w:rsidRDefault="004C5F4D" w:rsidP="004C5F4D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7225E1">
        <w:rPr>
          <w:b/>
        </w:rPr>
        <w:t>abiedrības līdzdalīb</w:t>
      </w:r>
      <w:r>
        <w:rPr>
          <w:b/>
        </w:rPr>
        <w:t>a</w:t>
      </w:r>
      <w:r w:rsidR="007225E1">
        <w:rPr>
          <w:b/>
        </w:rPr>
        <w:t xml:space="preserve"> </w:t>
      </w:r>
      <w:r w:rsidR="009161D1" w:rsidRPr="00AD02AA">
        <w:rPr>
          <w:b/>
        </w:rPr>
        <w:t xml:space="preserve">Alūksnes novada </w:t>
      </w:r>
      <w:r w:rsidR="00AF0FD6">
        <w:rPr>
          <w:b/>
        </w:rPr>
        <w:t>a</w:t>
      </w:r>
      <w:r w:rsidR="009161D1" w:rsidRPr="00AD02AA">
        <w:rPr>
          <w:b/>
        </w:rPr>
        <w:t>ttīstības programmas</w:t>
      </w:r>
      <w:r w:rsidR="00AF0FD6">
        <w:rPr>
          <w:b/>
        </w:rPr>
        <w:t xml:space="preserve"> 2018.-2022. gadam</w:t>
      </w:r>
      <w:r w:rsidR="007225E1">
        <w:rPr>
          <w:b/>
        </w:rPr>
        <w:t xml:space="preserve"> izstrādē</w:t>
      </w:r>
    </w:p>
    <w:p w:rsidR="004C5F4D" w:rsidRDefault="004C5F4D" w:rsidP="004C5F4D">
      <w:pPr>
        <w:spacing w:after="0" w:line="240" w:lineRule="auto"/>
        <w:jc w:val="both"/>
      </w:pPr>
    </w:p>
    <w:p w:rsidR="00AD02AA" w:rsidRDefault="004C5F4D" w:rsidP="004C5F4D">
      <w:pPr>
        <w:spacing w:after="0" w:line="240" w:lineRule="auto"/>
        <w:jc w:val="both"/>
      </w:pPr>
      <w:r>
        <w:t xml:space="preserve"> </w:t>
      </w:r>
      <w:r w:rsidR="00DF537A" w:rsidRPr="00DF537A">
        <w:t>S</w:t>
      </w:r>
      <w:r w:rsidR="00DF537A">
        <w:t xml:space="preserve">askaņā ar </w:t>
      </w:r>
      <w:r w:rsidR="00AD02AA">
        <w:t xml:space="preserve">Alūksnes novada domes </w:t>
      </w:r>
      <w:r w:rsidR="00E136F9">
        <w:t xml:space="preserve">23.03.2017. </w:t>
      </w:r>
      <w:r w:rsidR="007225E1">
        <w:t>lēmumu</w:t>
      </w:r>
      <w:r w:rsidR="00E136F9">
        <w:t xml:space="preserve"> Nr. 72 “</w:t>
      </w:r>
      <w:r w:rsidR="00E136F9" w:rsidRPr="00E136F9">
        <w:t>Par Alūksnes novada attīstības programmas 2018.-2022. gadam izstrādes uzsākšanu</w:t>
      </w:r>
      <w:r w:rsidR="00E136F9">
        <w:t>”,</w:t>
      </w:r>
      <w:r w:rsidR="009161D1" w:rsidRPr="00314830">
        <w:rPr>
          <w:color w:val="FF0000"/>
        </w:rPr>
        <w:t xml:space="preserve"> </w:t>
      </w:r>
      <w:r w:rsidR="00E136F9">
        <w:t>ir uzsākta</w:t>
      </w:r>
      <w:r w:rsidR="00AD02AA">
        <w:t xml:space="preserve"> novada </w:t>
      </w:r>
      <w:r w:rsidR="00916EBA">
        <w:t>a</w:t>
      </w:r>
      <w:r w:rsidR="00AD02AA">
        <w:t xml:space="preserve">ttīstības </w:t>
      </w:r>
      <w:r w:rsidR="00E136F9">
        <w:t xml:space="preserve">programmas </w:t>
      </w:r>
      <w:r w:rsidR="009A4040">
        <w:t xml:space="preserve">izstrāde. </w:t>
      </w:r>
      <w:r w:rsidR="00102515" w:rsidRPr="00102515">
        <w:t>Alūksnes novada attīstības programmas 2018.-2022. gadam</w:t>
      </w:r>
      <w:r w:rsidR="00102515">
        <w:t xml:space="preserve"> izstrādes mērķis ir plānot</w:t>
      </w:r>
      <w:r w:rsidR="00E136F9">
        <w:t xml:space="preserve"> rīcību kopumu</w:t>
      </w:r>
      <w:r w:rsidR="00AF0FD6">
        <w:t xml:space="preserve"> </w:t>
      </w:r>
      <w:r w:rsidR="00E136F9">
        <w:t>mērķtiecīgai</w:t>
      </w:r>
      <w:r w:rsidR="00F027A7">
        <w:t xml:space="preserve"> novada attīstībai</w:t>
      </w:r>
      <w:r w:rsidR="009624A5">
        <w:t xml:space="preserve"> ilgtermiņā.</w:t>
      </w:r>
      <w:r w:rsidR="00AF0FD6">
        <w:t xml:space="preserve"> </w:t>
      </w:r>
      <w:r w:rsidR="00916EBA">
        <w:t>Šis dokuments</w:t>
      </w:r>
      <w:r w:rsidR="00AF0FD6">
        <w:t xml:space="preserve"> </w:t>
      </w:r>
      <w:r w:rsidR="00314830">
        <w:t>būs</w:t>
      </w:r>
      <w:r w:rsidR="00AF0FD6">
        <w:t xml:space="preserve"> par pamatu </w:t>
      </w:r>
      <w:r w:rsidR="00916EBA">
        <w:t>pašvaldības budžeta līdzekļu plānveidīgai izlietošanai attīstības projekt</w:t>
      </w:r>
      <w:r w:rsidR="00314830">
        <w:t>iem</w:t>
      </w:r>
      <w:r w:rsidR="00916EBA">
        <w:t xml:space="preserve"> un </w:t>
      </w:r>
      <w:r w:rsidR="000D5888">
        <w:t>inv</w:t>
      </w:r>
      <w:r w:rsidR="00102515">
        <w:t>estīciju piesaistei turpmākajos 5 gados</w:t>
      </w:r>
      <w:r w:rsidR="000D5888">
        <w:t>.</w:t>
      </w:r>
    </w:p>
    <w:p w:rsidR="004C5F4D" w:rsidRDefault="004C5F4D" w:rsidP="004C5F4D">
      <w:pPr>
        <w:spacing w:after="0" w:line="240" w:lineRule="auto"/>
        <w:jc w:val="both"/>
      </w:pPr>
    </w:p>
    <w:p w:rsidR="000D5888" w:rsidRDefault="004C5F4D" w:rsidP="004C5F4D">
      <w:pPr>
        <w:spacing w:after="0" w:line="240" w:lineRule="auto"/>
        <w:jc w:val="both"/>
      </w:pPr>
      <w:r>
        <w:t xml:space="preserve"> </w:t>
      </w:r>
      <w:r w:rsidR="000D5888">
        <w:t xml:space="preserve">Plānošanas dokumenta </w:t>
      </w:r>
      <w:r>
        <w:t>izstrādes termiņš ir 23.03.2017.–</w:t>
      </w:r>
      <w:r w:rsidR="00102515">
        <w:t>30.04.2018.</w:t>
      </w:r>
      <w:r>
        <w:t xml:space="preserve"> P</w:t>
      </w:r>
      <w:r w:rsidR="007F1157">
        <w:t xml:space="preserve">ar dokumenta izstrādi </w:t>
      </w:r>
      <w:r w:rsidR="00227CF9">
        <w:t>atbildīgā</w:t>
      </w:r>
      <w:r w:rsidR="007F1157">
        <w:t xml:space="preserve"> persona ir Alūksnes novada pašvaldības Plānošanas un attīstības nodaļas </w:t>
      </w:r>
      <w:r w:rsidR="007F1157" w:rsidRPr="004C5F4D">
        <w:t>vadītājs.</w:t>
      </w:r>
      <w:r w:rsidR="007F1157">
        <w:t xml:space="preserve"> Programmas izstrādi organizē Alūksnes novada domes apstiprināta vadības grupa.</w:t>
      </w:r>
      <w:r w:rsidR="00227CF9">
        <w:t xml:space="preserve"> </w:t>
      </w:r>
    </w:p>
    <w:p w:rsidR="004C5F4D" w:rsidRDefault="004C5F4D" w:rsidP="004C5F4D">
      <w:pPr>
        <w:spacing w:after="0" w:line="240" w:lineRule="auto"/>
        <w:jc w:val="both"/>
      </w:pPr>
    </w:p>
    <w:p w:rsidR="00AF0FD6" w:rsidRDefault="004C5F4D" w:rsidP="004C5F4D">
      <w:pPr>
        <w:spacing w:after="0" w:line="240" w:lineRule="auto"/>
        <w:jc w:val="both"/>
      </w:pPr>
      <w:r>
        <w:t xml:space="preserve"> </w:t>
      </w:r>
      <w:r w:rsidR="009A4040">
        <w:t xml:space="preserve">Attīstības programma tiks izstrādāta saskaņā ar Alūksnes novada ilgtspējīgas </w:t>
      </w:r>
      <w:r w:rsidR="00AF0FD6">
        <w:t xml:space="preserve">attīstības </w:t>
      </w:r>
      <w:r w:rsidR="009A4040">
        <w:t>stratēģiju 2012.-2030. gadam</w:t>
      </w:r>
      <w:r w:rsidR="00C87941">
        <w:t xml:space="preserve">, </w:t>
      </w:r>
      <w:r w:rsidR="00AF0FD6">
        <w:t>izvērtējot</w:t>
      </w:r>
      <w:r w:rsidR="00E136F9">
        <w:t xml:space="preserve"> un ņemot vērā</w:t>
      </w:r>
      <w:r w:rsidR="00AF0FD6">
        <w:t xml:space="preserve"> </w:t>
      </w:r>
      <w:r w:rsidR="00D22AAC">
        <w:t xml:space="preserve">nacionālā līmeņa, </w:t>
      </w:r>
      <w:proofErr w:type="gramStart"/>
      <w:r w:rsidR="00C87941">
        <w:t xml:space="preserve">Vidzemes plānošanas </w:t>
      </w:r>
      <w:r w:rsidR="00D22AAC">
        <w:t xml:space="preserve">reģiona un </w:t>
      </w:r>
      <w:r w:rsidR="00D22AAC" w:rsidRPr="00B70EBB">
        <w:rPr>
          <w:highlight w:val="yellow"/>
        </w:rPr>
        <w:t>blakus esošo</w:t>
      </w:r>
      <w:r w:rsidR="00D22AAC">
        <w:t xml:space="preserve"> pašvaldību plānošanas </w:t>
      </w:r>
      <w:r w:rsidR="00C87941">
        <w:t>dokument</w:t>
      </w:r>
      <w:r w:rsidR="00D22AAC">
        <w:t>u</w:t>
      </w:r>
      <w:r w:rsidR="00AF0FD6">
        <w:t>s</w:t>
      </w:r>
      <w:r w:rsidR="00B70EBB">
        <w:t>,</w:t>
      </w:r>
      <w:proofErr w:type="gramEnd"/>
      <w:r w:rsidR="00B70EBB">
        <w:t xml:space="preserve"> pamatojoties uz </w:t>
      </w:r>
      <w:r w:rsidR="004044E8">
        <w:t>pašvaldības esošās</w:t>
      </w:r>
      <w:r w:rsidR="009E7598">
        <w:t xml:space="preserve"> situācij</w:t>
      </w:r>
      <w:r w:rsidR="004044E8">
        <w:t>as analīzi.</w:t>
      </w:r>
      <w:r w:rsidR="009A4040">
        <w:t xml:space="preserve"> </w:t>
      </w:r>
      <w:r w:rsidR="004044E8">
        <w:t>I</w:t>
      </w:r>
      <w:r w:rsidR="00314830">
        <w:t>lgtermiņa prioritāšu īstenošanai tiks d</w:t>
      </w:r>
      <w:r w:rsidR="004044E8">
        <w:t xml:space="preserve">efinēti vidēja termiņa mērķi, </w:t>
      </w:r>
      <w:r w:rsidR="00314830">
        <w:t>veidoti rīcī</w:t>
      </w:r>
      <w:r w:rsidR="004044E8">
        <w:t>bas un investīciju plāni,</w:t>
      </w:r>
      <w:r w:rsidR="00314830">
        <w:t xml:space="preserve"> noteikta attīstības programmas īstenošanas un uzraudzības kārtība</w:t>
      </w:r>
      <w:r w:rsidR="009A4040">
        <w:t xml:space="preserve">. </w:t>
      </w:r>
    </w:p>
    <w:p w:rsidR="004C5F4D" w:rsidRDefault="004C5F4D" w:rsidP="004C5F4D">
      <w:pPr>
        <w:spacing w:after="0" w:line="240" w:lineRule="auto"/>
        <w:jc w:val="both"/>
      </w:pPr>
    </w:p>
    <w:p w:rsidR="009A4040" w:rsidRDefault="004C5F4D" w:rsidP="004C5F4D">
      <w:pPr>
        <w:spacing w:after="0" w:line="240" w:lineRule="auto"/>
        <w:jc w:val="both"/>
      </w:pPr>
      <w:r>
        <w:t xml:space="preserve"> </w:t>
      </w:r>
      <w:r w:rsidR="00E24B60" w:rsidRPr="00E24B60">
        <w:t>Lai izstrādes procesā iesaistītu noz</w:t>
      </w:r>
      <w:r w:rsidR="00E24B60">
        <w:t xml:space="preserve">ares speciālistus un sabiedrību, </w:t>
      </w:r>
      <w:r w:rsidR="00030FAC">
        <w:t xml:space="preserve">Alūksnes novada pašvaldība aicina novada iedzīvotājus, uzņēmējus, nevalstiskās organizācijas un </w:t>
      </w:r>
      <w:r w:rsidR="00030FAC" w:rsidRPr="004C5F4D">
        <w:t>citus interesentus</w:t>
      </w:r>
      <w:r w:rsidR="00030FAC">
        <w:t xml:space="preserve"> </w:t>
      </w:r>
      <w:r w:rsidR="00175064">
        <w:t>pieteikties līdzdalībai</w:t>
      </w:r>
      <w:r w:rsidR="00030FAC">
        <w:t xml:space="preserve"> </w:t>
      </w:r>
      <w:r w:rsidR="00DF537A">
        <w:t xml:space="preserve">programmas izstrādē šādās </w:t>
      </w:r>
      <w:r w:rsidR="00030FAC">
        <w:t>tematiskajās darba grupās</w:t>
      </w:r>
      <w:r w:rsidR="00DF537A">
        <w:t>:</w:t>
      </w:r>
    </w:p>
    <w:p w:rsidR="00BF1539" w:rsidRDefault="00BF1539" w:rsidP="004C5F4D">
      <w:pPr>
        <w:spacing w:after="0" w:line="240" w:lineRule="auto"/>
        <w:ind w:left="1134" w:firstLine="284"/>
        <w:contextualSpacing/>
        <w:jc w:val="both"/>
        <w:rPr>
          <w:rFonts w:eastAsia="Times New Roman"/>
        </w:rPr>
      </w:pPr>
      <w:r w:rsidRPr="00BF1539">
        <w:rPr>
          <w:rFonts w:eastAsia="Times New Roman"/>
        </w:rPr>
        <w:t>1. Ekon</w:t>
      </w:r>
      <w:r w:rsidR="00BA752D">
        <w:rPr>
          <w:rFonts w:eastAsia="Times New Roman"/>
        </w:rPr>
        <w:t>omiskās attīstības darba grupa;</w:t>
      </w:r>
    </w:p>
    <w:p w:rsidR="00BF1539" w:rsidRDefault="00BF1539" w:rsidP="004C5F4D">
      <w:pPr>
        <w:spacing w:after="0" w:line="240" w:lineRule="auto"/>
        <w:ind w:left="1134" w:firstLine="284"/>
        <w:contextualSpacing/>
        <w:jc w:val="both"/>
        <w:rPr>
          <w:rFonts w:eastAsia="Times New Roman"/>
        </w:rPr>
      </w:pPr>
      <w:r w:rsidRPr="00BF1539">
        <w:rPr>
          <w:rFonts w:eastAsia="Times New Roman"/>
        </w:rPr>
        <w:t>2. Iz</w:t>
      </w:r>
      <w:r w:rsidR="00BA752D">
        <w:rPr>
          <w:rFonts w:eastAsia="Times New Roman"/>
        </w:rPr>
        <w:t>glītības jautājumu darba grupa;</w:t>
      </w:r>
    </w:p>
    <w:p w:rsidR="00BF1539" w:rsidRPr="00BF1539" w:rsidRDefault="00BF1539" w:rsidP="004C5F4D">
      <w:pPr>
        <w:spacing w:after="0" w:line="240" w:lineRule="auto"/>
        <w:ind w:left="1134" w:firstLine="284"/>
        <w:contextualSpacing/>
        <w:jc w:val="both"/>
        <w:rPr>
          <w:rFonts w:eastAsia="Times New Roman"/>
        </w:rPr>
      </w:pPr>
      <w:r w:rsidRPr="00BF1539">
        <w:rPr>
          <w:rFonts w:eastAsia="Times New Roman"/>
        </w:rPr>
        <w:t>3. Veselības aprūpes, bērnu un ģimeņu un sociālo</w:t>
      </w:r>
      <w:r w:rsidR="00BA752D">
        <w:rPr>
          <w:rFonts w:eastAsia="Times New Roman"/>
        </w:rPr>
        <w:t xml:space="preserve"> jautājumu darba grupa;</w:t>
      </w:r>
    </w:p>
    <w:p w:rsidR="00BF1539" w:rsidRDefault="00A044A2" w:rsidP="004C5F4D">
      <w:pPr>
        <w:spacing w:after="0" w:line="240" w:lineRule="auto"/>
        <w:ind w:left="1134" w:firstLine="284"/>
        <w:contextualSpacing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BF1539" w:rsidRPr="00BF1539">
        <w:rPr>
          <w:rFonts w:eastAsia="Times New Roman"/>
        </w:rPr>
        <w:t xml:space="preserve">. </w:t>
      </w:r>
      <w:r w:rsidR="00BA752D">
        <w:rPr>
          <w:rFonts w:eastAsia="Times New Roman"/>
        </w:rPr>
        <w:t>Kultūras un sporta darba grupa;</w:t>
      </w:r>
    </w:p>
    <w:p w:rsidR="00BF1539" w:rsidRDefault="00A044A2" w:rsidP="004C5F4D">
      <w:pPr>
        <w:spacing w:after="0" w:line="240" w:lineRule="auto"/>
        <w:ind w:left="1134" w:firstLine="284"/>
        <w:contextualSpacing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BF1539" w:rsidRPr="00BF1539">
        <w:rPr>
          <w:rFonts w:eastAsia="Times New Roman"/>
        </w:rPr>
        <w:t xml:space="preserve">. </w:t>
      </w:r>
      <w:r w:rsidR="00BA752D">
        <w:rPr>
          <w:rFonts w:eastAsia="Times New Roman"/>
        </w:rPr>
        <w:t>Jaunatnes jautājumu darba grupa;</w:t>
      </w:r>
      <w:r w:rsidR="00BF1539" w:rsidRPr="00BF1539">
        <w:rPr>
          <w:rFonts w:eastAsia="Times New Roman"/>
        </w:rPr>
        <w:t xml:space="preserve"> </w:t>
      </w:r>
    </w:p>
    <w:p w:rsidR="00BF1539" w:rsidRDefault="00BA752D" w:rsidP="004C5F4D">
      <w:pPr>
        <w:spacing w:after="0" w:line="240" w:lineRule="auto"/>
        <w:ind w:left="1134" w:firstLine="284"/>
        <w:contextualSpacing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A044A2">
        <w:rPr>
          <w:rFonts w:eastAsia="Times New Roman"/>
        </w:rPr>
        <w:t>. Pašvaldības darba organizācijas un s</w:t>
      </w:r>
      <w:r w:rsidR="00BF1539" w:rsidRPr="00BF1539">
        <w:rPr>
          <w:rFonts w:eastAsia="Times New Roman"/>
        </w:rPr>
        <w:t xml:space="preserve">adarbības jautājumu darba grupa, </w:t>
      </w:r>
    </w:p>
    <w:p w:rsidR="00BF1539" w:rsidRPr="00644F5C" w:rsidRDefault="00BA752D" w:rsidP="004C5F4D">
      <w:pPr>
        <w:spacing w:after="0" w:line="240" w:lineRule="auto"/>
        <w:ind w:firstLine="1418"/>
        <w:contextualSpacing/>
        <w:jc w:val="both"/>
        <w:rPr>
          <w:rFonts w:eastAsia="Times New Roman"/>
        </w:rPr>
      </w:pPr>
      <w:r>
        <w:rPr>
          <w:rFonts w:eastAsia="Times New Roman"/>
        </w:rPr>
        <w:t>7. Infrastruktūras un</w:t>
      </w:r>
      <w:r w:rsidR="00BF1539" w:rsidRPr="00BF1539">
        <w:rPr>
          <w:rFonts w:eastAsia="Times New Roman"/>
        </w:rPr>
        <w:t xml:space="preserve"> komunālo pakalpojumu attīstības</w:t>
      </w:r>
      <w:r>
        <w:rPr>
          <w:rFonts w:eastAsia="Times New Roman"/>
        </w:rPr>
        <w:t>, vides aizsardzības un</w:t>
      </w:r>
      <w:r w:rsidR="004C5F4D">
        <w:rPr>
          <w:rFonts w:eastAsia="Times New Roman"/>
        </w:rPr>
        <w:t xml:space="preserve"> </w:t>
      </w:r>
      <w:r>
        <w:rPr>
          <w:rFonts w:eastAsia="Times New Roman"/>
        </w:rPr>
        <w:t>dabas resursu izmantošanas</w:t>
      </w:r>
      <w:r w:rsidR="00BF1539" w:rsidRPr="00BF1539">
        <w:rPr>
          <w:rFonts w:eastAsia="Times New Roman"/>
        </w:rPr>
        <w:t xml:space="preserve"> darba grupa</w:t>
      </w:r>
      <w:r w:rsidR="00BF1539">
        <w:rPr>
          <w:rFonts w:eastAsia="Times New Roman"/>
        </w:rPr>
        <w:t>.</w:t>
      </w:r>
      <w:r w:rsidR="00BF1539" w:rsidRPr="00BF1539">
        <w:rPr>
          <w:rFonts w:eastAsia="Times New Roman"/>
        </w:rPr>
        <w:t xml:space="preserve"> </w:t>
      </w:r>
    </w:p>
    <w:p w:rsidR="004C5F4D" w:rsidRDefault="004C5F4D" w:rsidP="004C5F4D">
      <w:pPr>
        <w:spacing w:after="0" w:line="240" w:lineRule="auto"/>
        <w:jc w:val="both"/>
      </w:pPr>
    </w:p>
    <w:p w:rsidR="00DF537A" w:rsidRDefault="004C5F4D" w:rsidP="004C5F4D">
      <w:pPr>
        <w:spacing w:after="0" w:line="240" w:lineRule="auto"/>
        <w:jc w:val="both"/>
      </w:pPr>
      <w:r>
        <w:t xml:space="preserve"> </w:t>
      </w:r>
      <w:r w:rsidR="00DF537A" w:rsidRPr="00DF537A">
        <w:t>Lūdza</w:t>
      </w:r>
      <w:r w:rsidR="00644F5C">
        <w:t xml:space="preserve">m </w:t>
      </w:r>
      <w:r w:rsidR="00DF537A">
        <w:t>pieteikties līdzdalībai</w:t>
      </w:r>
      <w:r w:rsidR="000A710D">
        <w:t xml:space="preserve"> tematiskajās darba grupās</w:t>
      </w:r>
      <w:r w:rsidR="00644F5C" w:rsidRPr="00644F5C">
        <w:t xml:space="preserve"> līdz 15.06.2017</w:t>
      </w:r>
      <w:r w:rsidR="00644F5C">
        <w:t xml:space="preserve">., </w:t>
      </w:r>
      <w:r w:rsidR="00644F5C" w:rsidRPr="00644F5C">
        <w:t>norādot kontaktinformāciju (vārdu, uzvārdu, adres</w:t>
      </w:r>
      <w:r w:rsidR="00644F5C">
        <w:t xml:space="preserve">i, tālruni un e-pastu) un </w:t>
      </w:r>
      <w:r w:rsidR="00644F5C" w:rsidRPr="00644F5C">
        <w:t xml:space="preserve">vēlamo līdzdalības </w:t>
      </w:r>
      <w:r>
        <w:t>grupu</w:t>
      </w:r>
      <w:r w:rsidR="00644F5C">
        <w:t>,</w:t>
      </w:r>
      <w:r w:rsidR="00DF537A" w:rsidRPr="00DF537A">
        <w:t xml:space="preserve"> elektronis</w:t>
      </w:r>
      <w:r w:rsidR="00644F5C">
        <w:t>ki sūtot informāciju uz e-pastu:</w:t>
      </w:r>
      <w:r w:rsidR="00DF537A" w:rsidRPr="00DF537A">
        <w:t xml:space="preserve"> </w:t>
      </w:r>
      <w:hyperlink r:id="rId6" w:history="1">
        <w:r w:rsidR="00DF537A" w:rsidRPr="005F605F">
          <w:rPr>
            <w:rStyle w:val="Hipersaite"/>
          </w:rPr>
          <w:t xml:space="preserve">evita.aploka@aluksne.lv </w:t>
        </w:r>
      </w:hyperlink>
      <w:r w:rsidR="00644F5C">
        <w:t xml:space="preserve">vai rakstiski, </w:t>
      </w:r>
      <w:r w:rsidR="00DF537A" w:rsidRPr="00DF537A">
        <w:t xml:space="preserve">adresējot to </w:t>
      </w:r>
      <w:r w:rsidR="00DF537A">
        <w:t>Alūksnes novada pašvaldībai, Dārza ielā 11, Alūks</w:t>
      </w:r>
      <w:r w:rsidR="00DF537A" w:rsidRPr="00DF537A">
        <w:t xml:space="preserve">nē, </w:t>
      </w:r>
      <w:r w:rsidR="00DF537A">
        <w:t>Alūksnes novadā, LV-43</w:t>
      </w:r>
      <w:r>
        <w:t>01</w:t>
      </w:r>
      <w:r w:rsidR="00644F5C">
        <w:t>.</w:t>
      </w:r>
      <w:r w:rsidR="00DF537A" w:rsidRPr="00DF537A">
        <w:t xml:space="preserve"> </w:t>
      </w:r>
    </w:p>
    <w:p w:rsidR="004C5F4D" w:rsidRDefault="004C5F4D" w:rsidP="004C5F4D">
      <w:pPr>
        <w:spacing w:after="0" w:line="240" w:lineRule="auto"/>
        <w:jc w:val="both"/>
      </w:pPr>
    </w:p>
    <w:p w:rsidR="00227CF9" w:rsidRDefault="004C5F4D" w:rsidP="004C5F4D">
      <w:pPr>
        <w:spacing w:after="0" w:line="240" w:lineRule="auto"/>
        <w:jc w:val="both"/>
      </w:pPr>
      <w:r>
        <w:t xml:space="preserve"> </w:t>
      </w:r>
      <w:r w:rsidR="00227CF9">
        <w:t xml:space="preserve">Pašvaldība aicina iedzīvotājus izteikt arī </w:t>
      </w:r>
      <w:r w:rsidR="00227CF9" w:rsidRPr="007F1157">
        <w:t>rakstiskus</w:t>
      </w:r>
      <w:r w:rsidR="00227CF9">
        <w:t xml:space="preserve"> priekšlikumus jaunajai novada attīstības programmai</w:t>
      </w:r>
      <w:r w:rsidR="00227CF9" w:rsidRPr="00227CF9">
        <w:t xml:space="preserve"> - elektroniski sūtot info</w:t>
      </w:r>
      <w:r w:rsidR="00227CF9">
        <w:t xml:space="preserve">rmāciju uz e-pastu: </w:t>
      </w:r>
      <w:hyperlink r:id="rId7" w:history="1">
        <w:r w:rsidR="00227CF9" w:rsidRPr="007F1157">
          <w:rPr>
            <w:rStyle w:val="Hipersaite"/>
          </w:rPr>
          <w:t>dome@aluksne.lv</w:t>
        </w:r>
      </w:hyperlink>
      <w:r w:rsidR="00227CF9">
        <w:t xml:space="preserve"> </w:t>
      </w:r>
      <w:r w:rsidR="00227CF9" w:rsidRPr="00227CF9">
        <w:t xml:space="preserve">vai rakstiski, adresējot to </w:t>
      </w:r>
      <w:r w:rsidR="00227CF9">
        <w:t>Alūksnes novada pašvaldībai, Dārza ielā 11,</w:t>
      </w:r>
      <w:r>
        <w:t xml:space="preserve"> </w:t>
      </w:r>
      <w:r w:rsidR="00227CF9">
        <w:t>Alūksnē, Alūksnes</w:t>
      </w:r>
      <w:r w:rsidR="00227CF9" w:rsidRPr="00227CF9">
        <w:t xml:space="preserve"> novad</w:t>
      </w:r>
      <w:r w:rsidR="00227CF9">
        <w:t>ā, LV-43</w:t>
      </w:r>
      <w:r>
        <w:t>01</w:t>
      </w:r>
      <w:r w:rsidR="00227CF9">
        <w:t>, līdz 30.08.2017.</w:t>
      </w:r>
    </w:p>
    <w:p w:rsidR="004C5F4D" w:rsidRDefault="004C5F4D" w:rsidP="004C5F4D">
      <w:pPr>
        <w:spacing w:after="0" w:line="240" w:lineRule="auto"/>
        <w:jc w:val="both"/>
      </w:pPr>
    </w:p>
    <w:p w:rsidR="00E24B60" w:rsidRPr="00DF537A" w:rsidRDefault="004C5F4D" w:rsidP="004C5F4D">
      <w:pPr>
        <w:spacing w:after="0" w:line="240" w:lineRule="auto"/>
        <w:jc w:val="both"/>
      </w:pPr>
      <w:r>
        <w:t xml:space="preserve"> </w:t>
      </w:r>
      <w:r w:rsidR="00644F5C">
        <w:t>Papildus</w:t>
      </w:r>
      <w:r w:rsidR="00B70EBB">
        <w:t xml:space="preserve"> augšminētajam, attīstības programmas izstrādes ietvaros </w:t>
      </w:r>
      <w:r w:rsidR="00175064">
        <w:t>līdzdal</w:t>
      </w:r>
      <w:r w:rsidR="00B70EBB">
        <w:t>ība būs iespējama, aizpildot iedzīvotāju aptaujas anketas</w:t>
      </w:r>
      <w:r w:rsidR="00E24B60">
        <w:t xml:space="preserve"> </w:t>
      </w:r>
      <w:r w:rsidR="00B70EBB">
        <w:t xml:space="preserve">un </w:t>
      </w:r>
      <w:r w:rsidR="00644F5C">
        <w:t>piedaloties</w:t>
      </w:r>
      <w:r w:rsidR="00B70EBB">
        <w:t xml:space="preserve"> dokumenta publiskajā apspriešanā. Par šīm iespējām informēsim atsevišķi.</w:t>
      </w:r>
      <w:r w:rsidR="009624A5">
        <w:t xml:space="preserve"> Saskaņā ar attīstības programmas darba uzdevum</w:t>
      </w:r>
      <w:r>
        <w:t>u, iedzīvotāju anketēšana</w:t>
      </w:r>
      <w:r w:rsidR="009624A5">
        <w:t xml:space="preserve"> </w:t>
      </w:r>
      <w:r>
        <w:t xml:space="preserve">notiks šī </w:t>
      </w:r>
      <w:r w:rsidR="009624A5">
        <w:t>gada jūnij</w:t>
      </w:r>
      <w:r>
        <w:t>ā</w:t>
      </w:r>
      <w:r w:rsidR="009624A5">
        <w:t xml:space="preserve"> </w:t>
      </w:r>
      <w:r>
        <w:t>-</w:t>
      </w:r>
      <w:r w:rsidR="009624A5">
        <w:t xml:space="preserve"> august</w:t>
      </w:r>
      <w:r>
        <w:t>ā</w:t>
      </w:r>
      <w:r w:rsidR="009624A5">
        <w:t>, dokumenta publiskā</w:t>
      </w:r>
      <w:r w:rsidR="00E24B60">
        <w:t>s</w:t>
      </w:r>
      <w:r w:rsidR="009624A5">
        <w:t xml:space="preserve"> apspriešana</w:t>
      </w:r>
      <w:r w:rsidR="00E24B60">
        <w:t>s, t.sk. apspriešanas sanāksmes, plānotie termiņi</w:t>
      </w:r>
      <w:r w:rsidR="009624A5">
        <w:t xml:space="preserve"> 2018.</w:t>
      </w:r>
      <w:r>
        <w:t xml:space="preserve"> </w:t>
      </w:r>
      <w:r w:rsidR="009624A5">
        <w:t xml:space="preserve">gada februāris </w:t>
      </w:r>
      <w:r w:rsidR="00E24B60">
        <w:t>–</w:t>
      </w:r>
      <w:r w:rsidR="009624A5">
        <w:t xml:space="preserve"> marts</w:t>
      </w:r>
      <w:r w:rsidR="00E24B60">
        <w:t>.</w:t>
      </w:r>
    </w:p>
    <w:p w:rsidR="004C5F4D" w:rsidRDefault="004C5F4D" w:rsidP="004C5F4D">
      <w:pPr>
        <w:spacing w:after="0" w:line="240" w:lineRule="auto"/>
        <w:jc w:val="both"/>
      </w:pPr>
    </w:p>
    <w:p w:rsidR="00E24B60" w:rsidRDefault="004C5F4D" w:rsidP="004C5F4D">
      <w:pPr>
        <w:spacing w:after="0" w:line="240" w:lineRule="auto"/>
        <w:jc w:val="both"/>
      </w:pPr>
      <w:r>
        <w:t xml:space="preserve"> </w:t>
      </w:r>
      <w:r w:rsidR="00B70EBB">
        <w:t> Attīstības programmas izstrādes laikā aktuālā i</w:t>
      </w:r>
      <w:r w:rsidR="00DF537A" w:rsidRPr="00DF537A">
        <w:t xml:space="preserve">nformācija par sabiedrības līdzdalības iespējām </w:t>
      </w:r>
      <w:r w:rsidR="00B70EBB">
        <w:t>būs atrodama</w:t>
      </w:r>
      <w:r w:rsidR="00DF537A" w:rsidRPr="00DF537A">
        <w:t xml:space="preserve"> </w:t>
      </w:r>
      <w:r w:rsidR="00BD04D7">
        <w:t>pašvaldības mājas</w:t>
      </w:r>
      <w:r w:rsidR="00DF537A" w:rsidRPr="00DF537A">
        <w:t xml:space="preserve">lapā </w:t>
      </w:r>
      <w:hyperlink r:id="rId8" w:history="1">
        <w:r w:rsidR="00BD04D7" w:rsidRPr="005F605F">
          <w:rPr>
            <w:rStyle w:val="Hipersaite"/>
          </w:rPr>
          <w:t>www.aluksne.lv</w:t>
        </w:r>
      </w:hyperlink>
      <w:r w:rsidR="00B70EBB">
        <w:rPr>
          <w:rStyle w:val="Hipersaite"/>
        </w:rPr>
        <w:t>,</w:t>
      </w:r>
      <w:r w:rsidR="00DF537A" w:rsidRPr="00DF537A">
        <w:t xml:space="preserve"> </w:t>
      </w:r>
      <w:r w:rsidR="00B70EBB">
        <w:t xml:space="preserve">sadaļā </w:t>
      </w:r>
      <w:r w:rsidR="00B70EBB" w:rsidRPr="004C5F4D">
        <w:rPr>
          <w:highlight w:val="yellow"/>
        </w:rPr>
        <w:t>“Sabiedrība”</w:t>
      </w:r>
      <w:r w:rsidR="000A710D" w:rsidRPr="004C5F4D">
        <w:rPr>
          <w:highlight w:val="yellow"/>
        </w:rPr>
        <w:t xml:space="preserve"> – “Sabiedrības līdzdalība”</w:t>
      </w:r>
      <w:r w:rsidR="00E24B60" w:rsidRPr="004C5F4D">
        <w:rPr>
          <w:highlight w:val="yellow"/>
        </w:rPr>
        <w:t>.</w:t>
      </w:r>
    </w:p>
    <w:p w:rsidR="0088430C" w:rsidRDefault="00E24B60" w:rsidP="004C5F4D">
      <w:pPr>
        <w:spacing w:after="0" w:line="240" w:lineRule="auto"/>
        <w:ind w:firstLine="720"/>
        <w:jc w:val="both"/>
      </w:pPr>
      <w:r>
        <w:t xml:space="preserve">Aicinām iesaistīties </w:t>
      </w:r>
      <w:r w:rsidR="007F1157" w:rsidRPr="007F1157">
        <w:t>Alūksnes novada attīstības progra</w:t>
      </w:r>
      <w:r w:rsidR="007F1157">
        <w:t xml:space="preserve">mmas 2018.-2022. gadam </w:t>
      </w:r>
      <w:r w:rsidR="004C5F4D">
        <w:t>izstrādē!</w:t>
      </w:r>
      <w:bookmarkStart w:id="0" w:name="_GoBack"/>
      <w:bookmarkEnd w:id="0"/>
    </w:p>
    <w:sectPr w:rsidR="0088430C" w:rsidSect="004C5F4D">
      <w:pgSz w:w="11906" w:h="16838"/>
      <w:pgMar w:top="851" w:right="1133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704A"/>
    <w:multiLevelType w:val="multilevel"/>
    <w:tmpl w:val="C4E8B0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D"/>
    <w:rsid w:val="00030FAC"/>
    <w:rsid w:val="000A710D"/>
    <w:rsid w:val="000D5888"/>
    <w:rsid w:val="00102515"/>
    <w:rsid w:val="00175064"/>
    <w:rsid w:val="001B139D"/>
    <w:rsid w:val="00227CF9"/>
    <w:rsid w:val="00314830"/>
    <w:rsid w:val="0032642F"/>
    <w:rsid w:val="004044E8"/>
    <w:rsid w:val="00473D3A"/>
    <w:rsid w:val="004C5F4D"/>
    <w:rsid w:val="005757CE"/>
    <w:rsid w:val="00644F5C"/>
    <w:rsid w:val="007225E1"/>
    <w:rsid w:val="00741F7E"/>
    <w:rsid w:val="0075406D"/>
    <w:rsid w:val="00792D4C"/>
    <w:rsid w:val="007F1157"/>
    <w:rsid w:val="0088430C"/>
    <w:rsid w:val="008D351C"/>
    <w:rsid w:val="009161D1"/>
    <w:rsid w:val="00916EBA"/>
    <w:rsid w:val="009624A5"/>
    <w:rsid w:val="009A4040"/>
    <w:rsid w:val="009E7598"/>
    <w:rsid w:val="00A044A2"/>
    <w:rsid w:val="00AD02AA"/>
    <w:rsid w:val="00AF0FD6"/>
    <w:rsid w:val="00B70EBB"/>
    <w:rsid w:val="00BA752D"/>
    <w:rsid w:val="00BD04D7"/>
    <w:rsid w:val="00BF1539"/>
    <w:rsid w:val="00BF4E03"/>
    <w:rsid w:val="00C45F6D"/>
    <w:rsid w:val="00C87941"/>
    <w:rsid w:val="00D22AAC"/>
    <w:rsid w:val="00DF537A"/>
    <w:rsid w:val="00E136F9"/>
    <w:rsid w:val="00E24B60"/>
    <w:rsid w:val="00E647E6"/>
    <w:rsid w:val="00F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404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F1539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04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404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F1539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0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sn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@aluks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ta.aploka@aluksne.lv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Aivita MĀSĒNA</dc:creator>
  <cp:lastModifiedBy>Evita APLOKA</cp:lastModifiedBy>
  <cp:revision>5</cp:revision>
  <cp:lastPrinted>2017-05-25T13:59:00Z</cp:lastPrinted>
  <dcterms:created xsi:type="dcterms:W3CDTF">2017-05-26T08:19:00Z</dcterms:created>
  <dcterms:modified xsi:type="dcterms:W3CDTF">2017-05-26T12:56:00Z</dcterms:modified>
</cp:coreProperties>
</file>