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09A944" w14:textId="77777777" w:rsidR="0077123D" w:rsidRPr="0077123D" w:rsidRDefault="0077123D" w:rsidP="0077123D">
      <w:pPr>
        <w:tabs>
          <w:tab w:val="left" w:pos="1680"/>
        </w:tabs>
        <w:spacing w:after="0" w:line="240" w:lineRule="auto"/>
        <w:jc w:val="center"/>
        <w:rPr>
          <w:rFonts w:ascii="Times New Roman" w:eastAsia="Times New Roman" w:hAnsi="Times New Roman" w:cs="Times New Roman"/>
          <w:sz w:val="20"/>
          <w:szCs w:val="20"/>
        </w:rPr>
      </w:pPr>
      <w:r w:rsidRPr="0077123D">
        <w:rPr>
          <w:rFonts w:ascii="Times New Roman" w:eastAsia="Times New Roman" w:hAnsi="Times New Roman" w:cs="Times New Roman"/>
          <w:noProof/>
          <w:sz w:val="20"/>
          <w:szCs w:val="20"/>
          <w:lang w:eastAsia="lv-LV"/>
        </w:rPr>
        <w:drawing>
          <wp:inline distT="0" distB="0" distL="0" distR="0" wp14:anchorId="4C226E53" wp14:editId="5FEF520C">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14:paraId="3AAF588A" w14:textId="77777777" w:rsidR="0077123D" w:rsidRPr="0077123D" w:rsidRDefault="0077123D" w:rsidP="0077123D">
      <w:pPr>
        <w:tabs>
          <w:tab w:val="left" w:pos="1680"/>
        </w:tabs>
        <w:spacing w:after="0" w:line="240" w:lineRule="auto"/>
        <w:jc w:val="center"/>
        <w:rPr>
          <w:rFonts w:ascii="Times New Roman" w:eastAsia="Times New Roman" w:hAnsi="Times New Roman" w:cs="Times New Roman"/>
          <w:sz w:val="20"/>
          <w:szCs w:val="20"/>
        </w:rPr>
      </w:pPr>
    </w:p>
    <w:p w14:paraId="73E480DE" w14:textId="77777777" w:rsidR="0077123D" w:rsidRPr="0077123D" w:rsidRDefault="0077123D" w:rsidP="0077123D">
      <w:pPr>
        <w:keepNext/>
        <w:tabs>
          <w:tab w:val="left" w:pos="1680"/>
        </w:tabs>
        <w:spacing w:after="0" w:line="360" w:lineRule="auto"/>
        <w:jc w:val="center"/>
        <w:outlineLvl w:val="0"/>
        <w:rPr>
          <w:rFonts w:ascii="Times New Roman" w:eastAsia="Times New Roman" w:hAnsi="Times New Roman" w:cs="Times New Roman"/>
          <w:b/>
          <w:sz w:val="28"/>
          <w:szCs w:val="20"/>
        </w:rPr>
      </w:pPr>
      <w:r w:rsidRPr="0077123D">
        <w:rPr>
          <w:rFonts w:ascii="Times New Roman" w:eastAsia="Times New Roman" w:hAnsi="Times New Roman" w:cs="Times New Roman"/>
          <w:b/>
          <w:sz w:val="28"/>
          <w:szCs w:val="20"/>
        </w:rPr>
        <w:t>ALŪKSNES NOVADA PAŠVALDĪBAS DOME</w:t>
      </w:r>
    </w:p>
    <w:p w14:paraId="2030C394" w14:textId="77777777" w:rsidR="0077123D" w:rsidRPr="0077123D" w:rsidRDefault="0077123D" w:rsidP="0077123D">
      <w:pPr>
        <w:tabs>
          <w:tab w:val="left" w:pos="1680"/>
        </w:tabs>
        <w:spacing w:after="0" w:line="240" w:lineRule="auto"/>
        <w:jc w:val="center"/>
        <w:rPr>
          <w:rFonts w:ascii="Times New Roman" w:eastAsia="Times New Roman" w:hAnsi="Times New Roman" w:cs="Times New Roman"/>
          <w:sz w:val="16"/>
          <w:szCs w:val="20"/>
        </w:rPr>
      </w:pPr>
      <w:r w:rsidRPr="0077123D">
        <w:rPr>
          <w:rFonts w:ascii="Times New Roman" w:eastAsia="Times New Roman" w:hAnsi="Times New Roman" w:cs="Times New Roman"/>
          <w:sz w:val="16"/>
          <w:szCs w:val="20"/>
        </w:rPr>
        <w:t>reģistrācijas numurs  90000018622</w:t>
      </w:r>
    </w:p>
    <w:p w14:paraId="09CBD338" w14:textId="77777777" w:rsidR="0077123D" w:rsidRPr="0077123D" w:rsidRDefault="0077123D" w:rsidP="0077123D">
      <w:pPr>
        <w:tabs>
          <w:tab w:val="left" w:pos="1680"/>
        </w:tabs>
        <w:spacing w:after="0" w:line="240" w:lineRule="auto"/>
        <w:jc w:val="center"/>
        <w:rPr>
          <w:rFonts w:ascii="Times New Roman" w:eastAsia="Times New Roman" w:hAnsi="Times New Roman" w:cs="Times New Roman"/>
          <w:sz w:val="16"/>
          <w:szCs w:val="20"/>
        </w:rPr>
      </w:pPr>
      <w:r w:rsidRPr="0077123D">
        <w:rPr>
          <w:rFonts w:ascii="Times New Roman" w:eastAsia="Times New Roman" w:hAnsi="Times New Roman" w:cs="Times New Roman"/>
          <w:sz w:val="16"/>
          <w:szCs w:val="20"/>
        </w:rPr>
        <w:t xml:space="preserve">DĀRZA IELĀ 11, ALŪKSNĒ,  ALŪKSNES NOVADĀ, LV – 4301, TĀLRUNIS 64381496, </w:t>
      </w:r>
    </w:p>
    <w:p w14:paraId="6B72C5A3" w14:textId="77777777" w:rsidR="0077123D" w:rsidRPr="0077123D" w:rsidRDefault="0077123D" w:rsidP="0077123D">
      <w:pPr>
        <w:tabs>
          <w:tab w:val="left" w:pos="1680"/>
        </w:tabs>
        <w:spacing w:after="0" w:line="240" w:lineRule="auto"/>
        <w:jc w:val="center"/>
        <w:rPr>
          <w:rFonts w:ascii="Times New Roman" w:eastAsia="Times New Roman" w:hAnsi="Times New Roman" w:cs="Times New Roman"/>
          <w:sz w:val="16"/>
          <w:szCs w:val="20"/>
        </w:rPr>
      </w:pPr>
      <w:r w:rsidRPr="0077123D">
        <w:rPr>
          <w:rFonts w:ascii="Times New Roman" w:eastAsia="Times New Roman" w:hAnsi="Times New Roman" w:cs="Times New Roman"/>
          <w:sz w:val="16"/>
          <w:szCs w:val="20"/>
        </w:rPr>
        <w:t>E-PASTS: dome@aluksne.lv</w:t>
      </w:r>
    </w:p>
    <w:p w14:paraId="2D14E432" w14:textId="77777777" w:rsidR="0077123D" w:rsidRPr="0077123D" w:rsidRDefault="0077123D" w:rsidP="0077123D">
      <w:pPr>
        <w:pBdr>
          <w:bottom w:val="single" w:sz="4" w:space="1" w:color="auto"/>
        </w:pBdr>
        <w:tabs>
          <w:tab w:val="left" w:pos="1680"/>
        </w:tabs>
        <w:spacing w:after="0" w:line="240" w:lineRule="auto"/>
        <w:jc w:val="center"/>
        <w:rPr>
          <w:rFonts w:ascii="Times New Roman" w:eastAsia="Times New Roman" w:hAnsi="Times New Roman" w:cs="Times New Roman"/>
          <w:sz w:val="16"/>
          <w:szCs w:val="20"/>
        </w:rPr>
      </w:pPr>
      <w:r w:rsidRPr="0077123D">
        <w:rPr>
          <w:rFonts w:ascii="Times New Roman" w:eastAsia="Times New Roman" w:hAnsi="Times New Roman" w:cs="Times New Roman"/>
          <w:sz w:val="16"/>
          <w:szCs w:val="20"/>
        </w:rPr>
        <w:t>A/S „SEB banka”, KODS: UNLALV2X, KONTS Nr.LV58UNLA0025004130335</w:t>
      </w:r>
    </w:p>
    <w:p w14:paraId="15830DE3" w14:textId="77777777" w:rsidR="0077123D" w:rsidRPr="0077123D" w:rsidRDefault="0077123D" w:rsidP="0077123D">
      <w:pPr>
        <w:tabs>
          <w:tab w:val="left" w:pos="1680"/>
        </w:tabs>
        <w:suppressAutoHyphens/>
        <w:spacing w:after="0" w:line="240" w:lineRule="auto"/>
        <w:jc w:val="center"/>
        <w:rPr>
          <w:rFonts w:ascii="Times New Roman" w:eastAsia="Times New Roman" w:hAnsi="Times New Roman" w:cs="Times New Roman"/>
          <w:sz w:val="24"/>
          <w:szCs w:val="24"/>
          <w:lang w:eastAsia="ar-SA"/>
        </w:rPr>
      </w:pPr>
      <w:r w:rsidRPr="0077123D">
        <w:rPr>
          <w:rFonts w:ascii="Times New Roman" w:eastAsia="Times New Roman" w:hAnsi="Times New Roman" w:cs="Times New Roman"/>
          <w:sz w:val="24"/>
          <w:szCs w:val="24"/>
          <w:lang w:eastAsia="ar-SA"/>
        </w:rPr>
        <w:t>Alūksnē</w:t>
      </w:r>
    </w:p>
    <w:p w14:paraId="5FB86806" w14:textId="45353900" w:rsidR="0077123D" w:rsidRPr="0077123D" w:rsidRDefault="0077123D" w:rsidP="0077123D">
      <w:pPr>
        <w:tabs>
          <w:tab w:val="left" w:pos="1680"/>
        </w:tabs>
        <w:suppressAutoHyphens/>
        <w:spacing w:after="0" w:line="240" w:lineRule="auto"/>
        <w:jc w:val="both"/>
        <w:rPr>
          <w:rFonts w:ascii="Times New Roman" w:eastAsia="Times New Roman" w:hAnsi="Times New Roman" w:cs="Times New Roman"/>
          <w:sz w:val="24"/>
          <w:szCs w:val="24"/>
          <w:lang w:eastAsia="ar-SA"/>
        </w:rPr>
      </w:pPr>
      <w:r w:rsidRPr="0077123D">
        <w:rPr>
          <w:rFonts w:ascii="Times New Roman" w:eastAsia="Times New Roman" w:hAnsi="Times New Roman" w:cs="Times New Roman"/>
          <w:sz w:val="24"/>
          <w:szCs w:val="24"/>
          <w:lang w:eastAsia="ar-SA"/>
        </w:rPr>
        <w:t>2022. gada 2</w:t>
      </w:r>
      <w:r>
        <w:rPr>
          <w:rFonts w:ascii="Times New Roman" w:eastAsia="Times New Roman" w:hAnsi="Times New Roman" w:cs="Times New Roman"/>
          <w:sz w:val="24"/>
          <w:szCs w:val="24"/>
          <w:lang w:eastAsia="ar-SA"/>
        </w:rPr>
        <w:t>9</w:t>
      </w:r>
      <w:r w:rsidRPr="0077123D">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decembrī</w:t>
      </w:r>
    </w:p>
    <w:p w14:paraId="407B8E9D" w14:textId="62F44A9A" w:rsidR="0077123D" w:rsidRPr="0077123D" w:rsidRDefault="0077123D" w:rsidP="0077123D">
      <w:pPr>
        <w:tabs>
          <w:tab w:val="left" w:pos="1680"/>
        </w:tabs>
        <w:autoSpaceDE w:val="0"/>
        <w:autoSpaceDN w:val="0"/>
        <w:adjustRightInd w:val="0"/>
        <w:spacing w:after="0" w:line="240" w:lineRule="auto"/>
        <w:jc w:val="right"/>
        <w:rPr>
          <w:rFonts w:ascii="Times New Roman" w:eastAsia="Calibri" w:hAnsi="Times New Roman" w:cs="Times New Roman"/>
          <w:b/>
          <w:bCs/>
          <w:sz w:val="24"/>
          <w:szCs w:val="24"/>
        </w:rPr>
      </w:pPr>
      <w:r w:rsidRPr="0077123D">
        <w:rPr>
          <w:rFonts w:ascii="Times New Roman" w:eastAsia="Calibri" w:hAnsi="Times New Roman" w:cs="Times New Roman"/>
          <w:b/>
          <w:bCs/>
          <w:sz w:val="24"/>
          <w:szCs w:val="24"/>
        </w:rPr>
        <w:t>NOLIKUMS Nr.</w:t>
      </w:r>
      <w:r>
        <w:rPr>
          <w:rFonts w:ascii="Times New Roman" w:eastAsia="Calibri" w:hAnsi="Times New Roman" w:cs="Times New Roman"/>
          <w:b/>
          <w:bCs/>
          <w:sz w:val="24"/>
          <w:szCs w:val="24"/>
        </w:rPr>
        <w:t>10</w:t>
      </w:r>
      <w:r w:rsidRPr="0077123D">
        <w:rPr>
          <w:rFonts w:ascii="Times New Roman" w:eastAsia="Calibri" w:hAnsi="Times New Roman" w:cs="Times New Roman"/>
          <w:b/>
          <w:bCs/>
          <w:sz w:val="24"/>
          <w:szCs w:val="24"/>
        </w:rPr>
        <w:t>/2022</w:t>
      </w:r>
    </w:p>
    <w:p w14:paraId="5F1AEE1B" w14:textId="77777777" w:rsidR="0077123D" w:rsidRPr="0077123D" w:rsidRDefault="0077123D" w:rsidP="0077123D">
      <w:pPr>
        <w:tabs>
          <w:tab w:val="left" w:pos="1680"/>
        </w:tabs>
        <w:autoSpaceDE w:val="0"/>
        <w:autoSpaceDN w:val="0"/>
        <w:adjustRightInd w:val="0"/>
        <w:spacing w:after="0" w:line="240" w:lineRule="auto"/>
        <w:rPr>
          <w:rFonts w:ascii="Times New Roman" w:eastAsia="Calibri" w:hAnsi="Times New Roman" w:cs="Times New Roman"/>
          <w:sz w:val="24"/>
          <w:szCs w:val="24"/>
        </w:rPr>
      </w:pPr>
    </w:p>
    <w:p w14:paraId="272D702E" w14:textId="77777777" w:rsidR="0077123D" w:rsidRPr="0077123D" w:rsidRDefault="0077123D" w:rsidP="0077123D">
      <w:pPr>
        <w:tabs>
          <w:tab w:val="left" w:pos="1680"/>
        </w:tabs>
        <w:autoSpaceDE w:val="0"/>
        <w:autoSpaceDN w:val="0"/>
        <w:adjustRightInd w:val="0"/>
        <w:spacing w:after="0" w:line="240" w:lineRule="auto"/>
        <w:jc w:val="right"/>
        <w:rPr>
          <w:rFonts w:ascii="Times New Roman" w:eastAsia="Calibri" w:hAnsi="Times New Roman" w:cs="Times New Roman"/>
          <w:sz w:val="24"/>
          <w:szCs w:val="24"/>
        </w:rPr>
      </w:pPr>
      <w:r w:rsidRPr="0077123D">
        <w:rPr>
          <w:rFonts w:ascii="Times New Roman" w:eastAsia="Calibri" w:hAnsi="Times New Roman" w:cs="Times New Roman"/>
          <w:sz w:val="24"/>
          <w:szCs w:val="24"/>
        </w:rPr>
        <w:t>APSTIPRINĀTS</w:t>
      </w:r>
    </w:p>
    <w:p w14:paraId="15355D8B" w14:textId="77777777" w:rsidR="0077123D" w:rsidRPr="0077123D" w:rsidRDefault="0077123D" w:rsidP="0077123D">
      <w:pPr>
        <w:tabs>
          <w:tab w:val="left" w:pos="1680"/>
        </w:tabs>
        <w:autoSpaceDE w:val="0"/>
        <w:autoSpaceDN w:val="0"/>
        <w:adjustRightInd w:val="0"/>
        <w:spacing w:after="0" w:line="240" w:lineRule="auto"/>
        <w:jc w:val="right"/>
        <w:rPr>
          <w:rFonts w:ascii="Times New Roman" w:eastAsia="Calibri" w:hAnsi="Times New Roman" w:cs="Times New Roman"/>
          <w:sz w:val="24"/>
          <w:szCs w:val="24"/>
        </w:rPr>
      </w:pPr>
      <w:r w:rsidRPr="0077123D">
        <w:rPr>
          <w:rFonts w:ascii="Times New Roman" w:eastAsia="Calibri" w:hAnsi="Times New Roman" w:cs="Times New Roman"/>
          <w:sz w:val="24"/>
          <w:szCs w:val="24"/>
        </w:rPr>
        <w:t>ar Alūksnes novada pašvaldības domes</w:t>
      </w:r>
    </w:p>
    <w:p w14:paraId="3B526641" w14:textId="1DADD38A" w:rsidR="0077123D" w:rsidRPr="0077123D" w:rsidRDefault="0077123D" w:rsidP="0077123D">
      <w:pPr>
        <w:tabs>
          <w:tab w:val="left" w:pos="1680"/>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29.12</w:t>
      </w:r>
      <w:r w:rsidRPr="0077123D">
        <w:rPr>
          <w:rFonts w:ascii="Times New Roman" w:eastAsia="Calibri" w:hAnsi="Times New Roman" w:cs="Times New Roman"/>
          <w:sz w:val="24"/>
          <w:szCs w:val="24"/>
        </w:rPr>
        <w:t>.2022. lēmumu Nr.</w:t>
      </w:r>
      <w:r w:rsidR="00187542">
        <w:rPr>
          <w:rFonts w:ascii="Times New Roman" w:eastAsia="Calibri" w:hAnsi="Times New Roman" w:cs="Times New Roman"/>
          <w:sz w:val="24"/>
          <w:szCs w:val="24"/>
        </w:rPr>
        <w:t>45</w:t>
      </w:r>
      <w:r w:rsidR="00645D63">
        <w:rPr>
          <w:rFonts w:ascii="Times New Roman" w:eastAsia="Calibri" w:hAnsi="Times New Roman" w:cs="Times New Roman"/>
          <w:sz w:val="24"/>
          <w:szCs w:val="24"/>
        </w:rPr>
        <w:t>7</w:t>
      </w:r>
    </w:p>
    <w:p w14:paraId="63298D66" w14:textId="79A43D93" w:rsidR="0077123D" w:rsidRPr="0077123D" w:rsidRDefault="0077123D" w:rsidP="0077123D">
      <w:pPr>
        <w:tabs>
          <w:tab w:val="left" w:pos="1680"/>
        </w:tabs>
        <w:autoSpaceDE w:val="0"/>
        <w:autoSpaceDN w:val="0"/>
        <w:adjustRightInd w:val="0"/>
        <w:spacing w:after="0" w:line="240" w:lineRule="auto"/>
        <w:jc w:val="right"/>
        <w:rPr>
          <w:rFonts w:ascii="Times New Roman" w:eastAsia="Calibri" w:hAnsi="Times New Roman" w:cs="Times New Roman"/>
          <w:sz w:val="24"/>
          <w:szCs w:val="24"/>
        </w:rPr>
      </w:pPr>
      <w:r w:rsidRPr="0077123D">
        <w:rPr>
          <w:rFonts w:ascii="Times New Roman" w:eastAsia="Calibri" w:hAnsi="Times New Roman" w:cs="Times New Roman"/>
          <w:sz w:val="24"/>
          <w:szCs w:val="24"/>
        </w:rPr>
        <w:t>(sēdes protokols Nr. 2</w:t>
      </w:r>
      <w:r>
        <w:rPr>
          <w:rFonts w:ascii="Times New Roman" w:eastAsia="Calibri" w:hAnsi="Times New Roman" w:cs="Times New Roman"/>
          <w:sz w:val="24"/>
          <w:szCs w:val="24"/>
        </w:rPr>
        <w:t>7</w:t>
      </w:r>
      <w:r w:rsidRPr="0077123D">
        <w:rPr>
          <w:rFonts w:ascii="Times New Roman" w:eastAsia="Calibri" w:hAnsi="Times New Roman" w:cs="Times New Roman"/>
          <w:sz w:val="24"/>
          <w:szCs w:val="24"/>
        </w:rPr>
        <w:t xml:space="preserve">, </w:t>
      </w:r>
      <w:r w:rsidR="00187542">
        <w:rPr>
          <w:rFonts w:ascii="Times New Roman" w:eastAsia="Calibri" w:hAnsi="Times New Roman" w:cs="Times New Roman"/>
          <w:sz w:val="24"/>
          <w:szCs w:val="24"/>
        </w:rPr>
        <w:t>1</w:t>
      </w:r>
      <w:r w:rsidR="00645D63">
        <w:rPr>
          <w:rFonts w:ascii="Times New Roman" w:eastAsia="Calibri" w:hAnsi="Times New Roman" w:cs="Times New Roman"/>
          <w:sz w:val="24"/>
          <w:szCs w:val="24"/>
        </w:rPr>
        <w:t>1</w:t>
      </w:r>
      <w:r w:rsidRPr="0077123D">
        <w:rPr>
          <w:rFonts w:ascii="Times New Roman" w:eastAsia="Calibri" w:hAnsi="Times New Roman" w:cs="Times New Roman"/>
          <w:sz w:val="24"/>
          <w:szCs w:val="24"/>
        </w:rPr>
        <w:t>.p.)</w:t>
      </w:r>
    </w:p>
    <w:p w14:paraId="1FD1D2BE" w14:textId="77777777" w:rsidR="0077123D" w:rsidRPr="006C221C" w:rsidRDefault="0077123D" w:rsidP="0077123D">
      <w:pPr>
        <w:spacing w:after="0" w:line="240" w:lineRule="auto"/>
        <w:rPr>
          <w:rFonts w:ascii="Times New Roman" w:eastAsia="Times New Roman" w:hAnsi="Times New Roman" w:cs="Times New Roman"/>
          <w:bCs/>
          <w:i/>
          <w:sz w:val="24"/>
          <w:szCs w:val="24"/>
          <w:lang w:eastAsia="lv-LV"/>
        </w:rPr>
      </w:pPr>
    </w:p>
    <w:p w14:paraId="4F8E7766" w14:textId="77777777" w:rsidR="0077123D" w:rsidRPr="006C221C" w:rsidRDefault="0077123D" w:rsidP="0077123D">
      <w:pPr>
        <w:spacing w:after="0" w:line="240" w:lineRule="auto"/>
        <w:jc w:val="center"/>
        <w:rPr>
          <w:rFonts w:ascii="Times New Roman" w:eastAsia="Times New Roman" w:hAnsi="Times New Roman" w:cs="Times New Roman"/>
          <w:b/>
          <w:sz w:val="24"/>
          <w:szCs w:val="24"/>
          <w:lang w:eastAsia="lv-LV"/>
        </w:rPr>
      </w:pPr>
      <w:r w:rsidRPr="006C221C">
        <w:rPr>
          <w:rFonts w:ascii="Times New Roman" w:eastAsia="Times New Roman" w:hAnsi="Times New Roman" w:cs="Times New Roman"/>
          <w:b/>
          <w:sz w:val="24"/>
          <w:szCs w:val="24"/>
          <w:lang w:eastAsia="lv-LV"/>
        </w:rPr>
        <w:t>ALŪKSNES VIDUSSKOLAS</w:t>
      </w:r>
    </w:p>
    <w:p w14:paraId="27875C9F" w14:textId="77777777" w:rsidR="0077123D" w:rsidRPr="006C221C" w:rsidRDefault="0077123D" w:rsidP="0077123D">
      <w:pPr>
        <w:spacing w:after="0" w:line="240" w:lineRule="auto"/>
        <w:jc w:val="center"/>
        <w:rPr>
          <w:rFonts w:ascii="Times New Roman" w:eastAsia="Times New Roman" w:hAnsi="Times New Roman" w:cs="Times New Roman"/>
          <w:b/>
          <w:sz w:val="24"/>
          <w:szCs w:val="24"/>
          <w:lang w:eastAsia="lv-LV"/>
        </w:rPr>
      </w:pPr>
      <w:smartTag w:uri="schemas-tilde-lv/tildestengine" w:element="veidnes">
        <w:smartTagPr>
          <w:attr w:name="id" w:val="-1"/>
          <w:attr w:name="baseform" w:val="nolikums"/>
          <w:attr w:name="text" w:val="NOLIKUMS&#10;"/>
        </w:smartTagPr>
        <w:r w:rsidRPr="006C221C">
          <w:rPr>
            <w:rFonts w:ascii="Times New Roman" w:eastAsia="Times New Roman" w:hAnsi="Times New Roman" w:cs="Times New Roman"/>
            <w:b/>
            <w:sz w:val="24"/>
            <w:szCs w:val="24"/>
            <w:lang w:eastAsia="lv-LV"/>
          </w:rPr>
          <w:t>NOLIKUMS</w:t>
        </w:r>
      </w:smartTag>
    </w:p>
    <w:p w14:paraId="0EF90E11" w14:textId="77777777" w:rsidR="0077123D" w:rsidRPr="006C221C" w:rsidRDefault="0077123D" w:rsidP="0077123D">
      <w:pPr>
        <w:spacing w:after="0" w:line="240" w:lineRule="auto"/>
        <w:jc w:val="right"/>
        <w:rPr>
          <w:rFonts w:ascii="Times New Roman" w:eastAsia="Times New Roman" w:hAnsi="Times New Roman" w:cs="Times New Roman"/>
          <w:i/>
          <w:iCs/>
          <w:sz w:val="24"/>
          <w:szCs w:val="24"/>
          <w:lang w:eastAsia="lv-LV"/>
        </w:rPr>
      </w:pPr>
      <w:r w:rsidRPr="006C221C">
        <w:rPr>
          <w:rFonts w:ascii="Times New Roman" w:eastAsia="Times New Roman" w:hAnsi="Times New Roman" w:cs="Times New Roman"/>
          <w:i/>
          <w:iCs/>
          <w:sz w:val="24"/>
          <w:szCs w:val="24"/>
          <w:lang w:eastAsia="lv-LV"/>
        </w:rPr>
        <w:t>Izdots saskaņā ar</w:t>
      </w:r>
    </w:p>
    <w:p w14:paraId="039D4E8A" w14:textId="77777777" w:rsidR="0077123D" w:rsidRPr="006C221C" w:rsidRDefault="0077123D" w:rsidP="0077123D">
      <w:pPr>
        <w:spacing w:after="0" w:line="240" w:lineRule="auto"/>
        <w:jc w:val="right"/>
        <w:rPr>
          <w:rFonts w:ascii="Times New Roman" w:eastAsia="Times New Roman" w:hAnsi="Times New Roman" w:cs="Times New Roman"/>
          <w:i/>
          <w:iCs/>
          <w:sz w:val="24"/>
          <w:szCs w:val="24"/>
          <w:lang w:eastAsia="lv-LV"/>
        </w:rPr>
      </w:pPr>
      <w:bookmarkStart w:id="0" w:name="_Hlk121226216"/>
      <w:r w:rsidRPr="006C221C">
        <w:rPr>
          <w:rFonts w:ascii="Times New Roman" w:eastAsia="Times New Roman" w:hAnsi="Times New Roman" w:cs="Times New Roman"/>
          <w:i/>
          <w:iCs/>
          <w:sz w:val="24"/>
          <w:szCs w:val="24"/>
          <w:lang w:eastAsia="lv-LV"/>
        </w:rPr>
        <w:t>Pašvaldību likuma 10.panta</w:t>
      </w:r>
    </w:p>
    <w:p w14:paraId="44DAA5A0" w14:textId="77777777" w:rsidR="0077123D" w:rsidRPr="006C221C" w:rsidRDefault="0077123D" w:rsidP="0077123D">
      <w:pPr>
        <w:spacing w:after="0" w:line="240" w:lineRule="auto"/>
        <w:jc w:val="right"/>
        <w:rPr>
          <w:rFonts w:ascii="Times New Roman" w:eastAsia="Times New Roman" w:hAnsi="Times New Roman" w:cs="Times New Roman"/>
          <w:i/>
          <w:iCs/>
          <w:sz w:val="24"/>
          <w:szCs w:val="24"/>
          <w:lang w:eastAsia="lv-LV"/>
        </w:rPr>
      </w:pPr>
      <w:r w:rsidRPr="006C221C">
        <w:rPr>
          <w:rFonts w:ascii="Times New Roman" w:eastAsia="Times New Roman" w:hAnsi="Times New Roman" w:cs="Times New Roman"/>
          <w:i/>
          <w:iCs/>
          <w:sz w:val="24"/>
          <w:szCs w:val="24"/>
          <w:lang w:eastAsia="lv-LV"/>
        </w:rPr>
        <w:t>pirmās daļas 8.punktu</w:t>
      </w:r>
      <w:bookmarkEnd w:id="0"/>
      <w:r w:rsidRPr="006C221C">
        <w:rPr>
          <w:rFonts w:ascii="Times New Roman" w:eastAsia="Times New Roman" w:hAnsi="Times New Roman" w:cs="Times New Roman"/>
          <w:i/>
          <w:iCs/>
          <w:sz w:val="24"/>
          <w:szCs w:val="24"/>
          <w:lang w:eastAsia="lv-LV"/>
        </w:rPr>
        <w:t>,</w:t>
      </w:r>
    </w:p>
    <w:p w14:paraId="1310CC63" w14:textId="77777777" w:rsidR="0077123D" w:rsidRPr="006C221C" w:rsidRDefault="0077123D" w:rsidP="0077123D">
      <w:pPr>
        <w:spacing w:after="0" w:line="240" w:lineRule="auto"/>
        <w:jc w:val="right"/>
        <w:rPr>
          <w:rFonts w:ascii="Times New Roman" w:eastAsia="Times New Roman" w:hAnsi="Times New Roman" w:cs="Times New Roman"/>
          <w:i/>
          <w:iCs/>
          <w:sz w:val="24"/>
          <w:szCs w:val="24"/>
        </w:rPr>
      </w:pPr>
      <w:r w:rsidRPr="006C221C">
        <w:rPr>
          <w:rFonts w:ascii="Times New Roman" w:eastAsia="Times New Roman" w:hAnsi="Times New Roman" w:cs="Times New Roman"/>
          <w:i/>
          <w:iCs/>
          <w:sz w:val="24"/>
          <w:szCs w:val="24"/>
        </w:rPr>
        <w:t>Izglītības likuma 22. panta pirmo un otro daļu,</w:t>
      </w:r>
    </w:p>
    <w:p w14:paraId="067D9C9A" w14:textId="77777777" w:rsidR="0077123D" w:rsidRPr="006C221C" w:rsidRDefault="0077123D" w:rsidP="0077123D">
      <w:pPr>
        <w:spacing w:after="0" w:line="240" w:lineRule="auto"/>
        <w:jc w:val="right"/>
        <w:rPr>
          <w:rFonts w:ascii="Times New Roman" w:eastAsia="Times New Roman" w:hAnsi="Times New Roman" w:cs="Times New Roman"/>
          <w:i/>
          <w:iCs/>
          <w:sz w:val="24"/>
          <w:szCs w:val="24"/>
        </w:rPr>
      </w:pPr>
      <w:r w:rsidRPr="006C221C">
        <w:rPr>
          <w:rFonts w:ascii="Times New Roman" w:eastAsia="Times New Roman" w:hAnsi="Times New Roman" w:cs="Times New Roman"/>
          <w:i/>
          <w:iCs/>
          <w:sz w:val="24"/>
          <w:szCs w:val="24"/>
        </w:rPr>
        <w:t>Vispārējās izglītības likuma 9.panta otro daļu</w:t>
      </w:r>
    </w:p>
    <w:p w14:paraId="1BED80FC" w14:textId="77777777" w:rsidR="0077123D" w:rsidRPr="006C221C" w:rsidRDefault="0077123D" w:rsidP="0077123D">
      <w:pPr>
        <w:spacing w:after="0" w:line="240" w:lineRule="auto"/>
        <w:jc w:val="center"/>
        <w:rPr>
          <w:rFonts w:ascii="Times New Roman" w:eastAsia="Times New Roman" w:hAnsi="Times New Roman" w:cs="Times New Roman"/>
          <w:sz w:val="24"/>
          <w:szCs w:val="24"/>
        </w:rPr>
      </w:pPr>
    </w:p>
    <w:p w14:paraId="017A1081" w14:textId="77777777" w:rsidR="0077123D" w:rsidRPr="006C221C" w:rsidRDefault="0077123D" w:rsidP="0077123D">
      <w:pPr>
        <w:keepNext/>
        <w:keepLines/>
        <w:numPr>
          <w:ilvl w:val="0"/>
          <w:numId w:val="2"/>
        </w:numPr>
        <w:spacing w:after="120" w:line="240" w:lineRule="auto"/>
        <w:ind w:left="170" w:hanging="170"/>
        <w:jc w:val="center"/>
        <w:outlineLvl w:val="0"/>
        <w:rPr>
          <w:rFonts w:ascii="Times New Roman" w:eastAsia="Times New Roman" w:hAnsi="Times New Roman" w:cs="Times New Roman"/>
          <w:sz w:val="24"/>
          <w:szCs w:val="24"/>
        </w:rPr>
      </w:pPr>
      <w:r w:rsidRPr="006C221C">
        <w:rPr>
          <w:rFonts w:ascii="Times New Roman" w:eastAsia="Times New Roman" w:hAnsi="Times New Roman" w:cs="Times New Roman"/>
          <w:b/>
          <w:sz w:val="24"/>
          <w:szCs w:val="24"/>
        </w:rPr>
        <w:t>Vispārīgie jautājumi</w:t>
      </w:r>
    </w:p>
    <w:p w14:paraId="42D7C6E2" w14:textId="77777777" w:rsidR="0077123D" w:rsidRPr="006C221C" w:rsidRDefault="0077123D" w:rsidP="0077123D">
      <w:pPr>
        <w:numPr>
          <w:ilvl w:val="0"/>
          <w:numId w:val="1"/>
        </w:numPr>
        <w:spacing w:after="0" w:line="240" w:lineRule="auto"/>
        <w:ind w:left="284" w:hanging="284"/>
        <w:jc w:val="both"/>
        <w:rPr>
          <w:rFonts w:ascii="Times New Roman" w:eastAsia="Times New Roman" w:hAnsi="Times New Roman" w:cs="Times New Roman"/>
          <w:bCs/>
          <w:sz w:val="24"/>
          <w:szCs w:val="24"/>
          <w:lang w:eastAsia="lv-LV"/>
        </w:rPr>
      </w:pPr>
      <w:r w:rsidRPr="006C221C">
        <w:rPr>
          <w:rFonts w:ascii="Times New Roman" w:eastAsia="Times New Roman" w:hAnsi="Times New Roman" w:cs="Times New Roman"/>
          <w:sz w:val="24"/>
          <w:szCs w:val="24"/>
          <w:lang w:eastAsia="lv-LV"/>
        </w:rPr>
        <w:t>A</w:t>
      </w:r>
      <w:r w:rsidRPr="006C221C">
        <w:rPr>
          <w:rFonts w:ascii="Times New Roman" w:eastAsia="Times New Roman" w:hAnsi="Times New Roman" w:cs="Times New Roman"/>
          <w:bCs/>
          <w:sz w:val="24"/>
          <w:szCs w:val="24"/>
          <w:lang w:eastAsia="lv-LV"/>
        </w:rPr>
        <w:t xml:space="preserve">lūksnes vidusskola (turpmāk – iestāde) ir Alūksnes novada </w:t>
      </w:r>
      <w:r w:rsidRPr="006C221C">
        <w:rPr>
          <w:rFonts w:ascii="Times New Roman" w:eastAsia="Times New Roman" w:hAnsi="Times New Roman" w:cs="Times New Roman"/>
          <w:sz w:val="24"/>
          <w:szCs w:val="24"/>
          <w:lang w:eastAsia="lv-LV"/>
        </w:rPr>
        <w:t xml:space="preserve">pašvaldības </w:t>
      </w:r>
      <w:r w:rsidRPr="006C221C">
        <w:rPr>
          <w:rFonts w:ascii="Times New Roman" w:eastAsia="Times New Roman" w:hAnsi="Times New Roman" w:cs="Times New Roman"/>
          <w:bCs/>
          <w:sz w:val="24"/>
          <w:szCs w:val="24"/>
          <w:lang w:eastAsia="lv-LV"/>
        </w:rPr>
        <w:t>(turpmāk – dibinātājs) dibināta vispārējās izglītības iestāde.</w:t>
      </w:r>
    </w:p>
    <w:p w14:paraId="6AF59169" w14:textId="77777777" w:rsidR="0077123D" w:rsidRPr="006C221C" w:rsidRDefault="0077123D" w:rsidP="0077123D">
      <w:pPr>
        <w:numPr>
          <w:ilvl w:val="0"/>
          <w:numId w:val="1"/>
        </w:numPr>
        <w:spacing w:after="0" w:line="240" w:lineRule="auto"/>
        <w:ind w:left="284" w:hanging="284"/>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Iestādes darbības tiesiskais pamats ir Izglītības likums, Vispārējās izglītības likums, citi normatīvie akti, kā arī iestādes dibinātāja izdotie tiesību akti un šis nolikums.</w:t>
      </w:r>
    </w:p>
    <w:p w14:paraId="69D84F1F" w14:textId="77777777" w:rsidR="0077123D" w:rsidRPr="006C221C" w:rsidRDefault="0077123D" w:rsidP="0077123D">
      <w:pPr>
        <w:numPr>
          <w:ilvl w:val="0"/>
          <w:numId w:val="1"/>
        </w:numPr>
        <w:spacing w:after="0" w:line="240" w:lineRule="auto"/>
        <w:ind w:left="284" w:hanging="284"/>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Iestāde ir pastarpinātās pārvaldes iestāde, tai ir zīmogs, noteikta parauga veidlapa, simbolika. Iestāde saskaņā ar normatīvajiem aktiem izmanto valsts simboliku.</w:t>
      </w:r>
    </w:p>
    <w:p w14:paraId="2A603A58" w14:textId="77777777" w:rsidR="0077123D" w:rsidRPr="006C221C" w:rsidRDefault="0077123D" w:rsidP="0077123D">
      <w:pPr>
        <w:numPr>
          <w:ilvl w:val="0"/>
          <w:numId w:val="1"/>
        </w:numPr>
        <w:spacing w:after="0" w:line="240" w:lineRule="auto"/>
        <w:ind w:left="284" w:hanging="284"/>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 xml:space="preserve">Iestādes juridiskā adrese: </w:t>
      </w:r>
      <w:proofErr w:type="spellStart"/>
      <w:r w:rsidRPr="006C221C">
        <w:rPr>
          <w:rFonts w:ascii="Times New Roman" w:eastAsia="Times New Roman" w:hAnsi="Times New Roman" w:cs="Times New Roman"/>
          <w:sz w:val="24"/>
          <w:szCs w:val="24"/>
        </w:rPr>
        <w:t>Kanaviņu</w:t>
      </w:r>
      <w:proofErr w:type="spellEnd"/>
      <w:r w:rsidRPr="006C221C">
        <w:rPr>
          <w:rFonts w:ascii="Times New Roman" w:eastAsia="Times New Roman" w:hAnsi="Times New Roman" w:cs="Times New Roman"/>
          <w:sz w:val="24"/>
          <w:szCs w:val="24"/>
        </w:rPr>
        <w:t xml:space="preserve"> iela 14, Alūksne, Alūksnes novads, LV-4301.</w:t>
      </w:r>
    </w:p>
    <w:p w14:paraId="48AB12E4" w14:textId="77777777" w:rsidR="0077123D" w:rsidRPr="006C221C" w:rsidRDefault="0077123D" w:rsidP="0077123D">
      <w:pPr>
        <w:numPr>
          <w:ilvl w:val="0"/>
          <w:numId w:val="1"/>
        </w:numPr>
        <w:spacing w:after="0" w:line="240" w:lineRule="auto"/>
        <w:ind w:left="284" w:hanging="284"/>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Dibinātāja juridiskā adrese: Dārza iela 11, Alūksne, Alūksnes novads, LV-4301.</w:t>
      </w:r>
    </w:p>
    <w:p w14:paraId="66009542" w14:textId="77777777" w:rsidR="0077123D" w:rsidRPr="006C221C" w:rsidRDefault="0077123D" w:rsidP="0077123D">
      <w:pPr>
        <w:numPr>
          <w:ilvl w:val="0"/>
          <w:numId w:val="1"/>
        </w:numPr>
        <w:spacing w:after="0" w:line="240" w:lineRule="auto"/>
        <w:ind w:left="284" w:hanging="284"/>
        <w:contextualSpacing/>
        <w:jc w:val="both"/>
        <w:rPr>
          <w:rFonts w:ascii="Times New Roman" w:eastAsia="Times New Roman" w:hAnsi="Times New Roman" w:cs="Times New Roman"/>
          <w:i/>
          <w:sz w:val="24"/>
          <w:szCs w:val="24"/>
        </w:rPr>
      </w:pPr>
      <w:r w:rsidRPr="006C221C">
        <w:rPr>
          <w:rFonts w:ascii="Times New Roman" w:eastAsia="Times New Roman" w:hAnsi="Times New Roman" w:cs="Times New Roman"/>
          <w:sz w:val="24"/>
          <w:szCs w:val="24"/>
        </w:rPr>
        <w:t>Iestādes izglītības programmu īstenošanas vietas adreses norādītas Valsts izglītības informācijas sistēmā Ministru kabineta noteiktajā kārtībā.</w:t>
      </w:r>
    </w:p>
    <w:p w14:paraId="3F6AFC6A" w14:textId="77777777" w:rsidR="0077123D" w:rsidRPr="006C221C" w:rsidRDefault="0077123D" w:rsidP="0077123D">
      <w:pPr>
        <w:keepNext/>
        <w:keepLines/>
        <w:numPr>
          <w:ilvl w:val="0"/>
          <w:numId w:val="2"/>
        </w:numPr>
        <w:spacing w:before="240" w:after="120" w:line="240" w:lineRule="auto"/>
        <w:ind w:left="170" w:hanging="170"/>
        <w:jc w:val="center"/>
        <w:outlineLvl w:val="0"/>
        <w:rPr>
          <w:rFonts w:ascii="Times New Roman" w:eastAsia="Times New Roman" w:hAnsi="Times New Roman" w:cs="Times New Roman"/>
          <w:b/>
          <w:sz w:val="24"/>
          <w:szCs w:val="24"/>
        </w:rPr>
      </w:pPr>
      <w:r w:rsidRPr="006C221C">
        <w:rPr>
          <w:rFonts w:ascii="Times New Roman" w:eastAsia="Times New Roman" w:hAnsi="Times New Roman" w:cs="Times New Roman"/>
          <w:b/>
          <w:sz w:val="24"/>
          <w:szCs w:val="24"/>
        </w:rPr>
        <w:t>Iestādes darbības mērķis, pamatvirziens un uzdevumi</w:t>
      </w:r>
    </w:p>
    <w:p w14:paraId="06623685" w14:textId="77777777" w:rsidR="0077123D" w:rsidRPr="006C221C" w:rsidRDefault="0077123D" w:rsidP="0077123D">
      <w:pPr>
        <w:numPr>
          <w:ilvl w:val="0"/>
          <w:numId w:val="1"/>
        </w:numPr>
        <w:spacing w:after="0" w:line="240" w:lineRule="auto"/>
        <w:ind w:left="284" w:hanging="284"/>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Iestādes darbības mērķis ir veidot izglītības vidi, organizēt un īstenot mācību un audzināšanas procesu, lai nodrošinātu valsts pirmsskolas izglītības vadlīnijās, izglītojamo audzināšanas vadlīnijās, valsts pamatizglītības standartā un valsts vispārējās vidējās izglītības standartā noteikto mērķu sasniegšanu.</w:t>
      </w:r>
    </w:p>
    <w:p w14:paraId="00D22ECA" w14:textId="77777777" w:rsidR="0077123D" w:rsidRPr="006C221C" w:rsidRDefault="0077123D" w:rsidP="0077123D">
      <w:pPr>
        <w:numPr>
          <w:ilvl w:val="0"/>
          <w:numId w:val="1"/>
        </w:numPr>
        <w:spacing w:after="0" w:line="240" w:lineRule="auto"/>
        <w:ind w:left="284" w:hanging="284"/>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Iestādes darbības pamatvirziens ir izglītojoša un audzinoša darbība.</w:t>
      </w:r>
    </w:p>
    <w:p w14:paraId="1A599DC7" w14:textId="77777777" w:rsidR="0077123D" w:rsidRPr="006C221C" w:rsidRDefault="0077123D" w:rsidP="0077123D">
      <w:pPr>
        <w:numPr>
          <w:ilvl w:val="0"/>
          <w:numId w:val="1"/>
        </w:numPr>
        <w:spacing w:after="0" w:line="240" w:lineRule="auto"/>
        <w:ind w:left="284" w:hanging="284"/>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Iestādes uzdevumi ir šādi:</w:t>
      </w:r>
    </w:p>
    <w:p w14:paraId="7B069D14" w14:textId="77777777" w:rsidR="0077123D" w:rsidRPr="006C221C" w:rsidRDefault="0077123D" w:rsidP="0077123D">
      <w:pPr>
        <w:numPr>
          <w:ilvl w:val="1"/>
          <w:numId w:val="1"/>
        </w:numPr>
        <w:spacing w:after="0" w:line="240" w:lineRule="auto"/>
        <w:ind w:left="709" w:hanging="425"/>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īstenot izglītības programmas, veikt mācību un audzināšanas darbu, izvēlēties izglītošanas darba metodes un formas;</w:t>
      </w:r>
    </w:p>
    <w:p w14:paraId="47C5000A" w14:textId="77777777" w:rsidR="0077123D" w:rsidRPr="006C221C" w:rsidRDefault="0077123D" w:rsidP="0077123D">
      <w:pPr>
        <w:numPr>
          <w:ilvl w:val="1"/>
          <w:numId w:val="1"/>
        </w:numPr>
        <w:spacing w:after="0" w:line="240" w:lineRule="auto"/>
        <w:ind w:left="709" w:hanging="425"/>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nodrošināt izglītojamo ar iespējām apgūt zināšanas un prasmes, kas ir nepieciešamas personiskai izaugsmei un attīstībai, pilsoniskai līdzdalībai, nodarbinātībai, sociālajai integrācijai un izglītības turpināšanai;</w:t>
      </w:r>
    </w:p>
    <w:p w14:paraId="6B9F53ED" w14:textId="77777777" w:rsidR="0077123D" w:rsidRPr="006C221C" w:rsidRDefault="0077123D" w:rsidP="0077123D">
      <w:pPr>
        <w:numPr>
          <w:ilvl w:val="1"/>
          <w:numId w:val="1"/>
        </w:numPr>
        <w:spacing w:after="0" w:line="240" w:lineRule="auto"/>
        <w:ind w:left="709" w:hanging="425"/>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 xml:space="preserve">izkopt izglītojamā prasmi patstāvīgi mācīties un pilnveidoties, nodrošinot izglītojamo karjeras vadības prasmju apguvi un attīstīšanu, kas ietver savu interešu, </w:t>
      </w:r>
      <w:r w:rsidRPr="006C221C">
        <w:rPr>
          <w:rFonts w:ascii="Times New Roman" w:eastAsia="Times New Roman" w:hAnsi="Times New Roman" w:cs="Times New Roman"/>
          <w:sz w:val="24"/>
          <w:szCs w:val="24"/>
        </w:rPr>
        <w:lastRenderedPageBreak/>
        <w:t>spēju un iespēju apzināšanos tālākās izglītības un profesionālās karjeras virziena izvēlei, vienlaikus motivējot mūžizglītībai;</w:t>
      </w:r>
    </w:p>
    <w:p w14:paraId="5A639233" w14:textId="77777777" w:rsidR="0077123D" w:rsidRPr="006C221C" w:rsidRDefault="0077123D" w:rsidP="0077123D">
      <w:pPr>
        <w:numPr>
          <w:ilvl w:val="1"/>
          <w:numId w:val="1"/>
        </w:numPr>
        <w:spacing w:after="0" w:line="240" w:lineRule="auto"/>
        <w:ind w:left="709" w:hanging="425"/>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veicināt izglītojamā pilnveidošanos par garīgi, emocionāli un fiziski attīstītu personību un izkopt veselīga dzīvesveida paradumus;</w:t>
      </w:r>
    </w:p>
    <w:p w14:paraId="38EC85F8" w14:textId="77777777" w:rsidR="0077123D" w:rsidRPr="006C221C" w:rsidRDefault="0077123D" w:rsidP="0077123D">
      <w:pPr>
        <w:numPr>
          <w:ilvl w:val="1"/>
          <w:numId w:val="1"/>
        </w:numPr>
        <w:spacing w:after="0" w:line="240" w:lineRule="auto"/>
        <w:ind w:left="709" w:hanging="425"/>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pamatprincipiem un audzināt krietnus, godprātīgus, atbildīgus cilvēkus – Latvijas patriotus;</w:t>
      </w:r>
    </w:p>
    <w:p w14:paraId="64DC53F5" w14:textId="77777777" w:rsidR="0077123D" w:rsidRPr="006C221C" w:rsidRDefault="0077123D" w:rsidP="0077123D">
      <w:pPr>
        <w:numPr>
          <w:ilvl w:val="1"/>
          <w:numId w:val="1"/>
        </w:numPr>
        <w:spacing w:after="0" w:line="240" w:lineRule="auto"/>
        <w:ind w:left="709" w:hanging="425"/>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sadarboties ar izglītojamā vecākiem vai personu, kas realizē aizgādību (turpmāk – vecāki), lai nodrošinātu izglītības ieguvi;</w:t>
      </w:r>
    </w:p>
    <w:p w14:paraId="738DC82D" w14:textId="77777777" w:rsidR="0077123D" w:rsidRPr="006C221C" w:rsidRDefault="0077123D" w:rsidP="0077123D">
      <w:pPr>
        <w:numPr>
          <w:ilvl w:val="1"/>
          <w:numId w:val="1"/>
        </w:numPr>
        <w:spacing w:after="0" w:line="240" w:lineRule="auto"/>
        <w:ind w:left="709" w:hanging="425"/>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nodrošināt izglītības programmas īstenošanā un izglītības satura apguvē nepieciešamos mācību līdzekļus, tai skaitā elektroniskajā vidē;</w:t>
      </w:r>
    </w:p>
    <w:p w14:paraId="21454EF3" w14:textId="77777777" w:rsidR="0077123D" w:rsidRPr="006C221C" w:rsidRDefault="0077123D" w:rsidP="0077123D">
      <w:pPr>
        <w:numPr>
          <w:ilvl w:val="1"/>
          <w:numId w:val="1"/>
        </w:numPr>
        <w:spacing w:after="0" w:line="240" w:lineRule="auto"/>
        <w:ind w:left="709" w:hanging="425"/>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racionāli un efektīvi izmantot izglītībai atvēlētos finanšu resursus;</w:t>
      </w:r>
    </w:p>
    <w:p w14:paraId="7AF289A1" w14:textId="77777777" w:rsidR="0077123D" w:rsidRPr="006C221C" w:rsidRDefault="0077123D" w:rsidP="0077123D">
      <w:pPr>
        <w:numPr>
          <w:ilvl w:val="1"/>
          <w:numId w:val="1"/>
        </w:numPr>
        <w:spacing w:after="0" w:line="240" w:lineRule="auto"/>
        <w:ind w:left="709" w:hanging="425"/>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4596DF06" w14:textId="77777777" w:rsidR="0077123D" w:rsidRPr="006C221C" w:rsidRDefault="0077123D" w:rsidP="0077123D">
      <w:pPr>
        <w:numPr>
          <w:ilvl w:val="1"/>
          <w:numId w:val="1"/>
        </w:numPr>
        <w:tabs>
          <w:tab w:val="left" w:pos="851"/>
        </w:tabs>
        <w:spacing w:after="0" w:line="240" w:lineRule="auto"/>
        <w:ind w:left="993" w:hanging="709"/>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pildīt citus normatīvajos aktos paredzētos izglītības iestādes uzdevumus.</w:t>
      </w:r>
    </w:p>
    <w:p w14:paraId="47F6B4A2" w14:textId="77777777" w:rsidR="0077123D" w:rsidRPr="006C221C" w:rsidRDefault="0077123D" w:rsidP="0077123D">
      <w:pPr>
        <w:keepNext/>
        <w:keepLines/>
        <w:numPr>
          <w:ilvl w:val="0"/>
          <w:numId w:val="2"/>
        </w:numPr>
        <w:spacing w:before="240" w:after="120" w:line="240" w:lineRule="auto"/>
        <w:ind w:left="170" w:hanging="170"/>
        <w:jc w:val="center"/>
        <w:outlineLvl w:val="0"/>
        <w:rPr>
          <w:rFonts w:ascii="Times New Roman" w:eastAsia="Times New Roman" w:hAnsi="Times New Roman" w:cs="Times New Roman"/>
          <w:b/>
          <w:sz w:val="24"/>
          <w:szCs w:val="24"/>
        </w:rPr>
      </w:pPr>
      <w:r w:rsidRPr="006C221C">
        <w:rPr>
          <w:rFonts w:ascii="Times New Roman" w:eastAsia="Times New Roman" w:hAnsi="Times New Roman" w:cs="Times New Roman"/>
          <w:b/>
          <w:sz w:val="24"/>
          <w:szCs w:val="24"/>
        </w:rPr>
        <w:t>Iestādē īstenojamās izglītības programmas</w:t>
      </w:r>
    </w:p>
    <w:p w14:paraId="5E7C8151" w14:textId="77777777" w:rsidR="0077123D" w:rsidRPr="006C221C" w:rsidRDefault="0077123D" w:rsidP="0077123D">
      <w:pPr>
        <w:numPr>
          <w:ilvl w:val="0"/>
          <w:numId w:val="1"/>
        </w:numPr>
        <w:spacing w:after="0" w:line="240" w:lineRule="auto"/>
        <w:ind w:left="426" w:hanging="426"/>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Iestāde īsteno pirmsskolas izglītības programmas, vispārējās pamatizglītības programmas, vispārējās vidējās izglītības programmas.</w:t>
      </w:r>
    </w:p>
    <w:p w14:paraId="6979F1CA" w14:textId="77777777" w:rsidR="0077123D" w:rsidRPr="006C221C" w:rsidRDefault="0077123D" w:rsidP="0077123D">
      <w:pPr>
        <w:numPr>
          <w:ilvl w:val="0"/>
          <w:numId w:val="1"/>
        </w:numPr>
        <w:spacing w:after="0" w:line="240" w:lineRule="auto"/>
        <w:ind w:left="426" w:hanging="426"/>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Iestāde var īstenot interešu izglītības un citas izglītības programmas atbilstoši ārējos normatīvajos aktos noteiktajam.</w:t>
      </w:r>
    </w:p>
    <w:p w14:paraId="063DCBC5" w14:textId="77777777" w:rsidR="0077123D" w:rsidRPr="006C221C" w:rsidRDefault="0077123D" w:rsidP="0077123D">
      <w:pPr>
        <w:keepNext/>
        <w:keepLines/>
        <w:numPr>
          <w:ilvl w:val="0"/>
          <w:numId w:val="2"/>
        </w:numPr>
        <w:spacing w:before="240" w:after="120" w:line="240" w:lineRule="auto"/>
        <w:ind w:left="170" w:hanging="170"/>
        <w:jc w:val="center"/>
        <w:outlineLvl w:val="0"/>
        <w:rPr>
          <w:rFonts w:ascii="Times New Roman" w:eastAsia="Times New Roman" w:hAnsi="Times New Roman" w:cs="Times New Roman"/>
          <w:b/>
          <w:sz w:val="24"/>
          <w:szCs w:val="24"/>
        </w:rPr>
      </w:pPr>
      <w:r w:rsidRPr="006C221C">
        <w:rPr>
          <w:rFonts w:ascii="Times New Roman" w:eastAsia="Times New Roman" w:hAnsi="Times New Roman" w:cs="Times New Roman"/>
          <w:b/>
          <w:sz w:val="24"/>
          <w:szCs w:val="24"/>
        </w:rPr>
        <w:t>Izglītības procesa organizācija</w:t>
      </w:r>
    </w:p>
    <w:p w14:paraId="0BBF01F0" w14:textId="77777777" w:rsidR="0077123D" w:rsidRPr="006C221C" w:rsidRDefault="0077123D" w:rsidP="0077123D">
      <w:pPr>
        <w:numPr>
          <w:ilvl w:val="0"/>
          <w:numId w:val="1"/>
        </w:numPr>
        <w:spacing w:after="0" w:line="240" w:lineRule="auto"/>
        <w:ind w:left="426" w:hanging="426"/>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direktors) izdotie tiesību akti un lēmumi.</w:t>
      </w:r>
    </w:p>
    <w:p w14:paraId="39B9FE99" w14:textId="77777777" w:rsidR="0077123D" w:rsidRPr="006C221C" w:rsidRDefault="0077123D" w:rsidP="0077123D">
      <w:pPr>
        <w:numPr>
          <w:ilvl w:val="0"/>
          <w:numId w:val="1"/>
        </w:numPr>
        <w:spacing w:after="0" w:line="240" w:lineRule="auto"/>
        <w:ind w:left="426" w:hanging="426"/>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Pirmsskolas izglītības programmās izglītojamo uzņemšanas kārtību iestādē nosaka dibinātājs normatīvajos aktos noteiktajā kārtībā. Pirmsskolas izglītības programmu apgūst izglītojamie no četru 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2F690614" w14:textId="77777777" w:rsidR="0077123D" w:rsidRPr="006C221C" w:rsidRDefault="0077123D" w:rsidP="0077123D">
      <w:pPr>
        <w:numPr>
          <w:ilvl w:val="0"/>
          <w:numId w:val="1"/>
        </w:numPr>
        <w:spacing w:after="0" w:line="240" w:lineRule="auto"/>
        <w:ind w:left="426" w:hanging="426"/>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Izglītojamo uzņemšana, pārcelšana nākamajā klasē un atskaitīšana no iestādes vispārējās pamatizglītības un vispārējās vidējās izglītības programmās notiek Ministru kabineta noteiktajā kārtībā.</w:t>
      </w:r>
    </w:p>
    <w:p w14:paraId="6B1B0694" w14:textId="77777777" w:rsidR="0077123D" w:rsidRPr="006C221C" w:rsidRDefault="0077123D" w:rsidP="0077123D">
      <w:pPr>
        <w:numPr>
          <w:ilvl w:val="0"/>
          <w:numId w:val="1"/>
        </w:numPr>
        <w:spacing w:after="0" w:line="240" w:lineRule="auto"/>
        <w:ind w:left="426" w:hanging="426"/>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Mācību ilgumu, īstenojot vispārējās pamatizglītības un vispārējās vidējās 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stundu plāns ar kopējo mācību stundu skaitu mācību priekšmetā vai kursā.</w:t>
      </w:r>
    </w:p>
    <w:p w14:paraId="06D84964" w14:textId="77777777" w:rsidR="0077123D" w:rsidRPr="006C221C" w:rsidRDefault="0077123D" w:rsidP="0077123D">
      <w:pPr>
        <w:numPr>
          <w:ilvl w:val="0"/>
          <w:numId w:val="1"/>
        </w:numPr>
        <w:spacing w:after="0" w:line="240" w:lineRule="auto"/>
        <w:ind w:left="426" w:hanging="426"/>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Iestāde patstāvīgi izstrādā izglītojamo mācību sasniegumu vērtēšanas kārtību, ievērojot valsts izglītības standartā minētos vērtēšanas pamatprincipus.</w:t>
      </w:r>
    </w:p>
    <w:p w14:paraId="32842AEA" w14:textId="77777777" w:rsidR="0077123D" w:rsidRPr="006C221C" w:rsidRDefault="0077123D" w:rsidP="0077123D">
      <w:pPr>
        <w:numPr>
          <w:ilvl w:val="0"/>
          <w:numId w:val="1"/>
        </w:numPr>
        <w:spacing w:after="0" w:line="240" w:lineRule="auto"/>
        <w:ind w:left="426" w:hanging="426"/>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lastRenderedPageBreak/>
        <w:t xml:space="preserve">Iestādē </w:t>
      </w:r>
      <w:r>
        <w:rPr>
          <w:rFonts w:ascii="Times New Roman" w:eastAsia="Times New Roman" w:hAnsi="Times New Roman" w:cs="Times New Roman"/>
          <w:sz w:val="24"/>
          <w:szCs w:val="24"/>
        </w:rPr>
        <w:t>var tikt organizētas</w:t>
      </w:r>
      <w:r w:rsidRPr="006C221C">
        <w:rPr>
          <w:rFonts w:ascii="Times New Roman" w:eastAsia="Times New Roman" w:hAnsi="Times New Roman" w:cs="Times New Roman"/>
          <w:sz w:val="24"/>
          <w:szCs w:val="24"/>
        </w:rPr>
        <w:t xml:space="preserve"> pagarinātās dienas grupas, kas darbojas saskaņā ar iestādes izstrādātajiem iekšējiem normatīvajiem aktiem.</w:t>
      </w:r>
    </w:p>
    <w:p w14:paraId="136F2595" w14:textId="77777777" w:rsidR="0077123D" w:rsidRPr="006C221C" w:rsidRDefault="0077123D" w:rsidP="0077123D">
      <w:pPr>
        <w:keepNext/>
        <w:keepLines/>
        <w:numPr>
          <w:ilvl w:val="0"/>
          <w:numId w:val="2"/>
        </w:numPr>
        <w:spacing w:before="240" w:after="120" w:line="240" w:lineRule="auto"/>
        <w:ind w:left="170" w:hanging="170"/>
        <w:jc w:val="center"/>
        <w:outlineLvl w:val="0"/>
        <w:rPr>
          <w:rFonts w:ascii="Times New Roman" w:eastAsia="Times New Roman" w:hAnsi="Times New Roman" w:cs="Times New Roman"/>
          <w:b/>
          <w:sz w:val="24"/>
          <w:szCs w:val="24"/>
        </w:rPr>
      </w:pPr>
      <w:r w:rsidRPr="006C221C">
        <w:rPr>
          <w:rFonts w:ascii="Times New Roman" w:eastAsia="Times New Roman" w:hAnsi="Times New Roman" w:cs="Times New Roman"/>
          <w:b/>
          <w:sz w:val="24"/>
          <w:szCs w:val="24"/>
        </w:rPr>
        <w:t>Izglītojamo tiesības un pienākumi</w:t>
      </w:r>
    </w:p>
    <w:p w14:paraId="2A017F0D" w14:textId="77777777" w:rsidR="0077123D" w:rsidRPr="006C221C" w:rsidRDefault="0077123D" w:rsidP="0077123D">
      <w:pPr>
        <w:numPr>
          <w:ilvl w:val="0"/>
          <w:numId w:val="1"/>
        </w:numPr>
        <w:spacing w:after="0" w:line="240" w:lineRule="auto"/>
        <w:ind w:left="426" w:hanging="426"/>
        <w:jc w:val="both"/>
        <w:rPr>
          <w:rFonts w:ascii="Times New Roman" w:eastAsia="Times New Roman" w:hAnsi="Times New Roman" w:cs="Times New Roman"/>
          <w:bCs/>
          <w:spacing w:val="4"/>
          <w:sz w:val="24"/>
          <w:szCs w:val="24"/>
        </w:rPr>
      </w:pPr>
      <w:r w:rsidRPr="006C221C">
        <w:rPr>
          <w:rFonts w:ascii="Times New Roman" w:eastAsia="Times New Roman" w:hAnsi="Times New Roman" w:cs="Times New Roman"/>
          <w:spacing w:val="4"/>
          <w:sz w:val="24"/>
          <w:szCs w:val="24"/>
        </w:rPr>
        <w:t>Izglītojamo tiesība</w:t>
      </w:r>
      <w:r w:rsidRPr="006C221C">
        <w:rPr>
          <w:rFonts w:ascii="Times New Roman" w:eastAsia="Times New Roman" w:hAnsi="Times New Roman" w:cs="Times New Roman"/>
          <w:bCs/>
          <w:spacing w:val="4"/>
          <w:sz w:val="24"/>
          <w:szCs w:val="24"/>
        </w:rPr>
        <w:t>s un pienākumi ir noteikti Izglītības likumā, Bērnu tiesību aizsardzības likumā, citos ārējos normatīvajos aktos un iestādes iekšējos normatīvajos aktos.</w:t>
      </w:r>
    </w:p>
    <w:p w14:paraId="1673D8DC" w14:textId="77777777" w:rsidR="0077123D" w:rsidRPr="006C221C" w:rsidRDefault="0077123D" w:rsidP="0077123D">
      <w:pPr>
        <w:numPr>
          <w:ilvl w:val="0"/>
          <w:numId w:val="1"/>
        </w:numPr>
        <w:spacing w:after="0" w:line="240" w:lineRule="auto"/>
        <w:ind w:left="426" w:hanging="426"/>
        <w:jc w:val="both"/>
        <w:rPr>
          <w:rFonts w:ascii="Times New Roman" w:eastAsia="Times New Roman" w:hAnsi="Times New Roman" w:cs="Times New Roman"/>
          <w:bCs/>
          <w:spacing w:val="4"/>
          <w:sz w:val="24"/>
          <w:szCs w:val="24"/>
        </w:rPr>
      </w:pPr>
      <w:r w:rsidRPr="006C221C">
        <w:rPr>
          <w:rFonts w:ascii="Times New Roman" w:eastAsia="Times New Roman" w:hAnsi="Times New Roman" w:cs="Times New Roman"/>
          <w:bCs/>
          <w:spacing w:val="4"/>
          <w:sz w:val="24"/>
          <w:szCs w:val="24"/>
        </w:rPr>
        <w:t>Izglītojamais ir atbildīgs par savu rīcību iestādē atbilstoši normatīvajos aktos noteiktajam.</w:t>
      </w:r>
    </w:p>
    <w:p w14:paraId="7553402B" w14:textId="77777777" w:rsidR="0077123D" w:rsidRPr="006C221C" w:rsidRDefault="0077123D" w:rsidP="0077123D">
      <w:pPr>
        <w:keepNext/>
        <w:keepLines/>
        <w:numPr>
          <w:ilvl w:val="0"/>
          <w:numId w:val="2"/>
        </w:numPr>
        <w:spacing w:before="240" w:after="120" w:line="240" w:lineRule="auto"/>
        <w:ind w:left="170" w:hanging="170"/>
        <w:jc w:val="center"/>
        <w:outlineLvl w:val="0"/>
        <w:rPr>
          <w:rFonts w:ascii="Times New Roman" w:eastAsia="Times New Roman" w:hAnsi="Times New Roman" w:cs="Times New Roman"/>
          <w:b/>
          <w:sz w:val="24"/>
          <w:szCs w:val="24"/>
        </w:rPr>
      </w:pPr>
      <w:r w:rsidRPr="006C221C">
        <w:rPr>
          <w:rFonts w:ascii="Times New Roman" w:eastAsia="Times New Roman" w:hAnsi="Times New Roman" w:cs="Times New Roman"/>
          <w:b/>
          <w:sz w:val="24"/>
          <w:szCs w:val="24"/>
        </w:rPr>
        <w:t>Pedagogu un citu darbinieku tiesības un pienākumi</w:t>
      </w:r>
    </w:p>
    <w:p w14:paraId="15D1A011" w14:textId="77777777" w:rsidR="0077123D" w:rsidRPr="006C221C" w:rsidRDefault="0077123D" w:rsidP="0077123D">
      <w:pPr>
        <w:numPr>
          <w:ilvl w:val="0"/>
          <w:numId w:val="1"/>
        </w:numPr>
        <w:spacing w:after="0" w:line="240" w:lineRule="auto"/>
        <w:ind w:left="426" w:hanging="426"/>
        <w:contextualSpacing/>
        <w:jc w:val="both"/>
        <w:rPr>
          <w:rFonts w:ascii="Times New Roman" w:eastAsia="Times New Roman" w:hAnsi="Times New Roman" w:cs="Times New Roman"/>
          <w:bCs/>
          <w:sz w:val="24"/>
          <w:szCs w:val="24"/>
          <w:lang w:eastAsia="lv-LV"/>
        </w:rPr>
      </w:pPr>
      <w:r w:rsidRPr="006C221C">
        <w:rPr>
          <w:rFonts w:ascii="Times New Roman" w:eastAsia="Times New Roman" w:hAnsi="Times New Roman" w:cs="Times New Roman"/>
          <w:bCs/>
          <w:sz w:val="24"/>
          <w:szCs w:val="24"/>
        </w:rPr>
        <w:t xml:space="preserve">Iestādi vada iestādes direktors, kas ir iestādi pārstāvēt tiesīgā persona. </w:t>
      </w:r>
      <w:r w:rsidRPr="006C221C">
        <w:rPr>
          <w:rFonts w:ascii="Times New Roman" w:eastAsia="Times New Roman" w:hAnsi="Times New Roman" w:cs="Times New Roman"/>
          <w:bCs/>
          <w:sz w:val="24"/>
          <w:szCs w:val="24"/>
          <w:lang w:eastAsia="lv-LV"/>
        </w:rPr>
        <w:t>Iestādes direktora tiesības un pienākumi ir noteikti Izglītības likumā, Vispārējās izglītības likumā, Bērnu tiesību aizsardzības likumā, Fizisko personu datu apstrādes likumā un citos normatīvajos aktos. Iestādes direktora tiesības un pienākumus precizē darba līgums un amata apraksts. Iestādes direktora prombūtnē viņa pienākumus pilda direktora norīkots iestādes direktora vietnieks.</w:t>
      </w:r>
    </w:p>
    <w:p w14:paraId="25F67C20" w14:textId="77777777" w:rsidR="0077123D" w:rsidRPr="006C221C" w:rsidRDefault="0077123D" w:rsidP="0077123D">
      <w:pPr>
        <w:numPr>
          <w:ilvl w:val="0"/>
          <w:numId w:val="1"/>
        </w:numPr>
        <w:spacing w:after="0" w:line="240" w:lineRule="auto"/>
        <w:ind w:left="426" w:hanging="426"/>
        <w:contextualSpacing/>
        <w:jc w:val="both"/>
        <w:rPr>
          <w:rFonts w:ascii="Times New Roman" w:eastAsia="Times New Roman" w:hAnsi="Times New Roman" w:cs="Times New Roman"/>
          <w:bCs/>
          <w:sz w:val="24"/>
          <w:szCs w:val="24"/>
          <w:lang w:eastAsia="lv-LV"/>
        </w:rPr>
      </w:pPr>
      <w:r w:rsidRPr="006C221C">
        <w:rPr>
          <w:rFonts w:ascii="Times New Roman" w:eastAsia="Times New Roman" w:hAnsi="Times New Roman" w:cs="Times New Roman"/>
          <w:bCs/>
          <w:sz w:val="24"/>
          <w:szCs w:val="24"/>
          <w:lang w:eastAsia="lv-LV"/>
        </w:rPr>
        <w:t xml:space="preserve">Iestādes pedagogus un citus darbiniekus darbā </w:t>
      </w:r>
      <w:r w:rsidRPr="006C221C">
        <w:rPr>
          <w:rFonts w:ascii="Times New Roman" w:eastAsia="Times New Roman" w:hAnsi="Times New Roman" w:cs="Times New Roman"/>
          <w:sz w:val="24"/>
          <w:szCs w:val="24"/>
          <w:lang w:eastAsia="lv-LV"/>
        </w:rPr>
        <w:t>pieņem un atbrīvo iestādes direktors normatīvajos aktos noteiktā kārtībā</w:t>
      </w:r>
      <w:r w:rsidRPr="006C221C">
        <w:rPr>
          <w:rFonts w:ascii="Times New Roman" w:eastAsia="Times New Roman" w:hAnsi="Times New Roman" w:cs="Times New Roman"/>
          <w:bCs/>
          <w:sz w:val="24"/>
          <w:szCs w:val="24"/>
          <w:lang w:eastAsia="lv-LV"/>
        </w:rPr>
        <w:t>. Iestādes direktors ir tiesīgs deleģēt pedagogiem un citiem iestādes darbiniekiem konkrētu uzdevumu veikšanu.</w:t>
      </w:r>
    </w:p>
    <w:p w14:paraId="7C04AA31" w14:textId="77777777" w:rsidR="0077123D" w:rsidRPr="006C221C" w:rsidRDefault="0077123D" w:rsidP="0077123D">
      <w:pPr>
        <w:numPr>
          <w:ilvl w:val="0"/>
          <w:numId w:val="1"/>
        </w:numPr>
        <w:spacing w:after="0" w:line="240" w:lineRule="auto"/>
        <w:ind w:left="426" w:hanging="426"/>
        <w:contextualSpacing/>
        <w:jc w:val="both"/>
        <w:rPr>
          <w:rFonts w:ascii="Times New Roman" w:eastAsia="Times New Roman" w:hAnsi="Times New Roman" w:cs="Times New Roman"/>
          <w:bCs/>
          <w:sz w:val="24"/>
          <w:szCs w:val="24"/>
          <w:lang w:eastAsia="lv-LV"/>
        </w:rPr>
      </w:pPr>
      <w:r w:rsidRPr="006C221C">
        <w:rPr>
          <w:rFonts w:ascii="Times New Roman" w:eastAsia="Times New Roman" w:hAnsi="Times New Roman" w:cs="Times New Roman"/>
          <w:bCs/>
          <w:sz w:val="24"/>
          <w:szCs w:val="24"/>
          <w:lang w:eastAsia="lv-LV"/>
        </w:rPr>
        <w:t>Iestādes pedagogu tiesības un pienākumi ir noteikti Izglītības likumā, Bērnu tiesību aizsardzības likumā, Fizisko personu datu apstrādes likumā, Darba likumā un citos normatīvajos aktos. Ped</w:t>
      </w:r>
      <w:r w:rsidRPr="006C221C">
        <w:rPr>
          <w:rFonts w:ascii="Times New Roman" w:eastAsia="Times New Roman" w:hAnsi="Times New Roman" w:cs="Times New Roman"/>
          <w:sz w:val="24"/>
          <w:szCs w:val="24"/>
          <w:lang w:eastAsia="lv-LV"/>
        </w:rPr>
        <w:t xml:space="preserve">agoga </w:t>
      </w:r>
      <w:r w:rsidRPr="006C221C">
        <w:rPr>
          <w:rFonts w:ascii="Times New Roman" w:eastAsia="Times New Roman" w:hAnsi="Times New Roman" w:cs="Times New Roman"/>
          <w:bCs/>
          <w:sz w:val="24"/>
          <w:szCs w:val="24"/>
          <w:lang w:eastAsia="lv-LV"/>
        </w:rPr>
        <w:t>tiesības un pienākumus precizē darba līgums un amata apraksts.</w:t>
      </w:r>
    </w:p>
    <w:p w14:paraId="5A022072" w14:textId="77777777" w:rsidR="0077123D" w:rsidRPr="006C221C" w:rsidRDefault="0077123D" w:rsidP="0077123D">
      <w:pPr>
        <w:numPr>
          <w:ilvl w:val="0"/>
          <w:numId w:val="1"/>
        </w:numPr>
        <w:spacing w:after="0" w:line="240" w:lineRule="auto"/>
        <w:ind w:left="426" w:hanging="426"/>
        <w:contextualSpacing/>
        <w:jc w:val="both"/>
        <w:rPr>
          <w:rFonts w:ascii="Times New Roman" w:eastAsia="Times New Roman" w:hAnsi="Times New Roman" w:cs="Times New Roman"/>
          <w:bCs/>
          <w:sz w:val="24"/>
          <w:szCs w:val="24"/>
          <w:lang w:eastAsia="lv-LV"/>
        </w:rPr>
      </w:pPr>
      <w:r w:rsidRPr="006C221C">
        <w:rPr>
          <w:rFonts w:ascii="Times New Roman" w:eastAsia="Times New Roman" w:hAnsi="Times New Roman" w:cs="Times New Roman"/>
          <w:bCs/>
          <w:sz w:val="24"/>
          <w:szCs w:val="24"/>
          <w:lang w:eastAsia="lv-LV"/>
        </w:rPr>
        <w:t>Citu iestādes darbinieku tiesības un pienākumi ir noteikti Darba likumā, Bērnu tiesību aizsardzības likumā un citos normatīvajos aktos, un šo darbinieku tiesības un pienākumus precizē darba līgums un amata apraksts.</w:t>
      </w:r>
    </w:p>
    <w:p w14:paraId="1EA39EFE" w14:textId="77777777" w:rsidR="0077123D" w:rsidRPr="006C221C" w:rsidRDefault="0077123D" w:rsidP="0077123D">
      <w:pPr>
        <w:keepNext/>
        <w:keepLines/>
        <w:numPr>
          <w:ilvl w:val="0"/>
          <w:numId w:val="2"/>
        </w:numPr>
        <w:spacing w:before="240" w:after="120" w:line="240" w:lineRule="auto"/>
        <w:ind w:left="170" w:hanging="170"/>
        <w:jc w:val="center"/>
        <w:outlineLvl w:val="0"/>
        <w:rPr>
          <w:rFonts w:ascii="Times New Roman" w:eastAsia="Times New Roman" w:hAnsi="Times New Roman" w:cs="Times New Roman"/>
          <w:b/>
          <w:sz w:val="24"/>
          <w:szCs w:val="24"/>
        </w:rPr>
      </w:pPr>
      <w:r w:rsidRPr="006C221C">
        <w:rPr>
          <w:rFonts w:ascii="Times New Roman" w:eastAsia="Times New Roman" w:hAnsi="Times New Roman" w:cs="Times New Roman"/>
          <w:b/>
          <w:sz w:val="24"/>
          <w:szCs w:val="24"/>
        </w:rPr>
        <w:t>Iestādes pašpārvaldes izveidošanas kārtība un kompetence</w:t>
      </w:r>
    </w:p>
    <w:p w14:paraId="06172721" w14:textId="77777777" w:rsidR="0077123D" w:rsidRPr="006C221C" w:rsidRDefault="0077123D" w:rsidP="0077123D">
      <w:pPr>
        <w:numPr>
          <w:ilvl w:val="0"/>
          <w:numId w:val="1"/>
        </w:numPr>
        <w:spacing w:after="0" w:line="240" w:lineRule="auto"/>
        <w:ind w:left="426" w:hanging="426"/>
        <w:contextualSpacing/>
        <w:jc w:val="both"/>
        <w:rPr>
          <w:rFonts w:ascii="Times New Roman" w:eastAsia="Times New Roman" w:hAnsi="Times New Roman" w:cs="Times New Roman"/>
          <w:bCs/>
          <w:spacing w:val="4"/>
          <w:sz w:val="24"/>
          <w:szCs w:val="24"/>
        </w:rPr>
      </w:pPr>
      <w:r w:rsidRPr="006C221C">
        <w:rPr>
          <w:rFonts w:ascii="Times New Roman" w:eastAsia="Times New Roman" w:hAnsi="Times New Roman" w:cs="Times New Roman"/>
          <w:bCs/>
          <w:spacing w:val="4"/>
          <w:sz w:val="24"/>
          <w:szCs w:val="24"/>
        </w:rPr>
        <w:t>Iestādes direktors nodrošina iestādes padomes izveidošanu un darbību.</w:t>
      </w:r>
    </w:p>
    <w:p w14:paraId="4144E0F3" w14:textId="77777777" w:rsidR="0077123D" w:rsidRPr="006C221C" w:rsidRDefault="0077123D" w:rsidP="0077123D">
      <w:pPr>
        <w:numPr>
          <w:ilvl w:val="0"/>
          <w:numId w:val="1"/>
        </w:numPr>
        <w:spacing w:after="0" w:line="240" w:lineRule="auto"/>
        <w:ind w:left="426" w:hanging="426"/>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Iestādes padomes kompetenci nosaka Izglītības likums.</w:t>
      </w:r>
    </w:p>
    <w:p w14:paraId="0A769A74" w14:textId="77777777" w:rsidR="0077123D" w:rsidRPr="006C221C" w:rsidRDefault="0077123D" w:rsidP="0077123D">
      <w:pPr>
        <w:numPr>
          <w:ilvl w:val="0"/>
          <w:numId w:val="1"/>
        </w:numPr>
        <w:spacing w:after="0" w:line="240" w:lineRule="auto"/>
        <w:ind w:left="426" w:hanging="426"/>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14:paraId="03101542" w14:textId="77777777" w:rsidR="0077123D" w:rsidRPr="006C221C" w:rsidRDefault="0077123D" w:rsidP="0077123D">
      <w:pPr>
        <w:numPr>
          <w:ilvl w:val="0"/>
          <w:numId w:val="1"/>
        </w:numPr>
        <w:spacing w:after="0" w:line="240" w:lineRule="auto"/>
        <w:ind w:left="426" w:hanging="426"/>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Izglītības programmās noteikto prasību īstenošanas kvalitātes nodrošināšanai mācību priekšmetu pedagogi tiek apvienoti metodiskajās grupās. Metodiskās grupas darbojas saskaņā ar šo nolikumu un iestādes iekšējiem normatīvajiem aktiem, to darbu koordinē iestādes izglītības metodiķis.</w:t>
      </w:r>
    </w:p>
    <w:p w14:paraId="1B0C3289" w14:textId="77777777" w:rsidR="0077123D" w:rsidRPr="006C221C" w:rsidRDefault="0077123D" w:rsidP="0077123D">
      <w:pPr>
        <w:numPr>
          <w:ilvl w:val="0"/>
          <w:numId w:val="1"/>
        </w:numPr>
        <w:spacing w:after="0" w:line="240" w:lineRule="auto"/>
        <w:ind w:left="426" w:hanging="426"/>
        <w:contextualSpacing/>
        <w:jc w:val="both"/>
        <w:rPr>
          <w:rFonts w:ascii="Times New Roman" w:eastAsia="Times New Roman" w:hAnsi="Times New Roman" w:cs="Times New Roman"/>
          <w:bCs/>
          <w:sz w:val="24"/>
          <w:szCs w:val="24"/>
        </w:rPr>
      </w:pPr>
      <w:r w:rsidRPr="006C221C">
        <w:rPr>
          <w:rFonts w:ascii="Times New Roman" w:eastAsia="Times New Roman" w:hAnsi="Times New Roman" w:cs="Times New Roman"/>
          <w:bCs/>
          <w:sz w:val="24"/>
          <w:szCs w:val="24"/>
        </w:rPr>
        <w:t>Skolēnu pašpārvalde darbojas pēc izglītojamo pašiniciatīvas, savas kompetences ietvaros tā organizē un vada izglītojamo sabiedrisko dzīvi iestādē, aizstāv izglītojamo tiesības, intereses, piedalās novada un valsts rīkotajos pasākumos. Skolēnu pašpārvalde darbojas saskaņā ar skolēnu pašpārvaldes reglamentu, to darbu koordinē pedagogs.</w:t>
      </w:r>
    </w:p>
    <w:p w14:paraId="3DFB7608" w14:textId="77777777" w:rsidR="0077123D" w:rsidRPr="006C221C" w:rsidRDefault="0077123D" w:rsidP="0077123D">
      <w:pPr>
        <w:keepNext/>
        <w:keepLines/>
        <w:numPr>
          <w:ilvl w:val="0"/>
          <w:numId w:val="2"/>
        </w:numPr>
        <w:spacing w:before="240" w:after="120" w:line="240" w:lineRule="auto"/>
        <w:ind w:left="170" w:hanging="170"/>
        <w:jc w:val="center"/>
        <w:outlineLvl w:val="0"/>
        <w:rPr>
          <w:rFonts w:ascii="Times New Roman" w:eastAsia="Times New Roman" w:hAnsi="Times New Roman" w:cs="Times New Roman"/>
          <w:b/>
          <w:sz w:val="24"/>
          <w:szCs w:val="24"/>
        </w:rPr>
      </w:pPr>
      <w:r w:rsidRPr="006C221C">
        <w:rPr>
          <w:rFonts w:ascii="Times New Roman" w:eastAsia="Times New Roman" w:hAnsi="Times New Roman" w:cs="Times New Roman"/>
          <w:b/>
          <w:bCs/>
          <w:sz w:val="24"/>
          <w:szCs w:val="24"/>
        </w:rPr>
        <w:t>I</w:t>
      </w:r>
      <w:r w:rsidRPr="006C221C">
        <w:rPr>
          <w:rFonts w:ascii="Times New Roman" w:eastAsia="Times New Roman" w:hAnsi="Times New Roman" w:cs="Times New Roman"/>
          <w:b/>
          <w:sz w:val="24"/>
          <w:szCs w:val="24"/>
        </w:rPr>
        <w:t>estādes pedagoģiskās padomes izveidošanas kārtība un kompetence</w:t>
      </w:r>
    </w:p>
    <w:p w14:paraId="72EBED97" w14:textId="77777777" w:rsidR="0077123D" w:rsidRPr="006C221C" w:rsidRDefault="0077123D" w:rsidP="0077123D">
      <w:pPr>
        <w:numPr>
          <w:ilvl w:val="0"/>
          <w:numId w:val="1"/>
        </w:numPr>
        <w:spacing w:after="0" w:line="240" w:lineRule="auto"/>
        <w:ind w:left="426" w:hanging="426"/>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 xml:space="preserve">Iestādes pedagoģiskās padomes (turpmāk – pedagoģiskā padome) izveidošanas kārtību, darbību un kompetenci nosaka Vispārējās izglītības likums un citi normatīvie akti. </w:t>
      </w:r>
    </w:p>
    <w:p w14:paraId="6006AE24" w14:textId="77777777" w:rsidR="0077123D" w:rsidRPr="006C221C" w:rsidRDefault="0077123D" w:rsidP="0077123D">
      <w:pPr>
        <w:numPr>
          <w:ilvl w:val="0"/>
          <w:numId w:val="1"/>
        </w:numPr>
        <w:spacing w:after="0" w:line="240" w:lineRule="auto"/>
        <w:ind w:left="426" w:hanging="426"/>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Pedagoģisko padomi vada iestādes direktors.</w:t>
      </w:r>
    </w:p>
    <w:p w14:paraId="7B5397AE" w14:textId="77777777" w:rsidR="0077123D" w:rsidRPr="006C221C" w:rsidRDefault="0077123D" w:rsidP="0077123D">
      <w:pPr>
        <w:keepNext/>
        <w:keepLines/>
        <w:numPr>
          <w:ilvl w:val="0"/>
          <w:numId w:val="2"/>
        </w:numPr>
        <w:spacing w:before="240" w:after="120" w:line="240" w:lineRule="auto"/>
        <w:ind w:left="737" w:hanging="170"/>
        <w:jc w:val="center"/>
        <w:outlineLvl w:val="0"/>
        <w:rPr>
          <w:rFonts w:ascii="Times New Roman" w:eastAsia="Times New Roman" w:hAnsi="Times New Roman" w:cs="Times New Roman"/>
          <w:b/>
          <w:sz w:val="24"/>
          <w:szCs w:val="24"/>
        </w:rPr>
      </w:pPr>
      <w:r w:rsidRPr="006C221C">
        <w:rPr>
          <w:rFonts w:ascii="Times New Roman" w:eastAsia="Times New Roman" w:hAnsi="Times New Roman" w:cs="Times New Roman"/>
          <w:b/>
          <w:sz w:val="24"/>
          <w:szCs w:val="24"/>
        </w:rPr>
        <w:lastRenderedPageBreak/>
        <w:t>Iestādes iekšējo normatīvo aktu pieņemšanas kārtība un iestāde vai pārvaldes amatpersona, kurai privātpersona, iesniedzot attiecīgu iesniegumu, var apstrīdēt iestādes izdotu administratīvo aktu vai faktisko rīcību</w:t>
      </w:r>
    </w:p>
    <w:p w14:paraId="50EEF109" w14:textId="77777777" w:rsidR="0077123D" w:rsidRPr="006C221C" w:rsidRDefault="0077123D" w:rsidP="0077123D">
      <w:pPr>
        <w:numPr>
          <w:ilvl w:val="0"/>
          <w:numId w:val="1"/>
        </w:numPr>
        <w:spacing w:after="0" w:line="240" w:lineRule="auto"/>
        <w:ind w:left="426" w:hanging="426"/>
        <w:contextualSpacing/>
        <w:jc w:val="both"/>
        <w:rPr>
          <w:rFonts w:ascii="Times New Roman" w:eastAsia="Times New Roman" w:hAnsi="Times New Roman" w:cs="Times New Roman"/>
          <w:bCs/>
          <w:sz w:val="24"/>
          <w:szCs w:val="24"/>
        </w:rPr>
      </w:pPr>
      <w:r w:rsidRPr="006C221C">
        <w:rPr>
          <w:rFonts w:ascii="Times New Roman" w:eastAsia="Times New Roman" w:hAnsi="Times New Roman" w:cs="Times New Roman"/>
          <w:sz w:val="24"/>
          <w:szCs w:val="24"/>
        </w:rPr>
        <w:t xml:space="preserve">Iestāde saskaņā ar </w:t>
      </w:r>
      <w:hyperlink r:id="rId8" w:tgtFrame="_blank" w:history="1">
        <w:r w:rsidRPr="006C221C">
          <w:rPr>
            <w:rFonts w:ascii="Times New Roman" w:eastAsia="Times New Roman" w:hAnsi="Times New Roman" w:cs="Times New Roman"/>
            <w:sz w:val="24"/>
            <w:szCs w:val="24"/>
          </w:rPr>
          <w:t>Izglītības likum</w:t>
        </w:r>
      </w:hyperlink>
      <w:r w:rsidRPr="006C221C">
        <w:rPr>
          <w:rFonts w:ascii="Times New Roman" w:eastAsia="Times New Roman" w:hAnsi="Times New Roman" w:cs="Times New Roman"/>
          <w:sz w:val="24"/>
          <w:szCs w:val="24"/>
        </w:rPr>
        <w:t>ā, Vispārējās izglītības likumā</w:t>
      </w:r>
      <w:r>
        <w:rPr>
          <w:rFonts w:ascii="Times New Roman" w:eastAsia="Times New Roman" w:hAnsi="Times New Roman" w:cs="Times New Roman"/>
          <w:sz w:val="24"/>
          <w:szCs w:val="24"/>
        </w:rPr>
        <w:t xml:space="preserve"> </w:t>
      </w:r>
      <w:r w:rsidRPr="006C221C">
        <w:rPr>
          <w:rFonts w:ascii="Times New Roman" w:eastAsia="Times New Roman" w:hAnsi="Times New Roman" w:cs="Times New Roman"/>
          <w:sz w:val="24"/>
          <w:szCs w:val="24"/>
        </w:rPr>
        <w:t xml:space="preserve">un citos normatīvajos aktos, kā arī iestādes nolikumā noteikto patstāvīgi izstrādā un </w:t>
      </w:r>
      <w:r w:rsidRPr="006C221C">
        <w:rPr>
          <w:rFonts w:ascii="Times New Roman" w:eastAsia="Times New Roman" w:hAnsi="Times New Roman" w:cs="Times New Roman"/>
          <w:bCs/>
          <w:sz w:val="24"/>
          <w:szCs w:val="24"/>
        </w:rPr>
        <w:t>izdod</w:t>
      </w:r>
      <w:r w:rsidRPr="006C221C">
        <w:rPr>
          <w:rFonts w:ascii="Times New Roman" w:eastAsia="Times New Roman" w:hAnsi="Times New Roman" w:cs="Times New Roman"/>
          <w:sz w:val="24"/>
          <w:szCs w:val="24"/>
        </w:rPr>
        <w:t xml:space="preserve"> iestādes iekšējos normatīvos aktus</w:t>
      </w:r>
      <w:r w:rsidRPr="006C221C">
        <w:rPr>
          <w:rFonts w:ascii="Times New Roman" w:eastAsia="Times New Roman" w:hAnsi="Times New Roman" w:cs="Times New Roman"/>
          <w:bCs/>
          <w:sz w:val="24"/>
          <w:szCs w:val="24"/>
        </w:rPr>
        <w:t>.</w:t>
      </w:r>
    </w:p>
    <w:p w14:paraId="79A1C5CD" w14:textId="77777777" w:rsidR="0077123D" w:rsidRPr="006C221C" w:rsidRDefault="0077123D" w:rsidP="0077123D">
      <w:pPr>
        <w:numPr>
          <w:ilvl w:val="0"/>
          <w:numId w:val="1"/>
        </w:numPr>
        <w:spacing w:after="0" w:line="240" w:lineRule="auto"/>
        <w:ind w:left="426" w:hanging="426"/>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Iestādes darbinieka faktisko rīcību var apstrīdēt iestādes direktoram.</w:t>
      </w:r>
    </w:p>
    <w:p w14:paraId="4E2E3A04" w14:textId="77777777" w:rsidR="0077123D" w:rsidRPr="006C221C" w:rsidRDefault="0077123D" w:rsidP="0077123D">
      <w:pPr>
        <w:numPr>
          <w:ilvl w:val="0"/>
          <w:numId w:val="1"/>
        </w:numPr>
        <w:spacing w:after="0" w:line="240" w:lineRule="auto"/>
        <w:ind w:left="426" w:hanging="426"/>
        <w:contextualSpacing/>
        <w:jc w:val="both"/>
        <w:rPr>
          <w:rFonts w:ascii="Times New Roman" w:eastAsia="Times New Roman" w:hAnsi="Times New Roman" w:cs="Times New Roman"/>
          <w:b/>
          <w:sz w:val="24"/>
          <w:szCs w:val="24"/>
        </w:rPr>
      </w:pPr>
      <w:r w:rsidRPr="006C221C">
        <w:rPr>
          <w:rFonts w:ascii="Times New Roman" w:eastAsia="Times New Roman" w:hAnsi="Times New Roman" w:cs="Times New Roman"/>
          <w:sz w:val="24"/>
          <w:szCs w:val="24"/>
        </w:rPr>
        <w:t>Iestādes direktora izdotu administratīvo aktu vai faktisko rīcību var apstrīdēt, iesniedzot attiecīgu iesniegumu Alūksnes novada pašvaldības Izglītības pārvaldei Dārza ielā 11, Alūksnē, Alūksnes novadā, LV-4301.</w:t>
      </w:r>
    </w:p>
    <w:p w14:paraId="5E747EB2" w14:textId="77777777" w:rsidR="0077123D" w:rsidRPr="006C221C" w:rsidRDefault="0077123D" w:rsidP="0077123D">
      <w:pPr>
        <w:keepNext/>
        <w:keepLines/>
        <w:numPr>
          <w:ilvl w:val="0"/>
          <w:numId w:val="2"/>
        </w:numPr>
        <w:spacing w:before="240" w:after="120" w:line="240" w:lineRule="auto"/>
        <w:ind w:left="170" w:hanging="170"/>
        <w:jc w:val="center"/>
        <w:outlineLvl w:val="0"/>
        <w:rPr>
          <w:rFonts w:ascii="Times New Roman" w:eastAsia="Times New Roman" w:hAnsi="Times New Roman" w:cs="Times New Roman"/>
          <w:b/>
          <w:sz w:val="24"/>
          <w:szCs w:val="24"/>
        </w:rPr>
      </w:pPr>
      <w:r w:rsidRPr="006C221C">
        <w:rPr>
          <w:rFonts w:ascii="Times New Roman" w:eastAsia="Times New Roman" w:hAnsi="Times New Roman" w:cs="Times New Roman"/>
          <w:b/>
          <w:sz w:val="24"/>
          <w:szCs w:val="24"/>
        </w:rPr>
        <w:t>Iestādes saimnieciskā darbība</w:t>
      </w:r>
    </w:p>
    <w:p w14:paraId="362D6B4D" w14:textId="77777777" w:rsidR="0077123D" w:rsidRPr="006C221C" w:rsidRDefault="0077123D" w:rsidP="0077123D">
      <w:pPr>
        <w:numPr>
          <w:ilvl w:val="0"/>
          <w:numId w:val="1"/>
        </w:numPr>
        <w:spacing w:after="0" w:line="240" w:lineRule="auto"/>
        <w:ind w:left="426" w:hanging="426"/>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Iestāde ir patstāvīga finanšu, saimnieciskajā un citā darbībā saskaņā ar Izglītības likumā un citos normatīvajos aktos, kā arī iestādes nolikumā noteikto.</w:t>
      </w:r>
    </w:p>
    <w:p w14:paraId="077A2D63" w14:textId="77777777" w:rsidR="0077123D" w:rsidRPr="006C221C" w:rsidRDefault="0077123D" w:rsidP="0077123D">
      <w:pPr>
        <w:numPr>
          <w:ilvl w:val="0"/>
          <w:numId w:val="1"/>
        </w:numPr>
        <w:spacing w:after="0" w:line="240" w:lineRule="auto"/>
        <w:ind w:left="426" w:hanging="426"/>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Atbilstoši normatīvajos aktos noteiktajam iestādes direktors ir tiesīgs slēgt ar juridiskām un fiziskām personām līgumus par dažādu iestādei nepieciešamo darbu veikšanu un citiem pakalpojumiem (piemēram, ēdināšanas pakalpojumi, telpu noma u.c.), ja tas netraucē izglītības programmu īstenošanai.</w:t>
      </w:r>
    </w:p>
    <w:p w14:paraId="752BDC38" w14:textId="77777777" w:rsidR="0077123D" w:rsidRPr="006C221C" w:rsidRDefault="0077123D" w:rsidP="0077123D">
      <w:pPr>
        <w:numPr>
          <w:ilvl w:val="0"/>
          <w:numId w:val="1"/>
        </w:numPr>
        <w:spacing w:after="0" w:line="240" w:lineRule="auto"/>
        <w:ind w:left="426" w:hanging="426"/>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Alūksnes novada pašvaldība iestādes valdījumā ir nodevusi:</w:t>
      </w:r>
    </w:p>
    <w:p w14:paraId="2EAC4575" w14:textId="77777777" w:rsidR="0077123D" w:rsidRPr="006C221C" w:rsidRDefault="0077123D" w:rsidP="0077123D">
      <w:pPr>
        <w:numPr>
          <w:ilvl w:val="1"/>
          <w:numId w:val="1"/>
        </w:numPr>
        <w:spacing w:after="0" w:line="240" w:lineRule="auto"/>
        <w:ind w:left="993" w:hanging="567"/>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 xml:space="preserve">nekustamo īpašumu </w:t>
      </w:r>
      <w:proofErr w:type="spellStart"/>
      <w:r w:rsidRPr="006C221C">
        <w:rPr>
          <w:rFonts w:ascii="Times New Roman" w:eastAsia="Times New Roman" w:hAnsi="Times New Roman" w:cs="Times New Roman"/>
          <w:sz w:val="24"/>
          <w:szCs w:val="24"/>
        </w:rPr>
        <w:t>Kanaviņu</w:t>
      </w:r>
      <w:proofErr w:type="spellEnd"/>
      <w:r w:rsidRPr="006C221C">
        <w:rPr>
          <w:rFonts w:ascii="Times New Roman" w:eastAsia="Times New Roman" w:hAnsi="Times New Roman" w:cs="Times New Roman"/>
          <w:sz w:val="24"/>
          <w:szCs w:val="24"/>
        </w:rPr>
        <w:t xml:space="preserve"> ielā 14, Alūksnē, Alūksnes novadā, LV-4301, īpašuma kadastra Nr.36010335123;</w:t>
      </w:r>
    </w:p>
    <w:p w14:paraId="21F16FC0" w14:textId="77777777" w:rsidR="0077123D" w:rsidRPr="006C221C" w:rsidRDefault="0077123D" w:rsidP="0077123D">
      <w:pPr>
        <w:numPr>
          <w:ilvl w:val="1"/>
          <w:numId w:val="1"/>
        </w:numPr>
        <w:spacing w:after="0" w:line="240" w:lineRule="auto"/>
        <w:ind w:left="993" w:hanging="567"/>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 xml:space="preserve">nekustamo īpašumu </w:t>
      </w:r>
      <w:proofErr w:type="spellStart"/>
      <w:r w:rsidRPr="006C221C">
        <w:rPr>
          <w:rFonts w:ascii="Times New Roman" w:eastAsia="Times New Roman" w:hAnsi="Times New Roman" w:cs="Times New Roman"/>
          <w:sz w:val="24"/>
          <w:szCs w:val="24"/>
        </w:rPr>
        <w:t>Kanaviņu</w:t>
      </w:r>
      <w:proofErr w:type="spellEnd"/>
      <w:r w:rsidRPr="006C221C">
        <w:rPr>
          <w:rFonts w:ascii="Times New Roman" w:eastAsia="Times New Roman" w:hAnsi="Times New Roman" w:cs="Times New Roman"/>
          <w:sz w:val="24"/>
          <w:szCs w:val="24"/>
        </w:rPr>
        <w:t xml:space="preserve"> ielā 14 B, Alūksnē, Alūksnes novadā, LV- 4301, īpašuma kadastra Nr. 36010335134;</w:t>
      </w:r>
    </w:p>
    <w:p w14:paraId="4658CED9" w14:textId="77777777" w:rsidR="0077123D" w:rsidRPr="006C221C" w:rsidRDefault="0077123D" w:rsidP="0077123D">
      <w:pPr>
        <w:numPr>
          <w:ilvl w:val="1"/>
          <w:numId w:val="1"/>
        </w:numPr>
        <w:spacing w:after="0" w:line="240" w:lineRule="auto"/>
        <w:ind w:left="993" w:hanging="567"/>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nekustamā īpašuma daļu 1,2</w:t>
      </w:r>
      <w:r>
        <w:rPr>
          <w:rFonts w:ascii="Times New Roman" w:eastAsia="Times New Roman" w:hAnsi="Times New Roman" w:cs="Times New Roman"/>
          <w:sz w:val="24"/>
          <w:szCs w:val="24"/>
        </w:rPr>
        <w:t> </w:t>
      </w:r>
      <w:r w:rsidRPr="006C221C">
        <w:rPr>
          <w:rFonts w:ascii="Times New Roman" w:eastAsia="Times New Roman" w:hAnsi="Times New Roman" w:cs="Times New Roman"/>
          <w:sz w:val="24"/>
          <w:szCs w:val="24"/>
        </w:rPr>
        <w:t>ha platībā Helēnas ielā 85, Alūksnē, Alūksnes novadā, LV- 4301, īpašuma kadastra Nr. 36010335121;</w:t>
      </w:r>
    </w:p>
    <w:p w14:paraId="58043A37" w14:textId="77777777" w:rsidR="0077123D" w:rsidRPr="006C221C" w:rsidRDefault="0077123D" w:rsidP="0077123D">
      <w:pPr>
        <w:numPr>
          <w:ilvl w:val="1"/>
          <w:numId w:val="1"/>
        </w:numPr>
        <w:spacing w:after="0" w:line="240" w:lineRule="auto"/>
        <w:ind w:left="993" w:hanging="567"/>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nekustamo īpašumu Lielā Ezera ielā 26, Alūksnē, Alūksnes novadā, LV- 4301, īpašuma kadastra Nr. 36015192914 un zemes vienības daļu 0,7696</w:t>
      </w:r>
      <w:r>
        <w:rPr>
          <w:rFonts w:ascii="Times New Roman" w:eastAsia="Times New Roman" w:hAnsi="Times New Roman" w:cs="Times New Roman"/>
          <w:sz w:val="24"/>
          <w:szCs w:val="24"/>
        </w:rPr>
        <w:t> </w:t>
      </w:r>
      <w:r w:rsidRPr="006C221C">
        <w:rPr>
          <w:rFonts w:ascii="Times New Roman" w:eastAsia="Times New Roman" w:hAnsi="Times New Roman" w:cs="Times New Roman"/>
          <w:sz w:val="24"/>
          <w:szCs w:val="24"/>
        </w:rPr>
        <w:t>ha platībā Lielā Ezera ielā 24, Alūksnē, Alūksnes novadā, LV-4301, īpašuma kadastra Nr.</w:t>
      </w:r>
      <w:r>
        <w:rPr>
          <w:rFonts w:ascii="Times New Roman" w:eastAsia="Times New Roman" w:hAnsi="Times New Roman" w:cs="Times New Roman"/>
          <w:sz w:val="24"/>
          <w:szCs w:val="24"/>
        </w:rPr>
        <w:t> </w:t>
      </w:r>
      <w:r w:rsidRPr="006C221C">
        <w:rPr>
          <w:rFonts w:ascii="Times New Roman" w:eastAsia="Times New Roman" w:hAnsi="Times New Roman" w:cs="Times New Roman"/>
          <w:sz w:val="24"/>
          <w:szCs w:val="24"/>
        </w:rPr>
        <w:t>36010192901;</w:t>
      </w:r>
    </w:p>
    <w:p w14:paraId="353A3296" w14:textId="77777777" w:rsidR="0077123D" w:rsidRPr="006C221C" w:rsidRDefault="0077123D" w:rsidP="0077123D">
      <w:pPr>
        <w:numPr>
          <w:ilvl w:val="1"/>
          <w:numId w:val="1"/>
        </w:numPr>
        <w:spacing w:after="0" w:line="240" w:lineRule="auto"/>
        <w:ind w:left="993" w:hanging="567"/>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nekustamā īpašuma Glika ielā 10, Alūksnē, Alūksnes novadā, LV- 4301, īpašuma kadastra Nr.</w:t>
      </w:r>
      <w:r>
        <w:rPr>
          <w:rFonts w:ascii="Times New Roman" w:eastAsia="Times New Roman" w:hAnsi="Times New Roman" w:cs="Times New Roman"/>
          <w:sz w:val="24"/>
          <w:szCs w:val="24"/>
        </w:rPr>
        <w:t> </w:t>
      </w:r>
      <w:r w:rsidRPr="006C221C">
        <w:rPr>
          <w:rFonts w:ascii="Times New Roman" w:eastAsia="Times New Roman" w:hAnsi="Times New Roman" w:cs="Times New Roman"/>
          <w:sz w:val="24"/>
          <w:szCs w:val="24"/>
        </w:rPr>
        <w:t>36010122210, zemes vienības daļu 2,32</w:t>
      </w:r>
      <w:r>
        <w:rPr>
          <w:rFonts w:ascii="Times New Roman" w:eastAsia="Times New Roman" w:hAnsi="Times New Roman" w:cs="Times New Roman"/>
          <w:sz w:val="24"/>
          <w:szCs w:val="24"/>
        </w:rPr>
        <w:t> </w:t>
      </w:r>
      <w:r w:rsidRPr="006C221C">
        <w:rPr>
          <w:rFonts w:ascii="Times New Roman" w:eastAsia="Times New Roman" w:hAnsi="Times New Roman" w:cs="Times New Roman"/>
          <w:sz w:val="24"/>
          <w:szCs w:val="24"/>
        </w:rPr>
        <w:t>ha platībā un ēku ar kadastra apzīmējumu 36010122210001.</w:t>
      </w:r>
    </w:p>
    <w:p w14:paraId="14B37FD5" w14:textId="77777777" w:rsidR="0077123D" w:rsidRPr="006C221C" w:rsidRDefault="0077123D" w:rsidP="0077123D">
      <w:pPr>
        <w:keepNext/>
        <w:keepLines/>
        <w:numPr>
          <w:ilvl w:val="0"/>
          <w:numId w:val="2"/>
        </w:numPr>
        <w:spacing w:before="240" w:after="120" w:line="240" w:lineRule="auto"/>
        <w:ind w:left="527" w:hanging="170"/>
        <w:jc w:val="center"/>
        <w:outlineLvl w:val="0"/>
        <w:rPr>
          <w:rFonts w:ascii="Times New Roman" w:eastAsia="Times New Roman" w:hAnsi="Times New Roman" w:cs="Times New Roman"/>
          <w:b/>
          <w:sz w:val="24"/>
          <w:szCs w:val="24"/>
        </w:rPr>
      </w:pPr>
      <w:r w:rsidRPr="006C221C">
        <w:rPr>
          <w:rFonts w:ascii="Times New Roman" w:eastAsia="Times New Roman" w:hAnsi="Times New Roman" w:cs="Times New Roman"/>
          <w:b/>
          <w:sz w:val="24"/>
          <w:szCs w:val="24"/>
        </w:rPr>
        <w:t>Iestādes finansēšanas avoti un kārtība</w:t>
      </w:r>
    </w:p>
    <w:p w14:paraId="453BD1F7" w14:textId="77777777" w:rsidR="0077123D" w:rsidRPr="006C221C" w:rsidRDefault="0077123D" w:rsidP="0077123D">
      <w:pPr>
        <w:numPr>
          <w:ilvl w:val="0"/>
          <w:numId w:val="1"/>
        </w:numPr>
        <w:spacing w:after="0" w:line="240" w:lineRule="auto"/>
        <w:ind w:left="426" w:hanging="426"/>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 xml:space="preserve">Iestādes finansēšanas avotus un kārtību nosaka </w:t>
      </w:r>
      <w:hyperlink r:id="rId9" w:tgtFrame="_blank" w:tooltip="Izglītības likums /Spēkā esošs/" w:history="1">
        <w:r w:rsidRPr="006C221C">
          <w:rPr>
            <w:rFonts w:ascii="Times New Roman" w:eastAsia="Times New Roman" w:hAnsi="Times New Roman" w:cs="Times New Roman"/>
            <w:sz w:val="24"/>
            <w:szCs w:val="24"/>
          </w:rPr>
          <w:t>Izglītības likums</w:t>
        </w:r>
      </w:hyperlink>
      <w:r w:rsidRPr="006C221C">
        <w:rPr>
          <w:rFonts w:ascii="Times New Roman" w:eastAsia="Times New Roman" w:hAnsi="Times New Roman" w:cs="Times New Roman"/>
          <w:sz w:val="24"/>
          <w:szCs w:val="24"/>
        </w:rPr>
        <w:t>, Vispārējās izglītības likums un citi normatīvie akti.</w:t>
      </w:r>
    </w:p>
    <w:p w14:paraId="22F2C46D" w14:textId="77777777" w:rsidR="0077123D" w:rsidRPr="006C221C" w:rsidRDefault="0077123D" w:rsidP="0077123D">
      <w:pPr>
        <w:numPr>
          <w:ilvl w:val="0"/>
          <w:numId w:val="1"/>
        </w:numPr>
        <w:spacing w:after="0" w:line="240" w:lineRule="auto"/>
        <w:ind w:left="426" w:hanging="426"/>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Finanšu līdzekļu izmantošanas kārtību, ievērojot ārējos normatīvajos aktos noteikto, nosaka iestādes direktors.</w:t>
      </w:r>
    </w:p>
    <w:p w14:paraId="56665F51" w14:textId="77777777" w:rsidR="0077123D" w:rsidRPr="006C221C" w:rsidRDefault="0077123D" w:rsidP="0077123D">
      <w:pPr>
        <w:numPr>
          <w:ilvl w:val="0"/>
          <w:numId w:val="1"/>
        </w:numPr>
        <w:spacing w:after="0" w:line="240" w:lineRule="auto"/>
        <w:ind w:left="426" w:hanging="426"/>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Iestādi finansē no valsts un pašvaldības budžeta līdzekļiem.</w:t>
      </w:r>
    </w:p>
    <w:p w14:paraId="30637879" w14:textId="77777777" w:rsidR="0077123D" w:rsidRPr="006C221C" w:rsidRDefault="0077123D" w:rsidP="0077123D">
      <w:pPr>
        <w:numPr>
          <w:ilvl w:val="0"/>
          <w:numId w:val="1"/>
        </w:numPr>
        <w:spacing w:after="0" w:line="240" w:lineRule="auto"/>
        <w:ind w:left="426" w:hanging="426"/>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Iestādes finanšu līdzekļu uzskaiti veic Alūksnes novada pašvaldības iestādes “Centrālā administrācija” Grāmatvedība.</w:t>
      </w:r>
    </w:p>
    <w:p w14:paraId="73118FD2" w14:textId="77777777" w:rsidR="0077123D" w:rsidRPr="006C221C" w:rsidRDefault="0077123D" w:rsidP="0077123D">
      <w:pPr>
        <w:numPr>
          <w:ilvl w:val="0"/>
          <w:numId w:val="1"/>
        </w:numPr>
        <w:spacing w:after="0" w:line="240" w:lineRule="auto"/>
        <w:ind w:left="426" w:hanging="426"/>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Iestāde ir tiesīga sniegt Alūksnes novada pašvaldības domes (turpmāk – pašvaldības dome) apstiprinātos maksas pakalpojumus.</w:t>
      </w:r>
    </w:p>
    <w:p w14:paraId="03C771A4" w14:textId="77777777" w:rsidR="0077123D" w:rsidRPr="006C221C" w:rsidRDefault="0077123D" w:rsidP="0077123D">
      <w:pPr>
        <w:keepNext/>
        <w:keepLines/>
        <w:numPr>
          <w:ilvl w:val="0"/>
          <w:numId w:val="2"/>
        </w:numPr>
        <w:spacing w:before="240" w:after="120" w:line="240" w:lineRule="auto"/>
        <w:ind w:left="527" w:hanging="170"/>
        <w:jc w:val="center"/>
        <w:outlineLvl w:val="0"/>
        <w:rPr>
          <w:rFonts w:ascii="Times New Roman" w:eastAsia="Times New Roman" w:hAnsi="Times New Roman" w:cs="Times New Roman"/>
          <w:b/>
          <w:sz w:val="24"/>
          <w:szCs w:val="24"/>
        </w:rPr>
      </w:pPr>
      <w:r w:rsidRPr="006C221C">
        <w:rPr>
          <w:rFonts w:ascii="Times New Roman" w:eastAsia="Times New Roman" w:hAnsi="Times New Roman" w:cs="Times New Roman"/>
          <w:b/>
          <w:sz w:val="24"/>
          <w:szCs w:val="24"/>
        </w:rPr>
        <w:t>Iestādes uzraudzība un kontrole</w:t>
      </w:r>
    </w:p>
    <w:p w14:paraId="155F47EB" w14:textId="77777777" w:rsidR="0077123D" w:rsidRPr="006C221C" w:rsidRDefault="0077123D" w:rsidP="0077123D">
      <w:pPr>
        <w:numPr>
          <w:ilvl w:val="0"/>
          <w:numId w:val="1"/>
        </w:numPr>
        <w:spacing w:after="0" w:line="240" w:lineRule="auto"/>
        <w:ind w:left="426" w:hanging="426"/>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Iestādes padotību pārraudzības formā realizē pašvaldības dome, veicot normatīvajos aktos noteiktās pārraudzības darbības – apstiprina iestādes stratēģiju, budžetu, lemj par papildu finansējuma piešķiršanu, iestādes sniedzamajiem maksas pakalpojumiem un to cenrādi, uzdod iestādei pieņemt lēmumu prettiesiskas bezdarbības gadījumā, atceļ iestādes direktora prettiesiskus lēmumus, lemj par iestādes reorganizāciju vai likvidāciju u.c.</w:t>
      </w:r>
    </w:p>
    <w:p w14:paraId="0356C3B6" w14:textId="77777777" w:rsidR="0077123D" w:rsidRPr="006C221C" w:rsidRDefault="0077123D" w:rsidP="0077123D">
      <w:pPr>
        <w:numPr>
          <w:ilvl w:val="0"/>
          <w:numId w:val="1"/>
        </w:numPr>
        <w:spacing w:after="0" w:line="240" w:lineRule="auto"/>
        <w:ind w:left="426" w:hanging="426"/>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Iestādes padotību pakļautības formā realizē pašvaldības izpilddirektors, kurš:</w:t>
      </w:r>
    </w:p>
    <w:p w14:paraId="329EDF94" w14:textId="77777777" w:rsidR="0077123D" w:rsidRPr="006C221C" w:rsidRDefault="0077123D" w:rsidP="0077123D">
      <w:pPr>
        <w:numPr>
          <w:ilvl w:val="1"/>
          <w:numId w:val="1"/>
        </w:numPr>
        <w:spacing w:after="0" w:line="240" w:lineRule="auto"/>
        <w:ind w:left="993" w:hanging="567"/>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dod rīkojumus iestādes direktoram;</w:t>
      </w:r>
    </w:p>
    <w:p w14:paraId="13F40F07" w14:textId="77777777" w:rsidR="0077123D" w:rsidRPr="006C221C" w:rsidRDefault="0077123D" w:rsidP="0077123D">
      <w:pPr>
        <w:numPr>
          <w:ilvl w:val="1"/>
          <w:numId w:val="1"/>
        </w:numPr>
        <w:spacing w:after="0" w:line="240" w:lineRule="auto"/>
        <w:ind w:left="993" w:hanging="567"/>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lastRenderedPageBreak/>
        <w:t>izvērtē iestādes rīcību un lēmumu tiesiskumu;</w:t>
      </w:r>
    </w:p>
    <w:p w14:paraId="14F1465A" w14:textId="77777777" w:rsidR="0077123D" w:rsidRPr="006C221C" w:rsidRDefault="0077123D" w:rsidP="0077123D">
      <w:pPr>
        <w:numPr>
          <w:ilvl w:val="1"/>
          <w:numId w:val="1"/>
        </w:numPr>
        <w:spacing w:after="0" w:line="240" w:lineRule="auto"/>
        <w:ind w:left="993" w:hanging="567"/>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sagatavo priekšlikumus pašvaldības domei par iestādes nelikumīgu vai nelietderīgu lēmumu atcelšanu;</w:t>
      </w:r>
    </w:p>
    <w:p w14:paraId="0724B720" w14:textId="77777777" w:rsidR="0077123D" w:rsidRPr="006C221C" w:rsidRDefault="0077123D" w:rsidP="0077123D">
      <w:pPr>
        <w:numPr>
          <w:ilvl w:val="1"/>
          <w:numId w:val="1"/>
        </w:numPr>
        <w:spacing w:after="0" w:line="240" w:lineRule="auto"/>
        <w:ind w:left="993" w:hanging="567"/>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ierosina pašvaldības domei iecelt amatā vai atbrīvot no amata iestādes direktoru, realizē darba devēja funkcijas attiecībā uz iestādes direktoru;</w:t>
      </w:r>
    </w:p>
    <w:p w14:paraId="26920498" w14:textId="77777777" w:rsidR="0077123D" w:rsidRPr="006C221C" w:rsidRDefault="0077123D" w:rsidP="0077123D">
      <w:pPr>
        <w:numPr>
          <w:ilvl w:val="1"/>
          <w:numId w:val="1"/>
        </w:numPr>
        <w:spacing w:after="0" w:line="240" w:lineRule="auto"/>
        <w:ind w:left="993" w:hanging="567"/>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piedalās iestādes darba strīdu izskatīšanā.</w:t>
      </w:r>
    </w:p>
    <w:p w14:paraId="4AC6F703" w14:textId="77777777" w:rsidR="0077123D" w:rsidRPr="006C221C" w:rsidRDefault="0077123D" w:rsidP="0077123D">
      <w:pPr>
        <w:numPr>
          <w:ilvl w:val="0"/>
          <w:numId w:val="1"/>
        </w:numPr>
        <w:spacing w:after="0" w:line="240" w:lineRule="auto"/>
        <w:ind w:left="426" w:hanging="426"/>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Iestādes darbības tiesiskuma un lietderības kontrolei, kustamās mantas un nekustamā īpašuma racionālas apsaimniekošanas un atbilstošas izmantošanas, kā arī finanšu līdzekļu ekonomiskas izlietošanas atbilstības apstiprinātajam budžetam un tāmēm kontrolei pašvaldība ir tiesīga veikt iestādes auditu vai revīziju.</w:t>
      </w:r>
    </w:p>
    <w:p w14:paraId="4DFF05FB" w14:textId="77777777" w:rsidR="0077123D" w:rsidRPr="006C221C" w:rsidRDefault="0077123D" w:rsidP="0077123D">
      <w:pPr>
        <w:keepNext/>
        <w:keepLines/>
        <w:numPr>
          <w:ilvl w:val="0"/>
          <w:numId w:val="2"/>
        </w:numPr>
        <w:spacing w:before="240" w:after="120" w:line="240" w:lineRule="auto"/>
        <w:ind w:left="527" w:hanging="170"/>
        <w:jc w:val="center"/>
        <w:outlineLvl w:val="0"/>
        <w:rPr>
          <w:rFonts w:ascii="Times New Roman" w:eastAsia="Times New Roman" w:hAnsi="Times New Roman" w:cs="Times New Roman"/>
          <w:b/>
          <w:sz w:val="24"/>
          <w:szCs w:val="24"/>
        </w:rPr>
      </w:pPr>
      <w:r w:rsidRPr="006C221C">
        <w:rPr>
          <w:rFonts w:ascii="Times New Roman" w:eastAsia="Times New Roman" w:hAnsi="Times New Roman" w:cs="Times New Roman"/>
          <w:b/>
          <w:sz w:val="24"/>
          <w:szCs w:val="24"/>
        </w:rPr>
        <w:t>Iestādes reorganizācijas un likvidācijas kārtība</w:t>
      </w:r>
    </w:p>
    <w:p w14:paraId="4B954A7F" w14:textId="77777777" w:rsidR="0077123D" w:rsidRPr="006C221C" w:rsidRDefault="0077123D" w:rsidP="0077123D">
      <w:pPr>
        <w:numPr>
          <w:ilvl w:val="0"/>
          <w:numId w:val="1"/>
        </w:numPr>
        <w:spacing w:after="0" w:line="240" w:lineRule="auto"/>
        <w:ind w:left="426" w:hanging="426"/>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I</w:t>
      </w:r>
      <w:r w:rsidRPr="006C221C">
        <w:rPr>
          <w:rFonts w:ascii="Times New Roman" w:eastAsia="Times New Roman" w:hAnsi="Times New Roman" w:cs="Times New Roman"/>
          <w:bCs/>
          <w:sz w:val="24"/>
          <w:szCs w:val="24"/>
        </w:rPr>
        <w:t>estādi</w:t>
      </w:r>
      <w:r w:rsidRPr="006C221C">
        <w:rPr>
          <w:rFonts w:ascii="Times New Roman" w:eastAsia="Times New Roman" w:hAnsi="Times New Roman" w:cs="Times New Roman"/>
          <w:sz w:val="24"/>
          <w:szCs w:val="24"/>
        </w:rPr>
        <w:t xml:space="preserve"> reorganizē vai likvidē pašvaldības dome normatīvajos aktos noteiktajā kārtībā, paziņojot par to Ministru kabineta noteiktai institūcijai, kas kārto Izglītības iestāžu reģistru.</w:t>
      </w:r>
    </w:p>
    <w:p w14:paraId="3957BB96" w14:textId="77777777" w:rsidR="0077123D" w:rsidRPr="006C221C" w:rsidRDefault="0077123D" w:rsidP="0077123D">
      <w:pPr>
        <w:numPr>
          <w:ilvl w:val="0"/>
          <w:numId w:val="1"/>
        </w:numPr>
        <w:spacing w:after="0" w:line="240" w:lineRule="auto"/>
        <w:ind w:left="426" w:hanging="426"/>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bCs/>
          <w:sz w:val="24"/>
          <w:szCs w:val="24"/>
        </w:rPr>
        <w:t>Iestāde p</w:t>
      </w:r>
      <w:r w:rsidRPr="006C221C">
        <w:rPr>
          <w:rFonts w:ascii="Times New Roman" w:eastAsia="Times New Roman" w:hAnsi="Times New Roman" w:cs="Times New Roman"/>
          <w:sz w:val="24"/>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75C42DF9" w14:textId="77777777" w:rsidR="0077123D" w:rsidRPr="006C221C" w:rsidRDefault="0077123D" w:rsidP="0077123D">
      <w:pPr>
        <w:keepNext/>
        <w:keepLines/>
        <w:numPr>
          <w:ilvl w:val="0"/>
          <w:numId w:val="2"/>
        </w:numPr>
        <w:spacing w:before="240" w:after="120" w:line="240" w:lineRule="auto"/>
        <w:ind w:left="527" w:hanging="170"/>
        <w:jc w:val="center"/>
        <w:outlineLvl w:val="0"/>
        <w:rPr>
          <w:rFonts w:ascii="Times New Roman" w:eastAsia="Times New Roman" w:hAnsi="Times New Roman" w:cs="Times New Roman"/>
          <w:b/>
          <w:bCs/>
          <w:sz w:val="24"/>
          <w:szCs w:val="24"/>
        </w:rPr>
      </w:pPr>
      <w:r w:rsidRPr="006C221C">
        <w:rPr>
          <w:rFonts w:ascii="Times New Roman" w:eastAsia="Times New Roman" w:hAnsi="Times New Roman" w:cs="Times New Roman"/>
          <w:b/>
          <w:sz w:val="24"/>
          <w:szCs w:val="24"/>
        </w:rPr>
        <w:t>Iestādes nolikuma un tā grozījumu pieņemšanas kārtība</w:t>
      </w:r>
    </w:p>
    <w:p w14:paraId="0224AA6A" w14:textId="77777777" w:rsidR="0077123D" w:rsidRPr="006C221C" w:rsidRDefault="0077123D" w:rsidP="0077123D">
      <w:pPr>
        <w:numPr>
          <w:ilvl w:val="0"/>
          <w:numId w:val="1"/>
        </w:numPr>
        <w:spacing w:after="0" w:line="240" w:lineRule="auto"/>
        <w:ind w:left="426" w:hanging="426"/>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Iestāde, pamatojoties uz Izglītības likumu un Vispārējās izglītības likumu, izstrādā iestādes nolikumu. Iestādes nolikumu apstiprina pašvaldības dome.</w:t>
      </w:r>
    </w:p>
    <w:p w14:paraId="53AA48D9" w14:textId="77777777" w:rsidR="0077123D" w:rsidRPr="006C221C" w:rsidRDefault="0077123D" w:rsidP="0077123D">
      <w:pPr>
        <w:numPr>
          <w:ilvl w:val="0"/>
          <w:numId w:val="1"/>
        </w:numPr>
        <w:spacing w:after="0" w:line="240" w:lineRule="auto"/>
        <w:ind w:left="426" w:hanging="426"/>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Grozījumus iestādes nolikumā var izdarīt pēc iestādes dibinātāja iniciatīvas, iestādes direktora, iestādes padomes vai pedagoģiskās padomes priekšlikuma. Grozījumus nolikumā apstiprina pašvaldības dome.</w:t>
      </w:r>
    </w:p>
    <w:p w14:paraId="46B98A58" w14:textId="77777777" w:rsidR="0077123D" w:rsidRPr="006C221C" w:rsidRDefault="0077123D" w:rsidP="0077123D">
      <w:pPr>
        <w:numPr>
          <w:ilvl w:val="0"/>
          <w:numId w:val="1"/>
        </w:numPr>
        <w:spacing w:after="0" w:line="240" w:lineRule="auto"/>
        <w:ind w:left="426" w:hanging="426"/>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 xml:space="preserve">Iestādes nolikumu un grozījumus nolikumā iestāde aktualizē Valsts izglītības informācijas sistēmā normatīvajos aktos noteiktajā kārtībā. </w:t>
      </w:r>
    </w:p>
    <w:p w14:paraId="56FD36D2" w14:textId="77777777" w:rsidR="0077123D" w:rsidRPr="006C221C" w:rsidRDefault="0077123D" w:rsidP="0077123D">
      <w:pPr>
        <w:keepNext/>
        <w:keepLines/>
        <w:numPr>
          <w:ilvl w:val="0"/>
          <w:numId w:val="2"/>
        </w:numPr>
        <w:spacing w:before="240" w:after="120" w:line="240" w:lineRule="auto"/>
        <w:ind w:left="527" w:hanging="170"/>
        <w:jc w:val="center"/>
        <w:outlineLvl w:val="0"/>
        <w:rPr>
          <w:rFonts w:ascii="Times New Roman" w:eastAsia="Times New Roman" w:hAnsi="Times New Roman" w:cs="Times New Roman"/>
          <w:b/>
          <w:sz w:val="24"/>
          <w:szCs w:val="24"/>
        </w:rPr>
      </w:pPr>
      <w:r w:rsidRPr="006C221C">
        <w:rPr>
          <w:rFonts w:ascii="Times New Roman" w:eastAsia="Times New Roman" w:hAnsi="Times New Roman" w:cs="Times New Roman"/>
          <w:b/>
          <w:sz w:val="24"/>
          <w:szCs w:val="24"/>
        </w:rPr>
        <w:t>Citi būtiski noteikumi, kas nav pretrunā ar normatīvajiem aktiem</w:t>
      </w:r>
    </w:p>
    <w:p w14:paraId="4B2D02DC" w14:textId="77777777" w:rsidR="0077123D" w:rsidRPr="006C221C" w:rsidRDefault="0077123D" w:rsidP="0077123D">
      <w:pPr>
        <w:numPr>
          <w:ilvl w:val="0"/>
          <w:numId w:val="1"/>
        </w:numPr>
        <w:spacing w:after="0" w:line="240" w:lineRule="auto"/>
        <w:ind w:left="426" w:hanging="426"/>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18D39355" w14:textId="77777777" w:rsidR="0077123D" w:rsidRPr="006C221C" w:rsidRDefault="0077123D" w:rsidP="0077123D">
      <w:pPr>
        <w:numPr>
          <w:ilvl w:val="0"/>
          <w:numId w:val="1"/>
        </w:numPr>
        <w:spacing w:after="0" w:line="240" w:lineRule="auto"/>
        <w:ind w:left="426" w:hanging="426"/>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Iestāde savā darbībā nodrošina izglītības jomu reglamentējošajos normatīvajos aktos noteikto mērķu sasniegšanu, vienlaikus nodrošinot izglītojamo tiesību un interešu ievērošanu un aizsardzību.</w:t>
      </w:r>
    </w:p>
    <w:p w14:paraId="07C7DC74" w14:textId="77777777" w:rsidR="0077123D" w:rsidRPr="006C221C" w:rsidRDefault="0077123D" w:rsidP="0077123D">
      <w:pPr>
        <w:keepNext/>
        <w:keepLines/>
        <w:numPr>
          <w:ilvl w:val="0"/>
          <w:numId w:val="2"/>
        </w:numPr>
        <w:spacing w:before="240" w:after="120" w:line="240" w:lineRule="auto"/>
        <w:ind w:left="527" w:hanging="170"/>
        <w:jc w:val="center"/>
        <w:outlineLvl w:val="0"/>
        <w:rPr>
          <w:rFonts w:ascii="Times New Roman" w:eastAsia="Times New Roman" w:hAnsi="Times New Roman" w:cs="Times New Roman"/>
          <w:b/>
          <w:sz w:val="24"/>
          <w:szCs w:val="24"/>
        </w:rPr>
      </w:pPr>
      <w:r w:rsidRPr="006C221C">
        <w:rPr>
          <w:rFonts w:ascii="Times New Roman" w:eastAsia="Times New Roman" w:hAnsi="Times New Roman" w:cs="Times New Roman"/>
          <w:b/>
          <w:sz w:val="24"/>
          <w:szCs w:val="24"/>
        </w:rPr>
        <w:t>Noslēguma jautājumi</w:t>
      </w:r>
    </w:p>
    <w:p w14:paraId="196106F0" w14:textId="77777777" w:rsidR="0077123D" w:rsidRPr="006C221C" w:rsidRDefault="0077123D" w:rsidP="0077123D">
      <w:pPr>
        <w:numPr>
          <w:ilvl w:val="0"/>
          <w:numId w:val="1"/>
        </w:numPr>
        <w:spacing w:after="0" w:line="240" w:lineRule="auto"/>
        <w:ind w:left="426" w:hanging="426"/>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Ar 2023.</w:t>
      </w:r>
      <w:r>
        <w:rPr>
          <w:rFonts w:ascii="Times New Roman" w:eastAsia="Times New Roman" w:hAnsi="Times New Roman" w:cs="Times New Roman"/>
          <w:sz w:val="24"/>
          <w:szCs w:val="24"/>
        </w:rPr>
        <w:t> </w:t>
      </w:r>
      <w:r w:rsidRPr="006C221C">
        <w:rPr>
          <w:rFonts w:ascii="Times New Roman" w:eastAsia="Times New Roman" w:hAnsi="Times New Roman" w:cs="Times New Roman"/>
          <w:sz w:val="24"/>
          <w:szCs w:val="24"/>
        </w:rPr>
        <w:t>gada 1.</w:t>
      </w:r>
      <w:r>
        <w:rPr>
          <w:rFonts w:ascii="Times New Roman" w:eastAsia="Times New Roman" w:hAnsi="Times New Roman" w:cs="Times New Roman"/>
          <w:sz w:val="24"/>
          <w:szCs w:val="24"/>
        </w:rPr>
        <w:t> </w:t>
      </w:r>
      <w:r w:rsidRPr="006C221C">
        <w:rPr>
          <w:rFonts w:ascii="Times New Roman" w:eastAsia="Times New Roman" w:hAnsi="Times New Roman" w:cs="Times New Roman"/>
          <w:sz w:val="24"/>
          <w:szCs w:val="24"/>
        </w:rPr>
        <w:t>augustu iestāde ir Alūksnes novada vidusskolas, Alūksnes pilsētas sākumskolas, Bejas pamatskolas, Malienas pamatskolas, Jaunannas Mūzikas un mākslas pamatskolas, Strautiņu pamatskolas 4.-9.klašu, Ernsta Glika Alūksnes Valsts ģimnāzijas 7.-9.klašu terminēti glabājamo dokumentu, mantas, civiltiesisko darījumu un realizēto projektu tiesību un saistību pārņēmēja.</w:t>
      </w:r>
    </w:p>
    <w:p w14:paraId="3A53F2E4" w14:textId="77777777" w:rsidR="0077123D" w:rsidRPr="006C221C" w:rsidRDefault="0077123D" w:rsidP="0077123D">
      <w:pPr>
        <w:numPr>
          <w:ilvl w:val="0"/>
          <w:numId w:val="1"/>
        </w:numPr>
        <w:spacing w:after="0" w:line="240" w:lineRule="auto"/>
        <w:ind w:left="426" w:hanging="426"/>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 xml:space="preserve">Ar 2023.gada 1.augustu atzīt par spēku zaudējušiem: </w:t>
      </w:r>
    </w:p>
    <w:p w14:paraId="4199D62A" w14:textId="77777777" w:rsidR="0077123D" w:rsidRPr="006C221C" w:rsidRDefault="0077123D" w:rsidP="0077123D">
      <w:pPr>
        <w:numPr>
          <w:ilvl w:val="1"/>
          <w:numId w:val="1"/>
        </w:numPr>
        <w:spacing w:after="0" w:line="240" w:lineRule="auto"/>
        <w:ind w:left="993" w:hanging="567"/>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Alūksnes novada vidusskolas nolikumu Nr.</w:t>
      </w:r>
      <w:r>
        <w:rPr>
          <w:rFonts w:ascii="Times New Roman" w:eastAsia="Times New Roman" w:hAnsi="Times New Roman" w:cs="Times New Roman"/>
          <w:sz w:val="24"/>
          <w:szCs w:val="24"/>
        </w:rPr>
        <w:t> </w:t>
      </w:r>
      <w:r w:rsidRPr="006C221C">
        <w:rPr>
          <w:rFonts w:ascii="Times New Roman" w:eastAsia="Times New Roman" w:hAnsi="Times New Roman" w:cs="Times New Roman"/>
          <w:sz w:val="24"/>
          <w:szCs w:val="24"/>
        </w:rPr>
        <w:t>9/2021, apstiprināts ar Alūksnes novada pašvaldības domes 2021. gada 25. novembra lēmumu Nr. 340 (sēdes protokols Nr. 18, 18.p.);</w:t>
      </w:r>
    </w:p>
    <w:p w14:paraId="45B9F215" w14:textId="77777777" w:rsidR="0077123D" w:rsidRPr="006C221C" w:rsidRDefault="0077123D" w:rsidP="0077123D">
      <w:pPr>
        <w:numPr>
          <w:ilvl w:val="1"/>
          <w:numId w:val="1"/>
        </w:numPr>
        <w:spacing w:after="0" w:line="240" w:lineRule="auto"/>
        <w:ind w:left="993" w:hanging="567"/>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Alūksnes pilsētas sākumskolas nolikumu Nr.</w:t>
      </w:r>
      <w:r>
        <w:rPr>
          <w:rFonts w:ascii="Times New Roman" w:eastAsia="Times New Roman" w:hAnsi="Times New Roman" w:cs="Times New Roman"/>
          <w:sz w:val="24"/>
          <w:szCs w:val="24"/>
        </w:rPr>
        <w:t> </w:t>
      </w:r>
      <w:r w:rsidRPr="006C221C">
        <w:rPr>
          <w:rFonts w:ascii="Times New Roman" w:eastAsia="Times New Roman" w:hAnsi="Times New Roman" w:cs="Times New Roman"/>
          <w:sz w:val="24"/>
          <w:szCs w:val="24"/>
        </w:rPr>
        <w:t>54/2009, apstiprināts ar Alūksnes novada pašvaldības domes 2009. gada 15. oktobra lēmumu Nr. 280 (sēdes protokols Nr. 10, 38.p.);</w:t>
      </w:r>
    </w:p>
    <w:p w14:paraId="0988EDE4" w14:textId="77777777" w:rsidR="0077123D" w:rsidRPr="006C221C" w:rsidRDefault="0077123D" w:rsidP="0077123D">
      <w:pPr>
        <w:numPr>
          <w:ilvl w:val="1"/>
          <w:numId w:val="1"/>
        </w:numPr>
        <w:spacing w:after="0" w:line="240" w:lineRule="auto"/>
        <w:ind w:left="993" w:hanging="567"/>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lastRenderedPageBreak/>
        <w:t>Bejas pamatskolas nolikumu Nr.</w:t>
      </w:r>
      <w:r>
        <w:rPr>
          <w:rFonts w:ascii="Times New Roman" w:eastAsia="Times New Roman" w:hAnsi="Times New Roman" w:cs="Times New Roman"/>
          <w:sz w:val="24"/>
          <w:szCs w:val="24"/>
        </w:rPr>
        <w:t> </w:t>
      </w:r>
      <w:r w:rsidRPr="006C221C">
        <w:rPr>
          <w:rFonts w:ascii="Times New Roman" w:eastAsia="Times New Roman" w:hAnsi="Times New Roman" w:cs="Times New Roman"/>
          <w:sz w:val="24"/>
          <w:szCs w:val="24"/>
        </w:rPr>
        <w:t>8/2017, apstiprināts ar Alūksnes novada pašvaldības domes 2017. gada 23. novembra lēmumu Nr. 429 (sēdes protokols Nr. 17, 6.p.);</w:t>
      </w:r>
    </w:p>
    <w:p w14:paraId="651B0AA2" w14:textId="77777777" w:rsidR="0077123D" w:rsidRPr="006C221C" w:rsidRDefault="0077123D" w:rsidP="0077123D">
      <w:pPr>
        <w:numPr>
          <w:ilvl w:val="1"/>
          <w:numId w:val="1"/>
        </w:numPr>
        <w:spacing w:after="0" w:line="240" w:lineRule="auto"/>
        <w:ind w:left="993" w:hanging="567"/>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Malienas pamatskolas nolikumu Nr.</w:t>
      </w:r>
      <w:r>
        <w:rPr>
          <w:rFonts w:ascii="Times New Roman" w:eastAsia="Times New Roman" w:hAnsi="Times New Roman" w:cs="Times New Roman"/>
          <w:sz w:val="24"/>
          <w:szCs w:val="24"/>
        </w:rPr>
        <w:t> </w:t>
      </w:r>
      <w:r w:rsidRPr="006C221C">
        <w:rPr>
          <w:rFonts w:ascii="Times New Roman" w:eastAsia="Times New Roman" w:hAnsi="Times New Roman" w:cs="Times New Roman"/>
          <w:sz w:val="24"/>
          <w:szCs w:val="24"/>
        </w:rPr>
        <w:t>48/2009, apstiprināts ar Alūksnes novada pašvaldības domes 2009. gada 15. oktobra lēmumu Nr. 274 (sēdes protokols Nr.</w:t>
      </w:r>
      <w:r>
        <w:rPr>
          <w:rFonts w:ascii="Times New Roman" w:eastAsia="Times New Roman" w:hAnsi="Times New Roman" w:cs="Times New Roman"/>
          <w:sz w:val="24"/>
          <w:szCs w:val="24"/>
        </w:rPr>
        <w:t> </w:t>
      </w:r>
      <w:r w:rsidRPr="006C221C">
        <w:rPr>
          <w:rFonts w:ascii="Times New Roman" w:eastAsia="Times New Roman" w:hAnsi="Times New Roman" w:cs="Times New Roman"/>
          <w:sz w:val="24"/>
          <w:szCs w:val="24"/>
        </w:rPr>
        <w:t>10, 32.p.);</w:t>
      </w:r>
    </w:p>
    <w:p w14:paraId="5973DBA4" w14:textId="77777777" w:rsidR="0077123D" w:rsidRPr="006C221C" w:rsidRDefault="0077123D" w:rsidP="0077123D">
      <w:pPr>
        <w:numPr>
          <w:ilvl w:val="1"/>
          <w:numId w:val="1"/>
        </w:numPr>
        <w:spacing w:after="0" w:line="240" w:lineRule="auto"/>
        <w:ind w:left="993" w:hanging="567"/>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Jaunannas Mūzikas un mākslas pamatskolas nolikumu Nr. 3/2012, apstiprināts ar Alūksnes novada pašvaldības domes 2012. gada 24. maija lēmumu Nr.</w:t>
      </w:r>
      <w:r>
        <w:rPr>
          <w:rFonts w:ascii="Times New Roman" w:eastAsia="Times New Roman" w:hAnsi="Times New Roman" w:cs="Times New Roman"/>
          <w:sz w:val="24"/>
          <w:szCs w:val="24"/>
        </w:rPr>
        <w:t> </w:t>
      </w:r>
      <w:r w:rsidRPr="006C221C">
        <w:rPr>
          <w:rFonts w:ascii="Times New Roman" w:eastAsia="Times New Roman" w:hAnsi="Times New Roman" w:cs="Times New Roman"/>
          <w:sz w:val="24"/>
          <w:szCs w:val="24"/>
        </w:rPr>
        <w:t>200 (sēdes protokols Nr. 9, 31.p.).</w:t>
      </w:r>
    </w:p>
    <w:p w14:paraId="4CBE06E8" w14:textId="77777777" w:rsidR="0077123D" w:rsidRPr="006C221C" w:rsidRDefault="0077123D" w:rsidP="0077123D">
      <w:pPr>
        <w:numPr>
          <w:ilvl w:val="0"/>
          <w:numId w:val="1"/>
        </w:numPr>
        <w:spacing w:after="0" w:line="240" w:lineRule="auto"/>
        <w:ind w:left="426" w:hanging="426"/>
        <w:contextualSpacing/>
        <w:jc w:val="both"/>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Nolikums stājas spēkā 2023.gada 1.janvārī.</w:t>
      </w:r>
    </w:p>
    <w:p w14:paraId="311BD470" w14:textId="77777777" w:rsidR="0077123D" w:rsidRPr="006C221C" w:rsidRDefault="0077123D" w:rsidP="0077123D">
      <w:pPr>
        <w:spacing w:after="0" w:line="240" w:lineRule="auto"/>
        <w:ind w:firstLine="720"/>
        <w:jc w:val="both"/>
        <w:rPr>
          <w:rFonts w:ascii="Times New Roman" w:eastAsia="Times New Roman" w:hAnsi="Times New Roman" w:cs="Times New Roman"/>
          <w:sz w:val="24"/>
          <w:szCs w:val="24"/>
        </w:rPr>
      </w:pPr>
    </w:p>
    <w:p w14:paraId="13B1A495" w14:textId="77777777" w:rsidR="0077123D" w:rsidRPr="006C221C" w:rsidRDefault="0077123D" w:rsidP="0077123D">
      <w:pPr>
        <w:spacing w:after="0" w:line="240" w:lineRule="auto"/>
        <w:rPr>
          <w:rFonts w:ascii="Times New Roman" w:eastAsia="Times New Roman" w:hAnsi="Times New Roman" w:cs="Times New Roman"/>
          <w:sz w:val="24"/>
          <w:szCs w:val="24"/>
        </w:rPr>
      </w:pPr>
      <w:r w:rsidRPr="006C221C">
        <w:rPr>
          <w:rFonts w:ascii="Times New Roman" w:eastAsia="Times New Roman" w:hAnsi="Times New Roman" w:cs="Times New Roman"/>
          <w:sz w:val="24"/>
          <w:szCs w:val="24"/>
        </w:rPr>
        <w:t>Domes priekšsēdētājs</w:t>
      </w:r>
      <w:r w:rsidRPr="006C221C">
        <w:rPr>
          <w:rFonts w:ascii="Times New Roman" w:eastAsia="Times New Roman" w:hAnsi="Times New Roman" w:cs="Times New Roman"/>
          <w:sz w:val="24"/>
          <w:szCs w:val="24"/>
        </w:rPr>
        <w:tab/>
      </w:r>
      <w:r w:rsidRPr="006C221C">
        <w:rPr>
          <w:rFonts w:ascii="Times New Roman" w:eastAsia="Times New Roman" w:hAnsi="Times New Roman" w:cs="Times New Roman"/>
          <w:sz w:val="24"/>
          <w:szCs w:val="24"/>
        </w:rPr>
        <w:tab/>
      </w:r>
      <w:r w:rsidRPr="006C221C">
        <w:rPr>
          <w:rFonts w:ascii="Times New Roman" w:eastAsia="Times New Roman" w:hAnsi="Times New Roman" w:cs="Times New Roman"/>
          <w:sz w:val="24"/>
          <w:szCs w:val="24"/>
        </w:rPr>
        <w:tab/>
      </w:r>
      <w:r w:rsidRPr="006C221C">
        <w:rPr>
          <w:rFonts w:ascii="Times New Roman" w:eastAsia="Times New Roman" w:hAnsi="Times New Roman" w:cs="Times New Roman"/>
          <w:sz w:val="24"/>
          <w:szCs w:val="24"/>
        </w:rPr>
        <w:tab/>
      </w:r>
      <w:r w:rsidRPr="006C221C">
        <w:rPr>
          <w:rFonts w:ascii="Times New Roman" w:eastAsia="Times New Roman" w:hAnsi="Times New Roman" w:cs="Times New Roman"/>
          <w:sz w:val="24"/>
          <w:szCs w:val="24"/>
        </w:rPr>
        <w:tab/>
      </w:r>
      <w:r w:rsidRPr="006C221C">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Pr="006C221C">
        <w:rPr>
          <w:rFonts w:ascii="Times New Roman" w:eastAsia="Times New Roman" w:hAnsi="Times New Roman" w:cs="Times New Roman"/>
          <w:sz w:val="24"/>
          <w:szCs w:val="24"/>
        </w:rPr>
        <w:t>Dz.ADLERS</w:t>
      </w:r>
      <w:proofErr w:type="spellEnd"/>
    </w:p>
    <w:p w14:paraId="21039E14" w14:textId="77777777" w:rsidR="0077123D" w:rsidRDefault="0077123D" w:rsidP="0077123D">
      <w:pPr>
        <w:spacing w:after="0" w:line="240" w:lineRule="auto"/>
      </w:pPr>
    </w:p>
    <w:p w14:paraId="0A72C02D" w14:textId="77777777" w:rsidR="0022253E" w:rsidRDefault="0022253E"/>
    <w:sectPr w:rsidR="0022253E" w:rsidSect="0077123D">
      <w:headerReference w:type="default" r:id="rId10"/>
      <w:pgSz w:w="11906" w:h="16838"/>
      <w:pgMar w:top="1134" w:right="1274" w:bottom="567" w:left="192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EBC43C" w14:textId="77777777" w:rsidR="00FB59B0" w:rsidRDefault="00FB59B0" w:rsidP="0077123D">
      <w:pPr>
        <w:spacing w:after="0" w:line="240" w:lineRule="auto"/>
      </w:pPr>
      <w:r>
        <w:separator/>
      </w:r>
    </w:p>
  </w:endnote>
  <w:endnote w:type="continuationSeparator" w:id="0">
    <w:p w14:paraId="4DDA91DC" w14:textId="77777777" w:rsidR="00FB59B0" w:rsidRDefault="00FB59B0" w:rsidP="00771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55A54E" w14:textId="77777777" w:rsidR="00FB59B0" w:rsidRDefault="00FB59B0" w:rsidP="0077123D">
      <w:pPr>
        <w:spacing w:after="0" w:line="240" w:lineRule="auto"/>
      </w:pPr>
      <w:r>
        <w:separator/>
      </w:r>
    </w:p>
  </w:footnote>
  <w:footnote w:type="continuationSeparator" w:id="0">
    <w:p w14:paraId="20CB0507" w14:textId="77777777" w:rsidR="00FB59B0" w:rsidRDefault="00FB59B0" w:rsidP="00771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99511946"/>
      <w:docPartObj>
        <w:docPartGallery w:val="Page Numbers (Top of Page)"/>
        <w:docPartUnique/>
      </w:docPartObj>
    </w:sdtPr>
    <w:sdtEndPr>
      <w:rPr>
        <w:rFonts w:ascii="Times New Roman" w:hAnsi="Times New Roman" w:cs="Times New Roman"/>
        <w:sz w:val="24"/>
        <w:szCs w:val="24"/>
      </w:rPr>
    </w:sdtEndPr>
    <w:sdtContent>
      <w:p w14:paraId="7256CD0B" w14:textId="2E5C1A05" w:rsidR="0077123D" w:rsidRPr="0077123D" w:rsidRDefault="0077123D">
        <w:pPr>
          <w:pStyle w:val="Galvene"/>
          <w:jc w:val="center"/>
          <w:rPr>
            <w:rFonts w:ascii="Times New Roman" w:hAnsi="Times New Roman" w:cs="Times New Roman"/>
            <w:sz w:val="24"/>
            <w:szCs w:val="24"/>
          </w:rPr>
        </w:pPr>
        <w:r w:rsidRPr="0077123D">
          <w:rPr>
            <w:rFonts w:ascii="Times New Roman" w:hAnsi="Times New Roman" w:cs="Times New Roman"/>
            <w:sz w:val="24"/>
            <w:szCs w:val="24"/>
          </w:rPr>
          <w:fldChar w:fldCharType="begin"/>
        </w:r>
        <w:r w:rsidRPr="0077123D">
          <w:rPr>
            <w:rFonts w:ascii="Times New Roman" w:hAnsi="Times New Roman" w:cs="Times New Roman"/>
            <w:sz w:val="24"/>
            <w:szCs w:val="24"/>
          </w:rPr>
          <w:instrText>PAGE   \* MERGEFORMAT</w:instrText>
        </w:r>
        <w:r w:rsidRPr="0077123D">
          <w:rPr>
            <w:rFonts w:ascii="Times New Roman" w:hAnsi="Times New Roman" w:cs="Times New Roman"/>
            <w:sz w:val="24"/>
            <w:szCs w:val="24"/>
          </w:rPr>
          <w:fldChar w:fldCharType="separate"/>
        </w:r>
        <w:r w:rsidRPr="0077123D">
          <w:rPr>
            <w:rFonts w:ascii="Times New Roman" w:hAnsi="Times New Roman" w:cs="Times New Roman"/>
            <w:sz w:val="24"/>
            <w:szCs w:val="24"/>
          </w:rPr>
          <w:t>2</w:t>
        </w:r>
        <w:r w:rsidRPr="0077123D">
          <w:rPr>
            <w:rFonts w:ascii="Times New Roman" w:hAnsi="Times New Roman" w:cs="Times New Roman"/>
            <w:sz w:val="24"/>
            <w:szCs w:val="24"/>
          </w:rPr>
          <w:fldChar w:fldCharType="end"/>
        </w:r>
      </w:p>
    </w:sdtContent>
  </w:sdt>
  <w:p w14:paraId="732407CD" w14:textId="77777777" w:rsidR="0077123D" w:rsidRDefault="0077123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214BF7"/>
    <w:multiLevelType w:val="multilevel"/>
    <w:tmpl w:val="3C3EA67A"/>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8C307C8"/>
    <w:multiLevelType w:val="hybridMultilevel"/>
    <w:tmpl w:val="00FC3670"/>
    <w:lvl w:ilvl="0" w:tplc="A2A28FB6">
      <w:start w:val="1"/>
      <w:numFmt w:val="upperRoman"/>
      <w:lvlText w:val="%1."/>
      <w:lvlJc w:val="righ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84270403">
    <w:abstractNumId w:val="0"/>
  </w:num>
  <w:num w:numId="2" w16cid:durableId="1046948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23D"/>
    <w:rsid w:val="00187542"/>
    <w:rsid w:val="001E77E7"/>
    <w:rsid w:val="00216D50"/>
    <w:rsid w:val="0022253E"/>
    <w:rsid w:val="004F7489"/>
    <w:rsid w:val="004F7DD7"/>
    <w:rsid w:val="00645D63"/>
    <w:rsid w:val="0077123D"/>
    <w:rsid w:val="00E74E68"/>
    <w:rsid w:val="00FB59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1342DCF"/>
  <w15:chartTrackingRefBased/>
  <w15:docId w15:val="{F87882C1-192B-40CB-B356-28CFECC7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7123D"/>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7123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7123D"/>
    <w:rPr>
      <w:rFonts w:asciiTheme="minorHAnsi" w:hAnsiTheme="minorHAnsi"/>
      <w:sz w:val="22"/>
    </w:rPr>
  </w:style>
  <w:style w:type="paragraph" w:styleId="Kjene">
    <w:name w:val="footer"/>
    <w:basedOn w:val="Parasts"/>
    <w:link w:val="KjeneRakstz"/>
    <w:uiPriority w:val="99"/>
    <w:unhideWhenUsed/>
    <w:rsid w:val="0077123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7123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075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kumi.lv/doc.php?id=50759"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10243</Words>
  <Characters>5840</Characters>
  <Application>Microsoft Office Word</Application>
  <DocSecurity>0</DocSecurity>
  <Lines>48</Lines>
  <Paragraphs>32</Paragraphs>
  <ScaleCrop>false</ScaleCrop>
  <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Evita APLOKA</cp:lastModifiedBy>
  <cp:revision>2</cp:revision>
  <dcterms:created xsi:type="dcterms:W3CDTF">2024-06-26T09:20:00Z</dcterms:created>
  <dcterms:modified xsi:type="dcterms:W3CDTF">2024-06-26T09:20:00Z</dcterms:modified>
</cp:coreProperties>
</file>