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C4AF" w14:textId="77777777" w:rsidR="0052256E" w:rsidRPr="00967AC6" w:rsidRDefault="0052256E" w:rsidP="0052256E">
      <w:pPr>
        <w:spacing w:after="160" w:line="259" w:lineRule="auto"/>
        <w:jc w:val="center"/>
        <w:rPr>
          <w:sz w:val="20"/>
          <w:szCs w:val="20"/>
        </w:rPr>
      </w:pPr>
      <w:r w:rsidRPr="00967AC6">
        <w:t> </w:t>
      </w:r>
      <w:r w:rsidRPr="00967AC6">
        <w:rPr>
          <w:noProof/>
          <w:sz w:val="20"/>
          <w:szCs w:val="20"/>
        </w:rPr>
        <w:drawing>
          <wp:inline distT="0" distB="0" distL="0" distR="0" wp14:anchorId="5C344E04" wp14:editId="5DA1E7F0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4624" w14:textId="77777777" w:rsidR="0052256E" w:rsidRPr="00967AC6" w:rsidRDefault="0052256E" w:rsidP="0052256E">
      <w:pPr>
        <w:keepNext/>
        <w:spacing w:line="360" w:lineRule="auto"/>
        <w:jc w:val="center"/>
        <w:outlineLvl w:val="0"/>
        <w:rPr>
          <w:b/>
          <w:sz w:val="28"/>
          <w:szCs w:val="20"/>
        </w:rPr>
      </w:pPr>
      <w:r w:rsidRPr="00967AC6">
        <w:rPr>
          <w:b/>
          <w:sz w:val="28"/>
          <w:szCs w:val="20"/>
        </w:rPr>
        <w:t>ALŪKSNES NOVADA PAŠVALDĪBAS DOME</w:t>
      </w:r>
    </w:p>
    <w:p w14:paraId="0B1AA162" w14:textId="77777777" w:rsidR="0052256E" w:rsidRPr="00967AC6" w:rsidRDefault="0052256E" w:rsidP="0052256E">
      <w:pPr>
        <w:jc w:val="center"/>
        <w:rPr>
          <w:sz w:val="16"/>
          <w:szCs w:val="20"/>
        </w:rPr>
      </w:pPr>
      <w:r w:rsidRPr="00967AC6">
        <w:rPr>
          <w:sz w:val="16"/>
          <w:szCs w:val="20"/>
        </w:rPr>
        <w:t>reģistrācijas numurs  90000018622</w:t>
      </w:r>
    </w:p>
    <w:p w14:paraId="17ADD8F6" w14:textId="77777777" w:rsidR="0052256E" w:rsidRPr="00967AC6" w:rsidRDefault="0052256E" w:rsidP="0052256E">
      <w:pPr>
        <w:jc w:val="center"/>
        <w:rPr>
          <w:sz w:val="16"/>
          <w:szCs w:val="20"/>
        </w:rPr>
      </w:pPr>
      <w:r w:rsidRPr="00967AC6">
        <w:rPr>
          <w:sz w:val="16"/>
          <w:szCs w:val="20"/>
        </w:rPr>
        <w:t xml:space="preserve">DĀRZA IELĀ 11, ALŪKSNĒ,  ALŪKSNES NOVADĀ, LV – 4301, TĀLRUNIS 64381496, </w:t>
      </w:r>
    </w:p>
    <w:p w14:paraId="03691D3A" w14:textId="77777777" w:rsidR="0052256E" w:rsidRPr="00967AC6" w:rsidRDefault="0052256E" w:rsidP="0052256E">
      <w:pPr>
        <w:jc w:val="center"/>
        <w:rPr>
          <w:sz w:val="16"/>
          <w:szCs w:val="20"/>
        </w:rPr>
      </w:pPr>
      <w:r w:rsidRPr="00967AC6">
        <w:rPr>
          <w:sz w:val="16"/>
          <w:szCs w:val="20"/>
        </w:rPr>
        <w:t>E-PASTS: dome@aluksne.lv</w:t>
      </w:r>
    </w:p>
    <w:p w14:paraId="7292F4F6" w14:textId="77777777" w:rsidR="0052256E" w:rsidRPr="00967AC6" w:rsidRDefault="0052256E" w:rsidP="0052256E">
      <w:pPr>
        <w:pBdr>
          <w:bottom w:val="single" w:sz="4" w:space="1" w:color="auto"/>
        </w:pBdr>
        <w:jc w:val="center"/>
        <w:rPr>
          <w:sz w:val="16"/>
          <w:szCs w:val="20"/>
        </w:rPr>
      </w:pPr>
      <w:r w:rsidRPr="00967AC6">
        <w:rPr>
          <w:sz w:val="16"/>
          <w:szCs w:val="20"/>
        </w:rPr>
        <w:t>A/S „SEB banka”, KODS: UNLALV2X, KONTS Nr.LV58UNLA0025004130335</w:t>
      </w:r>
    </w:p>
    <w:p w14:paraId="0ACC78BB" w14:textId="77777777" w:rsidR="0052256E" w:rsidRPr="00967AC6" w:rsidRDefault="0052256E" w:rsidP="0052256E">
      <w:pPr>
        <w:jc w:val="center"/>
        <w:rPr>
          <w:b/>
        </w:rPr>
      </w:pPr>
    </w:p>
    <w:p w14:paraId="61405F0B" w14:textId="77777777" w:rsidR="0052256E" w:rsidRPr="00967AC6" w:rsidRDefault="0052256E" w:rsidP="0052256E">
      <w:pPr>
        <w:jc w:val="center"/>
      </w:pPr>
      <w:r w:rsidRPr="00967AC6">
        <w:rPr>
          <w:b/>
        </w:rPr>
        <w:t xml:space="preserve">SAISTOŠIE NOTEIKUMI </w:t>
      </w:r>
    </w:p>
    <w:p w14:paraId="7D8B2347" w14:textId="77777777" w:rsidR="0052256E" w:rsidRPr="00967AC6" w:rsidRDefault="0052256E" w:rsidP="0052256E">
      <w:pPr>
        <w:jc w:val="center"/>
      </w:pPr>
      <w:r w:rsidRPr="00967AC6">
        <w:t>Alūksnē</w:t>
      </w:r>
    </w:p>
    <w:p w14:paraId="5DD5456A" w14:textId="1A1DCA0E" w:rsidR="0052256E" w:rsidRPr="00967AC6" w:rsidRDefault="0052256E" w:rsidP="0052256E">
      <w:pPr>
        <w:rPr>
          <w:lang w:eastAsia="en-US"/>
        </w:rPr>
      </w:pPr>
      <w:r w:rsidRPr="00967AC6">
        <w:rPr>
          <w:lang w:eastAsia="en-US"/>
        </w:rPr>
        <w:t xml:space="preserve">2022. gada </w:t>
      </w:r>
      <w:r>
        <w:rPr>
          <w:lang w:eastAsia="en-US"/>
        </w:rPr>
        <w:t>24</w:t>
      </w:r>
      <w:r w:rsidRPr="00967AC6">
        <w:rPr>
          <w:lang w:eastAsia="en-US"/>
        </w:rPr>
        <w:t>.</w:t>
      </w:r>
      <w:r>
        <w:rPr>
          <w:lang w:eastAsia="en-US"/>
        </w:rPr>
        <w:t>februārī</w:t>
      </w:r>
      <w:r w:rsidRPr="00967AC6">
        <w:rPr>
          <w:lang w:eastAsia="en-US"/>
        </w:rPr>
        <w:tab/>
        <w:t xml:space="preserve"> </w:t>
      </w:r>
      <w:r w:rsidRPr="00967AC6">
        <w:rPr>
          <w:lang w:eastAsia="en-US"/>
        </w:rPr>
        <w:tab/>
      </w:r>
      <w:r w:rsidRPr="00967AC6">
        <w:rPr>
          <w:lang w:eastAsia="en-US"/>
        </w:rPr>
        <w:tab/>
      </w:r>
      <w:r w:rsidRPr="00967AC6">
        <w:rPr>
          <w:lang w:eastAsia="en-US"/>
        </w:rPr>
        <w:tab/>
      </w:r>
      <w:r w:rsidRPr="00967AC6">
        <w:rPr>
          <w:lang w:eastAsia="en-US"/>
        </w:rPr>
        <w:tab/>
      </w:r>
      <w:r w:rsidRPr="00967AC6">
        <w:rPr>
          <w:lang w:eastAsia="en-US"/>
        </w:rPr>
        <w:tab/>
      </w:r>
    </w:p>
    <w:p w14:paraId="59D4DFA1" w14:textId="5AC57427" w:rsidR="0052256E" w:rsidRPr="00967AC6" w:rsidRDefault="0052256E" w:rsidP="0052256E">
      <w:pPr>
        <w:jc w:val="right"/>
        <w:rPr>
          <w:b/>
          <w:bCs/>
          <w:lang w:eastAsia="en-US"/>
        </w:rPr>
      </w:pPr>
      <w:r w:rsidRPr="00967AC6">
        <w:rPr>
          <w:b/>
          <w:bCs/>
          <w:lang w:eastAsia="en-US"/>
        </w:rPr>
        <w:t>Nr.</w:t>
      </w:r>
      <w:r>
        <w:rPr>
          <w:b/>
          <w:bCs/>
          <w:lang w:eastAsia="en-US"/>
        </w:rPr>
        <w:t>5</w:t>
      </w:r>
      <w:r w:rsidRPr="00967AC6">
        <w:rPr>
          <w:b/>
          <w:bCs/>
          <w:lang w:eastAsia="en-US"/>
        </w:rPr>
        <w:t>/2022</w:t>
      </w:r>
    </w:p>
    <w:p w14:paraId="56940173" w14:textId="77777777" w:rsidR="0052256E" w:rsidRPr="00967AC6" w:rsidRDefault="0052256E" w:rsidP="0052256E">
      <w:pPr>
        <w:jc w:val="right"/>
        <w:rPr>
          <w:b/>
          <w:bCs/>
          <w:lang w:eastAsia="en-US"/>
        </w:rPr>
      </w:pPr>
    </w:p>
    <w:p w14:paraId="07086A14" w14:textId="77777777" w:rsidR="0052256E" w:rsidRPr="00967AC6" w:rsidRDefault="0052256E" w:rsidP="0052256E">
      <w:pPr>
        <w:jc w:val="right"/>
        <w:rPr>
          <w:rFonts w:ascii="Segoe UI" w:hAnsi="Segoe UI" w:cs="Segoe UI"/>
          <w:sz w:val="18"/>
          <w:szCs w:val="18"/>
        </w:rPr>
      </w:pPr>
      <w:r w:rsidRPr="00967AC6">
        <w:rPr>
          <w:lang w:eastAsia="en-US"/>
        </w:rPr>
        <w:tab/>
      </w:r>
      <w:r w:rsidRPr="00967AC6">
        <w:rPr>
          <w:lang w:eastAsia="en-US"/>
        </w:rPr>
        <w:tab/>
      </w:r>
      <w:r w:rsidRPr="00967AC6">
        <w:rPr>
          <w:lang w:eastAsia="en-US"/>
        </w:rPr>
        <w:tab/>
      </w:r>
      <w:r w:rsidRPr="00967AC6">
        <w:rPr>
          <w:lang w:eastAsia="en-US"/>
        </w:rPr>
        <w:tab/>
      </w:r>
      <w:r w:rsidRPr="00967AC6">
        <w:t>APSTIPRINĀTI</w:t>
      </w:r>
    </w:p>
    <w:p w14:paraId="68DA37D0" w14:textId="77777777" w:rsidR="0052256E" w:rsidRPr="00967AC6" w:rsidRDefault="0052256E" w:rsidP="0052256E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967AC6">
        <w:t>ar Alūksnes novada pašvaldības domes</w:t>
      </w:r>
    </w:p>
    <w:p w14:paraId="169C0965" w14:textId="612D832F" w:rsidR="0052256E" w:rsidRPr="00967AC6" w:rsidRDefault="0052256E" w:rsidP="0052256E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t>24</w:t>
      </w:r>
      <w:r w:rsidRPr="00967AC6">
        <w:t>.0</w:t>
      </w:r>
      <w:r>
        <w:t>2</w:t>
      </w:r>
      <w:r w:rsidRPr="00967AC6">
        <w:t>.2022. lēmumu Nr. </w:t>
      </w:r>
      <w:r w:rsidR="001E54DC">
        <w:t>50</w:t>
      </w:r>
    </w:p>
    <w:p w14:paraId="7B213191" w14:textId="1BB8132E" w:rsidR="0052256E" w:rsidRPr="00967AC6" w:rsidRDefault="0052256E" w:rsidP="0052256E">
      <w:pPr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967AC6">
        <w:t xml:space="preserve"> (protokols Nr. </w:t>
      </w:r>
      <w:r>
        <w:t>4</w:t>
      </w:r>
      <w:r w:rsidRPr="00967AC6">
        <w:t>, </w:t>
      </w:r>
      <w:r w:rsidR="001E54DC">
        <w:t>13</w:t>
      </w:r>
      <w:r w:rsidRPr="00967AC6">
        <w:t>. punkts)</w:t>
      </w:r>
    </w:p>
    <w:p w14:paraId="099A0DCC" w14:textId="77777777" w:rsidR="003A4941" w:rsidRDefault="003A4941" w:rsidP="0052256E">
      <w:pPr>
        <w:rPr>
          <w:b/>
          <w:color w:val="000000"/>
          <w:szCs w:val="20"/>
        </w:rPr>
      </w:pPr>
    </w:p>
    <w:p w14:paraId="760FF6CA" w14:textId="77777777" w:rsidR="003A4941" w:rsidRDefault="003A4941" w:rsidP="003A4941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Grozījum</w:t>
      </w:r>
      <w:r>
        <w:rPr>
          <w:b/>
          <w:szCs w:val="20"/>
        </w:rPr>
        <w:t>i</w:t>
      </w:r>
      <w:r>
        <w:rPr>
          <w:b/>
          <w:color w:val="000000"/>
          <w:szCs w:val="20"/>
        </w:rPr>
        <w:t xml:space="preserve"> Alūksnes novada pašvaldības domes 2017. gada 23. februāra saistošajos noteikumos Nr. 3/2017 “</w:t>
      </w:r>
      <w:r w:rsidRPr="00D54E75">
        <w:rPr>
          <w:b/>
          <w:lang w:eastAsia="en-US"/>
        </w:rPr>
        <w:t>Par reklāmas izvietošanu Alūksnes novadā</w:t>
      </w:r>
      <w:r>
        <w:rPr>
          <w:b/>
          <w:color w:val="000000"/>
          <w:szCs w:val="20"/>
        </w:rPr>
        <w:t>”</w:t>
      </w:r>
    </w:p>
    <w:p w14:paraId="5D7B9F9D" w14:textId="77777777" w:rsidR="003A4941" w:rsidRDefault="003A4941" w:rsidP="003A4941">
      <w:pPr>
        <w:ind w:firstLine="709"/>
        <w:jc w:val="right"/>
        <w:rPr>
          <w:b/>
        </w:rPr>
      </w:pPr>
    </w:p>
    <w:p w14:paraId="6AA72A2A" w14:textId="77777777" w:rsidR="003A4941" w:rsidRPr="00BF5D4C" w:rsidRDefault="003A4941" w:rsidP="003A4941">
      <w:pPr>
        <w:ind w:firstLine="709"/>
        <w:jc w:val="right"/>
        <w:rPr>
          <w:i/>
        </w:rPr>
      </w:pPr>
      <w:r>
        <w:rPr>
          <w:i/>
        </w:rPr>
        <w:t>Izdoti saskaņā ar</w:t>
      </w:r>
    </w:p>
    <w:p w14:paraId="2A098F2F" w14:textId="77777777" w:rsidR="003A4941" w:rsidRDefault="003A4941" w:rsidP="003A4941">
      <w:pPr>
        <w:jc w:val="right"/>
      </w:pPr>
      <w:r>
        <w:rPr>
          <w:i/>
          <w:iCs/>
        </w:rPr>
        <w:t xml:space="preserve">likuma “Par pašvaldībām” 43. panta </w:t>
      </w:r>
      <w:r w:rsidRPr="00D54E75">
        <w:rPr>
          <w:i/>
          <w:iCs/>
        </w:rPr>
        <w:t>pirmās daļas 7.</w:t>
      </w:r>
      <w:r>
        <w:rPr>
          <w:i/>
          <w:iCs/>
        </w:rPr>
        <w:t> </w:t>
      </w:r>
      <w:r w:rsidRPr="00D54E75">
        <w:rPr>
          <w:i/>
          <w:iCs/>
        </w:rPr>
        <w:t>punktu</w:t>
      </w:r>
      <w:r>
        <w:rPr>
          <w:i/>
          <w:iCs/>
        </w:rPr>
        <w:t>,</w:t>
      </w:r>
      <w:r w:rsidRPr="00AA5B0F">
        <w:t xml:space="preserve"> </w:t>
      </w:r>
    </w:p>
    <w:p w14:paraId="4BC6D690" w14:textId="77777777" w:rsidR="003A4941" w:rsidRPr="00AA5B0F" w:rsidRDefault="003A4941" w:rsidP="003A4941">
      <w:pPr>
        <w:jc w:val="right"/>
        <w:rPr>
          <w:i/>
          <w:iCs/>
        </w:rPr>
      </w:pPr>
      <w:r w:rsidRPr="00AA5B0F">
        <w:rPr>
          <w:i/>
          <w:iCs/>
        </w:rPr>
        <w:t>Reklāmas likuma 7.</w:t>
      </w:r>
      <w:r>
        <w:rPr>
          <w:i/>
          <w:iCs/>
        </w:rPr>
        <w:t> </w:t>
      </w:r>
      <w:r w:rsidRPr="00AA5B0F">
        <w:rPr>
          <w:i/>
          <w:iCs/>
        </w:rPr>
        <w:t>panta trešo daļu,</w:t>
      </w:r>
    </w:p>
    <w:p w14:paraId="26224002" w14:textId="77777777" w:rsidR="003A4941" w:rsidRPr="00AA5B0F" w:rsidRDefault="003A4941" w:rsidP="003A4941">
      <w:pPr>
        <w:jc w:val="right"/>
        <w:rPr>
          <w:i/>
          <w:iCs/>
          <w:vertAlign w:val="superscript"/>
        </w:rPr>
      </w:pPr>
      <w:r w:rsidRPr="00AA5B0F">
        <w:rPr>
          <w:i/>
          <w:iCs/>
        </w:rPr>
        <w:t>Priekšvēlēšanu aģitācijas likuma 21.</w:t>
      </w:r>
      <w:r>
        <w:rPr>
          <w:i/>
          <w:iCs/>
        </w:rPr>
        <w:t> </w:t>
      </w:r>
      <w:r w:rsidRPr="00AA5B0F">
        <w:rPr>
          <w:i/>
          <w:iCs/>
        </w:rPr>
        <w:t>panta trešo daļu un 22.</w:t>
      </w:r>
      <w:r>
        <w:rPr>
          <w:i/>
          <w:iCs/>
          <w:vertAlign w:val="superscript"/>
        </w:rPr>
        <w:t>1</w:t>
      </w:r>
      <w:r w:rsidRPr="00AA5B0F">
        <w:rPr>
          <w:i/>
          <w:iCs/>
        </w:rPr>
        <w:t>panta otro daļu,</w:t>
      </w:r>
    </w:p>
    <w:p w14:paraId="0AFE6392" w14:textId="77777777" w:rsidR="003A4941" w:rsidRPr="00AA5B0F" w:rsidRDefault="003A4941" w:rsidP="003A4941">
      <w:pPr>
        <w:jc w:val="right"/>
        <w:rPr>
          <w:i/>
          <w:iCs/>
        </w:rPr>
      </w:pPr>
      <w:r w:rsidRPr="00AA5B0F">
        <w:rPr>
          <w:i/>
          <w:iCs/>
        </w:rPr>
        <w:t>Ministru kabineta 2012.</w:t>
      </w:r>
      <w:r>
        <w:rPr>
          <w:i/>
          <w:iCs/>
        </w:rPr>
        <w:t> </w:t>
      </w:r>
      <w:r w:rsidRPr="00AA5B0F">
        <w:rPr>
          <w:i/>
          <w:iCs/>
        </w:rPr>
        <w:t>gada 30.</w:t>
      </w:r>
      <w:r>
        <w:rPr>
          <w:i/>
          <w:iCs/>
        </w:rPr>
        <w:t> </w:t>
      </w:r>
      <w:r w:rsidRPr="00AA5B0F">
        <w:rPr>
          <w:i/>
          <w:iCs/>
        </w:rPr>
        <w:t>oktobra noteikumu Nr.732 “Kārtība,</w:t>
      </w:r>
    </w:p>
    <w:p w14:paraId="5C3E9F85" w14:textId="77777777" w:rsidR="003A4941" w:rsidRPr="00AA5B0F" w:rsidRDefault="003A4941" w:rsidP="003A4941">
      <w:pPr>
        <w:jc w:val="right"/>
        <w:rPr>
          <w:i/>
          <w:iCs/>
        </w:rPr>
      </w:pPr>
      <w:r w:rsidRPr="00AA5B0F">
        <w:rPr>
          <w:i/>
          <w:iCs/>
        </w:rPr>
        <w:t>kādā saņemama atļauja reklāmas izvietošanai publiskās vietās vai</w:t>
      </w:r>
    </w:p>
    <w:p w14:paraId="697A9618" w14:textId="77777777" w:rsidR="003A4941" w:rsidRDefault="003A4941" w:rsidP="003A4941">
      <w:pPr>
        <w:jc w:val="right"/>
        <w:rPr>
          <w:i/>
        </w:rPr>
      </w:pPr>
      <w:r w:rsidRPr="00AA5B0F">
        <w:rPr>
          <w:i/>
          <w:iCs/>
        </w:rPr>
        <w:t>vietās, kas vērstas pret publisku vietu” 28. un 45.</w:t>
      </w:r>
      <w:r>
        <w:rPr>
          <w:i/>
          <w:iCs/>
        </w:rPr>
        <w:t> </w:t>
      </w:r>
      <w:r w:rsidRPr="00AA5B0F">
        <w:rPr>
          <w:i/>
          <w:iCs/>
        </w:rPr>
        <w:t>punktu</w:t>
      </w:r>
      <w:r w:rsidRPr="00AA5B0F">
        <w:rPr>
          <w:i/>
          <w:iCs/>
        </w:rPr>
        <w:cr/>
      </w:r>
    </w:p>
    <w:p w14:paraId="1EDCFC53" w14:textId="77777777" w:rsidR="003A4941" w:rsidRDefault="003A4941" w:rsidP="003A4941">
      <w:pPr>
        <w:jc w:val="both"/>
      </w:pPr>
    </w:p>
    <w:p w14:paraId="1EC8BB52" w14:textId="77777777" w:rsidR="003A4941" w:rsidRDefault="003A4941" w:rsidP="003A4941">
      <w:pPr>
        <w:ind w:firstLine="709"/>
        <w:jc w:val="both"/>
      </w:pPr>
      <w:r>
        <w:t>Izdarīt Alūksnes novada pašvaldības domes 2017. gada 23. februāra saistošajos noteikumos Nr. 3/2017 “</w:t>
      </w:r>
      <w:r w:rsidRPr="00D54E75">
        <w:t>Par reklāmas izvietošanu Alūksnes novadā</w:t>
      </w:r>
      <w:r>
        <w:t xml:space="preserve">” šādus grozījumus: </w:t>
      </w:r>
    </w:p>
    <w:p w14:paraId="15C6F0FD" w14:textId="77777777" w:rsidR="003A4941" w:rsidRDefault="003A4941" w:rsidP="003A4941">
      <w:pPr>
        <w:ind w:firstLine="709"/>
        <w:jc w:val="both"/>
      </w:pPr>
    </w:p>
    <w:p w14:paraId="0C17D63B" w14:textId="77777777" w:rsidR="003A4941" w:rsidRDefault="003A4941" w:rsidP="003A4941">
      <w:pPr>
        <w:pStyle w:val="Sarakstarindkopa"/>
        <w:numPr>
          <w:ilvl w:val="0"/>
          <w:numId w:val="1"/>
        </w:numPr>
        <w:jc w:val="both"/>
      </w:pPr>
      <w:r>
        <w:t>2.punktā svītrot 2.3. un 2.6. apakšpunktus.</w:t>
      </w:r>
    </w:p>
    <w:p w14:paraId="09825161" w14:textId="77777777" w:rsidR="003A4941" w:rsidRDefault="003A4941" w:rsidP="003A4941">
      <w:pPr>
        <w:pStyle w:val="Sarakstarindkopa"/>
        <w:jc w:val="both"/>
      </w:pPr>
    </w:p>
    <w:p w14:paraId="6778B5B3" w14:textId="77777777" w:rsidR="003A4941" w:rsidRDefault="003A4941" w:rsidP="003A4941">
      <w:pPr>
        <w:pStyle w:val="Sarakstarindkopa"/>
        <w:numPr>
          <w:ilvl w:val="0"/>
          <w:numId w:val="1"/>
        </w:numPr>
        <w:jc w:val="both"/>
      </w:pPr>
      <w:r>
        <w:t>Papildināt ar 5.</w:t>
      </w:r>
      <w:r>
        <w:rPr>
          <w:vertAlign w:val="superscript"/>
        </w:rPr>
        <w:t>1</w:t>
      </w:r>
      <w:r>
        <w:t xml:space="preserve"> punktu šādā redakcijā:</w:t>
      </w:r>
    </w:p>
    <w:p w14:paraId="1CDF8E76" w14:textId="77777777" w:rsidR="003A4941" w:rsidRDefault="003A4941" w:rsidP="003A4941">
      <w:pPr>
        <w:pStyle w:val="Sarakstarindkopa"/>
        <w:jc w:val="both"/>
      </w:pPr>
      <w:r>
        <w:t>“5</w:t>
      </w:r>
      <w:r w:rsidRPr="00DA3A52">
        <w:rPr>
          <w:vertAlign w:val="superscript"/>
        </w:rPr>
        <w:t>1</w:t>
      </w:r>
      <w:r>
        <w:t xml:space="preserve">. </w:t>
      </w:r>
      <w:r w:rsidRPr="00DA3A52">
        <w:t xml:space="preserve">Alūksnes pilsētā un ciemu teritorijās maksimāli pieļaujamais reklāmas objekta lielums ir </w:t>
      </w:r>
      <w:r>
        <w:t>8 m</w:t>
      </w:r>
      <w:r>
        <w:rPr>
          <w:vertAlign w:val="superscript"/>
        </w:rPr>
        <w:t>2</w:t>
      </w:r>
      <w:r>
        <w:t>. Rūpnieciskās apbūves teritorijās reklāmas objektu uz ēku fasādēm atļauts izvietot bez izmēra ierobežojumiem.”</w:t>
      </w:r>
    </w:p>
    <w:p w14:paraId="47691710" w14:textId="77777777" w:rsidR="003A4941" w:rsidRDefault="003A4941" w:rsidP="003A4941">
      <w:pPr>
        <w:pStyle w:val="Sarakstarindkopa"/>
        <w:jc w:val="both"/>
      </w:pPr>
    </w:p>
    <w:p w14:paraId="25A6A49E" w14:textId="77777777" w:rsidR="003A4941" w:rsidRDefault="003A4941" w:rsidP="003A4941">
      <w:pPr>
        <w:pStyle w:val="Sarakstarindkopa"/>
        <w:numPr>
          <w:ilvl w:val="0"/>
          <w:numId w:val="1"/>
        </w:numPr>
        <w:jc w:val="both"/>
      </w:pPr>
      <w:r>
        <w:t>Izteikt 6.3. apakšpunktu šādā redakcijā:</w:t>
      </w:r>
    </w:p>
    <w:p w14:paraId="05061925" w14:textId="77777777" w:rsidR="003A4941" w:rsidRDefault="003A4941" w:rsidP="003A4941">
      <w:pPr>
        <w:ind w:left="720"/>
        <w:jc w:val="both"/>
      </w:pPr>
      <w:r>
        <w:t>“6.3. reklāmas objekts, kurš tiek stiprināts pie fasādes, nedrīkst daļēji vai pilnībā aizsegt ēkas arhitektoniskās detaļas (logus, karnīzes, fasādes dekorus u.c.).”</w:t>
      </w:r>
    </w:p>
    <w:p w14:paraId="55FF4874" w14:textId="77777777" w:rsidR="003A4941" w:rsidRDefault="003A4941" w:rsidP="003A4941">
      <w:pPr>
        <w:ind w:left="720"/>
        <w:jc w:val="both"/>
      </w:pPr>
    </w:p>
    <w:p w14:paraId="3D8B63D5" w14:textId="77777777" w:rsidR="003A4941" w:rsidRDefault="003A4941" w:rsidP="003A4941">
      <w:pPr>
        <w:pStyle w:val="Sarakstarindkopa"/>
        <w:numPr>
          <w:ilvl w:val="0"/>
          <w:numId w:val="1"/>
        </w:numPr>
        <w:jc w:val="both"/>
      </w:pPr>
      <w:r>
        <w:t>14.punktā:</w:t>
      </w:r>
    </w:p>
    <w:p w14:paraId="2781A61E" w14:textId="77777777" w:rsidR="003A4941" w:rsidRDefault="003A4941" w:rsidP="003A4941">
      <w:pPr>
        <w:ind w:firstLine="720"/>
        <w:jc w:val="both"/>
      </w:pPr>
      <w:r>
        <w:t>4.1. izteikt 14.1. apakšpunktu šādā redakcijā:</w:t>
      </w:r>
    </w:p>
    <w:p w14:paraId="33CE882B" w14:textId="77777777" w:rsidR="003A4941" w:rsidRDefault="003A4941" w:rsidP="003A4941">
      <w:pPr>
        <w:ind w:left="709"/>
        <w:jc w:val="both"/>
      </w:pPr>
      <w:r>
        <w:t>“14.1. izvietot reklāmas objektus uz būves, kas ir klasificēta kā vidi degradējoša”;</w:t>
      </w:r>
    </w:p>
    <w:p w14:paraId="154AA71A" w14:textId="77777777" w:rsidR="003A4941" w:rsidRDefault="003A4941" w:rsidP="003A4941">
      <w:pPr>
        <w:ind w:firstLine="720"/>
        <w:jc w:val="both"/>
      </w:pPr>
      <w:r>
        <w:t>4.2.</w:t>
      </w:r>
      <w:r w:rsidRPr="00AA5B0F">
        <w:t xml:space="preserve"> </w:t>
      </w:r>
      <w:r>
        <w:t>svītrot 14.2. apakšpunktu.</w:t>
      </w:r>
    </w:p>
    <w:p w14:paraId="6BF93CE0" w14:textId="77777777" w:rsidR="003A4941" w:rsidRDefault="003A4941" w:rsidP="003A4941"/>
    <w:p w14:paraId="53A15290" w14:textId="77777777" w:rsidR="003A4941" w:rsidRDefault="003A4941" w:rsidP="003A4941">
      <w:pPr>
        <w:pStyle w:val="Sarakstarindkopa"/>
        <w:numPr>
          <w:ilvl w:val="0"/>
          <w:numId w:val="1"/>
        </w:numPr>
        <w:jc w:val="both"/>
      </w:pPr>
      <w:r w:rsidRPr="00DA3A52">
        <w:t>Papildināt 1</w:t>
      </w:r>
      <w:r>
        <w:t>9. punktu ar 19.5. un 19.6. apakšpunktiem šādā redakcijā</w:t>
      </w:r>
      <w:r w:rsidRPr="00DA3A52">
        <w:t>:</w:t>
      </w:r>
    </w:p>
    <w:p w14:paraId="6EE93B72" w14:textId="77777777" w:rsidR="003A4941" w:rsidRDefault="003A4941" w:rsidP="003A4941">
      <w:pPr>
        <w:pStyle w:val="Sarakstarindkopa"/>
        <w:spacing w:after="200" w:line="276" w:lineRule="auto"/>
        <w:jc w:val="both"/>
      </w:pPr>
      <w:r>
        <w:lastRenderedPageBreak/>
        <w:t xml:space="preserve">“19.5. Alūksnes pilsētas vēsturiskā centra teritorijā un tā aizsargjoslā </w:t>
      </w:r>
      <w:proofErr w:type="spellStart"/>
      <w:r>
        <w:t>brīvstāvošu</w:t>
      </w:r>
      <w:proofErr w:type="spellEnd"/>
      <w:r>
        <w:t xml:space="preserve"> reklāmas objektu maksimālais izmērs ir 3 m</w:t>
      </w:r>
      <w:r>
        <w:rPr>
          <w:vertAlign w:val="superscript"/>
        </w:rPr>
        <w:t>2</w:t>
      </w:r>
      <w:r>
        <w:t xml:space="preserve"> un maksimālais augstums – 3 m;</w:t>
      </w:r>
    </w:p>
    <w:p w14:paraId="049A7C27" w14:textId="77777777" w:rsidR="003A4941" w:rsidRDefault="003A4941" w:rsidP="003A4941">
      <w:pPr>
        <w:ind w:left="720"/>
        <w:jc w:val="both"/>
      </w:pPr>
      <w:r>
        <w:t xml:space="preserve">19.6. </w:t>
      </w:r>
      <w:r w:rsidRPr="00D54E75">
        <w:t xml:space="preserve">Alūksnes pilsētas </w:t>
      </w:r>
      <w:r>
        <w:t>vēsturiskā centra teritorijā</w:t>
      </w:r>
      <w:r w:rsidRPr="00D54E75">
        <w:t xml:space="preserve"> uz ēku fasādēm, kā arī </w:t>
      </w:r>
      <w:r>
        <w:t xml:space="preserve">uz </w:t>
      </w:r>
      <w:r w:rsidRPr="00D54E75">
        <w:t>kultūras pieminekļu ēku fasādēm</w:t>
      </w:r>
      <w:r>
        <w:t>,</w:t>
      </w:r>
      <w:r w:rsidRPr="00D54E75">
        <w:t xml:space="preserve"> aizliegts izvietot reklāmas objektus, kas nav izkārtnes.</w:t>
      </w:r>
      <w:r>
        <w:t>”</w:t>
      </w:r>
    </w:p>
    <w:p w14:paraId="3599A1D6" w14:textId="77777777" w:rsidR="003A4941" w:rsidRDefault="003A4941" w:rsidP="003A4941">
      <w:pPr>
        <w:pStyle w:val="Sarakstarindkopa"/>
        <w:spacing w:after="200" w:line="276" w:lineRule="auto"/>
      </w:pPr>
    </w:p>
    <w:p w14:paraId="61E25506" w14:textId="77777777" w:rsidR="003A4941" w:rsidRDefault="003A4941" w:rsidP="003A4941">
      <w:pPr>
        <w:pStyle w:val="Sarakstarindkopa"/>
        <w:numPr>
          <w:ilvl w:val="0"/>
          <w:numId w:val="1"/>
        </w:numPr>
        <w:spacing w:after="200" w:line="276" w:lineRule="auto"/>
      </w:pPr>
      <w:r>
        <w:t>Izteikt 34.7. apakšpunktu šādā redakcijā:</w:t>
      </w:r>
    </w:p>
    <w:p w14:paraId="42E4AF8E" w14:textId="77777777" w:rsidR="003A4941" w:rsidRDefault="003A4941" w:rsidP="003A4941">
      <w:pPr>
        <w:pStyle w:val="Sarakstarindkopa"/>
        <w:spacing w:after="200" w:line="276" w:lineRule="auto"/>
        <w:jc w:val="both"/>
      </w:pPr>
      <w:r>
        <w:t>“34.7. par reklāmas objekta eksponēšanu uz būves, kas klasificēta kā vidi degradējoša.”</w:t>
      </w:r>
    </w:p>
    <w:p w14:paraId="5A2FB566" w14:textId="77777777" w:rsidR="003A4941" w:rsidRDefault="003A4941" w:rsidP="003A4941">
      <w:pPr>
        <w:pStyle w:val="Sarakstarindkopa"/>
      </w:pPr>
    </w:p>
    <w:p w14:paraId="734EE996" w14:textId="77777777" w:rsidR="003A4941" w:rsidRPr="00D54E75" w:rsidRDefault="003A4941" w:rsidP="003A4941">
      <w:pPr>
        <w:pStyle w:val="Sarakstarindkopa"/>
        <w:numPr>
          <w:ilvl w:val="0"/>
          <w:numId w:val="1"/>
        </w:numPr>
      </w:pPr>
      <w:r>
        <w:t>Papildināt Noslēguma jautājumus ar 37. punktu šādā redakcijā:</w:t>
      </w:r>
    </w:p>
    <w:p w14:paraId="35641009" w14:textId="77777777" w:rsidR="003A4941" w:rsidRDefault="003A4941" w:rsidP="003A4941">
      <w:pPr>
        <w:ind w:left="709"/>
        <w:jc w:val="both"/>
      </w:pPr>
      <w:r>
        <w:t>“37. Atļauja</w:t>
      </w:r>
      <w:r w:rsidRPr="00781662">
        <w:t xml:space="preserve"> </w:t>
      </w:r>
      <w:r>
        <w:t>par reklāmas objekta izvietošanu, ko Būvvalde izsniegusi līdz šo saistošo noteikumu spēkā stāšanās dienai, ir spēkā līdz Būvvaldes attiecīgajā atļaujā noteiktajam termiņam un netiek pagarināta.”</w:t>
      </w:r>
    </w:p>
    <w:p w14:paraId="5AC7FC83" w14:textId="77777777" w:rsidR="003A4941" w:rsidRDefault="003A4941" w:rsidP="003A4941">
      <w:pPr>
        <w:tabs>
          <w:tab w:val="left" w:pos="0"/>
        </w:tabs>
        <w:spacing w:after="60"/>
        <w:rPr>
          <w:lang w:eastAsia="en-US"/>
        </w:rPr>
      </w:pPr>
    </w:p>
    <w:p w14:paraId="452F2639" w14:textId="77777777" w:rsidR="003A4941" w:rsidRDefault="003A4941" w:rsidP="003A4941">
      <w:pPr>
        <w:tabs>
          <w:tab w:val="left" w:pos="0"/>
        </w:tabs>
        <w:spacing w:after="60"/>
        <w:rPr>
          <w:lang w:eastAsia="en-US"/>
        </w:rPr>
      </w:pPr>
      <w:r>
        <w:rPr>
          <w:lang w:eastAsia="en-US"/>
        </w:rPr>
        <w:t>Domes priekšsēdētājs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i/>
          <w:lang w:eastAsia="en-US"/>
        </w:rPr>
        <w:tab/>
      </w:r>
      <w:proofErr w:type="spellStart"/>
      <w:r>
        <w:rPr>
          <w:lang w:eastAsia="en-US"/>
        </w:rPr>
        <w:t>Dz.ADLERS</w:t>
      </w:r>
      <w:proofErr w:type="spellEnd"/>
    </w:p>
    <w:p w14:paraId="3CDA437B" w14:textId="77777777" w:rsidR="003A4941" w:rsidRDefault="003A4941" w:rsidP="003A4941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1C5B994E" w14:textId="77777777" w:rsidR="003A4941" w:rsidRPr="00C73533" w:rsidRDefault="003A4941" w:rsidP="003A4941">
      <w:pPr>
        <w:tabs>
          <w:tab w:val="left" w:pos="0"/>
        </w:tabs>
        <w:spacing w:after="60"/>
        <w:rPr>
          <w:lang w:eastAsia="en-US"/>
        </w:rPr>
      </w:pPr>
    </w:p>
    <w:p w14:paraId="01151417" w14:textId="77777777" w:rsidR="003A4941" w:rsidRPr="00DA3640" w:rsidRDefault="003A4941" w:rsidP="003A4941">
      <w:pPr>
        <w:tabs>
          <w:tab w:val="left" w:pos="0"/>
        </w:tabs>
        <w:spacing w:after="60"/>
        <w:jc w:val="center"/>
        <w:rPr>
          <w:lang w:eastAsia="en-US"/>
        </w:rPr>
      </w:pPr>
      <w:r>
        <w:rPr>
          <w:b/>
          <w:szCs w:val="20"/>
        </w:rPr>
        <w:t>Alūksnes novada pašvaldības domes saistošo noteikumu projekta “</w:t>
      </w:r>
      <w:r>
        <w:rPr>
          <w:b/>
          <w:lang w:eastAsia="en-US"/>
        </w:rPr>
        <w:t>Grozījumi Alūksnes novada pašvaldības domes 2017. gada 23. februāra saistošajos noteikumos Nr. 3/2017 “</w:t>
      </w:r>
      <w:r w:rsidRPr="00D54E75">
        <w:rPr>
          <w:b/>
          <w:lang w:eastAsia="en-US"/>
        </w:rPr>
        <w:t>Par reklāmas izvietošanu Alūksnes novadā</w:t>
      </w:r>
      <w:r>
        <w:rPr>
          <w:b/>
          <w:lang w:eastAsia="en-US"/>
        </w:rPr>
        <w:t xml:space="preserve">” </w:t>
      </w:r>
      <w:r>
        <w:rPr>
          <w:b/>
          <w:szCs w:val="20"/>
        </w:rPr>
        <w:t>paskaidrojuma raksts</w:t>
      </w:r>
    </w:p>
    <w:p w14:paraId="20B06629" w14:textId="77777777" w:rsidR="003A4941" w:rsidRDefault="003A4941" w:rsidP="003A4941">
      <w:pPr>
        <w:jc w:val="center"/>
        <w:rPr>
          <w:b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3A4941" w14:paraId="62FA96F9" w14:textId="77777777" w:rsidTr="00E624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864" w14:textId="77777777" w:rsidR="003A4941" w:rsidRDefault="003A4941" w:rsidP="00E624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Paskaidrojuma raksta sadaļas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ACF9" w14:textId="77777777" w:rsidR="003A4941" w:rsidRDefault="003A4941" w:rsidP="00E624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Informācija</w:t>
            </w:r>
          </w:p>
        </w:tc>
      </w:tr>
      <w:tr w:rsidR="003A4941" w14:paraId="0C4EFE91" w14:textId="77777777" w:rsidTr="00E62432">
        <w:trPr>
          <w:trHeight w:val="14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DC4" w14:textId="77777777" w:rsidR="003A4941" w:rsidRDefault="003A4941" w:rsidP="00E62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Projekta nepieciešamības pamatojums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3D8" w14:textId="77777777" w:rsidR="003A4941" w:rsidRPr="0017323B" w:rsidRDefault="003A4941" w:rsidP="00E6243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Grozījumi nepieciešami, lai skaidrāk norādītu reklāmas objektu pieļaujamos lielumus, kuri iekļautos pilsētas un ciemu mērogā, kā arī precizēti nosacījumi reklāmas objektu izvietošanai vēsturiskajā centrā, lai saglabātu tā arhitektoniski vēsturisko vērtību.</w:t>
            </w:r>
          </w:p>
        </w:tc>
      </w:tr>
      <w:tr w:rsidR="003A4941" w14:paraId="4506A789" w14:textId="77777777" w:rsidTr="00E62432">
        <w:trPr>
          <w:trHeight w:val="1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C3E3" w14:textId="77777777" w:rsidR="003A4941" w:rsidRDefault="003A4941" w:rsidP="00E62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Īss saistošo noteikumu projekta satura izklāsts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2AF" w14:textId="77777777" w:rsidR="003A4941" w:rsidRPr="00014E7F" w:rsidRDefault="003A4941" w:rsidP="00E62432">
            <w:pPr>
              <w:tabs>
                <w:tab w:val="left" w:pos="47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Normatīvā aktā tiek noteikti maksimāli pieļaujamie reklāmas objektu lielumi pilsētā un ciemos, kā arī definēti nosacījumi reklāmas objektu izvietošanai kultūrvēsturisku pieminekļu teritorijās, lai saglabātu šo teritoriju kultūrvēsturiskās vērtības un uztveri.</w:t>
            </w:r>
          </w:p>
        </w:tc>
      </w:tr>
      <w:tr w:rsidR="003A4941" w14:paraId="469C4376" w14:textId="77777777" w:rsidTr="00E624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2F2" w14:textId="77777777" w:rsidR="003A4941" w:rsidRDefault="003A4941" w:rsidP="00E62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Informācija par plānoto projekta ietekmi uz pašvaldības budžetu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BF07" w14:textId="77777777" w:rsidR="003A4941" w:rsidRPr="00014E7F" w:rsidRDefault="003A4941" w:rsidP="00E62432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014E7F">
              <w:rPr>
                <w:lang w:eastAsia="en-US"/>
              </w:rPr>
              <w:t>Saistošo noteikumu grozījumi šo jomu neskar.</w:t>
            </w:r>
          </w:p>
        </w:tc>
      </w:tr>
      <w:tr w:rsidR="003A4941" w14:paraId="5FC87AA5" w14:textId="77777777" w:rsidTr="00E624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F07D" w14:textId="77777777" w:rsidR="003A4941" w:rsidRDefault="003A4941" w:rsidP="00E62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Informācija par plānoto projekta ietekmi uz uzņēmējdarbības vidi pašvaldības teritorijā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D775" w14:textId="77777777" w:rsidR="003A4941" w:rsidRDefault="003A4941" w:rsidP="00E624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Saistošo noteikumu grozījumi šo jomu neskar.</w:t>
            </w:r>
          </w:p>
        </w:tc>
      </w:tr>
      <w:tr w:rsidR="003A4941" w14:paraId="4FD12705" w14:textId="77777777" w:rsidTr="00E624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EF4C" w14:textId="77777777" w:rsidR="003A4941" w:rsidRDefault="003A4941" w:rsidP="00E62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Informācija par administratīvajām procedūrām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0AE7" w14:textId="77777777" w:rsidR="003A4941" w:rsidRDefault="003A4941" w:rsidP="00E624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Saistošo noteikumu grozījumi šo jomu neskar.</w:t>
            </w:r>
          </w:p>
        </w:tc>
      </w:tr>
      <w:tr w:rsidR="003A4941" w14:paraId="5C0BC047" w14:textId="77777777" w:rsidTr="00E62432">
        <w:trPr>
          <w:trHeight w:val="9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C242" w14:textId="77777777" w:rsidR="003A4941" w:rsidRDefault="003A4941" w:rsidP="00E62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Informācija par konsultācijām ar privātpersonām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6D8" w14:textId="77777777" w:rsidR="003A4941" w:rsidRDefault="003A4941" w:rsidP="00E624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Konsultācijas nav notikušas. </w:t>
            </w:r>
          </w:p>
        </w:tc>
      </w:tr>
    </w:tbl>
    <w:p w14:paraId="49DC4C65" w14:textId="77777777" w:rsidR="003A4941" w:rsidRDefault="003A4941" w:rsidP="003A4941">
      <w:pPr>
        <w:jc w:val="both"/>
        <w:rPr>
          <w:sz w:val="22"/>
          <w:szCs w:val="22"/>
          <w:lang w:eastAsia="en-US"/>
        </w:rPr>
      </w:pPr>
    </w:p>
    <w:p w14:paraId="236B880C" w14:textId="77777777" w:rsidR="003A4941" w:rsidRDefault="003A4941" w:rsidP="003A4941">
      <w:pPr>
        <w:jc w:val="both"/>
        <w:rPr>
          <w:lang w:eastAsia="en-US"/>
        </w:rPr>
      </w:pPr>
      <w:r>
        <w:rPr>
          <w:lang w:eastAsia="en-US"/>
        </w:rPr>
        <w:t>Domes priekšsēdētājs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Dz.ADLERS</w:t>
      </w:r>
      <w:proofErr w:type="spellEnd"/>
    </w:p>
    <w:p w14:paraId="6F4F0787" w14:textId="77777777" w:rsidR="003A4941" w:rsidRDefault="003A4941" w:rsidP="003A4941"/>
    <w:p w14:paraId="2AB27864" w14:textId="77777777" w:rsidR="00F350A5" w:rsidRDefault="00F350A5"/>
    <w:sectPr w:rsidR="00F350A5" w:rsidSect="00E526D9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D6E"/>
    <w:multiLevelType w:val="hybridMultilevel"/>
    <w:tmpl w:val="61FC8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41"/>
    <w:rsid w:val="001E54DC"/>
    <w:rsid w:val="003A4941"/>
    <w:rsid w:val="004F7DD7"/>
    <w:rsid w:val="0052256E"/>
    <w:rsid w:val="00DE7B11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131F0"/>
  <w15:chartTrackingRefBased/>
  <w15:docId w15:val="{40B1428A-3E97-4CF7-A5D0-74B7B485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94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A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2538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2022-02-25T11:30:00Z</dcterms:created>
  <dcterms:modified xsi:type="dcterms:W3CDTF">2022-02-25T11:30:00Z</dcterms:modified>
</cp:coreProperties>
</file>