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479E3" w14:textId="77777777" w:rsidR="00BB350B" w:rsidRPr="00151076" w:rsidRDefault="00BB350B" w:rsidP="00BB350B">
      <w:pPr>
        <w:jc w:val="center"/>
        <w:rPr>
          <w:rFonts w:eastAsia="Times New Roman" w:cs="Times New Roman"/>
          <w:sz w:val="20"/>
          <w:szCs w:val="20"/>
          <w:lang w:eastAsia="lv-LV"/>
        </w:rPr>
      </w:pPr>
      <w:r w:rsidRPr="00151076">
        <w:rPr>
          <w:rFonts w:eastAsia="Times New Roman" w:cs="Times New Roman"/>
          <w:noProof/>
          <w:sz w:val="20"/>
          <w:szCs w:val="20"/>
          <w:lang w:eastAsia="lv-LV"/>
        </w:rPr>
        <w:drawing>
          <wp:inline distT="0" distB="0" distL="0" distR="0" wp14:anchorId="6AB51889" wp14:editId="407B1DE1">
            <wp:extent cx="592455" cy="723900"/>
            <wp:effectExtent l="0" t="0" r="0" b="0"/>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14:paraId="2F34CB83" w14:textId="77777777" w:rsidR="00BB350B" w:rsidRPr="00151076" w:rsidRDefault="00BB350B" w:rsidP="00BB350B">
      <w:pPr>
        <w:keepNext/>
        <w:spacing w:after="0" w:line="360" w:lineRule="auto"/>
        <w:jc w:val="center"/>
        <w:outlineLvl w:val="0"/>
        <w:rPr>
          <w:rFonts w:eastAsia="Times New Roman" w:cs="Times New Roman"/>
          <w:b/>
          <w:sz w:val="28"/>
          <w:szCs w:val="20"/>
          <w:lang w:eastAsia="lv-LV"/>
        </w:rPr>
      </w:pPr>
      <w:r w:rsidRPr="00151076">
        <w:rPr>
          <w:rFonts w:eastAsia="Times New Roman" w:cs="Times New Roman"/>
          <w:b/>
          <w:sz w:val="28"/>
          <w:szCs w:val="20"/>
          <w:lang w:eastAsia="lv-LV"/>
        </w:rPr>
        <w:t>ALŪKSNES NOVADA PAŠVALDĪBA</w:t>
      </w:r>
    </w:p>
    <w:p w14:paraId="17703676" w14:textId="77777777" w:rsidR="00BB350B" w:rsidRPr="00151076" w:rsidRDefault="00BB350B" w:rsidP="00BB350B">
      <w:pPr>
        <w:spacing w:after="0" w:line="240" w:lineRule="auto"/>
        <w:jc w:val="center"/>
        <w:rPr>
          <w:rFonts w:eastAsia="Times New Roman" w:cs="Times New Roman"/>
          <w:sz w:val="16"/>
          <w:szCs w:val="20"/>
          <w:lang w:eastAsia="lv-LV"/>
        </w:rPr>
      </w:pPr>
      <w:r w:rsidRPr="00151076">
        <w:rPr>
          <w:rFonts w:eastAsia="Times New Roman" w:cs="Times New Roman"/>
          <w:sz w:val="16"/>
          <w:szCs w:val="20"/>
          <w:lang w:eastAsia="lv-LV"/>
        </w:rPr>
        <w:t>reģistrācijas numurs  90000018622</w:t>
      </w:r>
    </w:p>
    <w:p w14:paraId="46E6067D" w14:textId="77777777" w:rsidR="00BB350B" w:rsidRPr="00151076" w:rsidRDefault="00BB350B" w:rsidP="00BB350B">
      <w:pPr>
        <w:spacing w:after="0" w:line="240" w:lineRule="auto"/>
        <w:jc w:val="center"/>
        <w:rPr>
          <w:rFonts w:eastAsia="Times New Roman" w:cs="Times New Roman"/>
          <w:sz w:val="16"/>
          <w:szCs w:val="20"/>
          <w:lang w:eastAsia="lv-LV"/>
        </w:rPr>
      </w:pPr>
      <w:r w:rsidRPr="00151076">
        <w:rPr>
          <w:rFonts w:eastAsia="Times New Roman" w:cs="Times New Roman"/>
          <w:sz w:val="16"/>
          <w:szCs w:val="20"/>
          <w:lang w:eastAsia="lv-LV"/>
        </w:rPr>
        <w:t xml:space="preserve">DĀRZA IELĀ 11, ALŪKSNĒ,  ALŪKSNES NOVADĀ, LV – 4301, TĀLRUNIS 64381496, </w:t>
      </w:r>
    </w:p>
    <w:p w14:paraId="0193B70A" w14:textId="77777777" w:rsidR="00BB350B" w:rsidRPr="00151076" w:rsidRDefault="00BB350B" w:rsidP="00BB350B">
      <w:pPr>
        <w:spacing w:after="0" w:line="240" w:lineRule="auto"/>
        <w:jc w:val="center"/>
        <w:rPr>
          <w:rFonts w:eastAsia="Times New Roman" w:cs="Times New Roman"/>
          <w:sz w:val="16"/>
          <w:szCs w:val="20"/>
          <w:lang w:eastAsia="lv-LV"/>
        </w:rPr>
      </w:pPr>
      <w:r w:rsidRPr="00151076">
        <w:rPr>
          <w:rFonts w:eastAsia="Times New Roman" w:cs="Times New Roman"/>
          <w:sz w:val="16"/>
          <w:szCs w:val="20"/>
          <w:lang w:eastAsia="lv-LV"/>
        </w:rPr>
        <w:t>E-PASTS: dome@aluksne.lv</w:t>
      </w:r>
    </w:p>
    <w:p w14:paraId="1AE1B501" w14:textId="77777777" w:rsidR="00BB350B" w:rsidRPr="00151076" w:rsidRDefault="00BB350B" w:rsidP="00BB350B">
      <w:pPr>
        <w:pBdr>
          <w:bottom w:val="single" w:sz="4" w:space="1" w:color="auto"/>
        </w:pBdr>
        <w:spacing w:after="0" w:line="240" w:lineRule="auto"/>
        <w:jc w:val="center"/>
        <w:rPr>
          <w:rFonts w:eastAsia="Times New Roman" w:cs="Times New Roman"/>
          <w:sz w:val="16"/>
          <w:szCs w:val="20"/>
          <w:lang w:eastAsia="lv-LV"/>
        </w:rPr>
      </w:pPr>
      <w:r w:rsidRPr="00151076">
        <w:rPr>
          <w:rFonts w:eastAsia="Times New Roman" w:cs="Times New Roman"/>
          <w:sz w:val="16"/>
          <w:szCs w:val="20"/>
          <w:lang w:eastAsia="lv-LV"/>
        </w:rPr>
        <w:t>A/S „SEB banka”, KODS: UNLALV2X, KONTS Nr.LV58UNLA0025004130335</w:t>
      </w:r>
    </w:p>
    <w:p w14:paraId="5FE9ADF2" w14:textId="77777777" w:rsidR="00BB350B" w:rsidRPr="00151076" w:rsidRDefault="00BB350B" w:rsidP="00BB350B">
      <w:pPr>
        <w:spacing w:after="0" w:line="240" w:lineRule="auto"/>
        <w:jc w:val="center"/>
        <w:rPr>
          <w:rFonts w:eastAsia="Times New Roman" w:cs="Times New Roman"/>
          <w:b/>
          <w:szCs w:val="24"/>
          <w:lang w:eastAsia="lv-LV"/>
        </w:rPr>
      </w:pPr>
    </w:p>
    <w:p w14:paraId="22C3064E" w14:textId="77777777" w:rsidR="00BB350B" w:rsidRPr="00151076" w:rsidRDefault="00BB350B" w:rsidP="00BB350B">
      <w:pPr>
        <w:spacing w:after="0" w:line="240" w:lineRule="auto"/>
        <w:jc w:val="center"/>
        <w:rPr>
          <w:rFonts w:eastAsia="Times New Roman" w:cs="Times New Roman"/>
          <w:szCs w:val="24"/>
          <w:lang w:eastAsia="lv-LV"/>
        </w:rPr>
      </w:pPr>
      <w:r w:rsidRPr="00151076">
        <w:rPr>
          <w:rFonts w:eastAsia="Times New Roman" w:cs="Times New Roman"/>
          <w:b/>
          <w:szCs w:val="24"/>
          <w:lang w:eastAsia="lv-LV"/>
        </w:rPr>
        <w:t xml:space="preserve">SAISTOŠIE NOTEIKUMI </w:t>
      </w:r>
    </w:p>
    <w:p w14:paraId="2ED590FD" w14:textId="77777777" w:rsidR="00BB350B" w:rsidRPr="00151076" w:rsidRDefault="00BB350B" w:rsidP="00BB350B">
      <w:pPr>
        <w:spacing w:after="0" w:line="240" w:lineRule="auto"/>
        <w:jc w:val="center"/>
        <w:rPr>
          <w:rFonts w:eastAsia="Times New Roman" w:cs="Times New Roman"/>
          <w:szCs w:val="24"/>
          <w:lang w:eastAsia="lv-LV"/>
        </w:rPr>
      </w:pPr>
      <w:r w:rsidRPr="00151076">
        <w:rPr>
          <w:rFonts w:eastAsia="Times New Roman" w:cs="Times New Roman"/>
          <w:szCs w:val="24"/>
          <w:lang w:eastAsia="lv-LV"/>
        </w:rPr>
        <w:t>Alūksnē</w:t>
      </w:r>
    </w:p>
    <w:p w14:paraId="52280BA8" w14:textId="77777777" w:rsidR="00BB350B" w:rsidRPr="00151076" w:rsidRDefault="00BB350B" w:rsidP="00BB350B">
      <w:pPr>
        <w:spacing w:after="0" w:line="240" w:lineRule="auto"/>
        <w:rPr>
          <w:rFonts w:eastAsia="Times New Roman" w:cs="Times New Roman"/>
          <w:szCs w:val="24"/>
        </w:rPr>
      </w:pPr>
      <w:r w:rsidRPr="00151076">
        <w:rPr>
          <w:rFonts w:eastAsia="Times New Roman" w:cs="Times New Roman"/>
          <w:szCs w:val="24"/>
        </w:rPr>
        <w:t xml:space="preserve">2021. gada </w:t>
      </w:r>
      <w:r>
        <w:rPr>
          <w:rFonts w:eastAsia="Times New Roman" w:cs="Times New Roman"/>
          <w:szCs w:val="24"/>
        </w:rPr>
        <w:t>23</w:t>
      </w:r>
      <w:r w:rsidRPr="00151076">
        <w:rPr>
          <w:rFonts w:eastAsia="Times New Roman" w:cs="Times New Roman"/>
          <w:szCs w:val="24"/>
        </w:rPr>
        <w:t>. </w:t>
      </w:r>
      <w:r>
        <w:rPr>
          <w:rFonts w:eastAsia="Times New Roman" w:cs="Times New Roman"/>
          <w:szCs w:val="24"/>
        </w:rPr>
        <w:t>septembrī</w:t>
      </w:r>
      <w:r w:rsidRPr="00151076">
        <w:rPr>
          <w:rFonts w:eastAsia="Times New Roman" w:cs="Times New Roman"/>
          <w:szCs w:val="24"/>
        </w:rPr>
        <w:tab/>
        <w:t xml:space="preserve"> </w:t>
      </w:r>
      <w:r w:rsidRPr="00151076">
        <w:rPr>
          <w:rFonts w:eastAsia="Times New Roman" w:cs="Times New Roman"/>
          <w:szCs w:val="24"/>
        </w:rPr>
        <w:tab/>
      </w:r>
      <w:r w:rsidRPr="00151076">
        <w:rPr>
          <w:rFonts w:eastAsia="Times New Roman" w:cs="Times New Roman"/>
          <w:szCs w:val="24"/>
        </w:rPr>
        <w:tab/>
      </w:r>
      <w:r w:rsidRPr="00151076">
        <w:rPr>
          <w:rFonts w:eastAsia="Times New Roman" w:cs="Times New Roman"/>
          <w:szCs w:val="24"/>
        </w:rPr>
        <w:tab/>
      </w:r>
      <w:r w:rsidRPr="00151076">
        <w:rPr>
          <w:rFonts w:eastAsia="Times New Roman" w:cs="Times New Roman"/>
          <w:szCs w:val="24"/>
        </w:rPr>
        <w:tab/>
      </w:r>
      <w:r w:rsidRPr="00151076">
        <w:rPr>
          <w:rFonts w:eastAsia="Times New Roman" w:cs="Times New Roman"/>
          <w:szCs w:val="24"/>
        </w:rPr>
        <w:tab/>
      </w:r>
    </w:p>
    <w:p w14:paraId="65540C63" w14:textId="77777777" w:rsidR="00BB350B" w:rsidRPr="00151076" w:rsidRDefault="00BB350B" w:rsidP="00BB350B">
      <w:pPr>
        <w:spacing w:after="0" w:line="240" w:lineRule="auto"/>
        <w:jc w:val="right"/>
        <w:rPr>
          <w:rFonts w:eastAsia="Times New Roman" w:cs="Times New Roman"/>
          <w:b/>
          <w:bCs/>
          <w:szCs w:val="24"/>
        </w:rPr>
      </w:pPr>
      <w:r w:rsidRPr="00151076">
        <w:rPr>
          <w:rFonts w:eastAsia="Times New Roman" w:cs="Times New Roman"/>
          <w:b/>
          <w:bCs/>
          <w:szCs w:val="24"/>
        </w:rPr>
        <w:t>Nr. </w:t>
      </w:r>
      <w:r>
        <w:rPr>
          <w:rFonts w:eastAsia="Times New Roman" w:cs="Times New Roman"/>
          <w:b/>
          <w:bCs/>
          <w:szCs w:val="24"/>
        </w:rPr>
        <w:t>_</w:t>
      </w:r>
      <w:r w:rsidRPr="00151076">
        <w:rPr>
          <w:rFonts w:eastAsia="Times New Roman" w:cs="Times New Roman"/>
          <w:b/>
          <w:bCs/>
          <w:szCs w:val="24"/>
        </w:rPr>
        <w:t>/2021</w:t>
      </w:r>
    </w:p>
    <w:p w14:paraId="646C226E" w14:textId="77777777" w:rsidR="00BB350B" w:rsidRPr="00151076" w:rsidRDefault="00BB350B" w:rsidP="00BB350B">
      <w:pPr>
        <w:spacing w:after="0" w:line="240" w:lineRule="auto"/>
        <w:jc w:val="right"/>
        <w:rPr>
          <w:rFonts w:eastAsia="Times New Roman" w:cs="Times New Roman"/>
          <w:b/>
          <w:bCs/>
          <w:szCs w:val="24"/>
        </w:rPr>
      </w:pPr>
    </w:p>
    <w:p w14:paraId="2371C874" w14:textId="77777777" w:rsidR="00BB350B" w:rsidRPr="00151076" w:rsidRDefault="00BB350B" w:rsidP="00BB350B">
      <w:pPr>
        <w:spacing w:after="0" w:line="240" w:lineRule="auto"/>
        <w:jc w:val="right"/>
        <w:rPr>
          <w:rFonts w:eastAsia="Times New Roman" w:cs="Times New Roman"/>
          <w:szCs w:val="24"/>
        </w:rPr>
      </w:pPr>
      <w:r w:rsidRPr="00151076">
        <w:rPr>
          <w:rFonts w:eastAsia="Times New Roman" w:cs="Times New Roman"/>
          <w:szCs w:val="24"/>
        </w:rPr>
        <w:tab/>
      </w:r>
      <w:r w:rsidRPr="00151076">
        <w:rPr>
          <w:rFonts w:eastAsia="Times New Roman" w:cs="Times New Roman"/>
          <w:szCs w:val="24"/>
        </w:rPr>
        <w:tab/>
      </w:r>
      <w:r w:rsidRPr="00151076">
        <w:rPr>
          <w:rFonts w:eastAsia="Times New Roman" w:cs="Times New Roman"/>
          <w:szCs w:val="24"/>
        </w:rPr>
        <w:tab/>
      </w:r>
      <w:r w:rsidRPr="00151076">
        <w:rPr>
          <w:rFonts w:eastAsia="Times New Roman" w:cs="Times New Roman"/>
          <w:szCs w:val="24"/>
        </w:rPr>
        <w:tab/>
      </w:r>
      <w:r w:rsidRPr="00151076">
        <w:rPr>
          <w:rFonts w:eastAsia="Times New Roman" w:cs="Times New Roman"/>
          <w:szCs w:val="24"/>
        </w:rPr>
        <w:tab/>
      </w:r>
      <w:r w:rsidRPr="00151076">
        <w:rPr>
          <w:rFonts w:eastAsia="Times New Roman" w:cs="Times New Roman"/>
          <w:szCs w:val="24"/>
        </w:rPr>
        <w:tab/>
      </w:r>
      <w:r w:rsidRPr="00151076">
        <w:rPr>
          <w:rFonts w:eastAsia="Times New Roman" w:cs="Times New Roman"/>
          <w:szCs w:val="24"/>
        </w:rPr>
        <w:tab/>
        <w:t>APSTIPRINĀTI</w:t>
      </w:r>
    </w:p>
    <w:p w14:paraId="5F23D298" w14:textId="77777777" w:rsidR="00BB350B" w:rsidRPr="00151076" w:rsidRDefault="00BB350B" w:rsidP="00BB350B">
      <w:pPr>
        <w:spacing w:after="0" w:line="240" w:lineRule="auto"/>
        <w:jc w:val="right"/>
        <w:rPr>
          <w:rFonts w:eastAsia="Times New Roman" w:cs="Times New Roman"/>
          <w:szCs w:val="24"/>
        </w:rPr>
      </w:pPr>
      <w:r w:rsidRPr="00151076">
        <w:rPr>
          <w:rFonts w:eastAsia="Times New Roman" w:cs="Times New Roman"/>
          <w:szCs w:val="24"/>
        </w:rPr>
        <w:t>ar Alūksnes novada domes</w:t>
      </w:r>
    </w:p>
    <w:p w14:paraId="7C5303DB" w14:textId="77777777" w:rsidR="00BB350B" w:rsidRPr="00151076" w:rsidRDefault="00BB350B" w:rsidP="00BB350B">
      <w:pPr>
        <w:spacing w:after="0" w:line="240" w:lineRule="auto"/>
        <w:jc w:val="right"/>
        <w:rPr>
          <w:rFonts w:eastAsia="Times New Roman" w:cs="Times New Roman"/>
          <w:szCs w:val="24"/>
        </w:rPr>
      </w:pPr>
      <w:r>
        <w:rPr>
          <w:rFonts w:eastAsia="Times New Roman" w:cs="Times New Roman"/>
          <w:szCs w:val="24"/>
        </w:rPr>
        <w:t>_</w:t>
      </w:r>
      <w:r w:rsidRPr="00151076">
        <w:rPr>
          <w:rFonts w:eastAsia="Times New Roman" w:cs="Times New Roman"/>
          <w:szCs w:val="24"/>
        </w:rPr>
        <w:t>.</w:t>
      </w:r>
      <w:r>
        <w:rPr>
          <w:rFonts w:eastAsia="Times New Roman" w:cs="Times New Roman"/>
          <w:szCs w:val="24"/>
        </w:rPr>
        <w:t>_</w:t>
      </w:r>
      <w:r w:rsidRPr="00151076">
        <w:rPr>
          <w:rFonts w:eastAsia="Times New Roman" w:cs="Times New Roman"/>
          <w:szCs w:val="24"/>
        </w:rPr>
        <w:t>.2021. lēmumu Nr.</w:t>
      </w:r>
      <w:r>
        <w:rPr>
          <w:rFonts w:eastAsia="Times New Roman" w:cs="Times New Roman"/>
          <w:szCs w:val="24"/>
        </w:rPr>
        <w:t>_</w:t>
      </w:r>
    </w:p>
    <w:p w14:paraId="17C7E551" w14:textId="7C396ACE" w:rsidR="00BB350B" w:rsidRDefault="00BB350B" w:rsidP="00BB350B">
      <w:pPr>
        <w:spacing w:after="0" w:line="240" w:lineRule="auto"/>
        <w:jc w:val="right"/>
        <w:rPr>
          <w:rFonts w:eastAsia="Times New Roman" w:cs="Times New Roman"/>
          <w:b/>
          <w:sz w:val="20"/>
          <w:szCs w:val="20"/>
          <w:lang w:eastAsia="lv-LV"/>
        </w:rPr>
      </w:pPr>
      <w:r w:rsidRPr="00151076">
        <w:rPr>
          <w:rFonts w:eastAsia="Times New Roman" w:cs="Times New Roman"/>
          <w:szCs w:val="24"/>
        </w:rPr>
        <w:tab/>
        <w:t xml:space="preserve">          (protokols Nr.</w:t>
      </w:r>
      <w:r>
        <w:rPr>
          <w:rFonts w:eastAsia="Times New Roman" w:cs="Times New Roman"/>
          <w:szCs w:val="24"/>
        </w:rPr>
        <w:t>_</w:t>
      </w:r>
      <w:r w:rsidRPr="00151076">
        <w:rPr>
          <w:rFonts w:eastAsia="Times New Roman" w:cs="Times New Roman"/>
          <w:szCs w:val="24"/>
        </w:rPr>
        <w:t xml:space="preserve">, </w:t>
      </w:r>
      <w:r>
        <w:rPr>
          <w:rFonts w:eastAsia="Times New Roman" w:cs="Times New Roman"/>
          <w:szCs w:val="24"/>
        </w:rPr>
        <w:t>_</w:t>
      </w:r>
      <w:r w:rsidRPr="00151076">
        <w:rPr>
          <w:rFonts w:eastAsia="Times New Roman" w:cs="Times New Roman"/>
          <w:color w:val="000000"/>
          <w:szCs w:val="24"/>
        </w:rPr>
        <w:t>. </w:t>
      </w:r>
      <w:r w:rsidRPr="00151076">
        <w:rPr>
          <w:rFonts w:eastAsia="Times New Roman" w:cs="Times New Roman"/>
          <w:szCs w:val="24"/>
        </w:rPr>
        <w:t>punkts)</w:t>
      </w:r>
      <w:r w:rsidRPr="00151076">
        <w:rPr>
          <w:rFonts w:eastAsia="Times New Roman" w:cs="Times New Roman"/>
          <w:b/>
          <w:sz w:val="20"/>
          <w:szCs w:val="20"/>
          <w:lang w:eastAsia="lv-LV"/>
        </w:rPr>
        <w:t xml:space="preserve"> </w:t>
      </w:r>
    </w:p>
    <w:p w14:paraId="41C351AE" w14:textId="77777777" w:rsidR="00BB350B" w:rsidRDefault="00BB350B" w:rsidP="00BB350B">
      <w:pPr>
        <w:spacing w:after="0" w:line="240" w:lineRule="auto"/>
        <w:jc w:val="right"/>
        <w:rPr>
          <w:rFonts w:eastAsia="Times New Roman" w:cs="Times New Roman"/>
          <w:b/>
          <w:sz w:val="20"/>
          <w:szCs w:val="20"/>
          <w:lang w:eastAsia="lv-LV"/>
        </w:rPr>
      </w:pPr>
    </w:p>
    <w:p w14:paraId="69FA1111" w14:textId="77777777" w:rsidR="008A3C7F" w:rsidRPr="008A3C7F" w:rsidRDefault="008A3C7F" w:rsidP="008A3C7F">
      <w:pPr>
        <w:spacing w:after="0" w:line="240" w:lineRule="auto"/>
        <w:jc w:val="center"/>
        <w:rPr>
          <w:rFonts w:eastAsia="Times New Roman" w:cs="Times New Roman"/>
          <w:sz w:val="22"/>
          <w:szCs w:val="28"/>
        </w:rPr>
      </w:pPr>
      <w:r w:rsidRPr="008A3C7F">
        <w:rPr>
          <w:rFonts w:eastAsia="Times New Roman" w:cs="Times New Roman"/>
          <w:b/>
          <w:bCs/>
          <w:szCs w:val="24"/>
        </w:rPr>
        <w:t xml:space="preserve">Par </w:t>
      </w:r>
      <w:bookmarkStart w:id="0" w:name="_Hlk505170152"/>
      <w:r w:rsidRPr="008A3C7F">
        <w:rPr>
          <w:rFonts w:eastAsia="Times New Roman" w:cs="Times New Roman"/>
          <w:b/>
          <w:bCs/>
          <w:szCs w:val="24"/>
        </w:rPr>
        <w:t>aprūpes pakalpojuma bērnam ar invaliditāti piešķiršanu Alūksnes novadā</w:t>
      </w:r>
      <w:r w:rsidRPr="008A3C7F">
        <w:rPr>
          <w:rFonts w:eastAsia="Times New Roman" w:cs="Times New Roman"/>
          <w:b/>
          <w:bCs/>
          <w:szCs w:val="28"/>
          <w:lang w:eastAsia="lv-LV"/>
        </w:rPr>
        <w:t xml:space="preserve"> </w:t>
      </w:r>
    </w:p>
    <w:bookmarkEnd w:id="0"/>
    <w:p w14:paraId="396D981C" w14:textId="77777777" w:rsidR="008A3C7F" w:rsidRPr="008A3C7F" w:rsidRDefault="008A3C7F" w:rsidP="008A3C7F">
      <w:pPr>
        <w:spacing w:after="0" w:line="240" w:lineRule="auto"/>
        <w:rPr>
          <w:rFonts w:eastAsia="Times New Roman" w:cs="Times New Roman"/>
          <w:sz w:val="22"/>
          <w:szCs w:val="24"/>
        </w:rPr>
      </w:pPr>
    </w:p>
    <w:p w14:paraId="3C714955" w14:textId="77777777" w:rsidR="008A3C7F" w:rsidRPr="008A3C7F" w:rsidRDefault="008A3C7F" w:rsidP="008A3C7F">
      <w:pPr>
        <w:spacing w:after="0" w:line="240" w:lineRule="auto"/>
        <w:jc w:val="right"/>
        <w:rPr>
          <w:rFonts w:eastAsia="Times New Roman" w:cs="Times New Roman"/>
          <w:i/>
          <w:iCs/>
          <w:szCs w:val="28"/>
        </w:rPr>
      </w:pPr>
      <w:r w:rsidRPr="008A3C7F">
        <w:rPr>
          <w:rFonts w:eastAsia="Times New Roman" w:cs="Times New Roman"/>
          <w:i/>
          <w:iCs/>
          <w:color w:val="000000"/>
          <w:szCs w:val="28"/>
        </w:rPr>
        <w:tab/>
      </w:r>
      <w:r w:rsidRPr="008A3C7F">
        <w:rPr>
          <w:rFonts w:eastAsia="Times New Roman" w:cs="Times New Roman"/>
          <w:i/>
          <w:iCs/>
          <w:szCs w:val="28"/>
        </w:rPr>
        <w:t>Izdoti saskaņā ar Invaliditātes</w:t>
      </w:r>
    </w:p>
    <w:p w14:paraId="61170F94" w14:textId="77777777" w:rsidR="008A3C7F" w:rsidRPr="008A3C7F" w:rsidRDefault="008A3C7F" w:rsidP="008A3C7F">
      <w:pPr>
        <w:spacing w:after="0" w:line="240" w:lineRule="auto"/>
        <w:jc w:val="right"/>
        <w:rPr>
          <w:rFonts w:eastAsia="Times New Roman" w:cs="Times New Roman"/>
          <w:i/>
          <w:iCs/>
          <w:color w:val="000000" w:themeColor="text1"/>
          <w:szCs w:val="28"/>
        </w:rPr>
      </w:pPr>
      <w:r w:rsidRPr="008A3C7F">
        <w:rPr>
          <w:rFonts w:eastAsia="Times New Roman" w:cs="Times New Roman"/>
          <w:i/>
          <w:iCs/>
          <w:szCs w:val="28"/>
        </w:rPr>
        <w:t>likuma 12. panta 6.</w:t>
      </w:r>
      <w:r w:rsidRPr="008A3C7F">
        <w:rPr>
          <w:rFonts w:eastAsia="Times New Roman" w:cs="Times New Roman"/>
          <w:i/>
          <w:iCs/>
          <w:szCs w:val="28"/>
          <w:vertAlign w:val="superscript"/>
        </w:rPr>
        <w:t>2 </w:t>
      </w:r>
      <w:r w:rsidRPr="008A3C7F">
        <w:rPr>
          <w:rFonts w:eastAsia="Times New Roman" w:cs="Times New Roman"/>
          <w:i/>
          <w:iCs/>
          <w:szCs w:val="28"/>
        </w:rPr>
        <w:t>daļu</w:t>
      </w:r>
    </w:p>
    <w:p w14:paraId="4CBD8877" w14:textId="77777777" w:rsidR="008A3C7F" w:rsidRPr="008A3C7F" w:rsidRDefault="008A3C7F" w:rsidP="008A3C7F">
      <w:pPr>
        <w:spacing w:after="0" w:line="240" w:lineRule="auto"/>
        <w:rPr>
          <w:rFonts w:eastAsia="Times New Roman" w:cs="Times New Roman"/>
          <w:szCs w:val="24"/>
        </w:rPr>
      </w:pPr>
    </w:p>
    <w:p w14:paraId="1E29260F" w14:textId="77777777" w:rsidR="008A3C7F" w:rsidRPr="008A3C7F" w:rsidRDefault="008A3C7F" w:rsidP="008A3C7F">
      <w:pPr>
        <w:spacing w:after="0" w:line="240" w:lineRule="auto"/>
        <w:jc w:val="center"/>
        <w:rPr>
          <w:rFonts w:eastAsia="Times New Roman" w:cs="Times New Roman"/>
          <w:b/>
          <w:bCs/>
          <w:color w:val="000000"/>
          <w:szCs w:val="28"/>
        </w:rPr>
      </w:pPr>
      <w:r w:rsidRPr="008A3C7F">
        <w:rPr>
          <w:rFonts w:eastAsia="Times New Roman" w:cs="Times New Roman"/>
          <w:b/>
          <w:bCs/>
          <w:color w:val="000000"/>
          <w:szCs w:val="28"/>
        </w:rPr>
        <w:t>I. Vispārīgie noteikumi</w:t>
      </w:r>
    </w:p>
    <w:p w14:paraId="2BA5C559" w14:textId="77777777" w:rsidR="008A3C7F" w:rsidRPr="008A3C7F" w:rsidRDefault="008A3C7F" w:rsidP="008A3C7F">
      <w:pPr>
        <w:spacing w:after="0" w:line="240" w:lineRule="auto"/>
        <w:jc w:val="center"/>
        <w:rPr>
          <w:rFonts w:eastAsia="Times New Roman" w:cs="Times New Roman"/>
          <w:b/>
          <w:bCs/>
          <w:color w:val="000000"/>
          <w:szCs w:val="24"/>
        </w:rPr>
      </w:pPr>
    </w:p>
    <w:p w14:paraId="1190AE24" w14:textId="77777777" w:rsidR="008A3C7F" w:rsidRPr="008A3C7F" w:rsidRDefault="008A3C7F" w:rsidP="008A3C7F">
      <w:pPr>
        <w:numPr>
          <w:ilvl w:val="0"/>
          <w:numId w:val="1"/>
        </w:numPr>
        <w:spacing w:after="0" w:line="240" w:lineRule="auto"/>
        <w:ind w:left="397" w:hanging="397"/>
        <w:contextualSpacing/>
        <w:jc w:val="both"/>
        <w:rPr>
          <w:rFonts w:eastAsia="Times New Roman" w:cs="Times New Roman"/>
          <w:szCs w:val="24"/>
        </w:rPr>
      </w:pPr>
      <w:r w:rsidRPr="008A3C7F">
        <w:rPr>
          <w:rFonts w:eastAsia="Times New Roman" w:cs="Times New Roman"/>
          <w:szCs w:val="24"/>
        </w:rPr>
        <w:t xml:space="preserve">Saistošie noteikumi nosaka </w:t>
      </w:r>
      <w:r w:rsidRPr="008A3C7F">
        <w:rPr>
          <w:rFonts w:cs="Times New Roman"/>
          <w:szCs w:val="24"/>
          <w:shd w:val="clear" w:color="auto" w:fill="FFFFFF"/>
        </w:rPr>
        <w:t xml:space="preserve">aprūpes pakalpojuma bērnam ar invaliditāti (turpmāk – aprūpes pakalpojums) piešķiršanas, atteikšanas, izbeigšanas un pārtraukšanas nosacījumus un kārtību, kritērijus aprūpes pakalpojuma nepieciešamības novērtēšanai un prasības aprūpes pakalpojuma sniedzējam </w:t>
      </w:r>
      <w:r w:rsidRPr="008A3C7F">
        <w:rPr>
          <w:rFonts w:eastAsia="Times New Roman" w:cs="Times New Roman"/>
          <w:szCs w:val="24"/>
        </w:rPr>
        <w:t>Alūksnes novadā.</w:t>
      </w:r>
    </w:p>
    <w:p w14:paraId="76756781" w14:textId="77777777" w:rsidR="008A3C7F" w:rsidRPr="008A3C7F" w:rsidRDefault="008A3C7F" w:rsidP="008A3C7F">
      <w:pPr>
        <w:numPr>
          <w:ilvl w:val="0"/>
          <w:numId w:val="1"/>
        </w:numPr>
        <w:spacing w:after="0" w:line="240" w:lineRule="auto"/>
        <w:ind w:left="397" w:hanging="397"/>
        <w:contextualSpacing/>
        <w:jc w:val="both"/>
        <w:rPr>
          <w:rFonts w:eastAsia="Times New Roman" w:cs="Times New Roman"/>
          <w:szCs w:val="24"/>
        </w:rPr>
      </w:pPr>
      <w:r w:rsidRPr="008A3C7F">
        <w:rPr>
          <w:rFonts w:eastAsia="Times New Roman" w:cs="Times New Roman"/>
          <w:szCs w:val="24"/>
        </w:rPr>
        <w:t>Aprūpes pakalpojuma ietvaros tiek nodrošināta bērna aprūpe (palīdzība personīgās higiēnas nodrošināšanā, palīdzība apģērbties un noģērbties, ēdiena gatavošana vai uzsildīšana un palīdzība uzņemt pārtiku, palīdzība iekļūt gultā un izkļūt no tās, pozicionēšana un pārvietošana, palīdzība medikamentu uzņemšanā), uzraudzība, pašaprūpes spēju attīstība un brīvā laika saturīga pavadīšana.</w:t>
      </w:r>
    </w:p>
    <w:p w14:paraId="1110A432" w14:textId="77777777" w:rsidR="008A3C7F" w:rsidRPr="008A3C7F" w:rsidRDefault="008A3C7F" w:rsidP="008A3C7F">
      <w:pPr>
        <w:numPr>
          <w:ilvl w:val="0"/>
          <w:numId w:val="1"/>
        </w:numPr>
        <w:spacing w:after="0" w:line="240" w:lineRule="auto"/>
        <w:ind w:left="397" w:hanging="397"/>
        <w:contextualSpacing/>
        <w:jc w:val="both"/>
        <w:rPr>
          <w:rFonts w:eastAsia="Times New Roman" w:cs="Times New Roman"/>
          <w:szCs w:val="24"/>
        </w:rPr>
      </w:pPr>
      <w:r w:rsidRPr="008A3C7F">
        <w:rPr>
          <w:rFonts w:eastAsia="Times New Roman" w:cs="Times New Roman"/>
          <w:szCs w:val="24"/>
        </w:rPr>
        <w:t>Aprūpes pakalpojumu ir tiesības saņemt bērnam, kura dzīvesvieta ir deklarēta Alūksnes novada administratīvajā teritorijā.</w:t>
      </w:r>
    </w:p>
    <w:p w14:paraId="4677CE08" w14:textId="77777777" w:rsidR="008A3C7F" w:rsidRPr="008A3C7F" w:rsidRDefault="008A3C7F" w:rsidP="008A3C7F">
      <w:pPr>
        <w:numPr>
          <w:ilvl w:val="0"/>
          <w:numId w:val="1"/>
        </w:numPr>
        <w:spacing w:after="0" w:line="240" w:lineRule="auto"/>
        <w:ind w:left="397" w:hanging="397"/>
        <w:contextualSpacing/>
        <w:jc w:val="both"/>
        <w:rPr>
          <w:rFonts w:eastAsia="Times New Roman" w:cs="Times New Roman"/>
          <w:szCs w:val="24"/>
        </w:rPr>
      </w:pPr>
      <w:r w:rsidRPr="008A3C7F">
        <w:rPr>
          <w:rFonts w:eastAsia="Times New Roman" w:cs="Times New Roman"/>
          <w:szCs w:val="24"/>
        </w:rPr>
        <w:t>Aprūpes pakalpojumu piešķir uz laika periodu, kas nepārsniedz Veselības un darbspēju ekspertīzes ārstu valsts komisijas (turpmāk – VDEĀVK) atzinumā norādīto periodu par īpašas kopšanas nepieciešamību.</w:t>
      </w:r>
    </w:p>
    <w:p w14:paraId="7D27E7C3" w14:textId="77777777" w:rsidR="008A3C7F" w:rsidRPr="008A3C7F" w:rsidRDefault="008A3C7F" w:rsidP="008A3C7F">
      <w:pPr>
        <w:numPr>
          <w:ilvl w:val="0"/>
          <w:numId w:val="1"/>
        </w:numPr>
        <w:spacing w:after="0" w:line="240" w:lineRule="auto"/>
        <w:ind w:left="397" w:hanging="397"/>
        <w:contextualSpacing/>
        <w:jc w:val="both"/>
        <w:rPr>
          <w:rFonts w:eastAsia="Times New Roman" w:cs="Times New Roman"/>
          <w:szCs w:val="24"/>
        </w:rPr>
      </w:pPr>
      <w:r w:rsidRPr="008A3C7F">
        <w:rPr>
          <w:rFonts w:eastAsia="Times New Roman" w:cs="Times New Roman"/>
          <w:szCs w:val="24"/>
        </w:rPr>
        <w:t>Aprūpes pakalpojumu var saņemt līdz 80 stundām mēnesī.</w:t>
      </w:r>
    </w:p>
    <w:p w14:paraId="7EF32264" w14:textId="77777777" w:rsidR="008A3C7F" w:rsidRPr="008A3C7F" w:rsidRDefault="008A3C7F" w:rsidP="008A3C7F">
      <w:pPr>
        <w:numPr>
          <w:ilvl w:val="0"/>
          <w:numId w:val="1"/>
        </w:numPr>
        <w:spacing w:after="0" w:line="240" w:lineRule="auto"/>
        <w:ind w:left="426" w:hanging="426"/>
        <w:jc w:val="both"/>
        <w:rPr>
          <w:rFonts w:eastAsia="Times New Roman" w:cs="Times New Roman"/>
          <w:szCs w:val="24"/>
        </w:rPr>
      </w:pPr>
      <w:r w:rsidRPr="008A3C7F">
        <w:rPr>
          <w:rFonts w:cs="Times New Roman"/>
          <w:szCs w:val="24"/>
          <w:shd w:val="clear" w:color="auto" w:fill="FFFFFF"/>
        </w:rPr>
        <w:t>Aprūpes pakalpojums tiek finansēts no Alūksnes novada pašvaldības budžeta, sedzot aprūpes pakalpojuma vienas pakalpojuma stundas izmaksas, iekļaujot visus nodokļus, kas saistīti ar pakalpojuma sniegšanu, 2021. gada 18. maija Ministru kabineta </w:t>
      </w:r>
      <w:hyperlink r:id="rId9" w:tgtFrame="_blank" w:history="1">
        <w:r w:rsidRPr="008A3C7F">
          <w:rPr>
            <w:rFonts w:cs="Times New Roman"/>
            <w:szCs w:val="24"/>
            <w:shd w:val="clear" w:color="auto" w:fill="FFFFFF"/>
          </w:rPr>
          <w:t>noteikumos Nr. 316 “Par asistenta, pavadoņa un aprūpes pakalpojumu personām ar invaliditāti</w:t>
        </w:r>
      </w:hyperlink>
      <w:r w:rsidRPr="008A3C7F">
        <w:rPr>
          <w:rFonts w:cs="Times New Roman"/>
          <w:szCs w:val="24"/>
          <w:shd w:val="clear" w:color="auto" w:fill="FFFFFF"/>
        </w:rPr>
        <w:t>” noteiktajā minimālajā apmērā</w:t>
      </w:r>
      <w:r w:rsidRPr="008A3C7F">
        <w:rPr>
          <w:rFonts w:ascii="Arial" w:hAnsi="Arial" w:cs="Arial"/>
          <w:sz w:val="22"/>
          <w:shd w:val="clear" w:color="auto" w:fill="FFFFFF"/>
        </w:rPr>
        <w:t>.</w:t>
      </w:r>
    </w:p>
    <w:p w14:paraId="507B4E96" w14:textId="77777777" w:rsidR="008A3C7F" w:rsidRPr="008A3C7F" w:rsidRDefault="008A3C7F" w:rsidP="008A3C7F">
      <w:pPr>
        <w:spacing w:after="0" w:line="240" w:lineRule="auto"/>
        <w:jc w:val="center"/>
        <w:rPr>
          <w:rFonts w:eastAsia="Times New Roman" w:cs="Times New Roman"/>
          <w:b/>
          <w:bCs/>
          <w:szCs w:val="28"/>
          <w:lang w:eastAsia="lv-LV"/>
        </w:rPr>
      </w:pPr>
    </w:p>
    <w:p w14:paraId="2582BEDD" w14:textId="77777777" w:rsidR="008A3C7F" w:rsidRPr="008A3C7F" w:rsidRDefault="008A3C7F" w:rsidP="008A3C7F">
      <w:pPr>
        <w:spacing w:after="0" w:line="240" w:lineRule="auto"/>
        <w:jc w:val="center"/>
        <w:rPr>
          <w:rFonts w:eastAsia="Times New Roman" w:cs="Times New Roman"/>
          <w:b/>
          <w:bCs/>
          <w:szCs w:val="28"/>
          <w:lang w:eastAsia="lv-LV"/>
        </w:rPr>
      </w:pPr>
      <w:r w:rsidRPr="008A3C7F">
        <w:rPr>
          <w:rFonts w:eastAsia="Times New Roman" w:cs="Times New Roman"/>
          <w:b/>
          <w:bCs/>
          <w:szCs w:val="28"/>
          <w:lang w:eastAsia="lv-LV"/>
        </w:rPr>
        <w:t>II. Aprūpes pakalpojuma piešķiršana</w:t>
      </w:r>
    </w:p>
    <w:p w14:paraId="23E0ED1E" w14:textId="77777777" w:rsidR="008A3C7F" w:rsidRPr="008A3C7F" w:rsidRDefault="008A3C7F" w:rsidP="008A3C7F">
      <w:pPr>
        <w:spacing w:after="0" w:line="240" w:lineRule="auto"/>
        <w:rPr>
          <w:rFonts w:eastAsia="Times New Roman" w:cs="Times New Roman"/>
          <w:b/>
          <w:bCs/>
          <w:szCs w:val="28"/>
          <w:lang w:eastAsia="lv-LV"/>
        </w:rPr>
      </w:pPr>
    </w:p>
    <w:p w14:paraId="06F560A8" w14:textId="77777777" w:rsidR="008A3C7F" w:rsidRPr="008A3C7F" w:rsidRDefault="008A3C7F" w:rsidP="008A3C7F">
      <w:pPr>
        <w:numPr>
          <w:ilvl w:val="0"/>
          <w:numId w:val="1"/>
        </w:numPr>
        <w:spacing w:after="0" w:line="240" w:lineRule="auto"/>
        <w:ind w:left="426" w:hanging="426"/>
        <w:contextualSpacing/>
        <w:jc w:val="both"/>
        <w:rPr>
          <w:rFonts w:eastAsia="Times New Roman" w:cs="Times New Roman"/>
          <w:szCs w:val="24"/>
          <w:lang w:eastAsia="lv-LV"/>
        </w:rPr>
      </w:pPr>
      <w:r w:rsidRPr="008A3C7F">
        <w:rPr>
          <w:rFonts w:cs="Times New Roman"/>
          <w:szCs w:val="24"/>
          <w:shd w:val="clear" w:color="auto" w:fill="FFFFFF"/>
        </w:rPr>
        <w:t>Aprūpes pakalpojumu</w:t>
      </w:r>
      <w:r w:rsidRPr="008A3C7F">
        <w:rPr>
          <w:rFonts w:ascii="RobustaTLPro-Regular" w:hAnsi="RobustaTLPro-Regular"/>
          <w:color w:val="212529"/>
          <w:sz w:val="23"/>
          <w:szCs w:val="23"/>
          <w:shd w:val="clear" w:color="auto" w:fill="FFFFFF"/>
        </w:rPr>
        <w:t xml:space="preserve"> </w:t>
      </w:r>
      <w:r w:rsidRPr="008A3C7F">
        <w:rPr>
          <w:rFonts w:cs="Times New Roman"/>
          <w:szCs w:val="24"/>
          <w:shd w:val="clear" w:color="auto" w:fill="FFFFFF"/>
        </w:rPr>
        <w:t xml:space="preserve">bez mājsaimniecības materiālās situācijas izvērtēšanas piešķir bērnam ar invaliditāti, kuram ir izsniegts VDEĀVK atzinums par īpašas kopšanas </w:t>
      </w:r>
      <w:r w:rsidRPr="008A3C7F">
        <w:rPr>
          <w:rFonts w:cs="Times New Roman"/>
          <w:szCs w:val="24"/>
          <w:shd w:val="clear" w:color="auto" w:fill="FFFFFF"/>
        </w:rPr>
        <w:lastRenderedPageBreak/>
        <w:t>nepieciešamību, un ja bērna likumiskie pārstāvji vai audžuģimene, nodarbinātības vai citu objektīvu iemeslu dēļ nevar nodrošināt bērna aprūpi un uzraudzību nepieciešamajā apjomā, un, ja Alūksnes novada Sociālo lietu pārvalde (turpmāk – Pārvalde) ir konstatējusi aprūpes pakalpojuma nepieciešamību šajos noteikumos noteiktajā kārtībā.</w:t>
      </w:r>
    </w:p>
    <w:p w14:paraId="0E89CED2" w14:textId="77777777" w:rsidR="008A3C7F" w:rsidRPr="008A3C7F" w:rsidRDefault="008A3C7F" w:rsidP="008A3C7F">
      <w:pPr>
        <w:numPr>
          <w:ilvl w:val="0"/>
          <w:numId w:val="1"/>
        </w:numPr>
        <w:spacing w:after="0" w:line="240" w:lineRule="auto"/>
        <w:ind w:left="426" w:hanging="426"/>
        <w:contextualSpacing/>
        <w:jc w:val="both"/>
        <w:rPr>
          <w:rFonts w:eastAsia="Times New Roman" w:cs="Times New Roman"/>
          <w:szCs w:val="24"/>
          <w:lang w:eastAsia="lv-LV"/>
        </w:rPr>
      </w:pPr>
      <w:r w:rsidRPr="008A3C7F">
        <w:rPr>
          <w:rFonts w:eastAsia="Times New Roman" w:cs="Times New Roman"/>
          <w:szCs w:val="24"/>
          <w:lang w:eastAsia="lv-LV"/>
        </w:rPr>
        <w:t>Aprūpes pakalpojumu var saņemt bērns vecumā no 5 līdz 18 gadiem ar izteiktiem un smagiem funkcionēšanas ierobežojumiem un ja:</w:t>
      </w:r>
    </w:p>
    <w:p w14:paraId="57D01432" w14:textId="77777777" w:rsidR="008A3C7F" w:rsidRPr="008A3C7F" w:rsidRDefault="008A3C7F" w:rsidP="008A3C7F">
      <w:pPr>
        <w:numPr>
          <w:ilvl w:val="1"/>
          <w:numId w:val="1"/>
        </w:numPr>
        <w:spacing w:after="0" w:line="240" w:lineRule="auto"/>
        <w:contextualSpacing/>
        <w:jc w:val="both"/>
        <w:rPr>
          <w:rFonts w:eastAsia="Times New Roman" w:cs="Times New Roman"/>
          <w:szCs w:val="24"/>
          <w:lang w:eastAsia="lv-LV"/>
        </w:rPr>
      </w:pPr>
      <w:r w:rsidRPr="008A3C7F">
        <w:rPr>
          <w:rFonts w:eastAsia="Times New Roman" w:cs="Times New Roman"/>
          <w:szCs w:val="24"/>
          <w:lang w:eastAsia="lv-LV"/>
        </w:rPr>
        <w:t>bērnam ir VDEĀVK atzinums par īpašas kopšanas nepieciešamību;</w:t>
      </w:r>
    </w:p>
    <w:p w14:paraId="64A3AE0F" w14:textId="77777777" w:rsidR="008A3C7F" w:rsidRPr="008A3C7F" w:rsidRDefault="008A3C7F" w:rsidP="008A3C7F">
      <w:pPr>
        <w:numPr>
          <w:ilvl w:val="1"/>
          <w:numId w:val="1"/>
        </w:numPr>
        <w:spacing w:after="0" w:line="240" w:lineRule="auto"/>
        <w:contextualSpacing/>
        <w:jc w:val="both"/>
        <w:rPr>
          <w:rFonts w:eastAsia="Times New Roman" w:cs="Times New Roman"/>
          <w:szCs w:val="24"/>
          <w:lang w:eastAsia="lv-LV"/>
        </w:rPr>
      </w:pPr>
      <w:r w:rsidRPr="008A3C7F">
        <w:rPr>
          <w:rFonts w:eastAsia="Times New Roman" w:cs="Times New Roman"/>
          <w:szCs w:val="24"/>
          <w:lang w:eastAsia="lv-LV"/>
        </w:rPr>
        <w:t>bērnam sociālās aprūpes vai aprūpes mājās pakalpojums netiek nodrošināts tādā apjomā, lai bērna aprūpe un uzraudzība likumisko pārstāvju vai audžuģimenes prombūtnes laikā dēļ nodarbinātības vai izglītības iegūšanas būtu nodrošināta pilnā apmērā;</w:t>
      </w:r>
    </w:p>
    <w:p w14:paraId="765964DD" w14:textId="77777777" w:rsidR="008A3C7F" w:rsidRPr="008A3C7F" w:rsidRDefault="008A3C7F" w:rsidP="008A3C7F">
      <w:pPr>
        <w:numPr>
          <w:ilvl w:val="1"/>
          <w:numId w:val="1"/>
        </w:numPr>
        <w:spacing w:after="0" w:line="240" w:lineRule="auto"/>
        <w:contextualSpacing/>
        <w:jc w:val="both"/>
        <w:rPr>
          <w:rFonts w:eastAsia="Times New Roman" w:cs="Times New Roman"/>
          <w:szCs w:val="24"/>
          <w:lang w:eastAsia="lv-LV"/>
        </w:rPr>
      </w:pPr>
      <w:r w:rsidRPr="008A3C7F">
        <w:rPr>
          <w:rFonts w:eastAsia="Times New Roman" w:cs="Times New Roman"/>
          <w:szCs w:val="24"/>
          <w:lang w:eastAsia="lv-LV"/>
        </w:rPr>
        <w:t>likumiskie pārstāvji vai audžuģimene ir nodarbināti vai apgūst vispārējo, profesionālo, pamata, vidējo, augstāko izglītību vai profesionālās tālākizglītības, profesionālās pilnveides izglītības programmu, tālākizglītības programmu;</w:t>
      </w:r>
    </w:p>
    <w:p w14:paraId="5E7F764F" w14:textId="77777777" w:rsidR="008A3C7F" w:rsidRPr="008A3C7F" w:rsidRDefault="008A3C7F" w:rsidP="008A3C7F">
      <w:pPr>
        <w:numPr>
          <w:ilvl w:val="1"/>
          <w:numId w:val="1"/>
        </w:numPr>
        <w:spacing w:after="0" w:line="240" w:lineRule="auto"/>
        <w:contextualSpacing/>
        <w:jc w:val="both"/>
        <w:rPr>
          <w:rFonts w:eastAsia="Times New Roman" w:cs="Times New Roman"/>
          <w:szCs w:val="24"/>
          <w:lang w:eastAsia="lv-LV"/>
        </w:rPr>
      </w:pPr>
      <w:r w:rsidRPr="008A3C7F">
        <w:rPr>
          <w:rFonts w:eastAsia="Times New Roman" w:cs="Times New Roman"/>
          <w:szCs w:val="24"/>
          <w:lang w:eastAsia="lv-LV"/>
        </w:rPr>
        <w:t>bērns dzīvo ģimenē vai audžuģimenē.</w:t>
      </w:r>
    </w:p>
    <w:p w14:paraId="5AEA90A3" w14:textId="77777777" w:rsidR="008A3C7F" w:rsidRPr="008A3C7F" w:rsidRDefault="008A3C7F" w:rsidP="008A3C7F">
      <w:pPr>
        <w:numPr>
          <w:ilvl w:val="0"/>
          <w:numId w:val="1"/>
        </w:numPr>
        <w:spacing w:after="0" w:line="240" w:lineRule="auto"/>
        <w:ind w:left="426" w:hanging="426"/>
        <w:contextualSpacing/>
        <w:jc w:val="both"/>
        <w:rPr>
          <w:rFonts w:eastAsia="Times New Roman" w:cs="Times New Roman"/>
          <w:szCs w:val="24"/>
          <w:lang w:eastAsia="lv-LV"/>
        </w:rPr>
      </w:pPr>
      <w:r w:rsidRPr="008A3C7F">
        <w:rPr>
          <w:rFonts w:eastAsia="Times New Roman" w:cs="Times New Roman"/>
          <w:szCs w:val="24"/>
          <w:lang w:eastAsia="lv-LV"/>
        </w:rPr>
        <w:t>Aprūpes pakalpojumu var sniegt persona, kurai ir darba vai personīgā pieredze saskarsmē ar personu ar invaliditāti, izņemot pirmās pakāpes radinieku.</w:t>
      </w:r>
    </w:p>
    <w:p w14:paraId="73BB922E" w14:textId="77777777" w:rsidR="008A3C7F" w:rsidRPr="008A3C7F" w:rsidRDefault="008A3C7F" w:rsidP="008A3C7F">
      <w:pPr>
        <w:numPr>
          <w:ilvl w:val="0"/>
          <w:numId w:val="1"/>
        </w:numPr>
        <w:spacing w:after="0" w:line="240" w:lineRule="auto"/>
        <w:ind w:left="426" w:hanging="426"/>
        <w:contextualSpacing/>
        <w:jc w:val="both"/>
        <w:rPr>
          <w:rFonts w:eastAsia="Times New Roman" w:cs="Times New Roman"/>
          <w:szCs w:val="24"/>
          <w:lang w:eastAsia="lv-LV"/>
        </w:rPr>
      </w:pPr>
      <w:r w:rsidRPr="008A3C7F">
        <w:rPr>
          <w:rFonts w:eastAsia="Times New Roman" w:cs="Times New Roman"/>
          <w:szCs w:val="24"/>
          <w:lang w:eastAsia="lv-LV"/>
        </w:rPr>
        <w:t>Aprūpes pakalpojumu pieprasa bērna likumiskais pārstāvis vai audžuģimene, iesniedzot iesniegumu Pārvaldē, kurā norāda:</w:t>
      </w:r>
    </w:p>
    <w:p w14:paraId="7DE3EE29" w14:textId="77777777" w:rsidR="008A3C7F" w:rsidRPr="008A3C7F" w:rsidRDefault="008A3C7F" w:rsidP="008A3C7F">
      <w:pPr>
        <w:numPr>
          <w:ilvl w:val="1"/>
          <w:numId w:val="1"/>
        </w:numPr>
        <w:tabs>
          <w:tab w:val="left" w:pos="851"/>
        </w:tabs>
        <w:spacing w:after="0" w:line="240" w:lineRule="auto"/>
        <w:ind w:left="867" w:hanging="510"/>
        <w:contextualSpacing/>
        <w:jc w:val="both"/>
        <w:rPr>
          <w:rFonts w:eastAsia="Times New Roman" w:cs="Times New Roman"/>
          <w:szCs w:val="24"/>
          <w:lang w:eastAsia="lv-LV"/>
        </w:rPr>
      </w:pPr>
      <w:r w:rsidRPr="008A3C7F">
        <w:rPr>
          <w:rFonts w:eastAsia="Times New Roman" w:cs="Times New Roman"/>
          <w:szCs w:val="24"/>
          <w:lang w:eastAsia="lv-LV"/>
        </w:rPr>
        <w:t>informāciju par bērnu, kuram nepieciešams sniegt aprūpes pakalpojumu (vārds, uzvārds, personas kods, dzīvesvieta, aprūpes pakalpojuma sniegšanas adrese);</w:t>
      </w:r>
    </w:p>
    <w:p w14:paraId="2C349A0D" w14:textId="77777777" w:rsidR="008A3C7F" w:rsidRPr="008A3C7F" w:rsidRDefault="008A3C7F" w:rsidP="008A3C7F">
      <w:pPr>
        <w:numPr>
          <w:ilvl w:val="1"/>
          <w:numId w:val="1"/>
        </w:numPr>
        <w:tabs>
          <w:tab w:val="left" w:pos="851"/>
        </w:tabs>
        <w:spacing w:after="0" w:line="240" w:lineRule="auto"/>
        <w:ind w:left="867" w:hanging="510"/>
        <w:contextualSpacing/>
        <w:jc w:val="both"/>
        <w:rPr>
          <w:rFonts w:eastAsia="Times New Roman" w:cs="Times New Roman"/>
          <w:szCs w:val="24"/>
          <w:lang w:eastAsia="lv-LV"/>
        </w:rPr>
      </w:pPr>
      <w:r w:rsidRPr="008A3C7F">
        <w:rPr>
          <w:rFonts w:eastAsia="Times New Roman" w:cs="Times New Roman"/>
          <w:szCs w:val="24"/>
          <w:lang w:eastAsia="lv-LV"/>
        </w:rPr>
        <w:t>informāciju par bērna likumisko pārstāvi vai audžuģimeni (vārds, uzvārds, personas kods, dzīvesvieta, kontaktinformācija);</w:t>
      </w:r>
    </w:p>
    <w:p w14:paraId="7906A1A3" w14:textId="77777777" w:rsidR="008A3C7F" w:rsidRPr="008A3C7F" w:rsidRDefault="008A3C7F" w:rsidP="008A3C7F">
      <w:pPr>
        <w:numPr>
          <w:ilvl w:val="1"/>
          <w:numId w:val="1"/>
        </w:numPr>
        <w:tabs>
          <w:tab w:val="left" w:pos="851"/>
        </w:tabs>
        <w:spacing w:after="0" w:line="240" w:lineRule="auto"/>
        <w:ind w:left="867" w:hanging="510"/>
        <w:contextualSpacing/>
        <w:jc w:val="both"/>
        <w:rPr>
          <w:rFonts w:eastAsia="Times New Roman" w:cs="Times New Roman"/>
          <w:szCs w:val="24"/>
          <w:lang w:eastAsia="lv-LV"/>
        </w:rPr>
      </w:pPr>
      <w:r w:rsidRPr="008A3C7F">
        <w:rPr>
          <w:rFonts w:eastAsia="Times New Roman" w:cs="Times New Roman"/>
          <w:szCs w:val="24"/>
          <w:lang w:eastAsia="lv-LV"/>
        </w:rPr>
        <w:t>aprūpes pakalpojuma pieprasīšanas mērķi un vēlamo pakalpojuma apjomu;</w:t>
      </w:r>
    </w:p>
    <w:p w14:paraId="0E73DDE8" w14:textId="77777777" w:rsidR="008A3C7F" w:rsidRPr="008A3C7F" w:rsidRDefault="008A3C7F" w:rsidP="008A3C7F">
      <w:pPr>
        <w:numPr>
          <w:ilvl w:val="1"/>
          <w:numId w:val="1"/>
        </w:numPr>
        <w:tabs>
          <w:tab w:val="left" w:pos="851"/>
        </w:tabs>
        <w:spacing w:after="0" w:line="240" w:lineRule="auto"/>
        <w:ind w:left="867" w:hanging="510"/>
        <w:contextualSpacing/>
        <w:jc w:val="both"/>
        <w:rPr>
          <w:rFonts w:eastAsia="Times New Roman" w:cs="Times New Roman"/>
          <w:szCs w:val="24"/>
          <w:lang w:eastAsia="lv-LV"/>
        </w:rPr>
      </w:pPr>
      <w:r w:rsidRPr="008A3C7F">
        <w:rPr>
          <w:rFonts w:eastAsia="Times New Roman" w:cs="Times New Roman"/>
          <w:szCs w:val="24"/>
          <w:lang w:eastAsia="lv-LV"/>
        </w:rPr>
        <w:t xml:space="preserve">informāciju par vēlamo pakalpojuma sniedzēju (vārds, uzvārds, dzīvesvieta, kontaktinformācija). </w:t>
      </w:r>
    </w:p>
    <w:p w14:paraId="0E14D225" w14:textId="77777777" w:rsidR="008A3C7F" w:rsidRPr="008A3C7F" w:rsidRDefault="008A3C7F" w:rsidP="008A3C7F">
      <w:pPr>
        <w:numPr>
          <w:ilvl w:val="0"/>
          <w:numId w:val="1"/>
        </w:numPr>
        <w:spacing w:after="0" w:line="240" w:lineRule="auto"/>
        <w:contextualSpacing/>
        <w:jc w:val="both"/>
        <w:rPr>
          <w:rFonts w:eastAsia="Times New Roman" w:cs="Times New Roman"/>
          <w:szCs w:val="24"/>
          <w:lang w:eastAsia="lv-LV"/>
        </w:rPr>
      </w:pPr>
      <w:r w:rsidRPr="008A3C7F">
        <w:rPr>
          <w:rFonts w:eastAsia="Times New Roman" w:cs="Times New Roman"/>
          <w:szCs w:val="24"/>
          <w:lang w:eastAsia="lv-LV"/>
        </w:rPr>
        <w:t>Iesniedzot iesniegumu par aprūpes pakalpojuma pieprasīšanu, bērna likumiskais pārstāvis dod atļauju iegūt un izmantot pašvaldības un valsts datu reģistros pieejamo informāciju par sevi un bērnu, kā arī veikt personas datu apstrādi sociālās palīdzības un sociālo pakalpojumu administrēšanas lietojumprogrammā (turpmāk - SOPA). Ja mājsaimniecībā dzīvo vairākas personas, kuru iespējas aprūpēt bērnu var tikt vērtētas, šāda atļauja jādod katrai mājsaimniecībā dzīvojošai personai.</w:t>
      </w:r>
    </w:p>
    <w:p w14:paraId="4FCE8625" w14:textId="77777777" w:rsidR="008A3C7F" w:rsidRPr="008A3C7F" w:rsidRDefault="008A3C7F" w:rsidP="008A3C7F">
      <w:pPr>
        <w:numPr>
          <w:ilvl w:val="0"/>
          <w:numId w:val="1"/>
        </w:numPr>
        <w:spacing w:after="0" w:line="240" w:lineRule="auto"/>
        <w:contextualSpacing/>
        <w:jc w:val="both"/>
        <w:rPr>
          <w:rFonts w:eastAsia="Times New Roman" w:cs="Times New Roman"/>
          <w:szCs w:val="24"/>
          <w:lang w:eastAsia="lv-LV"/>
        </w:rPr>
      </w:pPr>
      <w:r w:rsidRPr="008A3C7F">
        <w:rPr>
          <w:rFonts w:eastAsia="Times New Roman" w:cs="Times New Roman"/>
          <w:szCs w:val="24"/>
          <w:lang w:eastAsia="lv-LV"/>
        </w:rPr>
        <w:t>Iesniegumam pievieno šādus dokumentus:</w:t>
      </w:r>
    </w:p>
    <w:p w14:paraId="40FD15D4" w14:textId="77777777" w:rsidR="008A3C7F" w:rsidRPr="008A3C7F" w:rsidRDefault="008A3C7F" w:rsidP="008A3C7F">
      <w:pPr>
        <w:numPr>
          <w:ilvl w:val="1"/>
          <w:numId w:val="1"/>
        </w:numPr>
        <w:tabs>
          <w:tab w:val="left" w:pos="851"/>
        </w:tabs>
        <w:spacing w:after="0" w:line="240" w:lineRule="auto"/>
        <w:ind w:left="867" w:hanging="510"/>
        <w:contextualSpacing/>
        <w:jc w:val="both"/>
        <w:rPr>
          <w:rFonts w:eastAsia="Times New Roman" w:cs="Times New Roman"/>
          <w:szCs w:val="24"/>
          <w:lang w:eastAsia="lv-LV"/>
        </w:rPr>
      </w:pPr>
      <w:r w:rsidRPr="008A3C7F">
        <w:rPr>
          <w:rFonts w:eastAsia="Times New Roman" w:cs="Times New Roman"/>
          <w:szCs w:val="24"/>
          <w:lang w:eastAsia="lv-LV"/>
        </w:rPr>
        <w:t>izglītības iestādes vai tālākizglītības vai pilnveides izglītības organizētāja apliecinājumu par izglītības apgūšanu attiecīgajā izglītības iestādē, izglītības ieguves formu, studiju vai mācību dienām un sesijas laiku, ja bērna likumiskais pārstāvis apgūst kādu izglītības programmu;</w:t>
      </w:r>
    </w:p>
    <w:p w14:paraId="483B3E6E" w14:textId="77777777" w:rsidR="008A3C7F" w:rsidRPr="008A3C7F" w:rsidRDefault="008A3C7F" w:rsidP="008A3C7F">
      <w:pPr>
        <w:numPr>
          <w:ilvl w:val="1"/>
          <w:numId w:val="1"/>
        </w:numPr>
        <w:tabs>
          <w:tab w:val="left" w:pos="851"/>
        </w:tabs>
        <w:spacing w:after="0" w:line="240" w:lineRule="auto"/>
        <w:ind w:left="867" w:hanging="510"/>
        <w:contextualSpacing/>
        <w:jc w:val="both"/>
        <w:rPr>
          <w:rFonts w:eastAsia="Times New Roman" w:cs="Times New Roman"/>
          <w:szCs w:val="24"/>
          <w:lang w:eastAsia="lv-LV"/>
        </w:rPr>
      </w:pPr>
      <w:r w:rsidRPr="008A3C7F">
        <w:rPr>
          <w:rFonts w:eastAsia="Times New Roman" w:cs="Times New Roman"/>
          <w:szCs w:val="24"/>
          <w:lang w:eastAsia="lv-LV"/>
        </w:rPr>
        <w:t>bērna pārstāvības tiesību apliecinoša dokumenta kopiju, ja šāda informācija nav Pārvaldes rīcībā;</w:t>
      </w:r>
    </w:p>
    <w:p w14:paraId="23D6E8B1" w14:textId="77777777" w:rsidR="008A3C7F" w:rsidRPr="008A3C7F" w:rsidRDefault="008A3C7F" w:rsidP="008A3C7F">
      <w:pPr>
        <w:numPr>
          <w:ilvl w:val="1"/>
          <w:numId w:val="1"/>
        </w:numPr>
        <w:tabs>
          <w:tab w:val="left" w:pos="851"/>
        </w:tabs>
        <w:spacing w:after="0" w:line="240" w:lineRule="auto"/>
        <w:ind w:left="867" w:hanging="510"/>
        <w:contextualSpacing/>
        <w:jc w:val="both"/>
        <w:rPr>
          <w:rFonts w:eastAsia="Times New Roman" w:cs="Times New Roman"/>
          <w:szCs w:val="24"/>
          <w:lang w:eastAsia="lv-LV"/>
        </w:rPr>
      </w:pPr>
      <w:r w:rsidRPr="008A3C7F">
        <w:rPr>
          <w:rFonts w:eastAsia="Times New Roman" w:cs="Times New Roman"/>
          <w:szCs w:val="24"/>
          <w:lang w:eastAsia="lv-LV"/>
        </w:rPr>
        <w:t>izziņu no darba devēja vai aprūpes pakalpojuma pieprasītāja apliecinājumu, ja aprūpes pakalpojuma pieprasītājs ir saimnieciskās darbības veicējs, par attiecīgā darba vai saimnieciskās darbības veikšanu un darba laiku;</w:t>
      </w:r>
    </w:p>
    <w:p w14:paraId="06A982E7" w14:textId="77777777" w:rsidR="008A3C7F" w:rsidRPr="008A3C7F" w:rsidRDefault="008A3C7F" w:rsidP="008A3C7F">
      <w:pPr>
        <w:numPr>
          <w:ilvl w:val="1"/>
          <w:numId w:val="1"/>
        </w:numPr>
        <w:tabs>
          <w:tab w:val="left" w:pos="851"/>
        </w:tabs>
        <w:spacing w:after="0" w:line="240" w:lineRule="auto"/>
        <w:ind w:left="867" w:hanging="510"/>
        <w:contextualSpacing/>
        <w:jc w:val="both"/>
        <w:rPr>
          <w:rFonts w:eastAsia="Times New Roman" w:cs="Times New Roman"/>
          <w:szCs w:val="24"/>
          <w:lang w:eastAsia="lv-LV"/>
        </w:rPr>
      </w:pPr>
      <w:r w:rsidRPr="008A3C7F">
        <w:rPr>
          <w:rFonts w:eastAsia="Times New Roman" w:cs="Times New Roman"/>
          <w:szCs w:val="24"/>
          <w:lang w:eastAsia="lv-LV"/>
        </w:rPr>
        <w:t>personas, kura sniegs aprūpes pakalpojumu, apliecinājumu par piekrišanu sniegt aprūpes pakalpojumu;</w:t>
      </w:r>
    </w:p>
    <w:p w14:paraId="300F9F07" w14:textId="77777777" w:rsidR="008A3C7F" w:rsidRPr="008A3C7F" w:rsidRDefault="008A3C7F" w:rsidP="008A3C7F">
      <w:pPr>
        <w:numPr>
          <w:ilvl w:val="1"/>
          <w:numId w:val="1"/>
        </w:numPr>
        <w:tabs>
          <w:tab w:val="left" w:pos="851"/>
        </w:tabs>
        <w:spacing w:after="0" w:line="240" w:lineRule="auto"/>
        <w:ind w:left="867" w:hanging="510"/>
        <w:contextualSpacing/>
        <w:jc w:val="both"/>
        <w:rPr>
          <w:rFonts w:eastAsia="Times New Roman" w:cs="Times New Roman"/>
          <w:szCs w:val="24"/>
          <w:lang w:eastAsia="lv-LV"/>
        </w:rPr>
      </w:pPr>
      <w:r w:rsidRPr="008A3C7F">
        <w:rPr>
          <w:rFonts w:eastAsia="Times New Roman" w:cs="Times New Roman"/>
          <w:szCs w:val="24"/>
          <w:lang w:eastAsia="lv-LV"/>
        </w:rPr>
        <w:t>citu informāciju, kas nepieciešama Pārvaldei lēmuma pieņemšanai, ja tā nav pieejama Pārvaldei.</w:t>
      </w:r>
    </w:p>
    <w:p w14:paraId="6254917A" w14:textId="77777777" w:rsidR="008A3C7F" w:rsidRPr="008A3C7F" w:rsidRDefault="008A3C7F" w:rsidP="008A3C7F">
      <w:pPr>
        <w:numPr>
          <w:ilvl w:val="0"/>
          <w:numId w:val="1"/>
        </w:numPr>
        <w:spacing w:after="0" w:line="240" w:lineRule="auto"/>
        <w:contextualSpacing/>
        <w:jc w:val="both"/>
        <w:rPr>
          <w:rFonts w:eastAsia="Times New Roman" w:cs="Times New Roman"/>
          <w:szCs w:val="24"/>
          <w:lang w:eastAsia="lv-LV"/>
        </w:rPr>
      </w:pPr>
      <w:r w:rsidRPr="008A3C7F">
        <w:rPr>
          <w:rFonts w:cs="Times New Roman"/>
          <w:bCs/>
          <w:szCs w:val="24"/>
          <w:shd w:val="clear" w:color="auto" w:fill="FFFFFF"/>
        </w:rPr>
        <w:t xml:space="preserve">Aprūpes pakalpojuma nepieciešamību un apjomu Pārvalde izvērtē pēc </w:t>
      </w:r>
      <w:r w:rsidRPr="008A3C7F">
        <w:rPr>
          <w:rFonts w:eastAsia="Times New Roman" w:cs="Times New Roman"/>
          <w:szCs w:val="24"/>
          <w:lang w:eastAsia="lv-LV"/>
        </w:rPr>
        <w:t>A</w:t>
      </w:r>
      <w:r w:rsidRPr="008A3C7F">
        <w:rPr>
          <w:rFonts w:cs="Times New Roman"/>
          <w:bCs/>
          <w:szCs w:val="24"/>
          <w:shd w:val="clear" w:color="auto" w:fill="FFFFFF"/>
        </w:rPr>
        <w:t>prūpes pakalpojuma nepieciešamības novērtēšanas un apjoma noteikšanas veidlapas (pielikums Nr. 1),</w:t>
      </w:r>
      <w:r w:rsidRPr="008A3C7F">
        <w:rPr>
          <w:rFonts w:eastAsia="Times New Roman" w:cs="Times New Roman"/>
          <w:szCs w:val="24"/>
          <w:lang w:eastAsia="lv-LV"/>
        </w:rPr>
        <w:t xml:space="preserve"> un nosaka:</w:t>
      </w:r>
    </w:p>
    <w:p w14:paraId="615DEF87" w14:textId="77777777" w:rsidR="008A3C7F" w:rsidRPr="008A3C7F" w:rsidRDefault="008A3C7F" w:rsidP="00D03CC1">
      <w:pPr>
        <w:numPr>
          <w:ilvl w:val="1"/>
          <w:numId w:val="1"/>
        </w:numPr>
        <w:tabs>
          <w:tab w:val="left" w:pos="851"/>
          <w:tab w:val="left" w:pos="993"/>
        </w:tabs>
        <w:spacing w:after="0" w:line="240" w:lineRule="auto"/>
        <w:ind w:hanging="366"/>
        <w:contextualSpacing/>
        <w:jc w:val="both"/>
        <w:rPr>
          <w:rFonts w:eastAsia="Times New Roman" w:cs="Times New Roman"/>
          <w:szCs w:val="24"/>
          <w:lang w:eastAsia="lv-LV"/>
        </w:rPr>
      </w:pPr>
      <w:r w:rsidRPr="008A3C7F">
        <w:rPr>
          <w:rFonts w:eastAsia="Times New Roman" w:cs="Times New Roman"/>
          <w:szCs w:val="24"/>
          <w:lang w:eastAsia="lv-LV"/>
        </w:rPr>
        <w:t xml:space="preserve">līdz 40 stundām mēnesī, ja likumiskie pārstāvji vai audžuģimene ir nodarbināti daļēji, vai tiešsaistes, tālmācības vai nepilna laika klātienes formā iegūst izglītību vispārējās, profesionālās, pamata, vidējās, augstākās izglītības iestādē, vai profesionālās </w:t>
      </w:r>
      <w:r w:rsidRPr="008A3C7F">
        <w:rPr>
          <w:rFonts w:eastAsia="Times New Roman" w:cs="Times New Roman"/>
          <w:szCs w:val="24"/>
          <w:lang w:eastAsia="lv-LV"/>
        </w:rPr>
        <w:lastRenderedPageBreak/>
        <w:t>tālākizglītības, profesionālās pilnveides izglītības programmā, tālākizglītības programmā;</w:t>
      </w:r>
    </w:p>
    <w:p w14:paraId="6BBAF1B2" w14:textId="77777777" w:rsidR="008A3C7F" w:rsidRPr="008A3C7F" w:rsidRDefault="008A3C7F" w:rsidP="00D03CC1">
      <w:pPr>
        <w:numPr>
          <w:ilvl w:val="1"/>
          <w:numId w:val="1"/>
        </w:numPr>
        <w:tabs>
          <w:tab w:val="left" w:pos="709"/>
          <w:tab w:val="left" w:pos="1134"/>
        </w:tabs>
        <w:spacing w:after="0" w:line="240" w:lineRule="auto"/>
        <w:ind w:left="867" w:hanging="225"/>
        <w:contextualSpacing/>
        <w:jc w:val="both"/>
        <w:rPr>
          <w:rFonts w:eastAsia="Times New Roman" w:cs="Times New Roman"/>
          <w:szCs w:val="24"/>
          <w:lang w:eastAsia="lv-LV"/>
        </w:rPr>
      </w:pPr>
      <w:r w:rsidRPr="008A3C7F">
        <w:rPr>
          <w:rFonts w:eastAsia="Times New Roman" w:cs="Times New Roman"/>
          <w:szCs w:val="24"/>
          <w:lang w:eastAsia="lv-LV"/>
        </w:rPr>
        <w:t>līdz 80 stundām mēnesī, ja likumiskie pārstāvji vai audžuģimene ir nodarbināti pilnu darba slodzi vai pilna laika klātienes formā iegūst izglītību vispārējās, profesionālās, pamata, vidējās, augstākās izglītības iestādē, vai profesionālās tālākizglītības, profesionālās pilnveides izglītības programmā, tālākizglītības programmā.</w:t>
      </w:r>
    </w:p>
    <w:p w14:paraId="7DD729D4" w14:textId="77777777" w:rsidR="008A3C7F" w:rsidRPr="008A3C7F" w:rsidRDefault="008A3C7F" w:rsidP="008A3C7F">
      <w:pPr>
        <w:numPr>
          <w:ilvl w:val="0"/>
          <w:numId w:val="1"/>
        </w:numPr>
        <w:tabs>
          <w:tab w:val="left" w:pos="851"/>
        </w:tabs>
        <w:spacing w:after="0" w:line="240" w:lineRule="auto"/>
        <w:contextualSpacing/>
        <w:jc w:val="both"/>
        <w:rPr>
          <w:rFonts w:eastAsia="Times New Roman" w:cs="Times New Roman"/>
          <w:szCs w:val="24"/>
          <w:lang w:eastAsia="lv-LV"/>
        </w:rPr>
      </w:pPr>
      <w:r w:rsidRPr="008A3C7F">
        <w:rPr>
          <w:rFonts w:eastAsia="Times New Roman" w:cs="Times New Roman"/>
          <w:szCs w:val="24"/>
          <w:lang w:eastAsia="lv-LV"/>
        </w:rPr>
        <w:t>Pārvalde, izvērtējot aprūpes pakalpojuma nepieciešamību, ņem vērā šādus kritērijus:</w:t>
      </w:r>
    </w:p>
    <w:p w14:paraId="426CA712" w14:textId="77777777" w:rsidR="008A3C7F" w:rsidRPr="008A3C7F" w:rsidRDefault="008A3C7F" w:rsidP="008A3C7F">
      <w:pPr>
        <w:numPr>
          <w:ilvl w:val="1"/>
          <w:numId w:val="1"/>
        </w:numPr>
        <w:tabs>
          <w:tab w:val="left" w:pos="851"/>
        </w:tabs>
        <w:spacing w:after="0" w:line="240" w:lineRule="auto"/>
        <w:contextualSpacing/>
        <w:jc w:val="both"/>
        <w:rPr>
          <w:rFonts w:eastAsia="Times New Roman" w:cs="Times New Roman"/>
          <w:szCs w:val="24"/>
          <w:lang w:eastAsia="lv-LV"/>
        </w:rPr>
      </w:pPr>
      <w:r w:rsidRPr="008A3C7F">
        <w:rPr>
          <w:rFonts w:eastAsia="Times New Roman" w:cs="Times New Roman"/>
          <w:szCs w:val="24"/>
          <w:lang w:eastAsia="lv-LV"/>
        </w:rPr>
        <w:t>bērna pašaprūpes un ar mājas dzīvi saistītās prasmes;</w:t>
      </w:r>
    </w:p>
    <w:p w14:paraId="5D523D85" w14:textId="77777777" w:rsidR="008A3C7F" w:rsidRPr="008A3C7F" w:rsidRDefault="008A3C7F" w:rsidP="008A3C7F">
      <w:pPr>
        <w:numPr>
          <w:ilvl w:val="1"/>
          <w:numId w:val="1"/>
        </w:numPr>
        <w:tabs>
          <w:tab w:val="left" w:pos="851"/>
        </w:tabs>
        <w:spacing w:after="0" w:line="240" w:lineRule="auto"/>
        <w:ind w:left="867" w:hanging="510"/>
        <w:contextualSpacing/>
        <w:jc w:val="both"/>
        <w:rPr>
          <w:rFonts w:eastAsia="Times New Roman" w:cs="Times New Roman"/>
          <w:szCs w:val="24"/>
          <w:lang w:eastAsia="lv-LV"/>
        </w:rPr>
      </w:pPr>
      <w:r w:rsidRPr="008A3C7F">
        <w:rPr>
          <w:rFonts w:eastAsia="Times New Roman" w:cs="Times New Roman"/>
          <w:szCs w:val="24"/>
          <w:lang w:eastAsia="lv-LV"/>
        </w:rPr>
        <w:t>personu, kuras dzīvo ar bērnu vienā mājsaimniecībā, iespējas sniegt nepieciešamo atbalstu bērnam;</w:t>
      </w:r>
    </w:p>
    <w:p w14:paraId="370F0B4E" w14:textId="77777777" w:rsidR="008A3C7F" w:rsidRPr="008A3C7F" w:rsidRDefault="008A3C7F" w:rsidP="008A3C7F">
      <w:pPr>
        <w:numPr>
          <w:ilvl w:val="1"/>
          <w:numId w:val="1"/>
        </w:numPr>
        <w:tabs>
          <w:tab w:val="left" w:pos="851"/>
        </w:tabs>
        <w:spacing w:after="0" w:line="240" w:lineRule="auto"/>
        <w:contextualSpacing/>
        <w:jc w:val="both"/>
        <w:rPr>
          <w:rFonts w:eastAsia="Times New Roman" w:cs="Times New Roman"/>
          <w:szCs w:val="24"/>
          <w:lang w:eastAsia="lv-LV"/>
        </w:rPr>
      </w:pPr>
      <w:r w:rsidRPr="008A3C7F">
        <w:rPr>
          <w:rFonts w:eastAsia="Times New Roman" w:cs="Times New Roman"/>
          <w:szCs w:val="24"/>
          <w:lang w:eastAsia="lv-LV"/>
        </w:rPr>
        <w:t>likumisko pārstāvju iespējas iesaistīties aprūpē un uzraudzībā;</w:t>
      </w:r>
    </w:p>
    <w:p w14:paraId="57319011" w14:textId="77777777" w:rsidR="008A3C7F" w:rsidRPr="008A3C7F" w:rsidRDefault="008A3C7F" w:rsidP="008A3C7F">
      <w:pPr>
        <w:numPr>
          <w:ilvl w:val="1"/>
          <w:numId w:val="1"/>
        </w:numPr>
        <w:tabs>
          <w:tab w:val="left" w:pos="851"/>
        </w:tabs>
        <w:spacing w:after="0" w:line="240" w:lineRule="auto"/>
        <w:ind w:left="867" w:hanging="510"/>
        <w:contextualSpacing/>
        <w:jc w:val="both"/>
        <w:rPr>
          <w:rFonts w:eastAsia="Times New Roman" w:cs="Times New Roman"/>
          <w:szCs w:val="24"/>
          <w:lang w:eastAsia="lv-LV"/>
        </w:rPr>
      </w:pPr>
      <w:r w:rsidRPr="008A3C7F">
        <w:rPr>
          <w:rFonts w:eastAsia="Times New Roman" w:cs="Times New Roman"/>
          <w:szCs w:val="24"/>
          <w:lang w:eastAsia="lv-LV"/>
        </w:rPr>
        <w:t>bērna faktisko darba dienas, skolas dienas režīmu, intensitāti un potenciālās iespējas pavadīt brīvo laiku, iesaistoties citās aktivitātēs.</w:t>
      </w:r>
    </w:p>
    <w:p w14:paraId="2370C920" w14:textId="77777777" w:rsidR="008A3C7F" w:rsidRPr="008A3C7F" w:rsidRDefault="008A3C7F" w:rsidP="008A3C7F">
      <w:pPr>
        <w:numPr>
          <w:ilvl w:val="0"/>
          <w:numId w:val="1"/>
        </w:numPr>
        <w:spacing w:after="0" w:line="240" w:lineRule="auto"/>
        <w:contextualSpacing/>
        <w:jc w:val="both"/>
        <w:rPr>
          <w:rFonts w:eastAsia="Times New Roman" w:cs="Times New Roman"/>
          <w:szCs w:val="24"/>
          <w:lang w:eastAsia="lv-LV"/>
        </w:rPr>
      </w:pPr>
      <w:r w:rsidRPr="008A3C7F">
        <w:rPr>
          <w:rFonts w:eastAsia="Times New Roman" w:cs="Times New Roman"/>
          <w:szCs w:val="24"/>
          <w:lang w:eastAsia="lv-LV"/>
        </w:rPr>
        <w:t>Pārvalde, viena mēneša laikā no iesnieguma un visu nepieciešamo dokumentu saņemšanas, datu pārbaudes, pakalpojuma nepieciešamības izvērtēšanas un dzīvesvietas apsekošanas dienas, pieņem vienu no lēmumiem par:</w:t>
      </w:r>
    </w:p>
    <w:p w14:paraId="38E08826" w14:textId="77777777" w:rsidR="008A3C7F" w:rsidRPr="008A3C7F" w:rsidRDefault="008A3C7F" w:rsidP="008A3C7F">
      <w:pPr>
        <w:numPr>
          <w:ilvl w:val="1"/>
          <w:numId w:val="1"/>
        </w:numPr>
        <w:tabs>
          <w:tab w:val="left" w:pos="1134"/>
          <w:tab w:val="left" w:pos="1276"/>
        </w:tabs>
        <w:spacing w:after="0" w:line="240" w:lineRule="auto"/>
        <w:ind w:left="1134" w:hanging="567"/>
        <w:contextualSpacing/>
        <w:jc w:val="both"/>
        <w:rPr>
          <w:rFonts w:eastAsia="Times New Roman" w:cs="Times New Roman"/>
          <w:szCs w:val="24"/>
          <w:lang w:eastAsia="lv-LV"/>
        </w:rPr>
      </w:pPr>
      <w:r w:rsidRPr="008A3C7F">
        <w:rPr>
          <w:rFonts w:eastAsia="Times New Roman" w:cs="Times New Roman"/>
          <w:szCs w:val="24"/>
          <w:lang w:eastAsia="lv-LV"/>
        </w:rPr>
        <w:t>aprūpes pakalpojuma piešķiršanu nosakot vienu no šo noteikumu 13. punktā norādītajiem aprūpes pakalpojuma apjomiem;</w:t>
      </w:r>
    </w:p>
    <w:p w14:paraId="18D3E423" w14:textId="77777777" w:rsidR="008A3C7F" w:rsidRPr="008A3C7F" w:rsidRDefault="008A3C7F" w:rsidP="008A3C7F">
      <w:pPr>
        <w:numPr>
          <w:ilvl w:val="1"/>
          <w:numId w:val="1"/>
        </w:numPr>
        <w:tabs>
          <w:tab w:val="left" w:pos="1134"/>
          <w:tab w:val="left" w:pos="1276"/>
        </w:tabs>
        <w:spacing w:after="0" w:line="240" w:lineRule="auto"/>
        <w:ind w:left="1134" w:hanging="567"/>
        <w:contextualSpacing/>
        <w:jc w:val="both"/>
        <w:rPr>
          <w:rFonts w:eastAsia="Times New Roman" w:cs="Times New Roman"/>
          <w:szCs w:val="24"/>
          <w:lang w:eastAsia="lv-LV"/>
        </w:rPr>
      </w:pPr>
      <w:r w:rsidRPr="008A3C7F">
        <w:rPr>
          <w:rFonts w:eastAsia="Times New Roman" w:cs="Times New Roman"/>
          <w:szCs w:val="24"/>
          <w:lang w:eastAsia="lv-LV"/>
        </w:rPr>
        <w:t>atteikumu piešķirt aprūpes pakalpojumu.</w:t>
      </w:r>
    </w:p>
    <w:p w14:paraId="13E3CD63" w14:textId="77777777" w:rsidR="008A3C7F" w:rsidRPr="008A3C7F" w:rsidRDefault="008A3C7F" w:rsidP="008A3C7F">
      <w:pPr>
        <w:numPr>
          <w:ilvl w:val="0"/>
          <w:numId w:val="1"/>
        </w:numPr>
        <w:tabs>
          <w:tab w:val="left" w:pos="851"/>
        </w:tabs>
        <w:spacing w:after="0" w:line="240" w:lineRule="auto"/>
        <w:contextualSpacing/>
        <w:jc w:val="both"/>
        <w:rPr>
          <w:rFonts w:eastAsia="Times New Roman" w:cs="Times New Roman"/>
          <w:szCs w:val="24"/>
          <w:lang w:eastAsia="lv-LV"/>
        </w:rPr>
      </w:pPr>
      <w:r w:rsidRPr="008A3C7F">
        <w:rPr>
          <w:rFonts w:eastAsia="Times New Roman" w:cs="Times New Roman"/>
          <w:szCs w:val="24"/>
          <w:lang w:eastAsia="lv-LV"/>
        </w:rPr>
        <w:t>Aprūpes pakalpojuma pieprasītājs un aprūpes pakalpojuma sniedzējs katra mēneša pēdējā darba dienā iesniedz Pārvaldē Aprūpes pakalpojuma uzskaites veidlapu par faktiski sniegto aprūpes pakalpojumu bērnam ar invaliditāti (pielikums Nr. 2).</w:t>
      </w:r>
    </w:p>
    <w:p w14:paraId="254B0B0F" w14:textId="77777777" w:rsidR="008A3C7F" w:rsidRPr="008A3C7F" w:rsidRDefault="008A3C7F" w:rsidP="008A3C7F">
      <w:pPr>
        <w:spacing w:after="0" w:line="240" w:lineRule="auto"/>
        <w:jc w:val="center"/>
        <w:rPr>
          <w:rFonts w:eastAsia="Times New Roman" w:cs="Times New Roman"/>
          <w:bCs/>
          <w:iCs/>
          <w:szCs w:val="24"/>
        </w:rPr>
      </w:pPr>
    </w:p>
    <w:p w14:paraId="4AF40BDA" w14:textId="6C243F6F" w:rsidR="008A3C7F" w:rsidRPr="008A3C7F" w:rsidRDefault="008A3C7F" w:rsidP="008A3C7F">
      <w:pPr>
        <w:tabs>
          <w:tab w:val="center" w:pos="4535"/>
        </w:tabs>
        <w:spacing w:after="0" w:line="240" w:lineRule="auto"/>
        <w:rPr>
          <w:rFonts w:eastAsia="Times New Roman" w:cs="Times New Roman"/>
          <w:b/>
          <w:bCs/>
          <w:szCs w:val="28"/>
        </w:rPr>
      </w:pPr>
      <w:r w:rsidRPr="008A3C7F">
        <w:rPr>
          <w:rFonts w:eastAsia="Times New Roman" w:cs="Times New Roman"/>
          <w:b/>
          <w:bCs/>
          <w:szCs w:val="28"/>
        </w:rPr>
        <w:tab/>
        <w:t xml:space="preserve">III. Aprūpes pakalpojuma atteikšana, pārtraukšana un izbeigšana </w:t>
      </w:r>
    </w:p>
    <w:p w14:paraId="0F777607" w14:textId="77777777" w:rsidR="008A3C7F" w:rsidRPr="008A3C7F" w:rsidRDefault="008A3C7F" w:rsidP="008A3C7F">
      <w:pPr>
        <w:spacing w:after="0" w:line="240" w:lineRule="auto"/>
        <w:jc w:val="center"/>
        <w:rPr>
          <w:rFonts w:eastAsia="Times New Roman" w:cs="Times New Roman"/>
          <w:b/>
          <w:bCs/>
          <w:szCs w:val="24"/>
        </w:rPr>
      </w:pPr>
    </w:p>
    <w:p w14:paraId="74F7971F" w14:textId="77777777" w:rsidR="008A3C7F" w:rsidRPr="008A3C7F" w:rsidRDefault="008A3C7F" w:rsidP="008A3C7F">
      <w:pPr>
        <w:numPr>
          <w:ilvl w:val="0"/>
          <w:numId w:val="1"/>
        </w:numPr>
        <w:spacing w:after="120" w:line="240" w:lineRule="auto"/>
        <w:ind w:left="426" w:hanging="426"/>
        <w:contextualSpacing/>
        <w:jc w:val="both"/>
        <w:rPr>
          <w:rFonts w:eastAsia="Times New Roman" w:cs="Times New Roman"/>
          <w:bCs/>
          <w:szCs w:val="24"/>
        </w:rPr>
      </w:pPr>
      <w:r w:rsidRPr="008A3C7F">
        <w:rPr>
          <w:rFonts w:eastAsia="Times New Roman" w:cs="Times New Roman"/>
          <w:bCs/>
          <w:szCs w:val="24"/>
        </w:rPr>
        <w:t>Aprūpes pakalpojumu atsaka, ja:</w:t>
      </w:r>
    </w:p>
    <w:p w14:paraId="596D8363" w14:textId="77777777" w:rsidR="008A3C7F" w:rsidRPr="008A3C7F" w:rsidRDefault="008A3C7F" w:rsidP="008A3C7F">
      <w:pPr>
        <w:numPr>
          <w:ilvl w:val="1"/>
          <w:numId w:val="1"/>
        </w:numPr>
        <w:tabs>
          <w:tab w:val="left" w:pos="851"/>
        </w:tabs>
        <w:spacing w:after="0" w:line="240" w:lineRule="auto"/>
        <w:ind w:left="867" w:hanging="510"/>
        <w:contextualSpacing/>
        <w:jc w:val="both"/>
        <w:rPr>
          <w:rFonts w:eastAsia="Times New Roman" w:cs="Times New Roman"/>
          <w:bCs/>
          <w:szCs w:val="24"/>
        </w:rPr>
      </w:pPr>
      <w:r w:rsidRPr="008A3C7F">
        <w:rPr>
          <w:rFonts w:eastAsia="Times New Roman" w:cs="Times New Roman"/>
          <w:bCs/>
          <w:szCs w:val="24"/>
        </w:rPr>
        <w:t>bērns saņem līdzīgu sociālās aprūpes pakalpojumu pietiekamā apjomā, kas tiek nodrošināts Eiropas Savienības politiku instrumentu projektu ietvaros tādā apjomā, ka bērna aprūpe vai uzraudzība, bērna likumiskā pārstāvja vai audžuģimenes locekļa prombūtnes laikā, sakarā ar nodarbinātību un izglītības iegūšanu, tiek nodrošināta pilnā apmērā;</w:t>
      </w:r>
    </w:p>
    <w:p w14:paraId="59564202" w14:textId="77777777" w:rsidR="008A3C7F" w:rsidRPr="008A3C7F" w:rsidRDefault="008A3C7F" w:rsidP="008A3C7F">
      <w:pPr>
        <w:numPr>
          <w:ilvl w:val="1"/>
          <w:numId w:val="1"/>
        </w:numPr>
        <w:tabs>
          <w:tab w:val="left" w:pos="851"/>
        </w:tabs>
        <w:spacing w:after="0" w:line="240" w:lineRule="auto"/>
        <w:ind w:left="867" w:hanging="510"/>
        <w:contextualSpacing/>
        <w:jc w:val="both"/>
        <w:rPr>
          <w:rFonts w:eastAsia="Times New Roman" w:cs="Times New Roman"/>
          <w:bCs/>
          <w:szCs w:val="24"/>
        </w:rPr>
      </w:pPr>
      <w:r w:rsidRPr="008A3C7F">
        <w:rPr>
          <w:rFonts w:eastAsia="Times New Roman" w:cs="Times New Roman"/>
          <w:bCs/>
          <w:szCs w:val="24"/>
        </w:rPr>
        <w:t>bērns neatbilst Invaliditātes likuma 12. panta 2.</w:t>
      </w:r>
      <w:r w:rsidRPr="008A3C7F">
        <w:rPr>
          <w:rFonts w:eastAsia="Times New Roman" w:cs="Times New Roman"/>
          <w:bCs/>
          <w:szCs w:val="24"/>
          <w:vertAlign w:val="superscript"/>
        </w:rPr>
        <w:t>4</w:t>
      </w:r>
      <w:r w:rsidRPr="008A3C7F">
        <w:rPr>
          <w:rFonts w:eastAsia="Times New Roman" w:cs="Times New Roman"/>
          <w:bCs/>
          <w:szCs w:val="24"/>
        </w:rPr>
        <w:t> daļā un šajos saistošajos noteikumos noteiktajiem nosacījumiem.</w:t>
      </w:r>
    </w:p>
    <w:p w14:paraId="5D2F26C8" w14:textId="77777777" w:rsidR="008A3C7F" w:rsidRPr="008A3C7F" w:rsidRDefault="008A3C7F" w:rsidP="008A3C7F">
      <w:pPr>
        <w:numPr>
          <w:ilvl w:val="0"/>
          <w:numId w:val="1"/>
        </w:numPr>
        <w:tabs>
          <w:tab w:val="left" w:pos="851"/>
        </w:tabs>
        <w:spacing w:after="120" w:line="240" w:lineRule="auto"/>
        <w:contextualSpacing/>
        <w:jc w:val="both"/>
        <w:rPr>
          <w:rFonts w:eastAsia="Times New Roman" w:cs="Times New Roman"/>
          <w:bCs/>
          <w:szCs w:val="24"/>
        </w:rPr>
      </w:pPr>
      <w:r w:rsidRPr="008A3C7F">
        <w:rPr>
          <w:rFonts w:eastAsia="Times New Roman" w:cs="Times New Roman"/>
          <w:bCs/>
          <w:szCs w:val="24"/>
        </w:rPr>
        <w:t xml:space="preserve"> Aprūpes pakalpojumu pārtrauc uz laiku, kamēr bērns atrodas ilgstošas sociālās aprūpes institūcijā, stacionārā ārstniecības iestādē, ieslodzījuma vietā vai sociālās rehabilitācijas institūcijā.</w:t>
      </w:r>
    </w:p>
    <w:p w14:paraId="74EFC19C" w14:textId="77777777" w:rsidR="008A3C7F" w:rsidRPr="008A3C7F" w:rsidRDefault="008A3C7F" w:rsidP="008A3C7F">
      <w:pPr>
        <w:numPr>
          <w:ilvl w:val="0"/>
          <w:numId w:val="1"/>
        </w:numPr>
        <w:tabs>
          <w:tab w:val="left" w:pos="851"/>
        </w:tabs>
        <w:spacing w:after="120" w:line="240" w:lineRule="auto"/>
        <w:contextualSpacing/>
        <w:jc w:val="both"/>
        <w:rPr>
          <w:rFonts w:eastAsia="Times New Roman" w:cs="Times New Roman"/>
          <w:bCs/>
          <w:szCs w:val="24"/>
        </w:rPr>
      </w:pPr>
      <w:r w:rsidRPr="008A3C7F">
        <w:rPr>
          <w:rFonts w:eastAsia="Times New Roman" w:cs="Times New Roman"/>
          <w:bCs/>
          <w:szCs w:val="24"/>
        </w:rPr>
        <w:t>Aprūpes pakalpojuma sniegšanu izbeidz, ja:</w:t>
      </w:r>
    </w:p>
    <w:p w14:paraId="2CE380A6" w14:textId="77777777" w:rsidR="008A3C7F" w:rsidRPr="008A3C7F" w:rsidRDefault="008A3C7F" w:rsidP="008A3C7F">
      <w:pPr>
        <w:numPr>
          <w:ilvl w:val="1"/>
          <w:numId w:val="1"/>
        </w:numPr>
        <w:tabs>
          <w:tab w:val="left" w:pos="851"/>
        </w:tabs>
        <w:spacing w:after="120" w:line="240" w:lineRule="auto"/>
        <w:ind w:left="867" w:hanging="510"/>
        <w:contextualSpacing/>
        <w:jc w:val="both"/>
        <w:rPr>
          <w:rFonts w:eastAsia="Times New Roman" w:cs="Times New Roman"/>
          <w:bCs/>
          <w:szCs w:val="24"/>
        </w:rPr>
      </w:pPr>
      <w:r w:rsidRPr="008A3C7F">
        <w:rPr>
          <w:rFonts w:eastAsia="Times New Roman" w:cs="Times New Roman"/>
          <w:bCs/>
          <w:szCs w:val="24"/>
        </w:rPr>
        <w:t>bērns aprūpes pakalpojuma sniegšanas laikā ievietots ilgstošas sociālās aprūpes institūcijā;</w:t>
      </w:r>
    </w:p>
    <w:p w14:paraId="2ECB2743" w14:textId="77777777" w:rsidR="008A3C7F" w:rsidRPr="008A3C7F" w:rsidRDefault="008A3C7F" w:rsidP="008A3C7F">
      <w:pPr>
        <w:numPr>
          <w:ilvl w:val="1"/>
          <w:numId w:val="1"/>
        </w:numPr>
        <w:tabs>
          <w:tab w:val="left" w:pos="851"/>
        </w:tabs>
        <w:spacing w:after="120" w:line="240" w:lineRule="auto"/>
        <w:ind w:left="867" w:hanging="510"/>
        <w:contextualSpacing/>
        <w:jc w:val="both"/>
        <w:rPr>
          <w:rFonts w:eastAsia="Times New Roman" w:cs="Times New Roman"/>
          <w:bCs/>
          <w:szCs w:val="24"/>
        </w:rPr>
      </w:pPr>
      <w:r w:rsidRPr="008A3C7F">
        <w:rPr>
          <w:rFonts w:eastAsia="Times New Roman" w:cs="Times New Roman"/>
          <w:bCs/>
          <w:szCs w:val="24"/>
        </w:rPr>
        <w:t>saņemts bērna likumiskā pārstāvja iesniegums par to, ka aprūpes pakalpojums vairs nav nepieciešams;</w:t>
      </w:r>
    </w:p>
    <w:p w14:paraId="42AE0FB4" w14:textId="77777777" w:rsidR="008A3C7F" w:rsidRPr="008A3C7F" w:rsidRDefault="008A3C7F" w:rsidP="008A3C7F">
      <w:pPr>
        <w:numPr>
          <w:ilvl w:val="1"/>
          <w:numId w:val="1"/>
        </w:numPr>
        <w:tabs>
          <w:tab w:val="left" w:pos="851"/>
        </w:tabs>
        <w:spacing w:after="120" w:line="240" w:lineRule="auto"/>
        <w:ind w:left="867" w:hanging="510"/>
        <w:contextualSpacing/>
        <w:jc w:val="both"/>
        <w:rPr>
          <w:rFonts w:eastAsia="Times New Roman" w:cs="Times New Roman"/>
          <w:bCs/>
          <w:szCs w:val="24"/>
        </w:rPr>
      </w:pPr>
      <w:r w:rsidRPr="008A3C7F">
        <w:rPr>
          <w:rFonts w:eastAsia="Times New Roman" w:cs="Times New Roman"/>
          <w:bCs/>
          <w:szCs w:val="24"/>
        </w:rPr>
        <w:t>beidzies Pārvaldes lēmumā noteiktais aprūpes pakalpojuma saņemšanas periods, un aprūpes pakalpojuma pieprasītājs Pārvaldē nav iesniedzis dokumentus, uz kuru pamata Pārvalde var pieņemt lēmumu - turpināt sniegt aprūpes pakalpojumu;</w:t>
      </w:r>
    </w:p>
    <w:p w14:paraId="2A9D487B" w14:textId="77777777" w:rsidR="008A3C7F" w:rsidRPr="008A3C7F" w:rsidRDefault="008A3C7F" w:rsidP="008A3C7F">
      <w:pPr>
        <w:numPr>
          <w:ilvl w:val="1"/>
          <w:numId w:val="1"/>
        </w:numPr>
        <w:tabs>
          <w:tab w:val="left" w:pos="851"/>
        </w:tabs>
        <w:spacing w:after="120" w:line="240" w:lineRule="auto"/>
        <w:ind w:left="867" w:hanging="510"/>
        <w:contextualSpacing/>
        <w:jc w:val="both"/>
        <w:rPr>
          <w:rFonts w:eastAsia="Times New Roman" w:cs="Times New Roman"/>
          <w:bCs/>
          <w:szCs w:val="24"/>
        </w:rPr>
      </w:pPr>
      <w:r w:rsidRPr="008A3C7F">
        <w:rPr>
          <w:rFonts w:eastAsia="Times New Roman" w:cs="Times New Roman"/>
          <w:bCs/>
          <w:szCs w:val="24"/>
        </w:rPr>
        <w:t>Pārvalde konstatē, ka aprūpes pakalpojums faktiski netiek izmantots;</w:t>
      </w:r>
    </w:p>
    <w:p w14:paraId="6EF25339" w14:textId="77777777" w:rsidR="008A3C7F" w:rsidRPr="008A3C7F" w:rsidRDefault="008A3C7F" w:rsidP="008A3C7F">
      <w:pPr>
        <w:numPr>
          <w:ilvl w:val="1"/>
          <w:numId w:val="1"/>
        </w:numPr>
        <w:tabs>
          <w:tab w:val="left" w:pos="851"/>
        </w:tabs>
        <w:spacing w:after="120" w:line="240" w:lineRule="auto"/>
        <w:ind w:left="867" w:hanging="510"/>
        <w:contextualSpacing/>
        <w:jc w:val="both"/>
        <w:rPr>
          <w:rFonts w:eastAsia="Times New Roman" w:cs="Times New Roman"/>
          <w:bCs/>
          <w:szCs w:val="24"/>
        </w:rPr>
      </w:pPr>
      <w:r w:rsidRPr="008A3C7F">
        <w:rPr>
          <w:rFonts w:eastAsia="Times New Roman" w:cs="Times New Roman"/>
          <w:bCs/>
          <w:szCs w:val="24"/>
        </w:rPr>
        <w:t>ir beigušies apstākļi, kas bija par pamatu aprūpes pakalpojuma piešķiršanai;</w:t>
      </w:r>
    </w:p>
    <w:p w14:paraId="616FA8EB" w14:textId="45A268D4" w:rsidR="008A3C7F" w:rsidRDefault="008A3C7F" w:rsidP="008A3C7F">
      <w:pPr>
        <w:numPr>
          <w:ilvl w:val="1"/>
          <w:numId w:val="1"/>
        </w:numPr>
        <w:tabs>
          <w:tab w:val="left" w:pos="851"/>
        </w:tabs>
        <w:spacing w:after="120" w:line="240" w:lineRule="auto"/>
        <w:contextualSpacing/>
        <w:jc w:val="both"/>
        <w:rPr>
          <w:rFonts w:eastAsia="Times New Roman" w:cs="Times New Roman"/>
          <w:bCs/>
          <w:szCs w:val="24"/>
        </w:rPr>
      </w:pPr>
      <w:r w:rsidRPr="008A3C7F">
        <w:rPr>
          <w:rFonts w:eastAsia="Times New Roman" w:cs="Times New Roman"/>
          <w:bCs/>
          <w:szCs w:val="24"/>
        </w:rPr>
        <w:t>bērnam mainījusies dzīvesvieta uz citas pašvaldības administratīvo teritoriju.</w:t>
      </w:r>
    </w:p>
    <w:p w14:paraId="029C6F40" w14:textId="4664A2BF" w:rsidR="00D03CC1" w:rsidRDefault="00D03CC1" w:rsidP="00D03CC1">
      <w:pPr>
        <w:tabs>
          <w:tab w:val="left" w:pos="851"/>
        </w:tabs>
        <w:spacing w:after="120" w:line="240" w:lineRule="auto"/>
        <w:ind w:left="792"/>
        <w:contextualSpacing/>
        <w:jc w:val="both"/>
        <w:rPr>
          <w:rFonts w:eastAsia="Times New Roman" w:cs="Times New Roman"/>
          <w:bCs/>
          <w:szCs w:val="24"/>
        </w:rPr>
      </w:pPr>
    </w:p>
    <w:p w14:paraId="1DC45195" w14:textId="0F7A8398" w:rsidR="00D03CC1" w:rsidRDefault="00D03CC1" w:rsidP="00D03CC1">
      <w:pPr>
        <w:tabs>
          <w:tab w:val="left" w:pos="851"/>
        </w:tabs>
        <w:spacing w:after="120" w:line="240" w:lineRule="auto"/>
        <w:ind w:left="792"/>
        <w:contextualSpacing/>
        <w:jc w:val="both"/>
        <w:rPr>
          <w:rFonts w:eastAsia="Times New Roman" w:cs="Times New Roman"/>
          <w:bCs/>
          <w:szCs w:val="24"/>
        </w:rPr>
      </w:pPr>
    </w:p>
    <w:p w14:paraId="6A17161D" w14:textId="12B843B5" w:rsidR="00D03CC1" w:rsidRDefault="00D03CC1" w:rsidP="00D03CC1">
      <w:pPr>
        <w:tabs>
          <w:tab w:val="left" w:pos="851"/>
        </w:tabs>
        <w:spacing w:after="120" w:line="240" w:lineRule="auto"/>
        <w:ind w:left="792"/>
        <w:contextualSpacing/>
        <w:jc w:val="both"/>
        <w:rPr>
          <w:rFonts w:eastAsia="Times New Roman" w:cs="Times New Roman"/>
          <w:bCs/>
          <w:szCs w:val="24"/>
        </w:rPr>
      </w:pPr>
    </w:p>
    <w:p w14:paraId="420A432E" w14:textId="77777777" w:rsidR="00D03CC1" w:rsidRPr="008A3C7F" w:rsidRDefault="00D03CC1" w:rsidP="00D03CC1">
      <w:pPr>
        <w:tabs>
          <w:tab w:val="left" w:pos="851"/>
        </w:tabs>
        <w:spacing w:after="120" w:line="240" w:lineRule="auto"/>
        <w:ind w:left="792"/>
        <w:contextualSpacing/>
        <w:jc w:val="both"/>
        <w:rPr>
          <w:rFonts w:eastAsia="Times New Roman" w:cs="Times New Roman"/>
          <w:bCs/>
          <w:szCs w:val="24"/>
        </w:rPr>
      </w:pPr>
    </w:p>
    <w:p w14:paraId="13B018EA" w14:textId="77777777" w:rsidR="008A3C7F" w:rsidRPr="008A3C7F" w:rsidRDefault="008A3C7F" w:rsidP="008A3C7F">
      <w:pPr>
        <w:tabs>
          <w:tab w:val="left" w:pos="851"/>
        </w:tabs>
        <w:spacing w:after="120" w:line="240" w:lineRule="auto"/>
        <w:jc w:val="center"/>
        <w:rPr>
          <w:rFonts w:eastAsia="Times New Roman" w:cs="Times New Roman"/>
          <w:b/>
          <w:bCs/>
          <w:szCs w:val="24"/>
        </w:rPr>
      </w:pPr>
      <w:r w:rsidRPr="008A3C7F">
        <w:rPr>
          <w:rFonts w:eastAsia="Times New Roman" w:cs="Times New Roman"/>
          <w:b/>
          <w:bCs/>
          <w:szCs w:val="24"/>
        </w:rPr>
        <w:lastRenderedPageBreak/>
        <w:t>IV. Aprūpes pakalpojuma nodrošināšana</w:t>
      </w:r>
    </w:p>
    <w:p w14:paraId="65B87ECE" w14:textId="77777777" w:rsidR="008A3C7F" w:rsidRPr="008A3C7F" w:rsidRDefault="008A3C7F" w:rsidP="008A3C7F">
      <w:pPr>
        <w:numPr>
          <w:ilvl w:val="0"/>
          <w:numId w:val="1"/>
        </w:numPr>
        <w:spacing w:after="120" w:line="240" w:lineRule="auto"/>
        <w:contextualSpacing/>
        <w:jc w:val="both"/>
        <w:rPr>
          <w:rFonts w:eastAsia="Times New Roman" w:cs="Times New Roman"/>
          <w:bCs/>
          <w:szCs w:val="24"/>
        </w:rPr>
      </w:pPr>
      <w:r w:rsidRPr="008A3C7F">
        <w:rPr>
          <w:rFonts w:eastAsia="Times New Roman" w:cs="Times New Roman"/>
          <w:bCs/>
          <w:szCs w:val="24"/>
        </w:rPr>
        <w:t>Aprūpes pakalpojumu nodrošina, pamatojoties uz Pārvaldes, bērna likumiskā pārstāvja vai audžuģimenes, un personas, kura sniegs aprūpes pakalpojumu, savstarpēji noslēgto līgumu par aprūpes pakalpojuma sniegšanas apjomu un periodu,</w:t>
      </w:r>
      <w:r w:rsidRPr="008A3C7F">
        <w:rPr>
          <w:rFonts w:eastAsia="Times New Roman" w:cs="Times New Roman"/>
          <w:bCs/>
          <w:color w:val="FF0000"/>
          <w:szCs w:val="24"/>
        </w:rPr>
        <w:t xml:space="preserve"> </w:t>
      </w:r>
      <w:r w:rsidRPr="008A3C7F">
        <w:rPr>
          <w:rFonts w:eastAsia="Times New Roman" w:cs="Times New Roman"/>
          <w:bCs/>
          <w:szCs w:val="24"/>
        </w:rPr>
        <w:t>līdzēju tiesībām, pienākumiem un atbildību, un samaksas kārtību, kā arī līguma izbeigšanas nosacījumiem.</w:t>
      </w:r>
    </w:p>
    <w:p w14:paraId="71E58EB5" w14:textId="77777777" w:rsidR="008A3C7F" w:rsidRPr="008A3C7F" w:rsidRDefault="008A3C7F" w:rsidP="008A3C7F">
      <w:pPr>
        <w:numPr>
          <w:ilvl w:val="0"/>
          <w:numId w:val="1"/>
        </w:numPr>
        <w:spacing w:after="120" w:line="240" w:lineRule="auto"/>
        <w:contextualSpacing/>
        <w:jc w:val="both"/>
        <w:rPr>
          <w:rFonts w:eastAsia="Times New Roman" w:cs="Times New Roman"/>
          <w:bCs/>
          <w:szCs w:val="24"/>
        </w:rPr>
      </w:pPr>
      <w:r w:rsidRPr="008A3C7F">
        <w:rPr>
          <w:rFonts w:eastAsia="Times New Roman" w:cs="Times New Roman"/>
          <w:bCs/>
          <w:szCs w:val="24"/>
        </w:rPr>
        <w:t>Bērna likumiskajiem pārstāvjiem vai audžuģimenei ir pienākums nekavējoties, bet ne vēlāk kā divu darba dienu laikā no dienas, kad mainījušies vai konstatēti apstākļi, informēt Pārvaldi par:</w:t>
      </w:r>
    </w:p>
    <w:p w14:paraId="0EA0A8D9" w14:textId="77777777" w:rsidR="008A3C7F" w:rsidRPr="008A3C7F" w:rsidRDefault="008A3C7F" w:rsidP="008A3C7F">
      <w:pPr>
        <w:numPr>
          <w:ilvl w:val="1"/>
          <w:numId w:val="1"/>
        </w:numPr>
        <w:tabs>
          <w:tab w:val="left" w:pos="851"/>
        </w:tabs>
        <w:spacing w:after="120" w:line="240" w:lineRule="auto"/>
        <w:contextualSpacing/>
        <w:jc w:val="both"/>
        <w:rPr>
          <w:rFonts w:eastAsia="Times New Roman" w:cs="Times New Roman"/>
          <w:bCs/>
          <w:szCs w:val="24"/>
        </w:rPr>
      </w:pPr>
      <w:r w:rsidRPr="008A3C7F">
        <w:rPr>
          <w:rFonts w:eastAsia="Times New Roman" w:cs="Times New Roman"/>
          <w:bCs/>
          <w:szCs w:val="24"/>
        </w:rPr>
        <w:t>bērna deklarētās dzīvesvietas maiņu uz citas pašvaldības administratīvo teritoriju;</w:t>
      </w:r>
    </w:p>
    <w:p w14:paraId="447A404F" w14:textId="77777777" w:rsidR="008A3C7F" w:rsidRPr="008A3C7F" w:rsidRDefault="008A3C7F" w:rsidP="008A3C7F">
      <w:pPr>
        <w:numPr>
          <w:ilvl w:val="1"/>
          <w:numId w:val="1"/>
        </w:numPr>
        <w:tabs>
          <w:tab w:val="left" w:pos="851"/>
        </w:tabs>
        <w:spacing w:after="120" w:line="240" w:lineRule="auto"/>
        <w:ind w:left="867" w:hanging="510"/>
        <w:contextualSpacing/>
        <w:jc w:val="both"/>
        <w:rPr>
          <w:rFonts w:eastAsia="Times New Roman" w:cs="Times New Roman"/>
          <w:bCs/>
          <w:szCs w:val="24"/>
        </w:rPr>
      </w:pPr>
      <w:r w:rsidRPr="008A3C7F">
        <w:rPr>
          <w:rFonts w:eastAsia="Times New Roman" w:cs="Times New Roman"/>
          <w:bCs/>
          <w:szCs w:val="24"/>
        </w:rPr>
        <w:t>bērna ievietošanu stacionārā, ārstniecības iestādē vai ilgstošas sociālās aprūpes un sociālās rehabilitācijas iestādē;</w:t>
      </w:r>
    </w:p>
    <w:p w14:paraId="2101E860" w14:textId="77777777" w:rsidR="008A3C7F" w:rsidRPr="008A3C7F" w:rsidRDefault="008A3C7F" w:rsidP="008A3C7F">
      <w:pPr>
        <w:numPr>
          <w:ilvl w:val="1"/>
          <w:numId w:val="1"/>
        </w:numPr>
        <w:tabs>
          <w:tab w:val="left" w:pos="851"/>
        </w:tabs>
        <w:spacing w:after="120" w:line="240" w:lineRule="auto"/>
        <w:contextualSpacing/>
        <w:jc w:val="both"/>
        <w:rPr>
          <w:rFonts w:eastAsia="Times New Roman" w:cs="Times New Roman"/>
          <w:bCs/>
          <w:szCs w:val="24"/>
        </w:rPr>
      </w:pPr>
      <w:r w:rsidRPr="008A3C7F">
        <w:rPr>
          <w:rFonts w:eastAsia="Times New Roman" w:cs="Times New Roman"/>
          <w:bCs/>
          <w:szCs w:val="24"/>
        </w:rPr>
        <w:t>citiem apstākļiem, kas var ietekmēt piešķirtā aprūpes pakalpojuma apjomu vai tā sniegšanas kārtību.</w:t>
      </w:r>
    </w:p>
    <w:p w14:paraId="613C5DE6" w14:textId="1EC0200B" w:rsidR="008A3C7F" w:rsidRDefault="008A3C7F" w:rsidP="008A3C7F">
      <w:pPr>
        <w:numPr>
          <w:ilvl w:val="0"/>
          <w:numId w:val="1"/>
        </w:numPr>
        <w:spacing w:after="120" w:line="240" w:lineRule="auto"/>
        <w:contextualSpacing/>
        <w:jc w:val="both"/>
        <w:rPr>
          <w:rFonts w:eastAsia="Times New Roman" w:cs="Times New Roman"/>
          <w:bCs/>
          <w:szCs w:val="24"/>
        </w:rPr>
      </w:pPr>
      <w:r w:rsidRPr="008A3C7F">
        <w:rPr>
          <w:rFonts w:eastAsia="Times New Roman" w:cs="Times New Roman"/>
          <w:bCs/>
          <w:szCs w:val="24"/>
        </w:rPr>
        <w:t>Aprūpes pakalpojuma nodrošināšanai nepamatoti izlietotos finanšu līdzekļus Pārvaldei atmaksā likumiskais pārstāvis vai audžuģimene, vai aprūpes pakalpojuma sniedzējs, ja konstatēti pārkāpumi aprūpes pakalpojuma sniegšanas un saņemšanas periodā.</w:t>
      </w:r>
    </w:p>
    <w:p w14:paraId="4B9A01CA" w14:textId="77777777" w:rsidR="00D03CC1" w:rsidRPr="008A3C7F" w:rsidRDefault="00D03CC1" w:rsidP="00D03CC1">
      <w:pPr>
        <w:spacing w:after="120" w:line="240" w:lineRule="auto"/>
        <w:ind w:left="502"/>
        <w:contextualSpacing/>
        <w:jc w:val="both"/>
        <w:rPr>
          <w:rFonts w:eastAsia="Times New Roman" w:cs="Times New Roman"/>
          <w:bCs/>
          <w:szCs w:val="24"/>
        </w:rPr>
      </w:pPr>
    </w:p>
    <w:p w14:paraId="63EB3524" w14:textId="77777777" w:rsidR="008A3C7F" w:rsidRPr="008A3C7F" w:rsidRDefault="008A3C7F" w:rsidP="008A3C7F">
      <w:pPr>
        <w:spacing w:after="0" w:line="240" w:lineRule="auto"/>
        <w:jc w:val="center"/>
        <w:rPr>
          <w:rFonts w:eastAsia="Calibri" w:cs="Times New Roman"/>
          <w:b/>
          <w:szCs w:val="24"/>
        </w:rPr>
      </w:pPr>
      <w:r w:rsidRPr="008A3C7F">
        <w:rPr>
          <w:rFonts w:eastAsia="Calibri" w:cs="Times New Roman"/>
          <w:b/>
          <w:szCs w:val="24"/>
        </w:rPr>
        <w:t>V. Lēmumu apstrīdēšanas un pārsūdzēšanas kārtība</w:t>
      </w:r>
    </w:p>
    <w:p w14:paraId="51629831" w14:textId="77777777" w:rsidR="008A3C7F" w:rsidRPr="008A3C7F" w:rsidRDefault="008A3C7F" w:rsidP="008A3C7F">
      <w:pPr>
        <w:spacing w:after="0" w:line="240" w:lineRule="auto"/>
        <w:jc w:val="center"/>
        <w:rPr>
          <w:rFonts w:eastAsia="Calibri" w:cs="Times New Roman"/>
          <w:b/>
          <w:szCs w:val="24"/>
        </w:rPr>
      </w:pPr>
    </w:p>
    <w:p w14:paraId="4E758224" w14:textId="77777777" w:rsidR="008A3C7F" w:rsidRPr="008A3C7F" w:rsidRDefault="008A3C7F" w:rsidP="008A3C7F">
      <w:pPr>
        <w:numPr>
          <w:ilvl w:val="0"/>
          <w:numId w:val="1"/>
        </w:numPr>
        <w:spacing w:after="120" w:line="240" w:lineRule="auto"/>
        <w:contextualSpacing/>
        <w:jc w:val="both"/>
        <w:rPr>
          <w:rFonts w:eastAsia="Times New Roman" w:cs="Times New Roman"/>
          <w:bCs/>
          <w:szCs w:val="24"/>
        </w:rPr>
      </w:pPr>
      <w:r w:rsidRPr="008A3C7F">
        <w:rPr>
          <w:rFonts w:eastAsia="Times New Roman" w:cs="Times New Roman"/>
          <w:bCs/>
          <w:szCs w:val="24"/>
        </w:rPr>
        <w:t>Pārvaldes lēmumu var apstrīdēt Alūksnes novada domē Administratīvā procesa likuma noteiktajā kārtībā.</w:t>
      </w:r>
    </w:p>
    <w:p w14:paraId="0D0E7FF7" w14:textId="77777777" w:rsidR="008A3C7F" w:rsidRPr="008A3C7F" w:rsidRDefault="008A3C7F" w:rsidP="008A3C7F">
      <w:pPr>
        <w:numPr>
          <w:ilvl w:val="0"/>
          <w:numId w:val="1"/>
        </w:numPr>
        <w:spacing w:after="120" w:line="240" w:lineRule="auto"/>
        <w:contextualSpacing/>
        <w:jc w:val="both"/>
        <w:rPr>
          <w:rFonts w:eastAsia="Times New Roman" w:cs="Times New Roman"/>
          <w:bCs/>
          <w:szCs w:val="24"/>
        </w:rPr>
      </w:pPr>
      <w:r w:rsidRPr="008A3C7F">
        <w:rPr>
          <w:rFonts w:eastAsia="Times New Roman" w:cs="Times New Roman"/>
          <w:bCs/>
          <w:szCs w:val="24"/>
        </w:rPr>
        <w:t>Alūksnes novada domes lēmumu var pārsūdzēt Administratīvajā rajona tiesā Administratīvā procesa likumā noteiktajā kārtībā.</w:t>
      </w:r>
    </w:p>
    <w:p w14:paraId="004FD4E4" w14:textId="77777777" w:rsidR="008A3C7F" w:rsidRPr="008A3C7F" w:rsidRDefault="008A3C7F" w:rsidP="008A3C7F">
      <w:pPr>
        <w:spacing w:after="0" w:line="240" w:lineRule="auto"/>
        <w:rPr>
          <w:rFonts w:eastAsia="Calibri" w:cs="Times New Roman"/>
          <w:szCs w:val="24"/>
        </w:rPr>
      </w:pPr>
    </w:p>
    <w:p w14:paraId="11A6DE1C" w14:textId="77777777" w:rsidR="008A3C7F" w:rsidRPr="008A3C7F" w:rsidRDefault="008A3C7F" w:rsidP="008A3C7F">
      <w:pPr>
        <w:spacing w:after="0" w:line="240" w:lineRule="auto"/>
        <w:jc w:val="center"/>
        <w:rPr>
          <w:rFonts w:eastAsia="Calibri" w:cs="Times New Roman"/>
          <w:b/>
          <w:szCs w:val="24"/>
        </w:rPr>
      </w:pPr>
      <w:r w:rsidRPr="008A3C7F">
        <w:rPr>
          <w:rFonts w:eastAsia="Calibri" w:cs="Times New Roman"/>
          <w:b/>
          <w:szCs w:val="24"/>
        </w:rPr>
        <w:t>VI. Noslēguma jautājums</w:t>
      </w:r>
    </w:p>
    <w:p w14:paraId="49A3A340" w14:textId="77777777" w:rsidR="008A3C7F" w:rsidRPr="008A3C7F" w:rsidRDefault="008A3C7F" w:rsidP="008A3C7F">
      <w:pPr>
        <w:spacing w:after="0" w:line="240" w:lineRule="auto"/>
        <w:jc w:val="center"/>
        <w:rPr>
          <w:rFonts w:eastAsia="Calibri" w:cs="Times New Roman"/>
          <w:b/>
          <w:szCs w:val="24"/>
        </w:rPr>
      </w:pPr>
    </w:p>
    <w:p w14:paraId="25BAB69C" w14:textId="77777777" w:rsidR="008A3C7F" w:rsidRPr="008A3C7F" w:rsidRDefault="008A3C7F" w:rsidP="008A3C7F">
      <w:pPr>
        <w:numPr>
          <w:ilvl w:val="0"/>
          <w:numId w:val="1"/>
        </w:numPr>
        <w:spacing w:after="0" w:line="240" w:lineRule="auto"/>
        <w:contextualSpacing/>
        <w:rPr>
          <w:rFonts w:eastAsia="Calibri" w:cs="Times New Roman"/>
          <w:szCs w:val="24"/>
        </w:rPr>
      </w:pPr>
      <w:r w:rsidRPr="008A3C7F">
        <w:rPr>
          <w:rFonts w:eastAsia="Calibri" w:cs="Times New Roman"/>
          <w:szCs w:val="24"/>
        </w:rPr>
        <w:t>Noteikumi stājas spēkā 2021. gada 1. novembrī.</w:t>
      </w:r>
    </w:p>
    <w:p w14:paraId="06FC3AFE" w14:textId="77777777" w:rsidR="008A3C7F" w:rsidRPr="008A3C7F" w:rsidRDefault="008A3C7F" w:rsidP="008A3C7F">
      <w:pPr>
        <w:spacing w:after="0" w:line="240" w:lineRule="auto"/>
        <w:rPr>
          <w:rFonts w:eastAsia="Calibri" w:cs="Times New Roman"/>
          <w:szCs w:val="24"/>
        </w:rPr>
      </w:pPr>
    </w:p>
    <w:p w14:paraId="156FDE38" w14:textId="77777777" w:rsidR="008A3C7F" w:rsidRPr="008A3C7F" w:rsidRDefault="008A3C7F" w:rsidP="008A3C7F">
      <w:pPr>
        <w:spacing w:after="0" w:line="240" w:lineRule="auto"/>
        <w:rPr>
          <w:rFonts w:eastAsia="Calibri" w:cs="Times New Roman"/>
          <w:szCs w:val="24"/>
        </w:rPr>
      </w:pPr>
    </w:p>
    <w:p w14:paraId="7FACC9CE" w14:textId="77777777" w:rsidR="008A3C7F" w:rsidRPr="008A3C7F" w:rsidRDefault="008A3C7F" w:rsidP="008A3C7F">
      <w:pPr>
        <w:spacing w:after="0" w:line="240" w:lineRule="auto"/>
        <w:rPr>
          <w:rFonts w:eastAsia="Calibri" w:cs="Times New Roman"/>
          <w:szCs w:val="24"/>
        </w:rPr>
      </w:pPr>
      <w:r w:rsidRPr="008A3C7F">
        <w:rPr>
          <w:rFonts w:eastAsia="Calibri" w:cs="Times New Roman"/>
          <w:szCs w:val="24"/>
        </w:rPr>
        <w:t xml:space="preserve">Domes priekšsēdētājs                                                                                             </w:t>
      </w:r>
      <w:proofErr w:type="spellStart"/>
      <w:r w:rsidRPr="008A3C7F">
        <w:rPr>
          <w:rFonts w:eastAsia="Calibri" w:cs="Times New Roman"/>
          <w:szCs w:val="24"/>
        </w:rPr>
        <w:t>Dz.ADLERS</w:t>
      </w:r>
      <w:proofErr w:type="spellEnd"/>
    </w:p>
    <w:p w14:paraId="22C6DE45" w14:textId="77777777" w:rsidR="008A3C7F" w:rsidRPr="008A3C7F" w:rsidRDefault="008A3C7F" w:rsidP="008A3C7F">
      <w:pPr>
        <w:spacing w:after="0" w:line="240" w:lineRule="auto"/>
        <w:rPr>
          <w:rFonts w:eastAsia="Calibri" w:cs="Times New Roman"/>
          <w:szCs w:val="24"/>
        </w:rPr>
      </w:pPr>
      <w:r w:rsidRPr="008A3C7F">
        <w:rPr>
          <w:rFonts w:eastAsia="Calibri" w:cs="Times New Roman"/>
          <w:szCs w:val="24"/>
        </w:rPr>
        <w:br w:type="page"/>
      </w:r>
    </w:p>
    <w:p w14:paraId="4249CF6A" w14:textId="77777777" w:rsidR="008A3C7F" w:rsidRPr="008A3C7F" w:rsidRDefault="008A3C7F" w:rsidP="008A3C7F">
      <w:pPr>
        <w:spacing w:after="0" w:line="240" w:lineRule="auto"/>
        <w:jc w:val="right"/>
        <w:rPr>
          <w:rFonts w:ascii="Arial" w:eastAsia="Calibri" w:hAnsi="Arial" w:cs="Arial"/>
          <w:color w:val="414142"/>
          <w:sz w:val="20"/>
          <w:szCs w:val="20"/>
          <w:shd w:val="clear" w:color="auto" w:fill="FFFFFF"/>
        </w:rPr>
      </w:pPr>
      <w:r w:rsidRPr="008A3C7F">
        <w:rPr>
          <w:rFonts w:eastAsia="Times New Roman" w:cs="Times New Roman"/>
          <w:color w:val="333333"/>
          <w:szCs w:val="24"/>
          <w:lang w:eastAsia="lv-LV"/>
        </w:rPr>
        <w:lastRenderedPageBreak/>
        <w:t>Pielikums Nr. 1</w:t>
      </w:r>
      <w:r w:rsidRPr="008A3C7F">
        <w:rPr>
          <w:rFonts w:eastAsia="Times New Roman" w:cs="Times New Roman"/>
          <w:color w:val="333333"/>
          <w:szCs w:val="24"/>
          <w:lang w:eastAsia="lv-LV"/>
        </w:rPr>
        <w:br/>
        <w:t xml:space="preserve"> </w:t>
      </w:r>
      <w:r w:rsidRPr="008A3C7F">
        <w:rPr>
          <w:rFonts w:eastAsia="Calibri" w:cs="Times New Roman"/>
          <w:color w:val="414142"/>
          <w:szCs w:val="24"/>
          <w:shd w:val="clear" w:color="auto" w:fill="FFFFFF"/>
        </w:rPr>
        <w:t>Alūksnes novada domes</w:t>
      </w:r>
      <w:r w:rsidRPr="008A3C7F">
        <w:rPr>
          <w:rFonts w:eastAsia="Calibri" w:cs="Times New Roman"/>
          <w:color w:val="414142"/>
          <w:szCs w:val="24"/>
        </w:rPr>
        <w:br/>
      </w:r>
      <w:r w:rsidRPr="008A3C7F">
        <w:rPr>
          <w:rFonts w:eastAsia="Calibri" w:cs="Times New Roman"/>
          <w:color w:val="414142"/>
          <w:szCs w:val="24"/>
          <w:shd w:val="clear" w:color="auto" w:fill="FFFFFF"/>
        </w:rPr>
        <w:t>2021. gada _________</w:t>
      </w:r>
      <w:r w:rsidRPr="008A3C7F">
        <w:rPr>
          <w:rFonts w:eastAsia="Calibri" w:cs="Times New Roman"/>
          <w:color w:val="414142"/>
          <w:szCs w:val="24"/>
        </w:rPr>
        <w:br/>
      </w:r>
      <w:r w:rsidRPr="008A3C7F">
        <w:rPr>
          <w:rFonts w:eastAsia="Calibri" w:cs="Times New Roman"/>
          <w:color w:val="414142"/>
          <w:szCs w:val="24"/>
          <w:shd w:val="clear" w:color="auto" w:fill="FFFFFF"/>
        </w:rPr>
        <w:t>saistošajiem noteikumiem Nr. __</w:t>
      </w:r>
    </w:p>
    <w:p w14:paraId="24A6E0E3" w14:textId="77777777" w:rsidR="008A3C7F" w:rsidRPr="008A3C7F" w:rsidRDefault="008A3C7F" w:rsidP="008A3C7F">
      <w:pPr>
        <w:spacing w:after="0" w:line="240" w:lineRule="auto"/>
        <w:jc w:val="right"/>
        <w:rPr>
          <w:rFonts w:eastAsia="Times New Roman" w:cs="Times New Roman"/>
          <w:color w:val="333333"/>
          <w:szCs w:val="24"/>
          <w:lang w:eastAsia="lv-LV"/>
        </w:rPr>
      </w:pPr>
    </w:p>
    <w:p w14:paraId="310E33F7" w14:textId="77777777" w:rsidR="008A3C7F" w:rsidRPr="008A3C7F" w:rsidRDefault="008A3C7F" w:rsidP="008A3C7F">
      <w:pPr>
        <w:spacing w:after="0" w:line="240" w:lineRule="auto"/>
        <w:jc w:val="center"/>
        <w:outlineLvl w:val="3"/>
        <w:rPr>
          <w:rFonts w:eastAsia="Times New Roman" w:cs="Times New Roman"/>
          <w:b/>
          <w:bCs/>
          <w:color w:val="333333"/>
          <w:szCs w:val="24"/>
          <w:bdr w:val="none" w:sz="0" w:space="0" w:color="auto" w:frame="1"/>
          <w:lang w:eastAsia="lv-LV"/>
        </w:rPr>
      </w:pPr>
      <w:r w:rsidRPr="008A3C7F">
        <w:rPr>
          <w:rFonts w:eastAsia="Times New Roman" w:cs="Times New Roman"/>
          <w:b/>
          <w:bCs/>
          <w:color w:val="333333"/>
          <w:szCs w:val="24"/>
          <w:bdr w:val="none" w:sz="0" w:space="0" w:color="auto" w:frame="1"/>
          <w:lang w:eastAsia="lv-LV"/>
        </w:rPr>
        <w:t xml:space="preserve">Aprūpes pakalpojuma nepieciešamības </w:t>
      </w:r>
    </w:p>
    <w:p w14:paraId="08EC59DC" w14:textId="77777777" w:rsidR="008A3C7F" w:rsidRPr="008A3C7F" w:rsidRDefault="008A3C7F" w:rsidP="008A3C7F">
      <w:pPr>
        <w:spacing w:after="0" w:line="240" w:lineRule="auto"/>
        <w:jc w:val="center"/>
        <w:outlineLvl w:val="3"/>
        <w:rPr>
          <w:rFonts w:eastAsia="Times New Roman" w:cs="Times New Roman"/>
          <w:b/>
          <w:bCs/>
          <w:color w:val="333333"/>
          <w:szCs w:val="24"/>
          <w:bdr w:val="none" w:sz="0" w:space="0" w:color="auto" w:frame="1"/>
          <w:lang w:eastAsia="lv-LV"/>
        </w:rPr>
      </w:pPr>
      <w:r w:rsidRPr="008A3C7F">
        <w:rPr>
          <w:rFonts w:eastAsia="Times New Roman" w:cs="Times New Roman"/>
          <w:b/>
          <w:bCs/>
          <w:color w:val="333333"/>
          <w:szCs w:val="24"/>
          <w:bdr w:val="none" w:sz="0" w:space="0" w:color="auto" w:frame="1"/>
          <w:lang w:eastAsia="lv-LV"/>
        </w:rPr>
        <w:t>novērtēšanas un apjoma noteikšanas veidlapa</w:t>
      </w:r>
    </w:p>
    <w:tbl>
      <w:tblPr>
        <w:tblW w:w="5000" w:type="pct"/>
        <w:tblCellMar>
          <w:left w:w="0" w:type="dxa"/>
          <w:right w:w="0" w:type="dxa"/>
        </w:tblCellMar>
        <w:tblLook w:val="04A0" w:firstRow="1" w:lastRow="0" w:firstColumn="1" w:lastColumn="0" w:noHBand="0" w:noVBand="1"/>
      </w:tblPr>
      <w:tblGrid>
        <w:gridCol w:w="1996"/>
        <w:gridCol w:w="7075"/>
      </w:tblGrid>
      <w:tr w:rsidR="008A3C7F" w:rsidRPr="008A3C7F" w14:paraId="1612759C" w14:textId="77777777" w:rsidTr="004629C8">
        <w:tc>
          <w:tcPr>
            <w:tcW w:w="1100" w:type="pct"/>
            <w:tcBorders>
              <w:top w:val="nil"/>
              <w:left w:val="nil"/>
              <w:bottom w:val="nil"/>
              <w:right w:val="nil"/>
            </w:tcBorders>
            <w:shd w:val="clear" w:color="auto" w:fill="FFFFFF"/>
            <w:tcMar>
              <w:top w:w="30" w:type="dxa"/>
              <w:left w:w="30" w:type="dxa"/>
              <w:bottom w:w="30" w:type="dxa"/>
              <w:right w:w="30" w:type="dxa"/>
            </w:tcMar>
            <w:vAlign w:val="bottom"/>
            <w:hideMark/>
          </w:tcPr>
          <w:p w14:paraId="6E3FF934"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b/>
                <w:bCs/>
                <w:color w:val="333333"/>
                <w:szCs w:val="24"/>
                <w:bdr w:val="none" w:sz="0" w:space="0" w:color="auto" w:frame="1"/>
                <w:lang w:eastAsia="lv-LV"/>
              </w:rPr>
              <w:t>1. Bērna vārds, uzvārds</w:t>
            </w:r>
          </w:p>
        </w:tc>
        <w:tc>
          <w:tcPr>
            <w:tcW w:w="3900" w:type="pct"/>
            <w:tcBorders>
              <w:top w:val="nil"/>
              <w:left w:val="nil"/>
              <w:bottom w:val="single" w:sz="6" w:space="0" w:color="817F7F"/>
              <w:right w:val="nil"/>
            </w:tcBorders>
            <w:shd w:val="clear" w:color="auto" w:fill="FFFFFF"/>
            <w:tcMar>
              <w:top w:w="30" w:type="dxa"/>
              <w:left w:w="30" w:type="dxa"/>
              <w:bottom w:w="30" w:type="dxa"/>
              <w:right w:w="30" w:type="dxa"/>
            </w:tcMar>
            <w:hideMark/>
          </w:tcPr>
          <w:p w14:paraId="27482725"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bl>
    <w:p w14:paraId="5D3699DE"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b/>
          <w:bCs/>
          <w:color w:val="333333"/>
          <w:szCs w:val="24"/>
          <w:bdr w:val="none" w:sz="0" w:space="0" w:color="auto" w:frame="1"/>
          <w:lang w:eastAsia="lv-LV"/>
        </w:rPr>
        <w:t>2. Personas kods</w:t>
      </w:r>
      <w:r w:rsidRPr="008A3C7F">
        <w:rPr>
          <w:rFonts w:eastAsia="Times New Roman" w:cs="Times New Roman"/>
          <w:color w:val="333333"/>
          <w:szCs w:val="24"/>
          <w:lang w:eastAsia="lv-LV"/>
        </w:rPr>
        <w:t> __/__/__/__/__/__/ - __/__/__/__/__/</w:t>
      </w:r>
    </w:p>
    <w:p w14:paraId="12B9BC55"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b/>
          <w:bCs/>
          <w:color w:val="333333"/>
          <w:szCs w:val="24"/>
          <w:bdr w:val="none" w:sz="0" w:space="0" w:color="auto" w:frame="1"/>
          <w:lang w:eastAsia="lv-LV"/>
        </w:rPr>
        <w:t>3. Bērna dzīvesvietas adrese</w:t>
      </w:r>
      <w:r w:rsidRPr="008A3C7F">
        <w:rPr>
          <w:rFonts w:eastAsia="Times New Roman" w:cs="Times New Roman"/>
          <w:color w:val="333333"/>
          <w:szCs w:val="24"/>
          <w:lang w:eastAsia="lv-LV"/>
        </w:rPr>
        <w:t> ________________________________________________</w:t>
      </w:r>
    </w:p>
    <w:p w14:paraId="7A7AC4D1"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________________________________________________</w:t>
      </w:r>
    </w:p>
    <w:tbl>
      <w:tblPr>
        <w:tblW w:w="5000" w:type="pct"/>
        <w:tblCellMar>
          <w:left w:w="0" w:type="dxa"/>
          <w:right w:w="0" w:type="dxa"/>
        </w:tblCellMar>
        <w:tblLook w:val="04A0" w:firstRow="1" w:lastRow="0" w:firstColumn="1" w:lastColumn="0" w:noHBand="0" w:noVBand="1"/>
      </w:tblPr>
      <w:tblGrid>
        <w:gridCol w:w="2973"/>
        <w:gridCol w:w="2882"/>
        <w:gridCol w:w="1413"/>
        <w:gridCol w:w="204"/>
        <w:gridCol w:w="784"/>
        <w:gridCol w:w="799"/>
      </w:tblGrid>
      <w:tr w:rsidR="008A3C7F" w:rsidRPr="008A3C7F" w14:paraId="193B5D0C"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shd w:val="clear" w:color="auto" w:fill="D9D9D9"/>
            <w:tcMar>
              <w:top w:w="30" w:type="dxa"/>
              <w:left w:w="30" w:type="dxa"/>
              <w:bottom w:w="30" w:type="dxa"/>
              <w:right w:w="30" w:type="dxa"/>
            </w:tcMar>
            <w:vAlign w:val="center"/>
            <w:hideMark/>
          </w:tcPr>
          <w:p w14:paraId="52DD921E"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b/>
                <w:bCs/>
                <w:color w:val="333333"/>
                <w:szCs w:val="24"/>
                <w:bdr w:val="none" w:sz="0" w:space="0" w:color="auto" w:frame="1"/>
                <w:lang w:eastAsia="lv-LV"/>
              </w:rPr>
              <w:t>4. Aprūpes pakalpojuma pieprasīšana</w:t>
            </w:r>
          </w:p>
        </w:tc>
      </w:tr>
      <w:tr w:rsidR="008A3C7F" w:rsidRPr="008A3C7F" w14:paraId="1C762C95"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56D482A"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b/>
                <w:bCs/>
                <w:color w:val="333333"/>
                <w:szCs w:val="24"/>
                <w:bdr w:val="none" w:sz="0" w:space="0" w:color="auto" w:frame="1"/>
                <w:lang w:eastAsia="lv-LV"/>
              </w:rPr>
              <w:t>4.1. Aprūpes pakalpojuma pieprasīšanas mērķis un apjoms (likumiskie pārstāvji vai audžuģimene norāda visus aktuālos iemeslus)</w:t>
            </w:r>
          </w:p>
        </w:tc>
      </w:tr>
      <w:tr w:rsidR="008A3C7F" w:rsidRPr="008A3C7F" w14:paraId="14EA05F5"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7C9901E1"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noProof/>
                <w:color w:val="333333"/>
                <w:szCs w:val="24"/>
                <w:lang w:eastAsia="lv-LV"/>
              </w:rPr>
              <w:drawing>
                <wp:inline distT="0" distB="0" distL="0" distR="0" wp14:anchorId="46D89B8E" wp14:editId="7ED46555">
                  <wp:extent cx="123825" cy="123825"/>
                  <wp:effectExtent l="0" t="0" r="9525" b="9525"/>
                  <wp:docPr id="42" name="Attēls 42" descr="https://www.vestnesis.lv/wwwraksti/2021/11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vestnesis.lv/wwwraksti/2021/114/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A3C7F">
              <w:rPr>
                <w:rFonts w:eastAsia="Times New Roman" w:cs="Times New Roman"/>
                <w:color w:val="333333"/>
                <w:szCs w:val="24"/>
                <w:lang w:eastAsia="lv-LV"/>
              </w:rPr>
              <w:t> lai strādātu algotu darbu ____ stundas mēnesī</w:t>
            </w:r>
          </w:p>
        </w:tc>
      </w:tr>
      <w:tr w:rsidR="008A3C7F" w:rsidRPr="008A3C7F" w14:paraId="40E410D6"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70F34D29"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noProof/>
                <w:color w:val="333333"/>
                <w:szCs w:val="24"/>
                <w:lang w:eastAsia="lv-LV"/>
              </w:rPr>
              <w:drawing>
                <wp:inline distT="0" distB="0" distL="0" distR="0" wp14:anchorId="35406A69" wp14:editId="033F13CB">
                  <wp:extent cx="123825" cy="123825"/>
                  <wp:effectExtent l="0" t="0" r="9525" b="9525"/>
                  <wp:docPr id="43" name="Attēls 43" descr="https://www.vestnesis.lv/wwwraksti/2021/11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vestnesis.lv/wwwraksti/2021/114/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A3C7F">
              <w:rPr>
                <w:rFonts w:eastAsia="Times New Roman" w:cs="Times New Roman"/>
                <w:color w:val="333333"/>
                <w:szCs w:val="24"/>
                <w:lang w:eastAsia="lv-LV"/>
              </w:rPr>
              <w:t> lai gūtu ienākumus no saimnieciskās darbības ____ stundas mēnesī</w:t>
            </w:r>
          </w:p>
        </w:tc>
      </w:tr>
      <w:tr w:rsidR="008A3C7F" w:rsidRPr="008A3C7F" w14:paraId="7BB0A833"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0866ADCC"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noProof/>
                <w:color w:val="333333"/>
                <w:szCs w:val="24"/>
                <w:lang w:eastAsia="lv-LV"/>
              </w:rPr>
              <w:drawing>
                <wp:inline distT="0" distB="0" distL="0" distR="0" wp14:anchorId="25E6F776" wp14:editId="28B043DC">
                  <wp:extent cx="123825" cy="123825"/>
                  <wp:effectExtent l="0" t="0" r="9525" b="9525"/>
                  <wp:docPr id="44" name="Attēls 44" descr="https://www.vestnesis.lv/wwwraksti/2021/11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vestnesis.lv/wwwraksti/2021/114/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A3C7F">
              <w:rPr>
                <w:rFonts w:eastAsia="Times New Roman" w:cs="Times New Roman"/>
                <w:color w:val="333333"/>
                <w:szCs w:val="24"/>
                <w:lang w:eastAsia="lv-LV"/>
              </w:rPr>
              <w:t> lai apgūtu vispārējās vai profesionālās pamata, vidējās vai augstākās izglītības programmu:</w:t>
            </w:r>
          </w:p>
          <w:p w14:paraId="66262C98"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noProof/>
                <w:color w:val="333333"/>
                <w:szCs w:val="24"/>
                <w:lang w:eastAsia="lv-LV"/>
              </w:rPr>
              <w:drawing>
                <wp:inline distT="0" distB="0" distL="0" distR="0" wp14:anchorId="0D281F2C" wp14:editId="5740A310">
                  <wp:extent cx="123825" cy="123825"/>
                  <wp:effectExtent l="0" t="0" r="9525" b="9525"/>
                  <wp:docPr id="45" name="Attēls 45" descr="https://www.vestnesis.lv/wwwraksti/2021/11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vestnesis.lv/wwwraksti/2021/114/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A3C7F">
              <w:rPr>
                <w:rFonts w:eastAsia="Times New Roman" w:cs="Times New Roman"/>
                <w:color w:val="333333"/>
                <w:szCs w:val="24"/>
                <w:lang w:eastAsia="lv-LV"/>
              </w:rPr>
              <w:t> klātienē ____ stundas mēnesī;</w:t>
            </w:r>
          </w:p>
          <w:p w14:paraId="6189B9FA"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noProof/>
                <w:color w:val="333333"/>
                <w:szCs w:val="24"/>
                <w:lang w:eastAsia="lv-LV"/>
              </w:rPr>
              <w:drawing>
                <wp:inline distT="0" distB="0" distL="0" distR="0" wp14:anchorId="65BC92F9" wp14:editId="0E5F4575">
                  <wp:extent cx="123825" cy="123825"/>
                  <wp:effectExtent l="0" t="0" r="9525" b="9525"/>
                  <wp:docPr id="46" name="Attēls 46" descr="https://www.vestnesis.lv/wwwraksti/2021/11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vestnesis.lv/wwwraksti/2021/114/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A3C7F">
              <w:rPr>
                <w:rFonts w:eastAsia="Times New Roman" w:cs="Times New Roman"/>
                <w:color w:val="333333"/>
                <w:szCs w:val="24"/>
                <w:lang w:eastAsia="lv-LV"/>
              </w:rPr>
              <w:t> neklātienē ____ stundas mēnesī</w:t>
            </w:r>
          </w:p>
        </w:tc>
      </w:tr>
      <w:tr w:rsidR="008A3C7F" w:rsidRPr="008A3C7F" w14:paraId="60FEF33C"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43319A73"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noProof/>
                <w:color w:val="333333"/>
                <w:szCs w:val="24"/>
                <w:lang w:eastAsia="lv-LV"/>
              </w:rPr>
              <w:drawing>
                <wp:inline distT="0" distB="0" distL="0" distR="0" wp14:anchorId="77F85BAA" wp14:editId="0DE17183">
                  <wp:extent cx="123825" cy="123825"/>
                  <wp:effectExtent l="0" t="0" r="9525" b="9525"/>
                  <wp:docPr id="47" name="Attēls 47" descr="https://www.vestnesis.lv/wwwraksti/2021/11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vestnesis.lv/wwwraksti/2021/114/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A3C7F">
              <w:rPr>
                <w:rFonts w:eastAsia="Times New Roman" w:cs="Times New Roman"/>
                <w:color w:val="333333"/>
                <w:szCs w:val="24"/>
                <w:lang w:eastAsia="lv-LV"/>
              </w:rPr>
              <w:t> lai piedalītos</w:t>
            </w:r>
            <w:r w:rsidRPr="008A3C7F">
              <w:rPr>
                <w:rFonts w:eastAsia="Times New Roman" w:cs="Times New Roman"/>
                <w:szCs w:val="24"/>
                <w:lang w:eastAsia="lv-LV"/>
              </w:rPr>
              <w:t xml:space="preserve"> izglītības pilnveides semināros</w:t>
            </w:r>
            <w:r w:rsidRPr="008A3C7F">
              <w:rPr>
                <w:rFonts w:eastAsia="Times New Roman" w:cs="Times New Roman"/>
                <w:color w:val="333333"/>
                <w:szCs w:val="24"/>
                <w:lang w:eastAsia="lv-LV"/>
              </w:rPr>
              <w:t xml:space="preserve"> ____ stundas mēnesī</w:t>
            </w:r>
          </w:p>
        </w:tc>
      </w:tr>
      <w:tr w:rsidR="008A3C7F" w:rsidRPr="008A3C7F" w14:paraId="60C2ABAB"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2FC62D40"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noProof/>
                <w:color w:val="333333"/>
                <w:szCs w:val="24"/>
                <w:lang w:eastAsia="lv-LV"/>
              </w:rPr>
              <w:drawing>
                <wp:inline distT="0" distB="0" distL="0" distR="0" wp14:anchorId="1CCC5FAC" wp14:editId="677EFBFC">
                  <wp:extent cx="123825" cy="123825"/>
                  <wp:effectExtent l="0" t="0" r="9525" b="9525"/>
                  <wp:docPr id="48" name="Attēls 48" descr="https://www.vestnesis.lv/wwwraksti/2021/11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vestnesis.lv/wwwraksti/2021/114/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A3C7F">
              <w:rPr>
                <w:rFonts w:eastAsia="Times New Roman" w:cs="Times New Roman"/>
                <w:color w:val="333333"/>
                <w:szCs w:val="24"/>
                <w:lang w:eastAsia="lv-LV"/>
              </w:rPr>
              <w:t> lai saņemtu dienas aprūpes centra vai cita sociālās rehabilitācijas pakalpojuma sniedzēja pakalpojumus ____ stundas mēnesī</w:t>
            </w:r>
          </w:p>
        </w:tc>
      </w:tr>
      <w:tr w:rsidR="008A3C7F" w:rsidRPr="008A3C7F" w14:paraId="74754452"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27409A89"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Kopējais vēlamais pakalpojuma apjoms _____ stundas mēnesī.</w:t>
            </w:r>
          </w:p>
        </w:tc>
      </w:tr>
      <w:tr w:rsidR="008A3C7F" w:rsidRPr="008A3C7F" w14:paraId="71F4FCCF"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1CAF3BA"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b/>
                <w:bCs/>
                <w:color w:val="333333"/>
                <w:szCs w:val="24"/>
                <w:bdr w:val="none" w:sz="0" w:space="0" w:color="auto" w:frame="1"/>
                <w:lang w:eastAsia="lv-LV"/>
              </w:rPr>
              <w:t>4.2. Bērna ikdienas aktivitātes (norādīt visas atbilstošās)</w:t>
            </w:r>
          </w:p>
        </w:tc>
      </w:tr>
      <w:tr w:rsidR="008A3C7F" w:rsidRPr="008A3C7F" w14:paraId="1C89FBA9"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E939406"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4.2.1. apmeklē pirmsskolas izglītības iestādi _________________________________________</w:t>
            </w:r>
          </w:p>
          <w:p w14:paraId="5EA289B6"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____ dienas nedēļā; ____ stundas dienā; ____ stundas mēnesī</w:t>
            </w:r>
          </w:p>
        </w:tc>
      </w:tr>
      <w:tr w:rsidR="008A3C7F" w:rsidRPr="008A3C7F" w14:paraId="6FC51B2F"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7488557D"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4.2.2. apgūst izglītību:</w:t>
            </w:r>
          </w:p>
          <w:p w14:paraId="2D44871C"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noProof/>
                <w:color w:val="333333"/>
                <w:szCs w:val="24"/>
                <w:lang w:eastAsia="lv-LV"/>
              </w:rPr>
              <w:drawing>
                <wp:inline distT="0" distB="0" distL="0" distR="0" wp14:anchorId="0D95DCB9" wp14:editId="49416772">
                  <wp:extent cx="123825" cy="123825"/>
                  <wp:effectExtent l="0" t="0" r="9525" b="9525"/>
                  <wp:docPr id="50" name="Attēls 50" descr="https://www.vestnesis.lv/wwwraksti/2021/11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vestnesis.lv/wwwraksti/2021/114/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A3C7F">
              <w:rPr>
                <w:rFonts w:eastAsia="Times New Roman" w:cs="Times New Roman"/>
                <w:color w:val="333333"/>
                <w:szCs w:val="24"/>
                <w:lang w:eastAsia="lv-LV"/>
              </w:rPr>
              <w:t> vispārējās pamatizglītības iestādes _______________________________ _____. klasē</w:t>
            </w:r>
          </w:p>
          <w:p w14:paraId="390009D3"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noProof/>
                <w:color w:val="333333"/>
                <w:szCs w:val="24"/>
                <w:lang w:eastAsia="lv-LV"/>
              </w:rPr>
              <w:drawing>
                <wp:inline distT="0" distB="0" distL="0" distR="0" wp14:anchorId="6D2A49C4" wp14:editId="0A5CDDBE">
                  <wp:extent cx="123825" cy="123825"/>
                  <wp:effectExtent l="0" t="0" r="9525" b="9525"/>
                  <wp:docPr id="51" name="Attēls 51" descr="https://www.vestnesis.lv/wwwraksti/2021/11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vestnesis.lv/wwwraksti/2021/114/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A3C7F">
              <w:rPr>
                <w:rFonts w:eastAsia="Times New Roman" w:cs="Times New Roman"/>
                <w:color w:val="333333"/>
                <w:szCs w:val="24"/>
                <w:lang w:eastAsia="lv-LV"/>
              </w:rPr>
              <w:t> klātienē ____ dienas nedēļā; ____ stundas dienā; ____ stundas mēnesī; </w:t>
            </w:r>
            <w:r w:rsidRPr="008A3C7F">
              <w:rPr>
                <w:rFonts w:eastAsia="Times New Roman" w:cs="Times New Roman"/>
                <w:noProof/>
                <w:color w:val="333333"/>
                <w:szCs w:val="24"/>
                <w:lang w:eastAsia="lv-LV"/>
              </w:rPr>
              <w:drawing>
                <wp:inline distT="0" distB="0" distL="0" distR="0" wp14:anchorId="27B3671D" wp14:editId="28879A01">
                  <wp:extent cx="123825" cy="123825"/>
                  <wp:effectExtent l="0" t="0" r="9525" b="9525"/>
                  <wp:docPr id="52" name="Attēls 52" descr="https://www.vestnesis.lv/wwwraksti/2021/11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vestnesis.lv/wwwraksti/2021/114/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A3C7F">
              <w:rPr>
                <w:rFonts w:eastAsia="Times New Roman" w:cs="Times New Roman"/>
                <w:color w:val="333333"/>
                <w:szCs w:val="24"/>
                <w:lang w:eastAsia="lv-LV"/>
              </w:rPr>
              <w:t> </w:t>
            </w:r>
            <w:proofErr w:type="spellStart"/>
            <w:r w:rsidRPr="008A3C7F">
              <w:rPr>
                <w:rFonts w:eastAsia="Times New Roman" w:cs="Times New Roman"/>
                <w:color w:val="333333"/>
                <w:szCs w:val="24"/>
                <w:lang w:eastAsia="lv-LV"/>
              </w:rPr>
              <w:t>mājapmācībā</w:t>
            </w:r>
            <w:proofErr w:type="spellEnd"/>
            <w:r w:rsidRPr="008A3C7F">
              <w:rPr>
                <w:rFonts w:eastAsia="Times New Roman" w:cs="Times New Roman"/>
                <w:color w:val="333333"/>
                <w:szCs w:val="24"/>
                <w:lang w:eastAsia="lv-LV"/>
              </w:rPr>
              <w:t>;</w:t>
            </w:r>
          </w:p>
          <w:p w14:paraId="5185B686"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noProof/>
                <w:color w:val="333333"/>
                <w:szCs w:val="24"/>
                <w:lang w:eastAsia="lv-LV"/>
              </w:rPr>
              <w:drawing>
                <wp:inline distT="0" distB="0" distL="0" distR="0" wp14:anchorId="752BE35D" wp14:editId="2FBE602C">
                  <wp:extent cx="123825" cy="123825"/>
                  <wp:effectExtent l="0" t="0" r="9525" b="9525"/>
                  <wp:docPr id="53" name="Attēls 53" descr="https://www.vestnesis.lv/wwwraksti/2021/11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vestnesis.lv/wwwraksti/2021/114/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A3C7F">
              <w:rPr>
                <w:rFonts w:eastAsia="Times New Roman" w:cs="Times New Roman"/>
                <w:color w:val="333333"/>
                <w:szCs w:val="24"/>
                <w:lang w:eastAsia="lv-LV"/>
              </w:rPr>
              <w:t> vispārējās vidējās izglītības iestādes _______________________________ _____. klasē</w:t>
            </w:r>
          </w:p>
          <w:p w14:paraId="11B8087A"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noProof/>
                <w:color w:val="333333"/>
                <w:szCs w:val="24"/>
                <w:lang w:eastAsia="lv-LV"/>
              </w:rPr>
              <w:drawing>
                <wp:inline distT="0" distB="0" distL="0" distR="0" wp14:anchorId="357C355A" wp14:editId="79178E77">
                  <wp:extent cx="123825" cy="123825"/>
                  <wp:effectExtent l="0" t="0" r="9525" b="9525"/>
                  <wp:docPr id="54" name="Attēls 54" descr="https://www.vestnesis.lv/wwwraksti/2021/11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vestnesis.lv/wwwraksti/2021/114/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A3C7F">
              <w:rPr>
                <w:rFonts w:eastAsia="Times New Roman" w:cs="Times New Roman"/>
                <w:color w:val="333333"/>
                <w:szCs w:val="24"/>
                <w:lang w:eastAsia="lv-LV"/>
              </w:rPr>
              <w:t> klātienē ____ dienas nedēļā; ____ stundas dienā; ____ stundas mēnesī; </w:t>
            </w:r>
            <w:r w:rsidRPr="008A3C7F">
              <w:rPr>
                <w:rFonts w:eastAsia="Times New Roman" w:cs="Times New Roman"/>
                <w:noProof/>
                <w:color w:val="333333"/>
                <w:szCs w:val="24"/>
                <w:lang w:eastAsia="lv-LV"/>
              </w:rPr>
              <w:drawing>
                <wp:inline distT="0" distB="0" distL="0" distR="0" wp14:anchorId="17C16418" wp14:editId="71299FBE">
                  <wp:extent cx="123825" cy="123825"/>
                  <wp:effectExtent l="0" t="0" r="9525" b="9525"/>
                  <wp:docPr id="55" name="Attēls 55" descr="https://www.vestnesis.lv/wwwraksti/2021/11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vestnesis.lv/wwwraksti/2021/114/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A3C7F">
              <w:rPr>
                <w:rFonts w:eastAsia="Times New Roman" w:cs="Times New Roman"/>
                <w:color w:val="333333"/>
                <w:szCs w:val="24"/>
                <w:lang w:eastAsia="lv-LV"/>
              </w:rPr>
              <w:t> </w:t>
            </w:r>
            <w:proofErr w:type="spellStart"/>
            <w:r w:rsidRPr="008A3C7F">
              <w:rPr>
                <w:rFonts w:eastAsia="Times New Roman" w:cs="Times New Roman"/>
                <w:color w:val="333333"/>
                <w:szCs w:val="24"/>
                <w:lang w:eastAsia="lv-LV"/>
              </w:rPr>
              <w:t>mājapmācībā</w:t>
            </w:r>
            <w:proofErr w:type="spellEnd"/>
            <w:r w:rsidRPr="008A3C7F">
              <w:rPr>
                <w:rFonts w:eastAsia="Times New Roman" w:cs="Times New Roman"/>
                <w:color w:val="333333"/>
                <w:szCs w:val="24"/>
                <w:lang w:eastAsia="lv-LV"/>
              </w:rPr>
              <w:t>;</w:t>
            </w:r>
          </w:p>
          <w:p w14:paraId="5C29E2F8"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noProof/>
                <w:color w:val="333333"/>
                <w:szCs w:val="24"/>
                <w:lang w:eastAsia="lv-LV"/>
              </w:rPr>
              <w:drawing>
                <wp:inline distT="0" distB="0" distL="0" distR="0" wp14:anchorId="64E2309C" wp14:editId="546FC2C9">
                  <wp:extent cx="123825" cy="123825"/>
                  <wp:effectExtent l="0" t="0" r="9525" b="9525"/>
                  <wp:docPr id="56" name="Attēls 56" descr="https://www.vestnesis.lv/wwwraksti/2021/11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vestnesis.lv/wwwraksti/2021/114/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A3C7F">
              <w:rPr>
                <w:rFonts w:eastAsia="Times New Roman" w:cs="Times New Roman"/>
                <w:color w:val="333333"/>
                <w:szCs w:val="24"/>
                <w:lang w:eastAsia="lv-LV"/>
              </w:rPr>
              <w:t> speciālās izglītības iestādes _______________________________ _____. klasē</w:t>
            </w:r>
          </w:p>
          <w:p w14:paraId="4DF53C34"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noProof/>
                <w:color w:val="333333"/>
                <w:szCs w:val="24"/>
                <w:lang w:eastAsia="lv-LV"/>
              </w:rPr>
              <w:drawing>
                <wp:inline distT="0" distB="0" distL="0" distR="0" wp14:anchorId="5E908B5C" wp14:editId="6A3F294D">
                  <wp:extent cx="123825" cy="123825"/>
                  <wp:effectExtent l="0" t="0" r="9525" b="9525"/>
                  <wp:docPr id="57" name="Attēls 57" descr="https://www.vestnesis.lv/wwwraksti/2021/11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vestnesis.lv/wwwraksti/2021/114/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A3C7F">
              <w:rPr>
                <w:rFonts w:eastAsia="Times New Roman" w:cs="Times New Roman"/>
                <w:color w:val="333333"/>
                <w:szCs w:val="24"/>
                <w:lang w:eastAsia="lv-LV"/>
              </w:rPr>
              <w:t> klātienē ____ dienas nedēļā; ____ stundas dienā; ____ stundas mēnesī; </w:t>
            </w:r>
            <w:r w:rsidRPr="008A3C7F">
              <w:rPr>
                <w:rFonts w:eastAsia="Times New Roman" w:cs="Times New Roman"/>
                <w:noProof/>
                <w:color w:val="333333"/>
                <w:szCs w:val="24"/>
                <w:lang w:eastAsia="lv-LV"/>
              </w:rPr>
              <w:drawing>
                <wp:inline distT="0" distB="0" distL="0" distR="0" wp14:anchorId="142069DC" wp14:editId="3A89CC34">
                  <wp:extent cx="123825" cy="123825"/>
                  <wp:effectExtent l="0" t="0" r="9525" b="9525"/>
                  <wp:docPr id="58" name="Attēls 58" descr="https://www.vestnesis.lv/wwwraksti/2021/11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www.vestnesis.lv/wwwraksti/2021/114/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A3C7F">
              <w:rPr>
                <w:rFonts w:eastAsia="Times New Roman" w:cs="Times New Roman"/>
                <w:color w:val="333333"/>
                <w:szCs w:val="24"/>
                <w:lang w:eastAsia="lv-LV"/>
              </w:rPr>
              <w:t> </w:t>
            </w:r>
            <w:proofErr w:type="spellStart"/>
            <w:r w:rsidRPr="008A3C7F">
              <w:rPr>
                <w:rFonts w:eastAsia="Times New Roman" w:cs="Times New Roman"/>
                <w:color w:val="333333"/>
                <w:szCs w:val="24"/>
                <w:lang w:eastAsia="lv-LV"/>
              </w:rPr>
              <w:t>mājapmācībā</w:t>
            </w:r>
            <w:proofErr w:type="spellEnd"/>
            <w:r w:rsidRPr="008A3C7F">
              <w:rPr>
                <w:rFonts w:eastAsia="Times New Roman" w:cs="Times New Roman"/>
                <w:color w:val="333333"/>
                <w:szCs w:val="24"/>
                <w:lang w:eastAsia="lv-LV"/>
              </w:rPr>
              <w:t>;</w:t>
            </w:r>
          </w:p>
          <w:p w14:paraId="5413773F"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noProof/>
                <w:color w:val="333333"/>
                <w:szCs w:val="24"/>
                <w:lang w:eastAsia="lv-LV"/>
              </w:rPr>
              <w:drawing>
                <wp:inline distT="0" distB="0" distL="0" distR="0" wp14:anchorId="536BB1F8" wp14:editId="65975115">
                  <wp:extent cx="123825" cy="123825"/>
                  <wp:effectExtent l="0" t="0" r="9525" b="9525"/>
                  <wp:docPr id="59" name="Attēls 59" descr="https://www.vestnesis.lv/wwwraksti/2021/11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www.vestnesis.lv/wwwraksti/2021/114/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A3C7F">
              <w:rPr>
                <w:rFonts w:eastAsia="Times New Roman" w:cs="Times New Roman"/>
                <w:color w:val="333333"/>
                <w:szCs w:val="24"/>
                <w:lang w:eastAsia="lv-LV"/>
              </w:rPr>
              <w:t> cits variants _______________________________________________________________</w:t>
            </w:r>
          </w:p>
          <w:p w14:paraId="09D29C5C"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____________________________________________________________________________</w:t>
            </w:r>
          </w:p>
        </w:tc>
      </w:tr>
      <w:tr w:rsidR="008A3C7F" w:rsidRPr="008A3C7F" w14:paraId="03B8A027"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77B0C8E4"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4.2.3. izmanto izglītības iestādes pagarinātās dienas pakalpojumu</w:t>
            </w:r>
          </w:p>
          <w:p w14:paraId="5417C58B"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noProof/>
                <w:color w:val="333333"/>
                <w:szCs w:val="24"/>
                <w:lang w:eastAsia="lv-LV"/>
              </w:rPr>
              <w:drawing>
                <wp:inline distT="0" distB="0" distL="0" distR="0" wp14:anchorId="790E723C" wp14:editId="3A415F4F">
                  <wp:extent cx="123825" cy="123825"/>
                  <wp:effectExtent l="0" t="0" r="9525" b="9525"/>
                  <wp:docPr id="60" name="Attēls 60" descr="https://www.vestnesis.lv/wwwraksti/2021/11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ww.vestnesis.lv/wwwraksti/2021/114/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A3C7F">
              <w:rPr>
                <w:rFonts w:eastAsia="Times New Roman" w:cs="Times New Roman"/>
                <w:color w:val="333333"/>
                <w:szCs w:val="24"/>
                <w:lang w:eastAsia="lv-LV"/>
              </w:rPr>
              <w:t> jā ____ dienas nedēļā; ____ stundas dienā; ____ stundas mēnesī;</w:t>
            </w:r>
          </w:p>
          <w:p w14:paraId="2F0242EF"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noProof/>
                <w:color w:val="333333"/>
                <w:szCs w:val="24"/>
                <w:lang w:eastAsia="lv-LV"/>
              </w:rPr>
              <w:drawing>
                <wp:inline distT="0" distB="0" distL="0" distR="0" wp14:anchorId="78F228BF" wp14:editId="7D12196D">
                  <wp:extent cx="123825" cy="123825"/>
                  <wp:effectExtent l="0" t="0" r="9525" b="9525"/>
                  <wp:docPr id="61" name="Attēls 61" descr="https://www.vestnesis.lv/wwwraksti/2021/11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www.vestnesis.lv/wwwraksti/2021/114/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A3C7F">
              <w:rPr>
                <w:rFonts w:eastAsia="Times New Roman" w:cs="Times New Roman"/>
                <w:color w:val="333333"/>
                <w:szCs w:val="24"/>
                <w:lang w:eastAsia="lv-LV"/>
              </w:rPr>
              <w:t> nē (</w:t>
            </w:r>
            <w:r w:rsidRPr="008A3C7F">
              <w:rPr>
                <w:rFonts w:eastAsia="Times New Roman" w:cs="Times New Roman"/>
                <w:i/>
                <w:iCs/>
                <w:color w:val="333333"/>
                <w:szCs w:val="24"/>
                <w:bdr w:val="none" w:sz="0" w:space="0" w:color="auto" w:frame="1"/>
                <w:lang w:eastAsia="lv-LV"/>
              </w:rPr>
              <w:t>norādiet iemeslu kāpēc</w:t>
            </w:r>
            <w:r w:rsidRPr="008A3C7F">
              <w:rPr>
                <w:rFonts w:eastAsia="Times New Roman" w:cs="Times New Roman"/>
                <w:color w:val="333333"/>
                <w:szCs w:val="24"/>
                <w:lang w:eastAsia="lv-LV"/>
              </w:rPr>
              <w:t> </w:t>
            </w:r>
            <w:r w:rsidRPr="008A3C7F">
              <w:rPr>
                <w:rFonts w:eastAsia="Times New Roman" w:cs="Times New Roman"/>
                <w:i/>
                <w:iCs/>
                <w:color w:val="333333"/>
                <w:szCs w:val="24"/>
                <w:bdr w:val="none" w:sz="0" w:space="0" w:color="auto" w:frame="1"/>
                <w:lang w:eastAsia="lv-LV"/>
              </w:rPr>
              <w:t>neizmanto</w:t>
            </w:r>
            <w:r w:rsidRPr="008A3C7F">
              <w:rPr>
                <w:rFonts w:eastAsia="Times New Roman" w:cs="Times New Roman"/>
                <w:color w:val="333333"/>
                <w:szCs w:val="24"/>
                <w:lang w:eastAsia="lv-LV"/>
              </w:rPr>
              <w:t>) __________________________________________</w:t>
            </w:r>
          </w:p>
          <w:p w14:paraId="04CE91B6"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_____________________________________________________________________________</w:t>
            </w:r>
          </w:p>
        </w:tc>
      </w:tr>
      <w:tr w:rsidR="008A3C7F" w:rsidRPr="008A3C7F" w14:paraId="1A131F10"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5CE4B203"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4.2.4. apgūst profesionālās ievirzes izglītības iestādes izglītības programmu</w:t>
            </w:r>
          </w:p>
          <w:p w14:paraId="4C8DFF9F"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noProof/>
                <w:color w:val="333333"/>
                <w:szCs w:val="24"/>
                <w:lang w:eastAsia="lv-LV"/>
              </w:rPr>
              <w:lastRenderedPageBreak/>
              <w:drawing>
                <wp:inline distT="0" distB="0" distL="0" distR="0" wp14:anchorId="3A66561F" wp14:editId="0302AFEB">
                  <wp:extent cx="123825" cy="123825"/>
                  <wp:effectExtent l="0" t="0" r="9525" b="9525"/>
                  <wp:docPr id="62" name="Attēls 62" descr="https://www.vestnesis.lv/wwwraksti/2021/11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www.vestnesis.lv/wwwraksti/2021/114/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A3C7F">
              <w:rPr>
                <w:rFonts w:eastAsia="Times New Roman" w:cs="Times New Roman"/>
                <w:color w:val="333333"/>
                <w:szCs w:val="24"/>
                <w:lang w:eastAsia="lv-LV"/>
              </w:rPr>
              <w:t> jā _____________________________ ____ dienas nedēļā; ____ stundas dienā; ___ stundas mēnesī;</w:t>
            </w:r>
          </w:p>
          <w:p w14:paraId="7E944B21"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noProof/>
                <w:color w:val="333333"/>
                <w:szCs w:val="24"/>
                <w:lang w:eastAsia="lv-LV"/>
              </w:rPr>
              <w:drawing>
                <wp:inline distT="0" distB="0" distL="0" distR="0" wp14:anchorId="192376E2" wp14:editId="00946B8A">
                  <wp:extent cx="123825" cy="123825"/>
                  <wp:effectExtent l="0" t="0" r="9525" b="9525"/>
                  <wp:docPr id="63" name="Attēls 63" descr="https://www.vestnesis.lv/wwwraksti/2021/11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www.vestnesis.lv/wwwraksti/2021/114/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A3C7F">
              <w:rPr>
                <w:rFonts w:eastAsia="Times New Roman" w:cs="Times New Roman"/>
                <w:color w:val="333333"/>
                <w:szCs w:val="24"/>
                <w:lang w:eastAsia="lv-LV"/>
              </w:rPr>
              <w:t> nē</w:t>
            </w:r>
          </w:p>
        </w:tc>
      </w:tr>
      <w:tr w:rsidR="008A3C7F" w:rsidRPr="008A3C7F" w14:paraId="38AAE79C"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A9B55D8"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lastRenderedPageBreak/>
              <w:t>4.2.5. saņem sociālos pakalpojumus:</w:t>
            </w:r>
          </w:p>
          <w:p w14:paraId="64391FAD"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noProof/>
                <w:color w:val="333333"/>
                <w:szCs w:val="24"/>
                <w:lang w:eastAsia="lv-LV"/>
              </w:rPr>
              <w:drawing>
                <wp:inline distT="0" distB="0" distL="0" distR="0" wp14:anchorId="58EE306C" wp14:editId="44C48E48">
                  <wp:extent cx="123825" cy="123825"/>
                  <wp:effectExtent l="0" t="0" r="9525" b="9525"/>
                  <wp:docPr id="64" name="Attēls 64" descr="https://www.vestnesis.lv/wwwraksti/2021/11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www.vestnesis.lv/wwwraksti/2021/114/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A3C7F">
              <w:rPr>
                <w:rFonts w:eastAsia="Times New Roman" w:cs="Times New Roman"/>
                <w:color w:val="333333"/>
                <w:szCs w:val="24"/>
                <w:lang w:eastAsia="lv-LV"/>
              </w:rPr>
              <w:t> dienas aprūpes centrā ____ dienas nedēļā; ____ stundas dienā; ___ stundas mēnesī;</w:t>
            </w:r>
          </w:p>
          <w:p w14:paraId="7E811260"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noProof/>
                <w:color w:val="333333"/>
                <w:szCs w:val="24"/>
                <w:lang w:eastAsia="lv-LV"/>
              </w:rPr>
              <w:drawing>
                <wp:inline distT="0" distB="0" distL="0" distR="0" wp14:anchorId="43932670" wp14:editId="7F367F0F">
                  <wp:extent cx="123825" cy="123825"/>
                  <wp:effectExtent l="0" t="0" r="9525" b="9525"/>
                  <wp:docPr id="68" name="Attēls 68" descr="https://www.vestnesis.lv/wwwraksti/2021/11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www.vestnesis.lv/wwwraksti/2021/114/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A3C7F">
              <w:rPr>
                <w:rFonts w:eastAsia="Times New Roman" w:cs="Times New Roman"/>
                <w:color w:val="333333"/>
                <w:szCs w:val="24"/>
                <w:lang w:eastAsia="lv-LV"/>
              </w:rPr>
              <w:t> cits variants ______________________________________________________________________________</w:t>
            </w:r>
          </w:p>
        </w:tc>
      </w:tr>
      <w:tr w:rsidR="008A3C7F" w:rsidRPr="008A3C7F" w14:paraId="58EE034C"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shd w:val="clear" w:color="auto" w:fill="BFBFBF"/>
            <w:tcMar>
              <w:top w:w="30" w:type="dxa"/>
              <w:left w:w="30" w:type="dxa"/>
              <w:bottom w:w="30" w:type="dxa"/>
              <w:right w:w="30" w:type="dxa"/>
            </w:tcMar>
            <w:vAlign w:val="center"/>
            <w:hideMark/>
          </w:tcPr>
          <w:p w14:paraId="0F841388"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b/>
                <w:bCs/>
                <w:color w:val="333333"/>
                <w:szCs w:val="24"/>
                <w:bdr w:val="none" w:sz="0" w:space="0" w:color="auto" w:frame="1"/>
                <w:lang w:eastAsia="lv-LV"/>
              </w:rPr>
              <w:t>5. Bērna aprūpes un uzraudzības nodrošināšana (norāda ziņas par visām pilngadīgajām personām mājsaimniecībā)</w:t>
            </w:r>
          </w:p>
        </w:tc>
      </w:tr>
      <w:tr w:rsidR="008A3C7F" w:rsidRPr="008A3C7F" w14:paraId="587E1E7E"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3E0171F8"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5.1. Mājsaimniecības pilngadīgo locekļu skaits _____</w:t>
            </w:r>
          </w:p>
        </w:tc>
      </w:tr>
      <w:tr w:rsidR="008A3C7F" w:rsidRPr="008A3C7F" w14:paraId="1CCD481E"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7964BB16"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5.2. Mājsaimniecības pilngadīgā locekļa, kurš ikdienā pastāvīgi īsteno bērna aprūpi un uzraudzību prombūtnes laikā bērna aprūpi un uzraudzību pārējie mājsaimniecības pilngadīgie locekļi</w:t>
            </w:r>
          </w:p>
          <w:p w14:paraId="286A29BD"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noProof/>
                <w:color w:val="333333"/>
                <w:szCs w:val="24"/>
                <w:lang w:eastAsia="lv-LV"/>
              </w:rPr>
              <w:drawing>
                <wp:inline distT="0" distB="0" distL="0" distR="0" wp14:anchorId="68B563A0" wp14:editId="11BBD0A9">
                  <wp:extent cx="123825" cy="123825"/>
                  <wp:effectExtent l="0" t="0" r="9525" b="9525"/>
                  <wp:docPr id="71" name="Attēls 71" descr="https://www.vestnesis.lv/wwwraksti/2021/11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ww.vestnesis.lv/wwwraksti/2021/114/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A3C7F">
              <w:rPr>
                <w:rFonts w:eastAsia="Times New Roman" w:cs="Times New Roman"/>
                <w:color w:val="333333"/>
                <w:szCs w:val="24"/>
                <w:lang w:eastAsia="lv-LV"/>
              </w:rPr>
              <w:t> var nodrošināt ____ dienas nedēļā; ____ stundas dienā; ____ stundas mēnesī;</w:t>
            </w:r>
          </w:p>
          <w:p w14:paraId="0BCFFD1F"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noProof/>
                <w:color w:val="333333"/>
                <w:szCs w:val="24"/>
                <w:lang w:eastAsia="lv-LV"/>
              </w:rPr>
              <w:drawing>
                <wp:inline distT="0" distB="0" distL="0" distR="0" wp14:anchorId="6D40AD92" wp14:editId="654FB37F">
                  <wp:extent cx="123825" cy="123825"/>
                  <wp:effectExtent l="0" t="0" r="9525" b="9525"/>
                  <wp:docPr id="72" name="Attēls 72" descr="https://www.vestnesis.lv/wwwraksti/2021/11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www.vestnesis.lv/wwwraksti/2021/114/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A3C7F">
              <w:rPr>
                <w:rFonts w:eastAsia="Times New Roman" w:cs="Times New Roman"/>
                <w:color w:val="333333"/>
                <w:szCs w:val="24"/>
                <w:lang w:eastAsia="lv-LV"/>
              </w:rPr>
              <w:t> nevar nodrošināt (</w:t>
            </w:r>
            <w:r w:rsidRPr="008A3C7F">
              <w:rPr>
                <w:rFonts w:eastAsia="Times New Roman" w:cs="Times New Roman"/>
                <w:i/>
                <w:iCs/>
                <w:color w:val="333333"/>
                <w:szCs w:val="24"/>
                <w:bdr w:val="none" w:sz="0" w:space="0" w:color="auto" w:frame="1"/>
                <w:lang w:eastAsia="lv-LV"/>
              </w:rPr>
              <w:t>norādiet iemeslu, kāpēc nevar</w:t>
            </w:r>
            <w:r w:rsidRPr="008A3C7F">
              <w:rPr>
                <w:rFonts w:eastAsia="Times New Roman" w:cs="Times New Roman"/>
                <w:color w:val="333333"/>
                <w:szCs w:val="24"/>
                <w:lang w:eastAsia="lv-LV"/>
              </w:rPr>
              <w:t>)</w:t>
            </w:r>
          </w:p>
          <w:p w14:paraId="452E5059"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____________________________________________________________________________________________</w:t>
            </w:r>
          </w:p>
        </w:tc>
      </w:tr>
      <w:tr w:rsidR="008A3C7F" w:rsidRPr="008A3C7F" w14:paraId="32D093BC"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0A545BF4"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5.3. Bērns bez pilngadīgas personas klātbūtnes var palikt viens (</w:t>
            </w:r>
            <w:r w:rsidRPr="008A3C7F">
              <w:rPr>
                <w:rFonts w:eastAsia="Times New Roman" w:cs="Times New Roman"/>
                <w:i/>
                <w:iCs/>
                <w:color w:val="333333"/>
                <w:szCs w:val="24"/>
                <w:bdr w:val="none" w:sz="0" w:space="0" w:color="auto" w:frame="1"/>
                <w:lang w:eastAsia="lv-LV"/>
              </w:rPr>
              <w:t>aizpilda, ja bērna vecuma ir no 7 līdz 18 gadiem</w:t>
            </w:r>
            <w:r w:rsidRPr="008A3C7F">
              <w:rPr>
                <w:rFonts w:eastAsia="Times New Roman" w:cs="Times New Roman"/>
                <w:color w:val="333333"/>
                <w:szCs w:val="24"/>
                <w:lang w:eastAsia="lv-LV"/>
              </w:rPr>
              <w:t>)</w:t>
            </w:r>
          </w:p>
          <w:p w14:paraId="615843D4"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noProof/>
                <w:color w:val="333333"/>
                <w:szCs w:val="24"/>
                <w:lang w:eastAsia="lv-LV"/>
              </w:rPr>
              <w:drawing>
                <wp:inline distT="0" distB="0" distL="0" distR="0" wp14:anchorId="3DA5F9E9" wp14:editId="23713344">
                  <wp:extent cx="123825" cy="123825"/>
                  <wp:effectExtent l="0" t="0" r="9525" b="9525"/>
                  <wp:docPr id="73" name="Attēls 73" descr="https://www.vestnesis.lv/wwwraksti/2021/11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vestnesis.lv/wwwraksti/2021/114/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A3C7F">
              <w:rPr>
                <w:rFonts w:eastAsia="Times New Roman" w:cs="Times New Roman"/>
                <w:color w:val="333333"/>
                <w:szCs w:val="24"/>
                <w:lang w:eastAsia="lv-LV"/>
              </w:rPr>
              <w:t> jā, nepārtraukti ____ stundas dienā;</w:t>
            </w:r>
          </w:p>
          <w:p w14:paraId="122F11F5"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noProof/>
                <w:color w:val="333333"/>
                <w:szCs w:val="24"/>
                <w:lang w:eastAsia="lv-LV"/>
              </w:rPr>
              <w:drawing>
                <wp:inline distT="0" distB="0" distL="0" distR="0" wp14:anchorId="48C88674" wp14:editId="4FDAE64F">
                  <wp:extent cx="123825" cy="123825"/>
                  <wp:effectExtent l="0" t="0" r="9525" b="9525"/>
                  <wp:docPr id="74" name="Attēls 74" descr="https://www.vestnesis.lv/wwwraksti/2021/11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www.vestnesis.lv/wwwraksti/2021/114/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A3C7F">
              <w:rPr>
                <w:rFonts w:eastAsia="Times New Roman" w:cs="Times New Roman"/>
                <w:color w:val="333333"/>
                <w:szCs w:val="24"/>
                <w:lang w:eastAsia="lv-LV"/>
              </w:rPr>
              <w:t> nē</w:t>
            </w:r>
          </w:p>
        </w:tc>
      </w:tr>
      <w:tr w:rsidR="008A3C7F" w:rsidRPr="008A3C7F" w14:paraId="1D759CEB"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shd w:val="clear" w:color="auto" w:fill="BFBFBF"/>
            <w:tcMar>
              <w:top w:w="30" w:type="dxa"/>
              <w:left w:w="30" w:type="dxa"/>
              <w:bottom w:w="30" w:type="dxa"/>
              <w:right w:w="30" w:type="dxa"/>
            </w:tcMar>
            <w:vAlign w:val="center"/>
            <w:hideMark/>
          </w:tcPr>
          <w:p w14:paraId="06C061D3"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b/>
                <w:bCs/>
                <w:color w:val="333333"/>
                <w:szCs w:val="24"/>
                <w:bdr w:val="none" w:sz="0" w:space="0" w:color="auto" w:frame="1"/>
                <w:lang w:eastAsia="lv-LV"/>
              </w:rPr>
              <w:t>6. Bērna fizisko un garīgo spēju izvērtējums</w:t>
            </w:r>
          </w:p>
        </w:tc>
      </w:tr>
      <w:tr w:rsidR="008A3C7F" w:rsidRPr="008A3C7F" w14:paraId="4A1F3B89"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44119EDD" w14:textId="77777777" w:rsidR="008A3C7F" w:rsidRPr="008A3C7F" w:rsidRDefault="008A3C7F" w:rsidP="008A3C7F">
            <w:pPr>
              <w:spacing w:after="0" w:line="240" w:lineRule="auto"/>
              <w:jc w:val="center"/>
              <w:rPr>
                <w:rFonts w:eastAsia="Times New Roman" w:cs="Times New Roman"/>
                <w:color w:val="333333"/>
                <w:szCs w:val="24"/>
                <w:lang w:eastAsia="lv-LV"/>
              </w:rPr>
            </w:pPr>
            <w:r w:rsidRPr="008A3C7F">
              <w:rPr>
                <w:rFonts w:eastAsia="Times New Roman" w:cs="Times New Roman"/>
                <w:b/>
                <w:bCs/>
                <w:color w:val="333333"/>
                <w:szCs w:val="24"/>
                <w:bdr w:val="none" w:sz="0" w:space="0" w:color="auto" w:frame="1"/>
                <w:lang w:eastAsia="lv-LV"/>
              </w:rPr>
              <w:t>Pašaprūpes, neatkarības un patstāvīgās dzīves prasmju novērtēšanas kritēriji</w:t>
            </w:r>
          </w:p>
        </w:tc>
        <w:tc>
          <w:tcPr>
            <w:tcW w:w="429" w:type="pct"/>
            <w:vMerge w:val="restar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730866AA" w14:textId="77777777" w:rsidR="008A3C7F" w:rsidRPr="008A3C7F" w:rsidRDefault="008A3C7F" w:rsidP="008A3C7F">
            <w:pPr>
              <w:spacing w:after="0" w:line="240" w:lineRule="auto"/>
              <w:jc w:val="center"/>
              <w:rPr>
                <w:rFonts w:eastAsia="Times New Roman" w:cs="Times New Roman"/>
                <w:color w:val="333333"/>
                <w:szCs w:val="24"/>
                <w:lang w:eastAsia="lv-LV"/>
              </w:rPr>
            </w:pPr>
            <w:r w:rsidRPr="008A3C7F">
              <w:rPr>
                <w:rFonts w:eastAsia="Times New Roman" w:cs="Times New Roman"/>
                <w:color w:val="333333"/>
                <w:szCs w:val="24"/>
                <w:lang w:eastAsia="lv-LV"/>
              </w:rPr>
              <w:t>spēj </w:t>
            </w:r>
          </w:p>
        </w:tc>
        <w:tc>
          <w:tcPr>
            <w:tcW w:w="437" w:type="pct"/>
            <w:vMerge w:val="restar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2457748E" w14:textId="77777777" w:rsidR="008A3C7F" w:rsidRPr="008A3C7F" w:rsidRDefault="008A3C7F" w:rsidP="008A3C7F">
            <w:pPr>
              <w:spacing w:after="0" w:line="240" w:lineRule="auto"/>
              <w:jc w:val="center"/>
              <w:rPr>
                <w:rFonts w:eastAsia="Times New Roman" w:cs="Times New Roman"/>
                <w:color w:val="333333"/>
                <w:szCs w:val="24"/>
                <w:lang w:eastAsia="lv-LV"/>
              </w:rPr>
            </w:pPr>
            <w:r w:rsidRPr="008A3C7F">
              <w:rPr>
                <w:rFonts w:eastAsia="Times New Roman" w:cs="Times New Roman"/>
                <w:color w:val="333333"/>
                <w:szCs w:val="24"/>
                <w:lang w:eastAsia="lv-LV"/>
              </w:rPr>
              <w:t>prot </w:t>
            </w:r>
          </w:p>
        </w:tc>
      </w:tr>
      <w:tr w:rsidR="008A3C7F" w:rsidRPr="008A3C7F" w14:paraId="6BFC0C98"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2B3BC958"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1. Veic patstāvīgi/funkcionalitāte nav traucēta – 3 punkti.</w:t>
            </w:r>
          </w:p>
          <w:p w14:paraId="2FA7EEE4"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2. Mēģina un spēj patstāvīgi ar palīdzību, funkcionalitāte biežāk nav traucēta – 2 punkti.</w:t>
            </w:r>
          </w:p>
          <w:p w14:paraId="588463F6"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3. Mēģina un spēj patstāvīgi ar palīdzību, funkcionalitāte biežāk ir traucēta – 1 punkts.</w:t>
            </w:r>
          </w:p>
          <w:p w14:paraId="69FBCAFA"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4. Nespēj veikt patstāvīgi/funkcionalitāte ir traucēta – 0 punktu.</w:t>
            </w:r>
          </w:p>
          <w:p w14:paraId="7BA6C743"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Piezīmes:</w:t>
            </w:r>
          </w:p>
          <w:p w14:paraId="48374B80"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1. "Spēj" – novērtē personas psihiskās vai fiziskās īpašības, kas rada iespēju sekmīgi veikt konkrētu darbību, uzdevumu, uztvert un reaģēt atbilstoši situācijai un sociālai videi.</w:t>
            </w:r>
          </w:p>
          <w:p w14:paraId="0C585893"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2. "Prot" – novērtē personas zināšanas, iemaņas un prasmes veikt kādu darbību, uzdevumu.</w:t>
            </w:r>
          </w:p>
          <w:p w14:paraId="344AC889"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(Sadaļās, kur tiek vērtētas spējas un prasmes (spēj un prot), vērtējums tiek dubultots, kur katrā ailē maksimālais punktu skaits – 6 = 3 + 3)</w:t>
            </w:r>
          </w:p>
        </w:tc>
        <w:tc>
          <w:tcPr>
            <w:tcW w:w="0" w:type="auto"/>
            <w:vMerge/>
            <w:tcBorders>
              <w:top w:val="single" w:sz="6" w:space="0" w:color="817F7F"/>
              <w:left w:val="single" w:sz="6" w:space="0" w:color="817F7F"/>
              <w:bottom w:val="single" w:sz="6" w:space="0" w:color="817F7F"/>
              <w:right w:val="single" w:sz="6" w:space="0" w:color="817F7F"/>
            </w:tcBorders>
            <w:vAlign w:val="center"/>
            <w:hideMark/>
          </w:tcPr>
          <w:p w14:paraId="33FBEE09" w14:textId="77777777" w:rsidR="008A3C7F" w:rsidRPr="008A3C7F" w:rsidRDefault="008A3C7F" w:rsidP="008A3C7F">
            <w:pPr>
              <w:spacing w:after="0" w:line="240" w:lineRule="auto"/>
              <w:rPr>
                <w:rFonts w:eastAsia="Times New Roman" w:cs="Times New Roman"/>
                <w:color w:val="333333"/>
                <w:szCs w:val="24"/>
                <w:lang w:eastAsia="lv-LV"/>
              </w:rPr>
            </w:pPr>
          </w:p>
        </w:tc>
        <w:tc>
          <w:tcPr>
            <w:tcW w:w="0" w:type="auto"/>
            <w:vMerge/>
            <w:tcBorders>
              <w:top w:val="single" w:sz="6" w:space="0" w:color="817F7F"/>
              <w:left w:val="single" w:sz="6" w:space="0" w:color="817F7F"/>
              <w:bottom w:val="single" w:sz="6" w:space="0" w:color="817F7F"/>
              <w:right w:val="single" w:sz="6" w:space="0" w:color="817F7F"/>
            </w:tcBorders>
            <w:vAlign w:val="center"/>
            <w:hideMark/>
          </w:tcPr>
          <w:p w14:paraId="62E7A6EF" w14:textId="77777777" w:rsidR="008A3C7F" w:rsidRPr="008A3C7F" w:rsidRDefault="008A3C7F" w:rsidP="008A3C7F">
            <w:pPr>
              <w:spacing w:after="0" w:line="240" w:lineRule="auto"/>
              <w:rPr>
                <w:rFonts w:eastAsia="Times New Roman" w:cs="Times New Roman"/>
                <w:color w:val="333333"/>
                <w:szCs w:val="24"/>
                <w:lang w:eastAsia="lv-LV"/>
              </w:rPr>
            </w:pPr>
          </w:p>
        </w:tc>
      </w:tr>
      <w:tr w:rsidR="008A3C7F" w:rsidRPr="008A3C7F" w14:paraId="13405345"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3F7C0108"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b/>
                <w:bCs/>
                <w:color w:val="333333"/>
                <w:szCs w:val="24"/>
                <w:bdr w:val="none" w:sz="0" w:space="0" w:color="auto" w:frame="1"/>
                <w:lang w:eastAsia="lv-LV"/>
              </w:rPr>
              <w:t>6.1. Sevis apzināšanās</w:t>
            </w:r>
          </w:p>
        </w:tc>
      </w:tr>
      <w:tr w:rsidR="008A3C7F" w:rsidRPr="008A3C7F" w14:paraId="04A1B6E7"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25C73CDC"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6.1.1. Spēj un prot nosaukt (zina) savu vārdu un uzvārdu.</w:t>
            </w:r>
          </w:p>
          <w:p w14:paraId="67767FA3"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Kāds ir Jūsu vārds, uzvārds?</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480B8780"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7D5A19EE"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55EC5812"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4AF25DB6"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6.1.2. Zina savu dzimšanas gadu un datumu, vecumu, dzimumu, dzīvesvietu.</w:t>
            </w:r>
          </w:p>
          <w:p w14:paraId="4F01E5E2"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Cik Jums gadu? Kad Jums ir dzimšanas diena? Kāda ir Jūsu adrese?</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16DCF5FB" w14:textId="77777777" w:rsidR="008A3C7F" w:rsidRPr="008A3C7F" w:rsidRDefault="008A3C7F" w:rsidP="008A3C7F">
            <w:pPr>
              <w:spacing w:after="0" w:line="240" w:lineRule="auto"/>
              <w:jc w:val="center"/>
              <w:rPr>
                <w:rFonts w:eastAsia="Times New Roman" w:cs="Times New Roman"/>
                <w:color w:val="333333"/>
                <w:szCs w:val="24"/>
                <w:lang w:eastAsia="lv-LV"/>
              </w:rPr>
            </w:pPr>
            <w:r w:rsidRPr="008A3C7F">
              <w:rPr>
                <w:rFonts w:eastAsia="Times New Roman" w:cs="Times New Roman"/>
                <w:color w:val="333333"/>
                <w:szCs w:val="24"/>
                <w:lang w:eastAsia="lv-LV"/>
              </w:rPr>
              <w:t>--</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35D560B9"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7C1930DE"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66FB9396"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6.1.3. Spēj apzināties savas stiprās un vājās puses.</w:t>
            </w:r>
          </w:p>
          <w:p w14:paraId="5C59D4A8"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Ko Jūs spējat darīt vislabāk? Ko vislabāk patīk darīt? Ko nepatīk darīt?</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7D4011D6"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1DF932A9" w14:textId="77777777" w:rsidR="008A3C7F" w:rsidRPr="008A3C7F" w:rsidRDefault="008A3C7F" w:rsidP="008A3C7F">
            <w:pPr>
              <w:spacing w:after="0" w:line="240" w:lineRule="auto"/>
              <w:jc w:val="center"/>
              <w:rPr>
                <w:rFonts w:eastAsia="Times New Roman" w:cs="Times New Roman"/>
                <w:color w:val="333333"/>
                <w:szCs w:val="24"/>
                <w:lang w:eastAsia="lv-LV"/>
              </w:rPr>
            </w:pPr>
            <w:r w:rsidRPr="008A3C7F">
              <w:rPr>
                <w:rFonts w:eastAsia="Times New Roman" w:cs="Times New Roman"/>
                <w:color w:val="333333"/>
                <w:szCs w:val="24"/>
                <w:lang w:eastAsia="lv-LV"/>
              </w:rPr>
              <w:t>--</w:t>
            </w:r>
          </w:p>
        </w:tc>
      </w:tr>
      <w:tr w:rsidR="008A3C7F" w:rsidRPr="008A3C7F" w14:paraId="0C0301C1"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6D74ACAE"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lastRenderedPageBreak/>
              <w:t>6.1.4. Spēj izprast un apzināties savas rīcības sekas.</w:t>
            </w:r>
          </w:p>
          <w:p w14:paraId="30118F1D"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Izstāstiet (klients spēj informēt), kas būs, ja Jūs kaitināsiet svešu suni?</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2CAC27C6"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637EA168" w14:textId="77777777" w:rsidR="008A3C7F" w:rsidRPr="008A3C7F" w:rsidRDefault="008A3C7F" w:rsidP="008A3C7F">
            <w:pPr>
              <w:spacing w:after="0" w:line="240" w:lineRule="auto"/>
              <w:jc w:val="center"/>
              <w:rPr>
                <w:rFonts w:eastAsia="Times New Roman" w:cs="Times New Roman"/>
                <w:color w:val="333333"/>
                <w:szCs w:val="24"/>
                <w:lang w:eastAsia="lv-LV"/>
              </w:rPr>
            </w:pPr>
            <w:r w:rsidRPr="008A3C7F">
              <w:rPr>
                <w:rFonts w:eastAsia="Times New Roman" w:cs="Times New Roman"/>
                <w:color w:val="333333"/>
                <w:szCs w:val="24"/>
                <w:lang w:eastAsia="lv-LV"/>
              </w:rPr>
              <w:t>--</w:t>
            </w:r>
          </w:p>
        </w:tc>
      </w:tr>
      <w:tr w:rsidR="008A3C7F" w:rsidRPr="008A3C7F" w14:paraId="158D7BE6"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6A66FCF6"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6.1.5. Spēj un prot pastāstīt (spēj informēt) par savu ģimeni, tuviniekiem.</w:t>
            </w:r>
          </w:p>
          <w:p w14:paraId="0C035DE2"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atkarīgs no tā, vai klientam ir ģimene, tuvinieki: Kādas Jums ir attiecības ar ģimeni?</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78356BE2"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3478B390"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57E23B9E"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6FD6DF33"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Punktu skaits 15/6</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213D8DA8"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51702FAF"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0255750F"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1D15FD95"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Maksimālais punktu skaits 21</w:t>
            </w:r>
          </w:p>
        </w:tc>
        <w:tc>
          <w:tcPr>
            <w:tcW w:w="866" w:type="pct"/>
            <w:gridSpan w:val="2"/>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6FAE0728"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5D0A3388"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237866BD"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Piezīmes</w:t>
            </w:r>
          </w:p>
        </w:tc>
      </w:tr>
      <w:tr w:rsidR="008A3C7F" w:rsidRPr="008A3C7F" w14:paraId="096AFBD8"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6B67D533"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4F506200"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684C39C0"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153F7CDD"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59CC7F60"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b/>
                <w:bCs/>
                <w:color w:val="333333"/>
                <w:szCs w:val="24"/>
                <w:bdr w:val="none" w:sz="0" w:space="0" w:color="auto" w:frame="1"/>
                <w:lang w:eastAsia="lv-LV"/>
              </w:rPr>
              <w:t>6.2. Ēšana, ēdiena gatavošana, šķidruma uzņemšana</w:t>
            </w:r>
          </w:p>
        </w:tc>
      </w:tr>
      <w:tr w:rsidR="008A3C7F" w:rsidRPr="008A3C7F" w14:paraId="1C17A008"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3FA5EED8"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6.2.1. Spēj ēst patstāvīgi.</w:t>
            </w:r>
          </w:p>
          <w:p w14:paraId="5BC8B606"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Kur ēdat brokastis, pusdienas, vakariņas?</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3DFBF10D"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055B56A5" w14:textId="77777777" w:rsidR="008A3C7F" w:rsidRPr="008A3C7F" w:rsidRDefault="008A3C7F" w:rsidP="008A3C7F">
            <w:pPr>
              <w:spacing w:after="0" w:line="240" w:lineRule="auto"/>
              <w:jc w:val="center"/>
              <w:rPr>
                <w:rFonts w:eastAsia="Times New Roman" w:cs="Times New Roman"/>
                <w:color w:val="333333"/>
                <w:szCs w:val="24"/>
                <w:lang w:eastAsia="lv-LV"/>
              </w:rPr>
            </w:pPr>
            <w:r w:rsidRPr="008A3C7F">
              <w:rPr>
                <w:rFonts w:eastAsia="Times New Roman" w:cs="Times New Roman"/>
                <w:color w:val="333333"/>
                <w:szCs w:val="24"/>
                <w:lang w:eastAsia="lv-LV"/>
              </w:rPr>
              <w:t>--</w:t>
            </w:r>
          </w:p>
        </w:tc>
      </w:tr>
      <w:tr w:rsidR="008A3C7F" w:rsidRPr="008A3C7F" w14:paraId="722A8148"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51630D33"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6.2.2. Spēj sakošļāt un norīt barību.</w:t>
            </w:r>
          </w:p>
          <w:p w14:paraId="5FFE4381"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Kas vislabāk garšo? Ko visgrūtāk apēst/norīt?</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38708DDF"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50FF6DF7" w14:textId="77777777" w:rsidR="008A3C7F" w:rsidRPr="008A3C7F" w:rsidRDefault="008A3C7F" w:rsidP="008A3C7F">
            <w:pPr>
              <w:spacing w:after="0" w:line="240" w:lineRule="auto"/>
              <w:jc w:val="center"/>
              <w:rPr>
                <w:rFonts w:eastAsia="Times New Roman" w:cs="Times New Roman"/>
                <w:color w:val="333333"/>
                <w:szCs w:val="24"/>
                <w:lang w:eastAsia="lv-LV"/>
              </w:rPr>
            </w:pPr>
            <w:r w:rsidRPr="008A3C7F">
              <w:rPr>
                <w:rFonts w:eastAsia="Times New Roman" w:cs="Times New Roman"/>
                <w:color w:val="333333"/>
                <w:szCs w:val="24"/>
                <w:lang w:eastAsia="lv-LV"/>
              </w:rPr>
              <w:t>--</w:t>
            </w:r>
          </w:p>
        </w:tc>
      </w:tr>
      <w:tr w:rsidR="008A3C7F" w:rsidRPr="008A3C7F" w14:paraId="5B66A1FE"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63AE9E37"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6.2.3. Spēj un prot atbilstoši lietot galda piederumus.</w:t>
            </w:r>
          </w:p>
          <w:p w14:paraId="3CF895F2"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Kādus galda piederumus parasti izmantojat, lai paēstu?</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279D4952"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5812918D"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41562065"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0B6169F7"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6.2.4. Spēj un prot sevi apkalpot pie galda, ielikt ēdienu šķīvī, ieliet tēju, sagriezt maizi.</w:t>
            </w:r>
          </w:p>
          <w:p w14:paraId="332AD04B"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Kā ieliekat ēdienu šķīvī? Kādas sviestmaizes vislabāk garšo?</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0C85A37E"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7DDDCEDE"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24271746"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2025A560"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6.2.5. Spēj un prot sagatavot uzkodas.</w:t>
            </w:r>
          </w:p>
          <w:p w14:paraId="5F460FD1"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Kā var pagatavot, piemēram, sviestmaizes?</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1DD9AAC1"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4278822F"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2494C32F"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0AB495E0"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6.2.6. Spēj un prot uzņemt nepieciešamo šķidruma daudzumu.</w:t>
            </w:r>
          </w:p>
          <w:p w14:paraId="4CE663C1"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Ko Jūs labprāt dzerat – tīru ūdeni, sulu, tēju, kafiju vai kādu citu dzērienu? Cik daudz šķidruma dienā izdzerat?</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3D8DB17D"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7FDEE219"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320E73F8"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7A109D57"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6.2.7. Spēj un prot lietot virtuves tehniku: plīti, mikroviļņu krāsni utt.</w:t>
            </w:r>
          </w:p>
          <w:p w14:paraId="6A710671"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Uz kā var pagatavot ēst? Ar ko var uzvārīt ūdeni?</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0D11165D"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6393A42E"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3282E7B4"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6F83C336"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6.2.8. Spēj un prot uzklāt un novākt galdu.</w:t>
            </w:r>
          </w:p>
          <w:p w14:paraId="2CE4F1D1"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Kādi trauki nepieciešami, lai paēstu, piemēram, zupu? Pastāstiet (klients zina), kā uzklājat un novācat galdu?</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661DBADC"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1D968542"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621BBB67"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62FFBD1B"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6.2.9. Spēj un prot nomazgāt, noslaucīt un nolikt vietā traukus.</w:t>
            </w:r>
          </w:p>
          <w:p w14:paraId="0806910D"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Kad paēdat, ko dara ar netīriem traukiem? Kur liek tīros traukus?</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7EF743D6"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6EF257B5"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0EE05EA2"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5CF159F9"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6.2.10. Spēj un prot izvērtēt, ko drīkst ēst un ko nedrīkst ēst atbilstoši noteiktai diētai.</w:t>
            </w:r>
          </w:p>
          <w:p w14:paraId="32159374"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Kādi produkti ir veselīgi un kādus nav ieteicams ēst bieži un daudz? Pastāstiet (klients zina vai spēj informēt), vai ir kādi produkti, kurus nedrīkstat lietot? Kādēļ?</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00C6957F"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5D61E022"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4210B60E"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509B2978"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Punktu skaits 30/24</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6B92B868"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76B9697C"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6A57BD62"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1625023E"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Maksimālais punktu skaits 54</w:t>
            </w:r>
          </w:p>
        </w:tc>
        <w:tc>
          <w:tcPr>
            <w:tcW w:w="866" w:type="pct"/>
            <w:gridSpan w:val="2"/>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24D3BF1F"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576196DD"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4309507D"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Piezīmes</w:t>
            </w:r>
          </w:p>
        </w:tc>
      </w:tr>
      <w:tr w:rsidR="008A3C7F" w:rsidRPr="008A3C7F" w14:paraId="5E70211D"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55E572C0"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0FE7711B"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0EB34EEC"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15500DD8"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3CEAC338"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b/>
                <w:bCs/>
                <w:color w:val="333333"/>
                <w:szCs w:val="24"/>
                <w:bdr w:val="none" w:sz="0" w:space="0" w:color="auto" w:frame="1"/>
                <w:lang w:eastAsia="lv-LV"/>
              </w:rPr>
              <w:lastRenderedPageBreak/>
              <w:t>6.3. Ģērbšanās</w:t>
            </w:r>
          </w:p>
        </w:tc>
      </w:tr>
      <w:tr w:rsidR="008A3C7F" w:rsidRPr="008A3C7F" w14:paraId="05DA78B0"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3B2FCA6C"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6.3.1. Spēj un prot apģērbties un noģērbties pats.</w:t>
            </w:r>
          </w:p>
          <w:p w14:paraId="3375587E"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(klients zina vai spēj informēt): Cik reižu dienā Jūs pārģērbjaties?</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37D0A9A6"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5B0910E8"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49D78583"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2954BAB3"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6.3.2. Spēj un prot aizpogāt un atpogāt apģērbu.</w:t>
            </w:r>
          </w:p>
          <w:p w14:paraId="328B38CC"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(klients zina vai spēj informēt): Kādas pogas kreklam/blūzei Jums patīk vislabāk – lielas vai mazas? Cik laika paiet, kamēr aizpogājat vai atpogājat savu kreklu/blūzi?</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220EC6CC"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2BED4E09"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2AB8524F"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6C29CF0D"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6.3.3. Spēj un prot tikt galā ar rāvējslēdzēju apģērbā.</w:t>
            </w:r>
          </w:p>
          <w:p w14:paraId="1AF9051C"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(klients zina vai spēj informēt): Kuram apģērbam ir rāvējslēdzējs? Cik bieži Jūs to velkat?</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5E45BF7D"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34D000B8"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098581D8"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7C3A74C4"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6.3.4. Spēj un prot sasiet un atsiet auklas apģērbā un apavos.</w:t>
            </w:r>
          </w:p>
          <w:p w14:paraId="699E7BC3"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(klients zina vai spēj informēt): Kuram apģērbam ir sienamās auklas? Vai bieži to nēsājat? Kurām kurpēm vai zābakiem ir sienamās auklas? Kā Jūs tiekat galā ar auklām?</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7FFECBB7"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6CDA308D"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7D72FD9D"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61D2EF3E"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6.3.5. Spēj un prot izvēlēties apģērbu un apavus atbilstoši laikapstākļiem.</w:t>
            </w:r>
          </w:p>
          <w:p w14:paraId="74310B11"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(klients zina vai spēj informēt): Kurš apģērbs Jums vislabāk patīk? Ko Jūs parasti valkājat vasarā, ko ziemā? Kad jāsāk vilkt kādu siltāku jaku?</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18827A72"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60A03736"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65917E9B"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3F78588F"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Punktu skaits 15/15</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06EA4EC7"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65DCE030"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0041A04E"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19B2F31A"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Maksimālais punktu skaits 30</w:t>
            </w:r>
          </w:p>
        </w:tc>
        <w:tc>
          <w:tcPr>
            <w:tcW w:w="866" w:type="pct"/>
            <w:gridSpan w:val="2"/>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0124EA6A"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1815E319"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70AF81DD"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Piezīmes</w:t>
            </w:r>
          </w:p>
        </w:tc>
      </w:tr>
      <w:tr w:rsidR="008A3C7F" w:rsidRPr="008A3C7F" w14:paraId="537CBA34"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1AB60223"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68D645E6"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73002D49"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0081EBB5"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7F447679"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b/>
                <w:bCs/>
                <w:color w:val="333333"/>
                <w:szCs w:val="24"/>
                <w:bdr w:val="none" w:sz="0" w:space="0" w:color="auto" w:frame="1"/>
                <w:lang w:eastAsia="lv-LV"/>
              </w:rPr>
              <w:t>6.4. Personīgās higiēnas uzturēšana</w:t>
            </w:r>
          </w:p>
        </w:tc>
      </w:tr>
      <w:tr w:rsidR="008A3C7F" w:rsidRPr="008A3C7F" w14:paraId="4A1F0A6C"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133C3A06"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6.4.1. Saprot personīgās higiēnas nepieciešamību </w:t>
            </w:r>
            <w:r w:rsidRPr="008A3C7F">
              <w:rPr>
                <w:rFonts w:eastAsia="Times New Roman" w:cs="Times New Roman"/>
                <w:i/>
                <w:iCs/>
                <w:color w:val="333333"/>
                <w:szCs w:val="24"/>
                <w:bdr w:val="none" w:sz="0" w:space="0" w:color="auto" w:frame="1"/>
                <w:lang w:eastAsia="lv-LV"/>
              </w:rPr>
              <w:t>(klients zina vai spēj informēt)</w:t>
            </w:r>
            <w:r w:rsidRPr="008A3C7F">
              <w:rPr>
                <w:rFonts w:eastAsia="Times New Roman" w:cs="Times New Roman"/>
                <w:color w:val="333333"/>
                <w:szCs w:val="24"/>
                <w:lang w:eastAsia="lv-LV"/>
              </w:rPr>
              <w:t>.</w:t>
            </w:r>
          </w:p>
          <w:p w14:paraId="088AC5A9"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Pastāstiet, kādēļ cilvēks mazgājas?</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4ECD9C54"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40F31FFD" w14:textId="77777777" w:rsidR="008A3C7F" w:rsidRPr="008A3C7F" w:rsidRDefault="008A3C7F" w:rsidP="008A3C7F">
            <w:pPr>
              <w:spacing w:after="0" w:line="240" w:lineRule="auto"/>
              <w:jc w:val="center"/>
              <w:rPr>
                <w:rFonts w:eastAsia="Times New Roman" w:cs="Times New Roman"/>
                <w:color w:val="333333"/>
                <w:szCs w:val="24"/>
                <w:lang w:eastAsia="lv-LV"/>
              </w:rPr>
            </w:pPr>
            <w:r w:rsidRPr="008A3C7F">
              <w:rPr>
                <w:rFonts w:eastAsia="Times New Roman" w:cs="Times New Roman"/>
                <w:color w:val="333333"/>
                <w:szCs w:val="24"/>
                <w:lang w:eastAsia="lv-LV"/>
              </w:rPr>
              <w:t>--</w:t>
            </w:r>
          </w:p>
        </w:tc>
      </w:tr>
      <w:tr w:rsidR="008A3C7F" w:rsidRPr="008A3C7F" w14:paraId="771D032B"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23DF9F16"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6.4.2. Spēj un prot nomazgāties dušā, vannā.</w:t>
            </w:r>
          </w:p>
          <w:p w14:paraId="54E6DE44"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Kur jūs parasti mazgājaties? Kur vēl var nomazgāties?</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37E9B749"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1C294A88"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0037B91D"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2F0F7891"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6.4.3. Spēj un prot rūpēties par saviem matiem (mazgāt, ķemmēt, žāvēt, skūties).</w:t>
            </w:r>
          </w:p>
          <w:p w14:paraId="7F911489"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Kurš Jums mazgā matus? Kad Jūs ķemmējat matus? Kad Jūs parasti skujaties – no rītiem vai vakaros?</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7BCDBF02"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1F2597A8"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09517C40"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74C54009"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6.4.4. Spēj un prot iztīrīt savus zobus/kopt mutes dobumu un zobu protēzes.</w:t>
            </w:r>
          </w:p>
          <w:p w14:paraId="4E368372"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Kad Jūs parasti tīrāt zobus? Ja klientam ir zobu protēzes – kā tīrāt savas zobu protēzes?</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1C5D7D1D"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49958D10"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4E11D71E"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16186A23"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6.4.5. Spēj un prot lietot higiēnas procedūrām nepieciešamos līdzekļus (ziepes, sūkli, šampūnus, krēmus, kabatas lakatiņu, dezodorantu u. c.).</w:t>
            </w:r>
          </w:p>
          <w:p w14:paraId="41AC6DBF"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Kādā krāsā ir Jūsu sūklis? Kādas ziepes vai šampūns Jums vislabāk patīk? Kādus higiēnas līdzekļus pazīstat, kādus parasti lietojat? Kur Jūs tos glabājat?</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0EFB1899"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51EB61C0"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625CFCA0"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1D7687F8"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6.4.6. Spēj un prot apmeklēt tualeti pats gan pa dienu, gan naktī.</w:t>
            </w:r>
          </w:p>
          <w:p w14:paraId="674B0869"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Kur atrodas tualetes telpa? Kas Jums palīdz nokļūt līdz tualetes telpai? Kā Jūs varat aiziet līdz tualetei naktī, kad ir tumšs?</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448EA3BF"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2F2CBD0A"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135DB853"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245477B8"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6.4.7. Spēj un prot lietot autiņbikses, ieliktņus, higiēniskās paketes.</w:t>
            </w:r>
          </w:p>
          <w:p w14:paraId="57818F68"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lastRenderedPageBreak/>
              <w:t>Kontroljautājums: Kad vajag lietot autiņbikses? Ja klientam nepieciešamas autiņbikses – kurš palīdz uzlikt autiņbikses? Ja kliente ir sieviete – kad vajag lietot higiēniskās paketes?</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20676026"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lastRenderedPageBreak/>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38E063B4"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68FB14AC"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0D750A05"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Punktu skaits 24/18</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5E0E0854"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5B62664A"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5EE788A0"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03550AFE"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Maksimālais punktu skaits 42</w:t>
            </w:r>
          </w:p>
        </w:tc>
        <w:tc>
          <w:tcPr>
            <w:tcW w:w="866" w:type="pct"/>
            <w:gridSpan w:val="2"/>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70935317"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5C04AE28"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737148D9"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Piezīmes</w:t>
            </w:r>
          </w:p>
        </w:tc>
      </w:tr>
      <w:tr w:rsidR="008A3C7F" w:rsidRPr="008A3C7F" w14:paraId="461D020B"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3A9A2227"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096970FD"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61E42B99"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4D900641"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2D205CAC"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b/>
                <w:bCs/>
                <w:color w:val="333333"/>
                <w:szCs w:val="24"/>
                <w:bdr w:val="none" w:sz="0" w:space="0" w:color="auto" w:frame="1"/>
                <w:lang w:eastAsia="lv-LV"/>
              </w:rPr>
              <w:t>6.5. Veselības uzturēšana</w:t>
            </w:r>
          </w:p>
        </w:tc>
      </w:tr>
      <w:tr w:rsidR="008A3C7F" w:rsidRPr="008A3C7F" w14:paraId="7FD33D6C"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294CC84D"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6.5.1. Ir izpratne par medikamentu lietošanu, ja tas nepieciešams </w:t>
            </w:r>
            <w:r w:rsidRPr="008A3C7F">
              <w:rPr>
                <w:rFonts w:eastAsia="Times New Roman" w:cs="Times New Roman"/>
                <w:i/>
                <w:iCs/>
                <w:color w:val="333333"/>
                <w:szCs w:val="24"/>
                <w:bdr w:val="none" w:sz="0" w:space="0" w:color="auto" w:frame="1"/>
                <w:lang w:eastAsia="lv-LV"/>
              </w:rPr>
              <w:t>(klients zina vai spēj informēt)</w:t>
            </w:r>
            <w:r w:rsidRPr="008A3C7F">
              <w:rPr>
                <w:rFonts w:eastAsia="Times New Roman" w:cs="Times New Roman"/>
                <w:color w:val="333333"/>
                <w:szCs w:val="24"/>
                <w:lang w:eastAsia="lv-LV"/>
              </w:rPr>
              <w:t>.</w:t>
            </w:r>
          </w:p>
          <w:p w14:paraId="01ACFFE7"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Kādos gadījumos ir jālieto medikamenti? Kādus medikamentus Jums ir nepieciešams lietot?</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64E1F0CC" w14:textId="77777777" w:rsidR="008A3C7F" w:rsidRPr="008A3C7F" w:rsidRDefault="008A3C7F" w:rsidP="008A3C7F">
            <w:pPr>
              <w:spacing w:after="0" w:line="240" w:lineRule="auto"/>
              <w:jc w:val="center"/>
              <w:rPr>
                <w:rFonts w:eastAsia="Times New Roman" w:cs="Times New Roman"/>
                <w:color w:val="333333"/>
                <w:szCs w:val="24"/>
                <w:lang w:eastAsia="lv-LV"/>
              </w:rPr>
            </w:pPr>
            <w:r w:rsidRPr="008A3C7F">
              <w:rPr>
                <w:rFonts w:eastAsia="Times New Roman" w:cs="Times New Roman"/>
                <w:color w:val="333333"/>
                <w:szCs w:val="24"/>
                <w:lang w:eastAsia="lv-LV"/>
              </w:rPr>
              <w:t>--</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4ADF9E93"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7D6284DC"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65E85823"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6.5.2. Spēj izprast uzvedības traucējumu saistību ar medikamentu lietošanas regularitāti, ja ir vai mēdz būt uzvedības traucējumi </w:t>
            </w:r>
            <w:r w:rsidRPr="008A3C7F">
              <w:rPr>
                <w:rFonts w:eastAsia="Times New Roman" w:cs="Times New Roman"/>
                <w:i/>
                <w:iCs/>
                <w:color w:val="333333"/>
                <w:szCs w:val="24"/>
                <w:bdr w:val="none" w:sz="0" w:space="0" w:color="auto" w:frame="1"/>
                <w:lang w:eastAsia="lv-LV"/>
              </w:rPr>
              <w:t>(klients zina vai spēj informēt)</w:t>
            </w:r>
            <w:r w:rsidRPr="008A3C7F">
              <w:rPr>
                <w:rFonts w:eastAsia="Times New Roman" w:cs="Times New Roman"/>
                <w:color w:val="333333"/>
                <w:szCs w:val="24"/>
                <w:lang w:eastAsia="lv-LV"/>
              </w:rPr>
              <w:t>.</w:t>
            </w:r>
          </w:p>
          <w:p w14:paraId="1D8A12F4"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Kā medikamentu lietošana ietekmē Jūsu veselības stāvokli/uzvedību?</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5505E51E"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5E339EDE" w14:textId="77777777" w:rsidR="008A3C7F" w:rsidRPr="008A3C7F" w:rsidRDefault="008A3C7F" w:rsidP="008A3C7F">
            <w:pPr>
              <w:spacing w:after="0" w:line="240" w:lineRule="auto"/>
              <w:jc w:val="center"/>
              <w:rPr>
                <w:rFonts w:eastAsia="Times New Roman" w:cs="Times New Roman"/>
                <w:color w:val="333333"/>
                <w:szCs w:val="24"/>
                <w:lang w:eastAsia="lv-LV"/>
              </w:rPr>
            </w:pPr>
            <w:r w:rsidRPr="008A3C7F">
              <w:rPr>
                <w:rFonts w:eastAsia="Times New Roman" w:cs="Times New Roman"/>
                <w:color w:val="333333"/>
                <w:szCs w:val="24"/>
                <w:lang w:eastAsia="lv-LV"/>
              </w:rPr>
              <w:t>--</w:t>
            </w:r>
          </w:p>
        </w:tc>
      </w:tr>
      <w:tr w:rsidR="008A3C7F" w:rsidRPr="008A3C7F" w14:paraId="0223C735"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478FE06F"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6.5.3. Spēj un prot ievērot medikamentu lietošanas laikus </w:t>
            </w:r>
            <w:r w:rsidRPr="008A3C7F">
              <w:rPr>
                <w:rFonts w:eastAsia="Times New Roman" w:cs="Times New Roman"/>
                <w:i/>
                <w:iCs/>
                <w:color w:val="333333"/>
                <w:szCs w:val="24"/>
                <w:bdr w:val="none" w:sz="0" w:space="0" w:color="auto" w:frame="1"/>
                <w:lang w:eastAsia="lv-LV"/>
              </w:rPr>
              <w:t>(klients zina vai spēj informēt)</w:t>
            </w:r>
            <w:r w:rsidRPr="008A3C7F">
              <w:rPr>
                <w:rFonts w:eastAsia="Times New Roman" w:cs="Times New Roman"/>
                <w:color w:val="333333"/>
                <w:szCs w:val="24"/>
                <w:lang w:eastAsia="lv-LV"/>
              </w:rPr>
              <w:t>.</w:t>
            </w:r>
          </w:p>
          <w:p w14:paraId="75A1ED8B"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Kā Jūs parasti lietojat medikamentus?</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6022EAED"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369B62A3"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63FE68AD"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319DF460"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6.5.4. Spēj un prot pateikt </w:t>
            </w:r>
            <w:r w:rsidRPr="008A3C7F">
              <w:rPr>
                <w:rFonts w:eastAsia="Times New Roman" w:cs="Times New Roman"/>
                <w:i/>
                <w:iCs/>
                <w:color w:val="333333"/>
                <w:szCs w:val="24"/>
                <w:bdr w:val="none" w:sz="0" w:space="0" w:color="auto" w:frame="1"/>
                <w:lang w:eastAsia="lv-LV"/>
              </w:rPr>
              <w:t>(klients zina vai spēj informēt)</w:t>
            </w:r>
            <w:r w:rsidRPr="008A3C7F">
              <w:rPr>
                <w:rFonts w:eastAsia="Times New Roman" w:cs="Times New Roman"/>
                <w:color w:val="333333"/>
                <w:szCs w:val="24"/>
                <w:lang w:eastAsia="lv-LV"/>
              </w:rPr>
              <w:t>, ka jūtas slikti vai par sāpēm (zobu, vēdera, galvas, muguras, kāju, roku) un spēj aprakstīt pašsajūtu.</w:t>
            </w:r>
          </w:p>
          <w:p w14:paraId="13B4E298"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Kā parasti stāstāt, ja Jums kaut kas sāp?</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1D6591ED"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5C9BE71F"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1DE44FDB"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32029B93"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6.5.5. Spēj un prot meklēt medicīnisko palīdzību </w:t>
            </w:r>
            <w:r w:rsidRPr="008A3C7F">
              <w:rPr>
                <w:rFonts w:eastAsia="Times New Roman" w:cs="Times New Roman"/>
                <w:i/>
                <w:iCs/>
                <w:color w:val="333333"/>
                <w:szCs w:val="24"/>
                <w:bdr w:val="none" w:sz="0" w:space="0" w:color="auto" w:frame="1"/>
                <w:lang w:eastAsia="lv-LV"/>
              </w:rPr>
              <w:t>(klients zina vai spēj informēt)</w:t>
            </w:r>
            <w:r w:rsidRPr="008A3C7F">
              <w:rPr>
                <w:rFonts w:eastAsia="Times New Roman" w:cs="Times New Roman"/>
                <w:color w:val="333333"/>
                <w:szCs w:val="24"/>
                <w:lang w:eastAsia="lv-LV"/>
              </w:rPr>
              <w:t>, ja nepieciešams (traumas, saslimšanas u. c.).</w:t>
            </w:r>
          </w:p>
          <w:p w14:paraId="2917315E"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Kam Jūs parasti stāstāt, ka kaut kas sāp vai ka jūtaties slims?</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79CDAA41"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620967E9"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0B53E263"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5AD841D9"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6.5.6. Spēj atpazīt un aprakstīt maņu sajūtas </w:t>
            </w:r>
            <w:r w:rsidRPr="008A3C7F">
              <w:rPr>
                <w:rFonts w:eastAsia="Times New Roman" w:cs="Times New Roman"/>
                <w:i/>
                <w:iCs/>
                <w:color w:val="333333"/>
                <w:szCs w:val="24"/>
                <w:bdr w:val="none" w:sz="0" w:space="0" w:color="auto" w:frame="1"/>
                <w:lang w:eastAsia="lv-LV"/>
              </w:rPr>
              <w:t>(klients spēj informēt)</w:t>
            </w:r>
            <w:r w:rsidRPr="008A3C7F">
              <w:rPr>
                <w:rFonts w:eastAsia="Times New Roman" w:cs="Times New Roman"/>
                <w:color w:val="333333"/>
                <w:szCs w:val="24"/>
                <w:lang w:eastAsia="lv-LV"/>
              </w:rPr>
              <w:t>.</w:t>
            </w:r>
          </w:p>
          <w:p w14:paraId="35631200"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Pastāstiet par to, kā redzat un dzirdat? Var iedot iepriekš sagatavotus maisiņus ar zirņiem, pupām, putraimiem, miltiem un iedot klientam aptaustīt – Kādas atšķirības sajūtat?</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34B6609E"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53A56656" w14:textId="77777777" w:rsidR="008A3C7F" w:rsidRPr="008A3C7F" w:rsidRDefault="008A3C7F" w:rsidP="008A3C7F">
            <w:pPr>
              <w:spacing w:after="0" w:line="240" w:lineRule="auto"/>
              <w:jc w:val="center"/>
              <w:rPr>
                <w:rFonts w:eastAsia="Times New Roman" w:cs="Times New Roman"/>
                <w:color w:val="333333"/>
                <w:szCs w:val="24"/>
                <w:lang w:eastAsia="lv-LV"/>
              </w:rPr>
            </w:pPr>
            <w:r w:rsidRPr="008A3C7F">
              <w:rPr>
                <w:rFonts w:eastAsia="Times New Roman" w:cs="Times New Roman"/>
                <w:color w:val="333333"/>
                <w:szCs w:val="24"/>
                <w:lang w:eastAsia="lv-LV"/>
              </w:rPr>
              <w:t>--</w:t>
            </w:r>
          </w:p>
        </w:tc>
      </w:tr>
      <w:tr w:rsidR="008A3C7F" w:rsidRPr="008A3C7F" w14:paraId="08F831AE"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2C20AE15"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Punktu skaits 15/12</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7CC3255B"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657D0A12"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3E52B46B"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34968B39"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Maksimālais punktu skaits 27</w:t>
            </w:r>
          </w:p>
        </w:tc>
        <w:tc>
          <w:tcPr>
            <w:tcW w:w="866" w:type="pct"/>
            <w:gridSpan w:val="2"/>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0E67C73A"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05AFA0B1"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05E03721"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Piezīmes</w:t>
            </w:r>
          </w:p>
        </w:tc>
      </w:tr>
      <w:tr w:rsidR="008A3C7F" w:rsidRPr="008A3C7F" w14:paraId="4CCDA2FB"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3DB46684"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7488B6F4"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07F24689"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0F6BA469"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3BDFAFE4"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b/>
                <w:bCs/>
                <w:color w:val="333333"/>
                <w:szCs w:val="24"/>
                <w:bdr w:val="none" w:sz="0" w:space="0" w:color="auto" w:frame="1"/>
                <w:lang w:eastAsia="lv-LV"/>
              </w:rPr>
              <w:t>6.6. Mobilitāte</w:t>
            </w:r>
          </w:p>
        </w:tc>
      </w:tr>
      <w:tr w:rsidR="008A3C7F" w:rsidRPr="008A3C7F" w14:paraId="3C7B6069"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2F8EF6CF"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6.6.1. Spēj un prot mainīt pozu un sēdēt.</w:t>
            </w:r>
          </w:p>
          <w:p w14:paraId="1A9F328D"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Novēro klientu izvērtēšanas intervijas laikā, jautā: Kā jūtaties, ilgstoši sēžot?</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68630C68"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3ADFF308"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235CEC05"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642E6233"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6.6.2. Spēj un prot apsēsties uz krēsla, piecelties no tā.</w:t>
            </w:r>
          </w:p>
          <w:p w14:paraId="627A385C"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Novēro klientu izvērtēšanas intervijas laikā, jautā (klients spēj informēt): Kādas grūtības sagādā piecelšanās vai apsēšanās uz/no krēsla?</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05D1089A"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3F43B3FE"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5F04B336"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3ED74000"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lastRenderedPageBreak/>
              <w:t>6.6.3. Spēj un prot iekāpt un izkāpt no gultas.</w:t>
            </w:r>
          </w:p>
          <w:p w14:paraId="62BF2514"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Pastāstiet (klients zina), kā parasti iekāpjat gultā? Kā tiekat ārā no gultas?</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59FE4B61"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0B9E9D49"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11351277"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525C1993"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6.6.4. Spēj un prot piecelties pēc kritiena.</w:t>
            </w:r>
          </w:p>
          <w:p w14:paraId="324DF904"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(klients zina): Ko darāt, ja nejauši paklūpat un nokrītat?</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7456D568"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4245F782"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0C9EADC1"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3C1229B6"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6.6.5. Spēj un prot pārvietoties telpā, lietot tehniskos palīglīdzekļus, ja ir nepieciešams.</w:t>
            </w:r>
          </w:p>
          <w:p w14:paraId="1FD6F3BA"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(klients zina vai spēj informēt): Pastāstiet, apmēram, cik liela ir Jūsu istaba? Ar kādām kurpēm Jūs parasti staigājat pa istabu? Kur ejat skatīties televizoru? Ja persona izmanto tehniskos palīglīdzekļus – Kurš palīdz lietot, piemēram, ratiņus, spieķi u. c.</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1450DA6C"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7CD82F62"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6E6BD3BE"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3E7C6F00"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6.6.6. Spēj un prot pārvietoties pa kāpnēm.</w:t>
            </w:r>
          </w:p>
          <w:p w14:paraId="46BB1B15"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(klients zina vai spēj informēt): Kurš Jums palīdz nokāpt vai uzkāpt pa kāpnēm?</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130AC46E"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1F1E7499"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6FEE41F5"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39A708C6"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6.6.7. Spēj uzturēties un pārvietoties svaigā gaisā.</w:t>
            </w:r>
          </w:p>
          <w:p w14:paraId="58086B5F"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(klients zina vai spēj informēt): Kur Jūs parasti pastaigājaties? Cik ilgi Jūs staigājat ārā?</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560BF460"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23AAF10D" w14:textId="77777777" w:rsidR="008A3C7F" w:rsidRPr="008A3C7F" w:rsidRDefault="008A3C7F" w:rsidP="008A3C7F">
            <w:pPr>
              <w:spacing w:after="0" w:line="240" w:lineRule="auto"/>
              <w:jc w:val="center"/>
              <w:rPr>
                <w:rFonts w:eastAsia="Times New Roman" w:cs="Times New Roman"/>
                <w:color w:val="333333"/>
                <w:szCs w:val="24"/>
                <w:lang w:eastAsia="lv-LV"/>
              </w:rPr>
            </w:pPr>
            <w:r w:rsidRPr="008A3C7F">
              <w:rPr>
                <w:rFonts w:eastAsia="Times New Roman" w:cs="Times New Roman"/>
                <w:color w:val="333333"/>
                <w:szCs w:val="24"/>
                <w:lang w:eastAsia="lv-LV"/>
              </w:rPr>
              <w:t>--</w:t>
            </w:r>
          </w:p>
        </w:tc>
      </w:tr>
      <w:tr w:rsidR="008A3C7F" w:rsidRPr="008A3C7F" w14:paraId="2851C5EB"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226543B9"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Punktu skaits 21/18</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21E3E374"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3E99AB6A"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5A3D7259"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64229BFD"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Maksimālais punktu skaits 39</w:t>
            </w:r>
          </w:p>
        </w:tc>
        <w:tc>
          <w:tcPr>
            <w:tcW w:w="866" w:type="pct"/>
            <w:gridSpan w:val="2"/>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1EC72E07"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1B78A329"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025895D4"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Piezīmes</w:t>
            </w:r>
          </w:p>
        </w:tc>
      </w:tr>
      <w:tr w:rsidR="008A3C7F" w:rsidRPr="008A3C7F" w14:paraId="7D5489B3"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7E1817C3"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67CBB38B"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2F338D97"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67B039D9"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0CB3C599"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b/>
                <w:bCs/>
                <w:color w:val="333333"/>
                <w:szCs w:val="24"/>
                <w:bdr w:val="none" w:sz="0" w:space="0" w:color="auto" w:frame="1"/>
                <w:lang w:eastAsia="lv-LV"/>
              </w:rPr>
              <w:t>6.7. Orientēšanās spējas telpā un vidē</w:t>
            </w:r>
          </w:p>
        </w:tc>
      </w:tr>
      <w:tr w:rsidR="008A3C7F" w:rsidRPr="008A3C7F" w14:paraId="6D40E90D"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6EA82DAB"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6.7.1. Spēj un prot orientēties telpā.</w:t>
            </w:r>
          </w:p>
          <w:p w14:paraId="44ECF248"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(klients zina vai spēj informēt): Pastāstiet, kādas telpas ir tuvu Jūsu istabai.</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5117830E"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0E0B9432"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421EEFD9"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6E397BF9"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6.7.2. Spēj un prot orientēties apkārtnē/teritorijā.</w:t>
            </w:r>
          </w:p>
          <w:p w14:paraId="2E560129"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(klients zina vai spēj informēt): Uz kuru pusi ir parks, dīķis, u. c.? Kur Jums vislabāk patīk uzturēties, kad esat izgājis ārā?</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3477458E"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5EB4333F"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2CE9C6AA"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37E42A41"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6.7.3. Ir izpratne par drošību uz ielas un rīcību atbilstoši situācijai </w:t>
            </w:r>
            <w:r w:rsidRPr="008A3C7F">
              <w:rPr>
                <w:rFonts w:eastAsia="Times New Roman" w:cs="Times New Roman"/>
                <w:i/>
                <w:iCs/>
                <w:color w:val="333333"/>
                <w:szCs w:val="24"/>
                <w:bdr w:val="none" w:sz="0" w:space="0" w:color="auto" w:frame="1"/>
                <w:lang w:eastAsia="lv-LV"/>
              </w:rPr>
              <w:t>(klients zina vai spēj informēt)</w:t>
            </w:r>
            <w:r w:rsidRPr="008A3C7F">
              <w:rPr>
                <w:rFonts w:eastAsia="Times New Roman" w:cs="Times New Roman"/>
                <w:color w:val="333333"/>
                <w:szCs w:val="24"/>
                <w:lang w:eastAsia="lv-LV"/>
              </w:rPr>
              <w:t>.</w:t>
            </w:r>
          </w:p>
          <w:p w14:paraId="4735D1F6"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Pastāstiet, ko zināt par to, kā pareizi uzvesties uz ielas? Kur drīkst iet pāri ielai? Kur nedrīkst iet pāri ielai? Ja stāvat ielas malā un Jums ir nepieciešams iet pāri, ko darāt vispirms?</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76C495BE" w14:textId="77777777" w:rsidR="008A3C7F" w:rsidRPr="008A3C7F" w:rsidRDefault="008A3C7F" w:rsidP="008A3C7F">
            <w:pPr>
              <w:spacing w:after="0" w:line="240" w:lineRule="auto"/>
              <w:jc w:val="center"/>
              <w:rPr>
                <w:rFonts w:eastAsia="Times New Roman" w:cs="Times New Roman"/>
                <w:color w:val="333333"/>
                <w:szCs w:val="24"/>
                <w:lang w:eastAsia="lv-LV"/>
              </w:rPr>
            </w:pPr>
            <w:r w:rsidRPr="008A3C7F">
              <w:rPr>
                <w:rFonts w:eastAsia="Times New Roman" w:cs="Times New Roman"/>
                <w:color w:val="333333"/>
                <w:szCs w:val="24"/>
                <w:lang w:eastAsia="lv-LV"/>
              </w:rPr>
              <w:t>---</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6EB18FE2"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1673BCDF"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1F774173"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6.7.4. Spēj un prot lietot sabiedrisko transportu, nopirkt biļeti.</w:t>
            </w:r>
          </w:p>
          <w:p w14:paraId="3D169C83"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(klients zina vai spēj informēt): Pastāstiet, kad pēdējo reizi braucāt ar autobusu, vilcienu vai pilsētas sabiedrisko transportu? Kur Jūs parasti iekāpjat autobusā vai citā transportlīdzeklī (atkarībā no tā, ko klients izmanto vai ir izmantojis)? Kā Jūs zināt, kur jāizkāpj? Kur pērkat biļeti?</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277F2F39"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55436B2F"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162E057A"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712185D5"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6.7.5. Spēj un prot atpazīt sev vajadzīgo braukšanas maršrutu, izkāpt vēlamajā pieturā.</w:t>
            </w:r>
          </w:p>
          <w:p w14:paraId="2E183FE1"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(klients zina vai spēj informēt): Ar kuru autobusu Jums jābrauc, lai nokļūtu . (atbilstoši klienta braukšanas maršrutam)? Līdz kādai pieturai Jums jābrauc?</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73576C2F"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7BDE31EB"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36795815"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7E94CB98"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Punktu skaits 12/15</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2D5381DA"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77A956F1"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1D3F4838"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6834F345"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lastRenderedPageBreak/>
              <w:t>Maksimālais punktu skaits 27</w:t>
            </w:r>
          </w:p>
        </w:tc>
        <w:tc>
          <w:tcPr>
            <w:tcW w:w="866" w:type="pct"/>
            <w:gridSpan w:val="2"/>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52658F82"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7AF48300"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1FC24597"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Piezīmes</w:t>
            </w:r>
          </w:p>
        </w:tc>
      </w:tr>
      <w:tr w:rsidR="008A3C7F" w:rsidRPr="008A3C7F" w14:paraId="26DEAA77"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11528C57"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411A35FF"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473E6E4C"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1289E974"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2596500E"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b/>
                <w:bCs/>
                <w:color w:val="333333"/>
                <w:szCs w:val="24"/>
                <w:bdr w:val="none" w:sz="0" w:space="0" w:color="auto" w:frame="1"/>
                <w:lang w:eastAsia="lv-LV"/>
              </w:rPr>
              <w:t>6.8. Drošība</w:t>
            </w:r>
          </w:p>
        </w:tc>
      </w:tr>
      <w:tr w:rsidR="008A3C7F" w:rsidRPr="008A3C7F" w14:paraId="638BDA39"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4FCDBBBD"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6.8.1. Izprot tādus apzīmējumus kā "gājēju pāreja", "luksofors", "autobusa pietura", "tualete" u.c.</w:t>
            </w:r>
          </w:p>
          <w:p w14:paraId="22A82F22"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(klients zina vai spēj informēt): klientam parāda attēlus ar šiem apzīmējumiem un jautā, ko tie nozīmē?</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2924ED4A" w14:textId="77777777" w:rsidR="008A3C7F" w:rsidRPr="008A3C7F" w:rsidRDefault="008A3C7F" w:rsidP="008A3C7F">
            <w:pPr>
              <w:spacing w:after="0" w:line="240" w:lineRule="auto"/>
              <w:jc w:val="center"/>
              <w:rPr>
                <w:rFonts w:eastAsia="Times New Roman" w:cs="Times New Roman"/>
                <w:color w:val="333333"/>
                <w:szCs w:val="24"/>
                <w:lang w:eastAsia="lv-LV"/>
              </w:rPr>
            </w:pPr>
            <w:r w:rsidRPr="008A3C7F">
              <w:rPr>
                <w:rFonts w:eastAsia="Times New Roman" w:cs="Times New Roman"/>
                <w:color w:val="333333"/>
                <w:szCs w:val="24"/>
                <w:lang w:eastAsia="lv-LV"/>
              </w:rPr>
              <w:t>--</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08B003BB"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0F8B3EF5"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073FACE1"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6.8.2. Ir zināšanas par ugunsdrošības noteikumiem, prot atbilstoši rīkoties.</w:t>
            </w:r>
          </w:p>
          <w:p w14:paraId="30D7E3FE"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(klients zina vai spēj informēt): Ko Jūs zināt par ugunsdrošību? Kā rīkotos, ja sajustu dūmu smaržu telpās? Kā rīkotos, ja redzētu, ka aizdedzies papīrgrozs?</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65526036"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2441E8C3" w14:textId="77777777" w:rsidR="008A3C7F" w:rsidRPr="008A3C7F" w:rsidRDefault="008A3C7F" w:rsidP="008A3C7F">
            <w:pPr>
              <w:spacing w:after="0" w:line="240" w:lineRule="auto"/>
              <w:jc w:val="center"/>
              <w:rPr>
                <w:rFonts w:eastAsia="Times New Roman" w:cs="Times New Roman"/>
                <w:color w:val="333333"/>
                <w:szCs w:val="24"/>
                <w:lang w:eastAsia="lv-LV"/>
              </w:rPr>
            </w:pPr>
            <w:r w:rsidRPr="008A3C7F">
              <w:rPr>
                <w:rFonts w:eastAsia="Times New Roman" w:cs="Times New Roman"/>
                <w:color w:val="333333"/>
                <w:szCs w:val="24"/>
                <w:lang w:eastAsia="lv-LV"/>
              </w:rPr>
              <w:t>--</w:t>
            </w:r>
          </w:p>
        </w:tc>
      </w:tr>
      <w:tr w:rsidR="008A3C7F" w:rsidRPr="008A3C7F" w14:paraId="4AE0F218"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6BFB06BB"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Punktu skaits 3/3</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183E29F3"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23DC060D"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73D1BD90"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32B46699"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Maksimālais punktu skaits 6</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4DD0DA4A"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60533980"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6007AEED"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506223E3"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Piezīmes</w:t>
            </w:r>
          </w:p>
        </w:tc>
      </w:tr>
      <w:tr w:rsidR="008A3C7F" w:rsidRPr="008A3C7F" w14:paraId="1246D3BA"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21CEB6C8"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0F374D94"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42353B78"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5D1EB1B0"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57A7D838"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b/>
                <w:bCs/>
                <w:color w:val="333333"/>
                <w:szCs w:val="24"/>
                <w:bdr w:val="none" w:sz="0" w:space="0" w:color="auto" w:frame="1"/>
                <w:lang w:eastAsia="lv-LV"/>
              </w:rPr>
              <w:t>6.10. Orientācija laikā</w:t>
            </w:r>
          </w:p>
        </w:tc>
      </w:tr>
      <w:tr w:rsidR="008A3C7F" w:rsidRPr="008A3C7F" w14:paraId="59D5DE05"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7D938281"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6.10.1. Sapratne par laiku </w:t>
            </w:r>
            <w:r w:rsidRPr="008A3C7F">
              <w:rPr>
                <w:rFonts w:eastAsia="Times New Roman" w:cs="Times New Roman"/>
                <w:i/>
                <w:iCs/>
                <w:color w:val="333333"/>
                <w:szCs w:val="24"/>
                <w:bdr w:val="none" w:sz="0" w:space="0" w:color="auto" w:frame="1"/>
                <w:lang w:eastAsia="lv-LV"/>
              </w:rPr>
              <w:t>(klients zina vai spēj informēt)</w:t>
            </w:r>
            <w:r w:rsidRPr="008A3C7F">
              <w:rPr>
                <w:rFonts w:eastAsia="Times New Roman" w:cs="Times New Roman"/>
                <w:color w:val="333333"/>
                <w:szCs w:val="24"/>
                <w:lang w:eastAsia="lv-LV"/>
              </w:rPr>
              <w:t>.</w:t>
            </w:r>
          </w:p>
          <w:p w14:paraId="1F027957"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Kas tagad ir – rīts, pusdienlaiks, pēcpusdiena vai vakars?</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3CF5B66D"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396459CD" w14:textId="77777777" w:rsidR="008A3C7F" w:rsidRPr="008A3C7F" w:rsidRDefault="008A3C7F" w:rsidP="008A3C7F">
            <w:pPr>
              <w:spacing w:after="0" w:line="240" w:lineRule="auto"/>
              <w:jc w:val="center"/>
              <w:rPr>
                <w:rFonts w:eastAsia="Times New Roman" w:cs="Times New Roman"/>
                <w:color w:val="333333"/>
                <w:szCs w:val="24"/>
                <w:lang w:eastAsia="lv-LV"/>
              </w:rPr>
            </w:pPr>
            <w:r w:rsidRPr="008A3C7F">
              <w:rPr>
                <w:rFonts w:eastAsia="Times New Roman" w:cs="Times New Roman"/>
                <w:color w:val="333333"/>
                <w:szCs w:val="24"/>
                <w:lang w:eastAsia="lv-LV"/>
              </w:rPr>
              <w:t>--</w:t>
            </w:r>
          </w:p>
        </w:tc>
      </w:tr>
      <w:tr w:rsidR="008A3C7F" w:rsidRPr="008A3C7F" w14:paraId="035FDB91"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7CB349C4"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6.10.2. Spēj saprast jēdzienus </w:t>
            </w:r>
            <w:r w:rsidRPr="008A3C7F">
              <w:rPr>
                <w:rFonts w:eastAsia="Times New Roman" w:cs="Times New Roman"/>
                <w:i/>
                <w:iCs/>
                <w:color w:val="333333"/>
                <w:szCs w:val="24"/>
                <w:bdr w:val="none" w:sz="0" w:space="0" w:color="auto" w:frame="1"/>
                <w:lang w:eastAsia="lv-LV"/>
              </w:rPr>
              <w:t>(klients zina vai spēj informēt)</w:t>
            </w:r>
            <w:r w:rsidRPr="008A3C7F">
              <w:rPr>
                <w:rFonts w:eastAsia="Times New Roman" w:cs="Times New Roman"/>
                <w:color w:val="333333"/>
                <w:szCs w:val="24"/>
                <w:lang w:eastAsia="lv-LV"/>
              </w:rPr>
              <w:t>: datums, diena, gads, mēnesis, sezona.</w:t>
            </w:r>
          </w:p>
          <w:p w14:paraId="0521F03F"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Kāds šodien datums, kāda nedēļas diena? Kāds mēnesis? Kāds gads? Kāda sezona?</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020A6719"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6421E520" w14:textId="77777777" w:rsidR="008A3C7F" w:rsidRPr="008A3C7F" w:rsidRDefault="008A3C7F" w:rsidP="008A3C7F">
            <w:pPr>
              <w:spacing w:after="0" w:line="240" w:lineRule="auto"/>
              <w:jc w:val="center"/>
              <w:rPr>
                <w:rFonts w:eastAsia="Times New Roman" w:cs="Times New Roman"/>
                <w:color w:val="333333"/>
                <w:szCs w:val="24"/>
                <w:lang w:eastAsia="lv-LV"/>
              </w:rPr>
            </w:pPr>
            <w:r w:rsidRPr="008A3C7F">
              <w:rPr>
                <w:rFonts w:eastAsia="Times New Roman" w:cs="Times New Roman"/>
                <w:color w:val="333333"/>
                <w:szCs w:val="24"/>
                <w:lang w:eastAsia="lv-LV"/>
              </w:rPr>
              <w:t>--</w:t>
            </w:r>
          </w:p>
        </w:tc>
      </w:tr>
      <w:tr w:rsidR="008A3C7F" w:rsidRPr="008A3C7F" w14:paraId="0882F119"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0F76F31D"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6.10.3. Spēj izprast kalendāru </w:t>
            </w:r>
            <w:r w:rsidRPr="008A3C7F">
              <w:rPr>
                <w:rFonts w:eastAsia="Times New Roman" w:cs="Times New Roman"/>
                <w:i/>
                <w:iCs/>
                <w:color w:val="333333"/>
                <w:szCs w:val="24"/>
                <w:bdr w:val="none" w:sz="0" w:space="0" w:color="auto" w:frame="1"/>
                <w:lang w:eastAsia="lv-LV"/>
              </w:rPr>
              <w:t>(klients zina vai spēj informēt)</w:t>
            </w:r>
            <w:r w:rsidRPr="008A3C7F">
              <w:rPr>
                <w:rFonts w:eastAsia="Times New Roman" w:cs="Times New Roman"/>
                <w:color w:val="333333"/>
                <w:szCs w:val="24"/>
                <w:lang w:eastAsia="lv-LV"/>
              </w:rPr>
              <w:t>.</w:t>
            </w:r>
          </w:p>
          <w:p w14:paraId="6159642B"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Lūdzu, parādiet kalendārā – kā ir apzīmēta šodiena.</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3D64AE26"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5A79AA31" w14:textId="77777777" w:rsidR="008A3C7F" w:rsidRPr="008A3C7F" w:rsidRDefault="008A3C7F" w:rsidP="008A3C7F">
            <w:pPr>
              <w:spacing w:after="0" w:line="240" w:lineRule="auto"/>
              <w:jc w:val="center"/>
              <w:rPr>
                <w:rFonts w:eastAsia="Times New Roman" w:cs="Times New Roman"/>
                <w:color w:val="333333"/>
                <w:szCs w:val="24"/>
                <w:lang w:eastAsia="lv-LV"/>
              </w:rPr>
            </w:pPr>
            <w:r w:rsidRPr="008A3C7F">
              <w:rPr>
                <w:rFonts w:eastAsia="Times New Roman" w:cs="Times New Roman"/>
                <w:color w:val="333333"/>
                <w:szCs w:val="24"/>
                <w:lang w:eastAsia="lv-LV"/>
              </w:rPr>
              <w:t>--</w:t>
            </w:r>
          </w:p>
        </w:tc>
      </w:tr>
      <w:tr w:rsidR="008A3C7F" w:rsidRPr="008A3C7F" w14:paraId="09671104"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2267F0A6"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6.10.4. Spēj un prot nosaukt pulksteņa laiku </w:t>
            </w:r>
            <w:r w:rsidRPr="008A3C7F">
              <w:rPr>
                <w:rFonts w:eastAsia="Times New Roman" w:cs="Times New Roman"/>
                <w:i/>
                <w:iCs/>
                <w:color w:val="333333"/>
                <w:szCs w:val="24"/>
                <w:bdr w:val="none" w:sz="0" w:space="0" w:color="auto" w:frame="1"/>
                <w:lang w:eastAsia="lv-LV"/>
              </w:rPr>
              <w:t>(klients zina vai spēj informēt)</w:t>
            </w:r>
            <w:r w:rsidRPr="008A3C7F">
              <w:rPr>
                <w:rFonts w:eastAsia="Times New Roman" w:cs="Times New Roman"/>
                <w:color w:val="333333"/>
                <w:szCs w:val="24"/>
                <w:lang w:eastAsia="lv-LV"/>
              </w:rPr>
              <w:t>.</w:t>
            </w:r>
          </w:p>
          <w:p w14:paraId="0887DC5C"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Sakiet, lūdzu, cik ir pulkstenis?</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5F1D76E8"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0867990C"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582C12E4"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52048E02"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6.10.5. Spēj un prot lietot pulksteņa modinātāju.</w:t>
            </w:r>
          </w:p>
          <w:p w14:paraId="13C8CE7A"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Parādiet, kā lieto pulksteņa modinātāju.</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19A5D971"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0A938398"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1A873D4D"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2DDDA945"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6.10.6. Spēj saprast vajadzību būt laikā, nenokavēt </w:t>
            </w:r>
            <w:r w:rsidRPr="008A3C7F">
              <w:rPr>
                <w:rFonts w:eastAsia="Times New Roman" w:cs="Times New Roman"/>
                <w:i/>
                <w:iCs/>
                <w:color w:val="333333"/>
                <w:szCs w:val="24"/>
                <w:bdr w:val="none" w:sz="0" w:space="0" w:color="auto" w:frame="1"/>
                <w:lang w:eastAsia="lv-LV"/>
              </w:rPr>
              <w:t>(klients zina)</w:t>
            </w:r>
            <w:r w:rsidRPr="008A3C7F">
              <w:rPr>
                <w:rFonts w:eastAsia="Times New Roman" w:cs="Times New Roman"/>
                <w:color w:val="333333"/>
                <w:szCs w:val="24"/>
                <w:lang w:eastAsia="lv-LV"/>
              </w:rPr>
              <w:t>.</w:t>
            </w:r>
          </w:p>
          <w:p w14:paraId="2BB379E2"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Pastāstiet, cikos parasti ceļaties? Cikos parasti ir brokastis?</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1F57A753"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00BAD4ED" w14:textId="77777777" w:rsidR="008A3C7F" w:rsidRPr="008A3C7F" w:rsidRDefault="008A3C7F" w:rsidP="008A3C7F">
            <w:pPr>
              <w:spacing w:after="0" w:line="240" w:lineRule="auto"/>
              <w:jc w:val="center"/>
              <w:rPr>
                <w:rFonts w:eastAsia="Times New Roman" w:cs="Times New Roman"/>
                <w:color w:val="333333"/>
                <w:szCs w:val="24"/>
                <w:lang w:eastAsia="lv-LV"/>
              </w:rPr>
            </w:pPr>
            <w:r w:rsidRPr="008A3C7F">
              <w:rPr>
                <w:rFonts w:eastAsia="Times New Roman" w:cs="Times New Roman"/>
                <w:color w:val="333333"/>
                <w:szCs w:val="24"/>
                <w:lang w:eastAsia="lv-LV"/>
              </w:rPr>
              <w:t>--</w:t>
            </w:r>
          </w:p>
        </w:tc>
      </w:tr>
      <w:tr w:rsidR="008A3C7F" w:rsidRPr="008A3C7F" w14:paraId="6D3E7E7A"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5147651A"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Punktu skaits 18/6</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3AFE6947"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4D19AE3F"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3B53A927"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1186F520"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Maksimālais punktu skaits 24</w:t>
            </w:r>
          </w:p>
        </w:tc>
        <w:tc>
          <w:tcPr>
            <w:tcW w:w="866" w:type="pct"/>
            <w:gridSpan w:val="2"/>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01768832"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2331ED79"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138CFF7C"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Piezīmes</w:t>
            </w:r>
          </w:p>
        </w:tc>
      </w:tr>
      <w:tr w:rsidR="008A3C7F" w:rsidRPr="008A3C7F" w14:paraId="5D09283E"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4D7001FD"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61EE60B0"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4359AA7D"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4FC96C59"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110033A1"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b/>
                <w:bCs/>
                <w:color w:val="333333"/>
                <w:szCs w:val="24"/>
                <w:bdr w:val="none" w:sz="0" w:space="0" w:color="auto" w:frame="1"/>
                <w:lang w:eastAsia="lv-LV"/>
              </w:rPr>
              <w:t>6.11. Saskarsme</w:t>
            </w:r>
          </w:p>
        </w:tc>
      </w:tr>
      <w:tr w:rsidR="008A3C7F" w:rsidRPr="008A3C7F" w14:paraId="2F679BDC"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7D4E6965"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6.11.1. Spēj verbāli komunicēt </w:t>
            </w:r>
            <w:r w:rsidRPr="008A3C7F">
              <w:rPr>
                <w:rFonts w:eastAsia="Times New Roman" w:cs="Times New Roman"/>
                <w:i/>
                <w:iCs/>
                <w:color w:val="333333"/>
                <w:szCs w:val="24"/>
                <w:bdr w:val="none" w:sz="0" w:space="0" w:color="auto" w:frame="1"/>
                <w:lang w:eastAsia="lv-LV"/>
              </w:rPr>
              <w:t>(klients spēj informēt)</w:t>
            </w:r>
            <w:r w:rsidRPr="008A3C7F">
              <w:rPr>
                <w:rFonts w:eastAsia="Times New Roman" w:cs="Times New Roman"/>
                <w:color w:val="333333"/>
                <w:szCs w:val="24"/>
                <w:lang w:eastAsia="lv-LV"/>
              </w:rPr>
              <w:t>: saprotamā valodā izteikties, risināt sarunu, veidot dialogu.</w:t>
            </w:r>
          </w:p>
          <w:p w14:paraId="442E4A71"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Novēro klientu izvērtēšanas intervijas laikā.</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3EEAA98B"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4B7700D4" w14:textId="77777777" w:rsidR="008A3C7F" w:rsidRPr="008A3C7F" w:rsidRDefault="008A3C7F" w:rsidP="008A3C7F">
            <w:pPr>
              <w:spacing w:after="0" w:line="240" w:lineRule="auto"/>
              <w:jc w:val="center"/>
              <w:rPr>
                <w:rFonts w:eastAsia="Times New Roman" w:cs="Times New Roman"/>
                <w:color w:val="333333"/>
                <w:szCs w:val="24"/>
                <w:lang w:eastAsia="lv-LV"/>
              </w:rPr>
            </w:pPr>
            <w:r w:rsidRPr="008A3C7F">
              <w:rPr>
                <w:rFonts w:eastAsia="Times New Roman" w:cs="Times New Roman"/>
                <w:color w:val="333333"/>
                <w:szCs w:val="24"/>
                <w:lang w:eastAsia="lv-LV"/>
              </w:rPr>
              <w:t>--</w:t>
            </w:r>
          </w:p>
        </w:tc>
      </w:tr>
      <w:tr w:rsidR="008A3C7F" w:rsidRPr="008A3C7F" w14:paraId="1CD2657F"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34D30E68"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lastRenderedPageBreak/>
              <w:t>6.11.2. Izprot dažādus neverbālus signālus </w:t>
            </w:r>
            <w:r w:rsidRPr="008A3C7F">
              <w:rPr>
                <w:rFonts w:eastAsia="Times New Roman" w:cs="Times New Roman"/>
                <w:i/>
                <w:iCs/>
                <w:color w:val="333333"/>
                <w:szCs w:val="24"/>
                <w:bdr w:val="none" w:sz="0" w:space="0" w:color="auto" w:frame="1"/>
                <w:lang w:eastAsia="lv-LV"/>
              </w:rPr>
              <w:t>(klients zina vai spēj informēt)</w:t>
            </w:r>
            <w:r w:rsidRPr="008A3C7F">
              <w:rPr>
                <w:rFonts w:eastAsia="Times New Roman" w:cs="Times New Roman"/>
                <w:color w:val="333333"/>
                <w:szCs w:val="24"/>
                <w:lang w:eastAsia="lv-LV"/>
              </w:rPr>
              <w:t>: sejas mīmiku, balss toņa, žestu un pozu nozīmi.</w:t>
            </w:r>
          </w:p>
          <w:p w14:paraId="1FDC6A33"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Kāds parasti izskatās, izklausās priecīgs cilvēks? Kāds skumjš? Kāds dusmīgs?</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65E2E5C4" w14:textId="77777777" w:rsidR="008A3C7F" w:rsidRPr="008A3C7F" w:rsidRDefault="008A3C7F" w:rsidP="008A3C7F">
            <w:pPr>
              <w:spacing w:after="0" w:line="240" w:lineRule="auto"/>
              <w:jc w:val="center"/>
              <w:rPr>
                <w:rFonts w:eastAsia="Times New Roman" w:cs="Times New Roman"/>
                <w:color w:val="333333"/>
                <w:szCs w:val="24"/>
                <w:lang w:eastAsia="lv-LV"/>
              </w:rPr>
            </w:pPr>
            <w:r w:rsidRPr="008A3C7F">
              <w:rPr>
                <w:rFonts w:eastAsia="Times New Roman" w:cs="Times New Roman"/>
                <w:color w:val="333333"/>
                <w:szCs w:val="24"/>
                <w:lang w:eastAsia="lv-LV"/>
              </w:rPr>
              <w:t>--</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4C9575BB"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68F24B49"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4E8C7574"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6.11.3. Spēj un prot saprotami pastāstīt par savām vēlmēm un jūtām.</w:t>
            </w:r>
          </w:p>
          <w:p w14:paraId="7D82C571"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(klients zina vai spēj informēt): Pastāstiet, kas Jūs iepriecina? Ko Jūs gribētu?</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1CDD8C3E"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7A59FAAA"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0E524455"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323F0F5B"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6.11.4. Spēj izprast un respektēt citu cilvēku vajadzības </w:t>
            </w:r>
            <w:r w:rsidRPr="008A3C7F">
              <w:rPr>
                <w:rFonts w:eastAsia="Times New Roman" w:cs="Times New Roman"/>
                <w:i/>
                <w:iCs/>
                <w:color w:val="333333"/>
                <w:szCs w:val="24"/>
                <w:bdr w:val="none" w:sz="0" w:space="0" w:color="auto" w:frame="1"/>
                <w:lang w:eastAsia="lv-LV"/>
              </w:rPr>
              <w:t>(klients zina)</w:t>
            </w:r>
            <w:r w:rsidRPr="008A3C7F">
              <w:rPr>
                <w:rFonts w:eastAsia="Times New Roman" w:cs="Times New Roman"/>
                <w:color w:val="333333"/>
                <w:szCs w:val="24"/>
                <w:lang w:eastAsia="lv-LV"/>
              </w:rPr>
              <w:t>.</w:t>
            </w:r>
          </w:p>
          <w:p w14:paraId="383CD5C0"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Kā jūs rīkojaties, ja kāds no tuviniekiem ir aizmidzis?</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10E0E95D"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1F655A9F" w14:textId="77777777" w:rsidR="008A3C7F" w:rsidRPr="008A3C7F" w:rsidRDefault="008A3C7F" w:rsidP="008A3C7F">
            <w:pPr>
              <w:spacing w:after="0" w:line="240" w:lineRule="auto"/>
              <w:jc w:val="center"/>
              <w:rPr>
                <w:rFonts w:eastAsia="Times New Roman" w:cs="Times New Roman"/>
                <w:color w:val="333333"/>
                <w:szCs w:val="24"/>
                <w:lang w:eastAsia="lv-LV"/>
              </w:rPr>
            </w:pPr>
            <w:r w:rsidRPr="008A3C7F">
              <w:rPr>
                <w:rFonts w:eastAsia="Times New Roman" w:cs="Times New Roman"/>
                <w:color w:val="333333"/>
                <w:szCs w:val="24"/>
                <w:lang w:eastAsia="lv-LV"/>
              </w:rPr>
              <w:t>--</w:t>
            </w:r>
          </w:p>
        </w:tc>
      </w:tr>
      <w:tr w:rsidR="008A3C7F" w:rsidRPr="008A3C7F" w14:paraId="41186CA1"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051417B2"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6.11.5. Spēj un prot adekvāti uzvesties konfliktsituācijās.</w:t>
            </w:r>
          </w:p>
          <w:p w14:paraId="6EDDBE95"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(klients zina): Kā Jūs rīkojaties, ja esat sastrīdējies ar kādu no tuviniekiem?</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4BE55FCD"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3999171C"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099920C5"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610C4610"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6.11.6. Spēj veidot kontaktu ar apkārtējiem.</w:t>
            </w:r>
          </w:p>
          <w:p w14:paraId="2EE8AB08"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Vai Jums ir draugi?</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2EF615DE"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31B1B5D3" w14:textId="77777777" w:rsidR="008A3C7F" w:rsidRPr="008A3C7F" w:rsidRDefault="008A3C7F" w:rsidP="008A3C7F">
            <w:pPr>
              <w:spacing w:after="0" w:line="240" w:lineRule="auto"/>
              <w:jc w:val="center"/>
              <w:rPr>
                <w:rFonts w:eastAsia="Times New Roman" w:cs="Times New Roman"/>
                <w:color w:val="333333"/>
                <w:szCs w:val="24"/>
                <w:lang w:eastAsia="lv-LV"/>
              </w:rPr>
            </w:pPr>
            <w:r w:rsidRPr="008A3C7F">
              <w:rPr>
                <w:rFonts w:eastAsia="Times New Roman" w:cs="Times New Roman"/>
                <w:color w:val="333333"/>
                <w:szCs w:val="24"/>
                <w:lang w:eastAsia="lv-LV"/>
              </w:rPr>
              <w:t>--</w:t>
            </w:r>
          </w:p>
        </w:tc>
      </w:tr>
      <w:tr w:rsidR="008A3C7F" w:rsidRPr="008A3C7F" w14:paraId="04407788"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528AD31F"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6.11.7. Spēj atpazīt savējos, veidot kontaktu ar piederīgajiem.</w:t>
            </w:r>
          </w:p>
          <w:p w14:paraId="32D236E3"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(klients zina vai spēj informēt): Kā sauc ..?</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45906826"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4FF850CC" w14:textId="77777777" w:rsidR="008A3C7F" w:rsidRPr="008A3C7F" w:rsidRDefault="008A3C7F" w:rsidP="008A3C7F">
            <w:pPr>
              <w:spacing w:after="0" w:line="240" w:lineRule="auto"/>
              <w:jc w:val="center"/>
              <w:rPr>
                <w:rFonts w:eastAsia="Times New Roman" w:cs="Times New Roman"/>
                <w:color w:val="333333"/>
                <w:szCs w:val="24"/>
                <w:lang w:eastAsia="lv-LV"/>
              </w:rPr>
            </w:pPr>
            <w:r w:rsidRPr="008A3C7F">
              <w:rPr>
                <w:rFonts w:eastAsia="Times New Roman" w:cs="Times New Roman"/>
                <w:color w:val="333333"/>
                <w:szCs w:val="24"/>
                <w:lang w:eastAsia="lv-LV"/>
              </w:rPr>
              <w:t>--</w:t>
            </w:r>
          </w:p>
        </w:tc>
      </w:tr>
      <w:tr w:rsidR="008A3C7F" w:rsidRPr="008A3C7F" w14:paraId="43A6A250"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38365295"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Punktu skaits 18/9</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170ADE1F"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16F80363"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315D7AE1"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6AADBD7D"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Maksimālais punktu skaits 27</w:t>
            </w:r>
          </w:p>
        </w:tc>
        <w:tc>
          <w:tcPr>
            <w:tcW w:w="866" w:type="pct"/>
            <w:gridSpan w:val="2"/>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264B49DD"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2C3C0248"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6A3FCA2D"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Piezīmes</w:t>
            </w:r>
          </w:p>
        </w:tc>
      </w:tr>
      <w:tr w:rsidR="008A3C7F" w:rsidRPr="008A3C7F" w14:paraId="782618C0"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15304725"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08CFBBBE"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6890746F"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60A6879D"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24620D57"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b/>
                <w:bCs/>
                <w:color w:val="333333"/>
                <w:szCs w:val="24"/>
                <w:bdr w:val="none" w:sz="0" w:space="0" w:color="auto" w:frame="1"/>
                <w:lang w:eastAsia="lv-LV"/>
              </w:rPr>
              <w:t>6.12. Uzvedība</w:t>
            </w:r>
          </w:p>
        </w:tc>
      </w:tr>
      <w:tr w:rsidR="008A3C7F" w:rsidRPr="008A3C7F" w14:paraId="49372450"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6FAD7709"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6.12.1. Spēj un prot uzvesties atbilstoši savam vecumam un dzimumam.</w:t>
            </w:r>
          </w:p>
          <w:p w14:paraId="6CBC8EC6"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Klientu novēro izvērtēšanas intervijas laikā.</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18BE4189"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55E4E522"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3D8B70F7"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6378FE88"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6.12.2. Spēj un prot ievērot elementārās pieklājības normas (sasveicināties, pateikties, uzrunāt utt.).</w:t>
            </w:r>
          </w:p>
          <w:p w14:paraId="33C98FB5"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(klients zina): Kā uzvedas pieklājīgi cilvēki? Novēro klienta uzvedību izvērtēšanas intervijas laikā</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569AE699"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0F8D5F3D"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72C27406"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29798A59"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6.12.3. Spēj un prot novērtēt un kontrolēt savu uzvedību.</w:t>
            </w:r>
          </w:p>
          <w:p w14:paraId="36BD5146"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(klients zina): Kā Jūs rīkojaties, ja kāds Jūs lūdz pagaidīt, būt pacietīgam?</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17E3B536"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15AB96BC"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5CAE1CB9"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28EA0032"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6.12.4. Spēj rīkoties ar apdomu, nav impulsīvs.</w:t>
            </w:r>
          </w:p>
          <w:p w14:paraId="341634F0"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(klients zina): Kā rīkojaties, ja nenotiek tā, kā Jūs vēlaties? Ja kāds neļauj darīt to, ko Jūs gribat?</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52F9AC8F"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4F5DCDD4" w14:textId="77777777" w:rsidR="008A3C7F" w:rsidRPr="008A3C7F" w:rsidRDefault="008A3C7F" w:rsidP="008A3C7F">
            <w:pPr>
              <w:spacing w:after="0" w:line="240" w:lineRule="auto"/>
              <w:jc w:val="center"/>
              <w:rPr>
                <w:rFonts w:eastAsia="Times New Roman" w:cs="Times New Roman"/>
                <w:color w:val="333333"/>
                <w:szCs w:val="24"/>
                <w:lang w:eastAsia="lv-LV"/>
              </w:rPr>
            </w:pPr>
            <w:r w:rsidRPr="008A3C7F">
              <w:rPr>
                <w:rFonts w:eastAsia="Times New Roman" w:cs="Times New Roman"/>
                <w:color w:val="333333"/>
                <w:szCs w:val="24"/>
                <w:lang w:eastAsia="lv-LV"/>
              </w:rPr>
              <w:t>--</w:t>
            </w:r>
          </w:p>
        </w:tc>
      </w:tr>
      <w:tr w:rsidR="008A3C7F" w:rsidRPr="008A3C7F" w14:paraId="37DDDBAC"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1E90D5D4"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6.12.5. Spēj un prot rīkoties mērķtiecīgi, jēgpilni.</w:t>
            </w:r>
          </w:p>
          <w:p w14:paraId="3567D9B8"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i/>
                <w:iCs/>
                <w:color w:val="333333"/>
                <w:szCs w:val="24"/>
                <w:bdr w:val="none" w:sz="0" w:space="0" w:color="auto" w:frame="1"/>
                <w:lang w:eastAsia="lv-LV"/>
              </w:rPr>
              <w:t>Kontroljautājums (klients zina vai spēj informēt): Vai Jūs lasāt? Kādēļ to darāt? (jautājums atbilstoši personas teiktajam par brīvā laika pavadīšanu un darītajiem darbiem)</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6C18280E"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75C59479"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190E3DB7"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554116BF"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Punktu skaits 15/12</w:t>
            </w:r>
          </w:p>
        </w:tc>
        <w:tc>
          <w:tcPr>
            <w:tcW w:w="429"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3D127F3E"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c>
          <w:tcPr>
            <w:tcW w:w="437"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09A84FE8"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7D2CE4B0"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5262656E"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Maksimālais punktu skaits 27</w:t>
            </w:r>
          </w:p>
        </w:tc>
        <w:tc>
          <w:tcPr>
            <w:tcW w:w="866" w:type="pct"/>
            <w:gridSpan w:val="2"/>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vAlign w:val="center"/>
            <w:hideMark/>
          </w:tcPr>
          <w:p w14:paraId="23D9FF89"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55CC21EF"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3E4E1D70"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Piezīmes</w:t>
            </w:r>
          </w:p>
        </w:tc>
      </w:tr>
      <w:tr w:rsidR="008A3C7F" w:rsidRPr="008A3C7F" w14:paraId="68C972DD"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133EBC46"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5D7B79AE"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13487349"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3FC7F253" w14:textId="77777777" w:rsidTr="004629C8">
        <w:trPr>
          <w:trHeight w:val="300"/>
        </w:trPr>
        <w:tc>
          <w:tcPr>
            <w:tcW w:w="4134"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64F7F0F5"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Kopējais punktu skaits (maksimālais – 324)</w:t>
            </w:r>
          </w:p>
        </w:tc>
        <w:tc>
          <w:tcPr>
            <w:tcW w:w="866" w:type="pct"/>
            <w:gridSpan w:val="2"/>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16E3E4A9"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71CE80BD"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74A82634"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b/>
                <w:bCs/>
                <w:color w:val="333333"/>
                <w:szCs w:val="24"/>
                <w:bdr w:val="none" w:sz="0" w:space="0" w:color="auto" w:frame="1"/>
                <w:lang w:eastAsia="lv-LV"/>
              </w:rPr>
              <w:lastRenderedPageBreak/>
              <w:t>6.15. Noteiktais bērna pašaprūpes, neatkarības un patstāvības līmeņa kopējais punktu skaits:</w:t>
            </w:r>
          </w:p>
        </w:tc>
      </w:tr>
      <w:tr w:rsidR="008A3C7F" w:rsidRPr="008A3C7F" w14:paraId="699ACA11" w14:textId="77777777" w:rsidTr="004629C8">
        <w:trPr>
          <w:trHeight w:val="300"/>
        </w:trPr>
        <w:tc>
          <w:tcPr>
            <w:tcW w:w="5000" w:type="pct"/>
            <w:gridSpan w:val="6"/>
            <w:tcBorders>
              <w:top w:val="single" w:sz="6" w:space="0" w:color="817F7F"/>
              <w:left w:val="single" w:sz="6" w:space="0" w:color="817F7F"/>
              <w:bottom w:val="single" w:sz="6" w:space="0" w:color="817F7F"/>
              <w:right w:val="single" w:sz="6" w:space="0" w:color="817F7F"/>
            </w:tcBorders>
            <w:shd w:val="clear" w:color="auto" w:fill="auto"/>
            <w:tcMar>
              <w:top w:w="30" w:type="dxa"/>
              <w:left w:w="30" w:type="dxa"/>
              <w:bottom w:w="30" w:type="dxa"/>
              <w:right w:w="30" w:type="dxa"/>
            </w:tcMar>
          </w:tcPr>
          <w:p w14:paraId="1A2DC993" w14:textId="77777777" w:rsidR="008A3C7F" w:rsidRPr="008A3C7F" w:rsidRDefault="008A3C7F" w:rsidP="008A3C7F">
            <w:pPr>
              <w:tabs>
                <w:tab w:val="left" w:pos="2250"/>
              </w:tabs>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Spēj:  ___________  Prot: _______________ Kopā: ___________________</w:t>
            </w:r>
          </w:p>
        </w:tc>
      </w:tr>
      <w:tr w:rsidR="008A3C7F" w:rsidRPr="008A3C7F" w14:paraId="234592AB" w14:textId="77777777" w:rsidTr="004629C8">
        <w:trPr>
          <w:trHeight w:val="300"/>
        </w:trPr>
        <w:tc>
          <w:tcPr>
            <w:tcW w:w="5000" w:type="pct"/>
            <w:gridSpan w:val="6"/>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246DAD2" w14:textId="77777777" w:rsidR="008A3C7F" w:rsidRPr="008A3C7F" w:rsidRDefault="008A3C7F" w:rsidP="008A3C7F">
            <w:pPr>
              <w:tabs>
                <w:tab w:val="left" w:pos="2250"/>
              </w:tabs>
              <w:spacing w:after="0" w:line="240" w:lineRule="auto"/>
              <w:rPr>
                <w:rFonts w:eastAsia="Times New Roman" w:cs="Times New Roman"/>
                <w:color w:val="333333"/>
                <w:szCs w:val="24"/>
                <w:lang w:eastAsia="lv-LV"/>
              </w:rPr>
            </w:pPr>
          </w:p>
        </w:tc>
      </w:tr>
      <w:tr w:rsidR="008A3C7F" w:rsidRPr="008A3C7F" w14:paraId="24F3C672" w14:textId="77777777" w:rsidTr="004629C8">
        <w:trPr>
          <w:trHeight w:val="300"/>
        </w:trPr>
        <w:tc>
          <w:tcPr>
            <w:tcW w:w="0" w:type="auto"/>
            <w:gridSpan w:val="6"/>
            <w:tcBorders>
              <w:top w:val="single" w:sz="6" w:space="0" w:color="817F7F"/>
              <w:left w:val="single" w:sz="6" w:space="0" w:color="817F7F"/>
              <w:bottom w:val="single" w:sz="6" w:space="0" w:color="817F7F"/>
              <w:right w:val="single" w:sz="6" w:space="0" w:color="817F7F"/>
            </w:tcBorders>
            <w:shd w:val="clear" w:color="auto" w:fill="BFBFBF"/>
            <w:tcMar>
              <w:top w:w="30" w:type="dxa"/>
              <w:left w:w="30" w:type="dxa"/>
              <w:bottom w:w="30" w:type="dxa"/>
              <w:right w:w="30" w:type="dxa"/>
            </w:tcMar>
            <w:hideMark/>
          </w:tcPr>
          <w:p w14:paraId="3F185EA5"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b/>
                <w:bCs/>
                <w:color w:val="333333"/>
                <w:szCs w:val="24"/>
                <w:bdr w:val="none" w:sz="0" w:space="0" w:color="auto" w:frame="1"/>
                <w:lang w:eastAsia="lv-LV"/>
              </w:rPr>
              <w:t>7. Kopsavilkums</w:t>
            </w:r>
          </w:p>
        </w:tc>
      </w:tr>
      <w:tr w:rsidR="008A3C7F" w:rsidRPr="008A3C7F" w14:paraId="254D0EC7" w14:textId="77777777" w:rsidTr="004629C8">
        <w:trPr>
          <w:trHeight w:val="300"/>
        </w:trPr>
        <w:tc>
          <w:tcPr>
            <w:tcW w:w="4027" w:type="pct"/>
            <w:gridSpan w:val="3"/>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3710C979"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b/>
                <w:bCs/>
                <w:color w:val="333333"/>
                <w:szCs w:val="24"/>
                <w:bdr w:val="none" w:sz="0" w:space="0" w:color="auto" w:frame="1"/>
                <w:lang w:eastAsia="lv-LV"/>
              </w:rPr>
              <w:t>7.1. Nepieciešamais bērna aprūpes un uzraudzības kopējais apjoms mēnesī</w:t>
            </w:r>
            <w:r w:rsidRPr="008A3C7F">
              <w:rPr>
                <w:rFonts w:eastAsia="Times New Roman" w:cs="Times New Roman"/>
                <w:color w:val="333333"/>
                <w:szCs w:val="24"/>
                <w:lang w:eastAsia="lv-LV"/>
              </w:rPr>
              <w:t> (</w:t>
            </w:r>
            <w:r w:rsidRPr="008A3C7F">
              <w:rPr>
                <w:rFonts w:eastAsia="Times New Roman" w:cs="Times New Roman"/>
                <w:i/>
                <w:iCs/>
                <w:color w:val="333333"/>
                <w:szCs w:val="24"/>
                <w:bdr w:val="none" w:sz="0" w:space="0" w:color="auto" w:frame="1"/>
                <w:lang w:eastAsia="lv-LV"/>
              </w:rPr>
              <w:t>starpība starp 7.1.1. apakšpunktā norādīto stundu skaitu un 7.1.2., 7.1.3., 7.1.4. norādīto stundu summu</w:t>
            </w:r>
            <w:r w:rsidRPr="008A3C7F">
              <w:rPr>
                <w:rFonts w:eastAsia="Times New Roman" w:cs="Times New Roman"/>
                <w:color w:val="333333"/>
                <w:szCs w:val="24"/>
                <w:lang w:eastAsia="lv-LV"/>
              </w:rPr>
              <w:t>)</w:t>
            </w:r>
          </w:p>
        </w:tc>
        <w:tc>
          <w:tcPr>
            <w:tcW w:w="973" w:type="pct"/>
            <w:gridSpan w:val="3"/>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1A0DFA6E"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742D86E1" w14:textId="77777777" w:rsidTr="004629C8">
        <w:trPr>
          <w:trHeight w:val="300"/>
        </w:trPr>
        <w:tc>
          <w:tcPr>
            <w:tcW w:w="4027" w:type="pct"/>
            <w:gridSpan w:val="3"/>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83CA058"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7.1.1. Vidējais stundu skaits kalendāra mēnesī</w:t>
            </w:r>
          </w:p>
        </w:tc>
        <w:tc>
          <w:tcPr>
            <w:tcW w:w="973" w:type="pct"/>
            <w:gridSpan w:val="3"/>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8DFFE59" w14:textId="77777777" w:rsidR="008A3C7F" w:rsidRPr="008A3C7F" w:rsidRDefault="008A3C7F" w:rsidP="008A3C7F">
            <w:pPr>
              <w:spacing w:after="0" w:line="240" w:lineRule="auto"/>
              <w:jc w:val="center"/>
              <w:rPr>
                <w:rFonts w:eastAsia="Times New Roman" w:cs="Times New Roman"/>
                <w:color w:val="333333"/>
                <w:szCs w:val="24"/>
                <w:lang w:eastAsia="lv-LV"/>
              </w:rPr>
            </w:pPr>
            <w:r w:rsidRPr="008A3C7F">
              <w:rPr>
                <w:rFonts w:eastAsia="Times New Roman" w:cs="Times New Roman"/>
                <w:color w:val="333333"/>
                <w:szCs w:val="24"/>
                <w:lang w:eastAsia="lv-LV"/>
              </w:rPr>
              <w:t>730</w:t>
            </w:r>
          </w:p>
        </w:tc>
      </w:tr>
      <w:tr w:rsidR="008A3C7F" w:rsidRPr="008A3C7F" w14:paraId="7523A78B" w14:textId="77777777" w:rsidTr="004629C8">
        <w:trPr>
          <w:trHeight w:val="300"/>
        </w:trPr>
        <w:tc>
          <w:tcPr>
            <w:tcW w:w="4027" w:type="pct"/>
            <w:gridSpan w:val="3"/>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119C4AD2"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7.1.2. Vidējais nepieciešamais stundu skaits bērna naktsmieram mēnesī (30 dienas x 8 stundas)</w:t>
            </w:r>
          </w:p>
        </w:tc>
        <w:tc>
          <w:tcPr>
            <w:tcW w:w="973" w:type="pct"/>
            <w:gridSpan w:val="3"/>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33EF0F1D" w14:textId="77777777" w:rsidR="008A3C7F" w:rsidRPr="008A3C7F" w:rsidRDefault="008A3C7F" w:rsidP="008A3C7F">
            <w:pPr>
              <w:spacing w:after="0" w:line="240" w:lineRule="auto"/>
              <w:jc w:val="center"/>
              <w:rPr>
                <w:rFonts w:eastAsia="Times New Roman" w:cs="Times New Roman"/>
                <w:color w:val="333333"/>
                <w:szCs w:val="24"/>
                <w:lang w:eastAsia="lv-LV"/>
              </w:rPr>
            </w:pPr>
            <w:r w:rsidRPr="008A3C7F">
              <w:rPr>
                <w:rFonts w:eastAsia="Times New Roman" w:cs="Times New Roman"/>
                <w:color w:val="333333"/>
                <w:szCs w:val="24"/>
                <w:lang w:eastAsia="lv-LV"/>
              </w:rPr>
              <w:t>240</w:t>
            </w:r>
          </w:p>
        </w:tc>
      </w:tr>
      <w:tr w:rsidR="008A3C7F" w:rsidRPr="008A3C7F" w14:paraId="26DA6C4E" w14:textId="77777777" w:rsidTr="004629C8">
        <w:trPr>
          <w:trHeight w:val="300"/>
        </w:trPr>
        <w:tc>
          <w:tcPr>
            <w:tcW w:w="4027" w:type="pct"/>
            <w:gridSpan w:val="3"/>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73DF81CB"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7.1.3. Mājsaimniecības pilngadīgo locekļu nodrošinātais bērna aprūpes un uzraudzības stundu skaits mēnesī (neieskaitot 7.1.2. apakšpunktā norādītās stundas) (5. punktā norādītais kopējais stundu skaits)</w:t>
            </w:r>
          </w:p>
        </w:tc>
        <w:tc>
          <w:tcPr>
            <w:tcW w:w="973" w:type="pct"/>
            <w:gridSpan w:val="3"/>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0834427" w14:textId="77777777" w:rsidR="008A3C7F" w:rsidRPr="008A3C7F" w:rsidRDefault="008A3C7F" w:rsidP="008A3C7F">
            <w:pPr>
              <w:spacing w:after="0" w:line="240" w:lineRule="auto"/>
              <w:rPr>
                <w:rFonts w:eastAsia="Times New Roman" w:cs="Times New Roman"/>
                <w:color w:val="333333"/>
                <w:szCs w:val="24"/>
                <w:lang w:eastAsia="lv-LV"/>
              </w:rPr>
            </w:pPr>
          </w:p>
        </w:tc>
      </w:tr>
      <w:tr w:rsidR="008A3C7F" w:rsidRPr="008A3C7F" w14:paraId="78D31AAB" w14:textId="77777777" w:rsidTr="004629C8">
        <w:trPr>
          <w:trHeight w:val="300"/>
        </w:trPr>
        <w:tc>
          <w:tcPr>
            <w:tcW w:w="4027" w:type="pct"/>
            <w:gridSpan w:val="3"/>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hideMark/>
          </w:tcPr>
          <w:p w14:paraId="2479A189"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7.1.4. Iestāžu nodrošinātais bērna aprūpes un uzraudzības stundu skaits mēnesī</w:t>
            </w:r>
          </w:p>
        </w:tc>
        <w:tc>
          <w:tcPr>
            <w:tcW w:w="973" w:type="pct"/>
            <w:gridSpan w:val="3"/>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hideMark/>
          </w:tcPr>
          <w:p w14:paraId="6936DD42"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63E48B49" w14:textId="77777777" w:rsidTr="004629C8">
        <w:trPr>
          <w:trHeight w:val="300"/>
        </w:trPr>
        <w:tc>
          <w:tcPr>
            <w:tcW w:w="4027" w:type="pct"/>
            <w:gridSpan w:val="3"/>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5B30F53" w14:textId="77777777" w:rsidR="008A3C7F" w:rsidRPr="008A3C7F" w:rsidRDefault="008A3C7F" w:rsidP="008A3C7F">
            <w:pPr>
              <w:spacing w:after="0" w:line="240" w:lineRule="auto"/>
              <w:rPr>
                <w:rFonts w:eastAsia="Times New Roman" w:cs="Times New Roman"/>
                <w:b/>
                <w:bCs/>
                <w:color w:val="333333"/>
                <w:szCs w:val="24"/>
                <w:bdr w:val="none" w:sz="0" w:space="0" w:color="auto" w:frame="1"/>
                <w:lang w:eastAsia="lv-LV"/>
              </w:rPr>
            </w:pPr>
          </w:p>
        </w:tc>
        <w:tc>
          <w:tcPr>
            <w:tcW w:w="973" w:type="pct"/>
            <w:gridSpan w:val="3"/>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vAlign w:val="center"/>
          </w:tcPr>
          <w:p w14:paraId="515FD112" w14:textId="77777777" w:rsidR="008A3C7F" w:rsidRPr="008A3C7F" w:rsidRDefault="008A3C7F" w:rsidP="008A3C7F">
            <w:pPr>
              <w:spacing w:after="0" w:line="240" w:lineRule="auto"/>
              <w:rPr>
                <w:rFonts w:eastAsia="Times New Roman" w:cs="Times New Roman"/>
                <w:color w:val="333333"/>
                <w:szCs w:val="24"/>
                <w:lang w:eastAsia="lv-LV"/>
              </w:rPr>
            </w:pPr>
          </w:p>
        </w:tc>
      </w:tr>
      <w:tr w:rsidR="008A3C7F" w:rsidRPr="008A3C7F" w14:paraId="59F052E7" w14:textId="77777777" w:rsidTr="004629C8">
        <w:trPr>
          <w:trHeight w:val="281"/>
        </w:trPr>
        <w:tc>
          <w:tcPr>
            <w:tcW w:w="5000" w:type="pct"/>
            <w:gridSpan w:val="6"/>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1C05100"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b/>
                <w:bCs/>
                <w:color w:val="333333"/>
                <w:szCs w:val="24"/>
                <w:bdr w:val="none" w:sz="0" w:space="0" w:color="auto" w:frame="1"/>
                <w:lang w:eastAsia="lv-LV"/>
              </w:rPr>
              <w:t>8. Atbilstošais aprūpes pakalpojuma apjoms:</w:t>
            </w:r>
          </w:p>
        </w:tc>
      </w:tr>
      <w:tr w:rsidR="008A3C7F" w:rsidRPr="008A3C7F" w14:paraId="3F7A7F14" w14:textId="77777777" w:rsidTr="004629C8">
        <w:trPr>
          <w:trHeight w:val="300"/>
        </w:trPr>
        <w:tc>
          <w:tcPr>
            <w:tcW w:w="5000" w:type="pct"/>
            <w:gridSpan w:val="6"/>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73A942F4" w14:textId="77777777" w:rsidR="008A3C7F" w:rsidRPr="008A3C7F" w:rsidRDefault="008A3C7F" w:rsidP="008A3C7F">
            <w:pPr>
              <w:spacing w:after="0" w:line="240" w:lineRule="auto"/>
              <w:rPr>
                <w:rFonts w:eastAsia="Times New Roman" w:cs="Times New Roman"/>
                <w:color w:val="333333"/>
                <w:szCs w:val="24"/>
                <w:lang w:eastAsia="lv-LV"/>
              </w:rPr>
            </w:pPr>
          </w:p>
        </w:tc>
      </w:tr>
      <w:tr w:rsidR="008A3C7F" w:rsidRPr="008A3C7F" w14:paraId="3E311C84" w14:textId="77777777" w:rsidTr="004629C8">
        <w:trPr>
          <w:trHeight w:val="300"/>
        </w:trPr>
        <w:tc>
          <w:tcPr>
            <w:tcW w:w="1645" w:type="pct"/>
            <w:tcBorders>
              <w:top w:val="single" w:sz="6" w:space="0" w:color="817F7F"/>
              <w:left w:val="single" w:sz="6" w:space="0" w:color="817F7F"/>
              <w:bottom w:val="single" w:sz="6" w:space="0" w:color="817F7F"/>
              <w:right w:val="single" w:sz="6" w:space="0" w:color="817F7F"/>
            </w:tcBorders>
            <w:shd w:val="clear" w:color="auto" w:fill="FFFFFF"/>
            <w:tcMar>
              <w:top w:w="30" w:type="dxa"/>
              <w:left w:w="30" w:type="dxa"/>
              <w:bottom w:w="30" w:type="dxa"/>
              <w:right w:w="30" w:type="dxa"/>
            </w:tcMar>
          </w:tcPr>
          <w:p w14:paraId="596A0698"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līmenis</w:t>
            </w:r>
          </w:p>
        </w:tc>
        <w:tc>
          <w:tcPr>
            <w:tcW w:w="1599" w:type="pct"/>
            <w:tcBorders>
              <w:top w:val="single" w:sz="6" w:space="0" w:color="817F7F"/>
              <w:left w:val="single" w:sz="6" w:space="0" w:color="817F7F"/>
              <w:bottom w:val="single" w:sz="6" w:space="0" w:color="817F7F"/>
              <w:right w:val="single" w:sz="6" w:space="0" w:color="817F7F"/>
            </w:tcBorders>
            <w:shd w:val="clear" w:color="auto" w:fill="FFFFFF"/>
          </w:tcPr>
          <w:p w14:paraId="538BD760"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punktu skaits</w:t>
            </w:r>
          </w:p>
        </w:tc>
        <w:tc>
          <w:tcPr>
            <w:tcW w:w="1756" w:type="pct"/>
            <w:gridSpan w:val="4"/>
            <w:tcBorders>
              <w:top w:val="single" w:sz="6" w:space="0" w:color="817F7F"/>
              <w:left w:val="single" w:sz="6" w:space="0" w:color="817F7F"/>
              <w:bottom w:val="single" w:sz="6" w:space="0" w:color="817F7F"/>
              <w:right w:val="single" w:sz="6" w:space="0" w:color="817F7F"/>
            </w:tcBorders>
            <w:shd w:val="clear" w:color="auto" w:fill="FFFFFF"/>
          </w:tcPr>
          <w:p w14:paraId="36D255C4"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aprūpes pakalpojuma maksimālais apjoms (st./</w:t>
            </w:r>
            <w:proofErr w:type="spellStart"/>
            <w:r w:rsidRPr="008A3C7F">
              <w:rPr>
                <w:rFonts w:eastAsia="Times New Roman" w:cs="Times New Roman"/>
                <w:color w:val="333333"/>
                <w:szCs w:val="24"/>
                <w:lang w:eastAsia="lv-LV"/>
              </w:rPr>
              <w:t>mēn</w:t>
            </w:r>
            <w:proofErr w:type="spellEnd"/>
            <w:r w:rsidRPr="008A3C7F">
              <w:rPr>
                <w:rFonts w:eastAsia="Times New Roman" w:cs="Times New Roman"/>
                <w:color w:val="333333"/>
                <w:szCs w:val="24"/>
                <w:lang w:eastAsia="lv-LV"/>
              </w:rPr>
              <w:t>.)</w:t>
            </w:r>
          </w:p>
        </w:tc>
      </w:tr>
    </w:tbl>
    <w:p w14:paraId="7D1FC566" w14:textId="77777777" w:rsidR="008A3C7F" w:rsidRPr="008A3C7F" w:rsidRDefault="008A3C7F" w:rsidP="008A3C7F">
      <w:pPr>
        <w:spacing w:after="0" w:line="240" w:lineRule="auto"/>
        <w:rPr>
          <w:rFonts w:eastAsia="Times New Roman" w:cs="Times New Roman"/>
          <w:vanish/>
          <w:color w:val="333333"/>
          <w:szCs w:val="24"/>
          <w:lang w:eastAsia="lv-LV"/>
        </w:rPr>
      </w:pPr>
    </w:p>
    <w:tbl>
      <w:tblPr>
        <w:tblW w:w="5000" w:type="pct"/>
        <w:tblCellMar>
          <w:left w:w="0" w:type="dxa"/>
          <w:right w:w="0" w:type="dxa"/>
        </w:tblCellMar>
        <w:tblLook w:val="04A0" w:firstRow="1" w:lastRow="0" w:firstColumn="1" w:lastColumn="0" w:noHBand="0" w:noVBand="1"/>
      </w:tblPr>
      <w:tblGrid>
        <w:gridCol w:w="2386"/>
        <w:gridCol w:w="1960"/>
        <w:gridCol w:w="683"/>
        <w:gridCol w:w="4026"/>
      </w:tblGrid>
      <w:tr w:rsidR="008A3C7F" w:rsidRPr="008A3C7F" w14:paraId="302698E2" w14:textId="77777777" w:rsidTr="004629C8">
        <w:trPr>
          <w:trHeight w:val="300"/>
        </w:trPr>
        <w:tc>
          <w:tcPr>
            <w:tcW w:w="1318"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46E4C4E7"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noProof/>
                <w:color w:val="333333"/>
                <w:szCs w:val="24"/>
                <w:lang w:eastAsia="lv-LV"/>
              </w:rPr>
              <w:drawing>
                <wp:inline distT="0" distB="0" distL="0" distR="0" wp14:anchorId="1BC23A32" wp14:editId="053F4D4F">
                  <wp:extent cx="123825" cy="123825"/>
                  <wp:effectExtent l="0" t="0" r="9525" b="9525"/>
                  <wp:docPr id="4" name="Attēls 4" descr="https://www.vestnesis.lv/wwwraksti/2021/11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www.vestnesis.lv/wwwraksti/2021/114/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A3C7F">
              <w:rPr>
                <w:rFonts w:eastAsia="Times New Roman" w:cs="Times New Roman"/>
                <w:color w:val="333333"/>
                <w:szCs w:val="24"/>
                <w:lang w:eastAsia="lv-LV"/>
              </w:rPr>
              <w:t xml:space="preserve"> otrais</w:t>
            </w:r>
          </w:p>
        </w:tc>
        <w:tc>
          <w:tcPr>
            <w:tcW w:w="1459" w:type="pct"/>
            <w:gridSpan w:val="2"/>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5162ACA8" w14:textId="77777777" w:rsidR="008A3C7F" w:rsidRPr="008A3C7F" w:rsidRDefault="008A3C7F" w:rsidP="008A3C7F">
            <w:pPr>
              <w:spacing w:after="0" w:line="240" w:lineRule="auto"/>
              <w:jc w:val="center"/>
              <w:rPr>
                <w:rFonts w:eastAsia="Times New Roman" w:cs="Times New Roman"/>
                <w:color w:val="333333"/>
                <w:szCs w:val="24"/>
                <w:lang w:eastAsia="lv-LV"/>
              </w:rPr>
            </w:pPr>
            <w:r w:rsidRPr="008A3C7F">
              <w:rPr>
                <w:rFonts w:eastAsia="Times New Roman" w:cs="Times New Roman"/>
                <w:color w:val="333333"/>
                <w:szCs w:val="24"/>
                <w:lang w:eastAsia="lv-LV"/>
              </w:rPr>
              <w:t>165 – 324</w:t>
            </w:r>
          </w:p>
        </w:tc>
        <w:tc>
          <w:tcPr>
            <w:tcW w:w="2223"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51868199" w14:textId="77777777" w:rsidR="008A3C7F" w:rsidRPr="008A3C7F" w:rsidRDefault="008A3C7F" w:rsidP="008A3C7F">
            <w:pPr>
              <w:spacing w:after="0" w:line="240" w:lineRule="auto"/>
              <w:jc w:val="center"/>
              <w:rPr>
                <w:rFonts w:eastAsia="Times New Roman" w:cs="Times New Roman"/>
                <w:color w:val="333333"/>
                <w:szCs w:val="24"/>
                <w:lang w:eastAsia="lv-LV"/>
              </w:rPr>
            </w:pPr>
            <w:r w:rsidRPr="008A3C7F">
              <w:rPr>
                <w:rFonts w:eastAsia="Times New Roman" w:cs="Times New Roman"/>
                <w:color w:val="333333"/>
                <w:szCs w:val="24"/>
                <w:lang w:eastAsia="lv-LV"/>
              </w:rPr>
              <w:t>40</w:t>
            </w:r>
          </w:p>
        </w:tc>
      </w:tr>
      <w:tr w:rsidR="008A3C7F" w:rsidRPr="008A3C7F" w14:paraId="62C6700B" w14:textId="77777777" w:rsidTr="004629C8">
        <w:trPr>
          <w:trHeight w:val="300"/>
        </w:trPr>
        <w:tc>
          <w:tcPr>
            <w:tcW w:w="1318"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53C3E8D2"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noProof/>
                <w:color w:val="333333"/>
                <w:szCs w:val="24"/>
                <w:lang w:eastAsia="lv-LV"/>
              </w:rPr>
              <w:drawing>
                <wp:inline distT="0" distB="0" distL="0" distR="0" wp14:anchorId="68858B91" wp14:editId="66481888">
                  <wp:extent cx="123825" cy="123825"/>
                  <wp:effectExtent l="0" t="0" r="9525" b="9525"/>
                  <wp:docPr id="1" name="Attēls 1" descr="https://www.vestnesis.lv/wwwraksti/2021/114/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ww.vestnesis.lv/wwwraksti/2021/114/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8A3C7F">
              <w:rPr>
                <w:rFonts w:eastAsia="Times New Roman" w:cs="Times New Roman"/>
                <w:color w:val="333333"/>
                <w:szCs w:val="24"/>
                <w:lang w:eastAsia="lv-LV"/>
              </w:rPr>
              <w:t xml:space="preserve"> pirmais</w:t>
            </w:r>
          </w:p>
        </w:tc>
        <w:tc>
          <w:tcPr>
            <w:tcW w:w="1459" w:type="pct"/>
            <w:gridSpan w:val="2"/>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1DC7AE83" w14:textId="77777777" w:rsidR="008A3C7F" w:rsidRPr="008A3C7F" w:rsidRDefault="008A3C7F" w:rsidP="008A3C7F">
            <w:pPr>
              <w:spacing w:after="0" w:line="240" w:lineRule="auto"/>
              <w:jc w:val="center"/>
              <w:rPr>
                <w:rFonts w:eastAsia="Times New Roman" w:cs="Times New Roman"/>
                <w:color w:val="333333"/>
                <w:szCs w:val="24"/>
                <w:lang w:eastAsia="lv-LV"/>
              </w:rPr>
            </w:pPr>
            <w:r w:rsidRPr="008A3C7F">
              <w:rPr>
                <w:rFonts w:eastAsia="Times New Roman" w:cs="Times New Roman"/>
                <w:color w:val="333333"/>
                <w:szCs w:val="24"/>
                <w:lang w:eastAsia="lv-LV"/>
              </w:rPr>
              <w:t>0 – 164</w:t>
            </w:r>
          </w:p>
        </w:tc>
        <w:tc>
          <w:tcPr>
            <w:tcW w:w="2223" w:type="pct"/>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107E927D" w14:textId="77777777" w:rsidR="008A3C7F" w:rsidRPr="008A3C7F" w:rsidRDefault="008A3C7F" w:rsidP="008A3C7F">
            <w:pPr>
              <w:spacing w:after="0" w:line="240" w:lineRule="auto"/>
              <w:jc w:val="center"/>
              <w:rPr>
                <w:rFonts w:eastAsia="Times New Roman" w:cs="Times New Roman"/>
                <w:color w:val="333333"/>
                <w:szCs w:val="24"/>
                <w:lang w:eastAsia="lv-LV"/>
              </w:rPr>
            </w:pPr>
            <w:r w:rsidRPr="008A3C7F">
              <w:rPr>
                <w:rFonts w:eastAsia="Times New Roman" w:cs="Times New Roman"/>
                <w:color w:val="333333"/>
                <w:szCs w:val="24"/>
                <w:lang w:eastAsia="lv-LV"/>
              </w:rPr>
              <w:t>80</w:t>
            </w:r>
          </w:p>
        </w:tc>
      </w:tr>
      <w:tr w:rsidR="008A3C7F" w:rsidRPr="008A3C7F" w14:paraId="36D13F02" w14:textId="77777777" w:rsidTr="004629C8">
        <w:trPr>
          <w:trHeight w:val="300"/>
        </w:trPr>
        <w:tc>
          <w:tcPr>
            <w:tcW w:w="5000" w:type="pct"/>
            <w:gridSpan w:val="4"/>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tcPr>
          <w:p w14:paraId="71C53D65" w14:textId="77777777" w:rsidR="008A3C7F" w:rsidRPr="008A3C7F" w:rsidRDefault="008A3C7F" w:rsidP="008A3C7F">
            <w:pPr>
              <w:spacing w:after="0" w:line="240" w:lineRule="auto"/>
              <w:jc w:val="center"/>
              <w:rPr>
                <w:rFonts w:eastAsia="Times New Roman" w:cs="Times New Roman"/>
                <w:color w:val="333333"/>
                <w:szCs w:val="24"/>
                <w:lang w:eastAsia="lv-LV"/>
              </w:rPr>
            </w:pPr>
          </w:p>
        </w:tc>
      </w:tr>
      <w:tr w:rsidR="008A3C7F" w:rsidRPr="008A3C7F" w14:paraId="6C4E2616" w14:textId="77777777" w:rsidTr="004629C8">
        <w:tc>
          <w:tcPr>
            <w:tcW w:w="2400" w:type="pct"/>
            <w:gridSpan w:val="2"/>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146AF82F"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Bērna likumiskā pārstāvja vai audžuvecāka paraksts un tā atšifrējums</w:t>
            </w:r>
          </w:p>
        </w:tc>
        <w:tc>
          <w:tcPr>
            <w:tcW w:w="2600" w:type="pct"/>
            <w:gridSpan w:val="2"/>
            <w:tcBorders>
              <w:top w:val="single" w:sz="6" w:space="0" w:color="817F7F"/>
              <w:left w:val="single" w:sz="6" w:space="0" w:color="817F7F"/>
              <w:bottom w:val="single" w:sz="6" w:space="0" w:color="817F7F"/>
              <w:right w:val="single" w:sz="6" w:space="0" w:color="817F7F"/>
            </w:tcBorders>
            <w:tcMar>
              <w:top w:w="30" w:type="dxa"/>
              <w:left w:w="30" w:type="dxa"/>
              <w:bottom w:w="30" w:type="dxa"/>
              <w:right w:w="30" w:type="dxa"/>
            </w:tcMar>
            <w:hideMark/>
          </w:tcPr>
          <w:p w14:paraId="66BFEF59"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1B93A3B9" w14:textId="77777777" w:rsidTr="004629C8">
        <w:trPr>
          <w:trHeight w:val="525"/>
        </w:trPr>
        <w:tc>
          <w:tcPr>
            <w:tcW w:w="2400" w:type="pct"/>
            <w:gridSpan w:val="2"/>
            <w:tcBorders>
              <w:top w:val="single" w:sz="6" w:space="0" w:color="817F7F"/>
              <w:left w:val="single" w:sz="4" w:space="0" w:color="auto"/>
              <w:bottom w:val="single" w:sz="4" w:space="0" w:color="auto"/>
              <w:right w:val="single" w:sz="6" w:space="0" w:color="817F7F"/>
            </w:tcBorders>
            <w:tcMar>
              <w:top w:w="30" w:type="dxa"/>
              <w:left w:w="30" w:type="dxa"/>
              <w:bottom w:w="30" w:type="dxa"/>
              <w:right w:w="30" w:type="dxa"/>
            </w:tcMar>
            <w:hideMark/>
          </w:tcPr>
          <w:p w14:paraId="0D180465"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Sociālā darbinieka pilns amata nosaukums, paraksts un tā atšifrējums</w:t>
            </w:r>
          </w:p>
          <w:p w14:paraId="6D6D4778" w14:textId="77777777" w:rsidR="008A3C7F" w:rsidRPr="008A3C7F" w:rsidRDefault="008A3C7F" w:rsidP="008A3C7F">
            <w:pPr>
              <w:spacing w:after="0" w:line="240" w:lineRule="auto"/>
              <w:rPr>
                <w:rFonts w:eastAsia="Times New Roman" w:cs="Times New Roman"/>
                <w:color w:val="333333"/>
                <w:szCs w:val="24"/>
                <w:lang w:eastAsia="lv-LV"/>
              </w:rPr>
            </w:pPr>
          </w:p>
        </w:tc>
        <w:tc>
          <w:tcPr>
            <w:tcW w:w="2600" w:type="pct"/>
            <w:gridSpan w:val="2"/>
            <w:tcBorders>
              <w:top w:val="single" w:sz="6" w:space="0" w:color="817F7F"/>
              <w:left w:val="single" w:sz="6" w:space="0" w:color="817F7F"/>
              <w:bottom w:val="single" w:sz="4" w:space="0" w:color="auto"/>
              <w:right w:val="single" w:sz="6" w:space="0" w:color="817F7F"/>
            </w:tcBorders>
            <w:tcMar>
              <w:top w:w="30" w:type="dxa"/>
              <w:left w:w="30" w:type="dxa"/>
              <w:bottom w:w="30" w:type="dxa"/>
              <w:right w:w="30" w:type="dxa"/>
            </w:tcMar>
            <w:hideMark/>
          </w:tcPr>
          <w:p w14:paraId="145BA9F4"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 </w:t>
            </w:r>
          </w:p>
        </w:tc>
      </w:tr>
      <w:tr w:rsidR="008A3C7F" w:rsidRPr="008A3C7F" w14:paraId="1A726A97" w14:textId="77777777" w:rsidTr="004629C8">
        <w:trPr>
          <w:trHeight w:val="450"/>
        </w:trPr>
        <w:tc>
          <w:tcPr>
            <w:tcW w:w="2400" w:type="pct"/>
            <w:gridSpan w:val="2"/>
            <w:tcBorders>
              <w:top w:val="single" w:sz="4" w:space="0" w:color="auto"/>
              <w:left w:val="single" w:sz="4" w:space="0" w:color="auto"/>
              <w:bottom w:val="single" w:sz="6" w:space="0" w:color="817F7F"/>
              <w:right w:val="single" w:sz="6" w:space="0" w:color="817F7F"/>
            </w:tcBorders>
            <w:tcMar>
              <w:top w:w="30" w:type="dxa"/>
              <w:left w:w="30" w:type="dxa"/>
              <w:bottom w:w="30" w:type="dxa"/>
              <w:right w:w="30" w:type="dxa"/>
            </w:tcMar>
          </w:tcPr>
          <w:p w14:paraId="09FCBEE3" w14:textId="77777777" w:rsidR="008A3C7F" w:rsidRPr="008A3C7F" w:rsidRDefault="008A3C7F" w:rsidP="008A3C7F">
            <w:pPr>
              <w:spacing w:after="0" w:line="240" w:lineRule="auto"/>
              <w:rPr>
                <w:rFonts w:eastAsia="Times New Roman" w:cs="Times New Roman"/>
                <w:color w:val="333333"/>
                <w:szCs w:val="24"/>
                <w:lang w:eastAsia="lv-LV"/>
              </w:rPr>
            </w:pPr>
            <w:r w:rsidRPr="008A3C7F">
              <w:rPr>
                <w:rFonts w:eastAsia="Times New Roman" w:cs="Times New Roman"/>
                <w:color w:val="333333"/>
                <w:szCs w:val="24"/>
                <w:lang w:eastAsia="lv-LV"/>
              </w:rPr>
              <w:t>Datums</w:t>
            </w:r>
          </w:p>
        </w:tc>
        <w:tc>
          <w:tcPr>
            <w:tcW w:w="2600" w:type="pct"/>
            <w:gridSpan w:val="2"/>
            <w:tcBorders>
              <w:top w:val="single" w:sz="4" w:space="0" w:color="auto"/>
              <w:left w:val="single" w:sz="6" w:space="0" w:color="817F7F"/>
              <w:bottom w:val="single" w:sz="6" w:space="0" w:color="817F7F"/>
              <w:right w:val="single" w:sz="6" w:space="0" w:color="817F7F"/>
            </w:tcBorders>
            <w:tcMar>
              <w:top w:w="30" w:type="dxa"/>
              <w:left w:w="30" w:type="dxa"/>
              <w:bottom w:w="30" w:type="dxa"/>
              <w:right w:w="30" w:type="dxa"/>
            </w:tcMar>
          </w:tcPr>
          <w:p w14:paraId="4033B34D" w14:textId="77777777" w:rsidR="008A3C7F" w:rsidRPr="008A3C7F" w:rsidRDefault="008A3C7F" w:rsidP="008A3C7F">
            <w:pPr>
              <w:spacing w:after="0" w:line="240" w:lineRule="auto"/>
              <w:rPr>
                <w:rFonts w:eastAsia="Times New Roman" w:cs="Times New Roman"/>
                <w:color w:val="333333"/>
                <w:szCs w:val="24"/>
                <w:lang w:eastAsia="lv-LV"/>
              </w:rPr>
            </w:pPr>
          </w:p>
        </w:tc>
      </w:tr>
    </w:tbl>
    <w:p w14:paraId="326FDFA0" w14:textId="77777777" w:rsidR="008A3C7F" w:rsidRPr="008A3C7F" w:rsidRDefault="008A3C7F" w:rsidP="008A3C7F">
      <w:pPr>
        <w:spacing w:after="0" w:line="240" w:lineRule="auto"/>
        <w:jc w:val="center"/>
        <w:rPr>
          <w:rFonts w:ascii="PT Serif" w:eastAsia="Times New Roman" w:hAnsi="PT Serif" w:cs="Times New Roman"/>
          <w:b/>
          <w:bCs/>
          <w:color w:val="333333"/>
          <w:szCs w:val="24"/>
          <w:bdr w:val="none" w:sz="0" w:space="0" w:color="auto" w:frame="1"/>
          <w:lang w:eastAsia="lv-LV"/>
        </w:rPr>
      </w:pPr>
      <w:r w:rsidRPr="008A3C7F">
        <w:rPr>
          <w:rFonts w:ascii="PT Serif" w:eastAsia="Times New Roman" w:hAnsi="PT Serif" w:cs="Times New Roman"/>
          <w:b/>
          <w:bCs/>
          <w:color w:val="333333"/>
          <w:szCs w:val="24"/>
          <w:bdr w:val="none" w:sz="0" w:space="0" w:color="auto" w:frame="1"/>
          <w:lang w:eastAsia="lv-LV"/>
        </w:rPr>
        <w:t> </w:t>
      </w:r>
    </w:p>
    <w:p w14:paraId="08E2BC85" w14:textId="77777777" w:rsidR="008A3C7F" w:rsidRPr="008A3C7F" w:rsidRDefault="008A3C7F" w:rsidP="008A3C7F">
      <w:pPr>
        <w:spacing w:after="0" w:line="240" w:lineRule="auto"/>
        <w:rPr>
          <w:rFonts w:eastAsia="Calibri" w:cs="Times New Roman"/>
          <w:szCs w:val="24"/>
        </w:rPr>
      </w:pPr>
      <w:r w:rsidRPr="008A3C7F">
        <w:rPr>
          <w:rFonts w:eastAsia="Calibri" w:cs="Times New Roman"/>
          <w:szCs w:val="24"/>
        </w:rPr>
        <w:br w:type="page"/>
      </w:r>
    </w:p>
    <w:p w14:paraId="7D66E10D" w14:textId="77777777" w:rsidR="008A3C7F" w:rsidRPr="008A3C7F" w:rsidRDefault="008A3C7F" w:rsidP="00D03CC1">
      <w:pPr>
        <w:spacing w:after="0" w:line="240" w:lineRule="auto"/>
        <w:ind w:right="-1"/>
        <w:jc w:val="right"/>
        <w:rPr>
          <w:rFonts w:eastAsia="Calibri" w:cs="Times New Roman"/>
          <w:color w:val="000000" w:themeColor="text1"/>
        </w:rPr>
      </w:pPr>
      <w:r w:rsidRPr="008A3C7F">
        <w:rPr>
          <w:rFonts w:eastAsia="Calibri" w:cs="Times New Roman"/>
          <w:color w:val="000000" w:themeColor="text1"/>
        </w:rPr>
        <w:lastRenderedPageBreak/>
        <w:t>Pielikums Nr. 2</w:t>
      </w:r>
    </w:p>
    <w:p w14:paraId="6ED4AC67" w14:textId="77777777" w:rsidR="008A3C7F" w:rsidRPr="008A3C7F" w:rsidRDefault="008A3C7F" w:rsidP="00D03CC1">
      <w:pPr>
        <w:spacing w:after="0" w:line="240" w:lineRule="auto"/>
        <w:ind w:right="-1"/>
        <w:jc w:val="right"/>
        <w:rPr>
          <w:rFonts w:eastAsia="Calibri" w:cs="Times New Roman"/>
          <w:color w:val="000000" w:themeColor="text1"/>
        </w:rPr>
      </w:pPr>
      <w:r w:rsidRPr="008A3C7F">
        <w:rPr>
          <w:rFonts w:eastAsia="Calibri" w:cs="Times New Roman"/>
          <w:color w:val="000000" w:themeColor="text1"/>
          <w:szCs w:val="24"/>
          <w:shd w:val="clear" w:color="auto" w:fill="FFFFFF"/>
        </w:rPr>
        <w:t>Alūksnes novada domes</w:t>
      </w:r>
      <w:r w:rsidRPr="008A3C7F">
        <w:rPr>
          <w:rFonts w:eastAsia="Calibri" w:cs="Times New Roman"/>
          <w:color w:val="000000" w:themeColor="text1"/>
          <w:szCs w:val="24"/>
        </w:rPr>
        <w:br/>
      </w:r>
      <w:r w:rsidRPr="008A3C7F">
        <w:rPr>
          <w:rFonts w:eastAsia="Calibri" w:cs="Times New Roman"/>
          <w:color w:val="000000" w:themeColor="text1"/>
          <w:szCs w:val="24"/>
          <w:shd w:val="clear" w:color="auto" w:fill="FFFFFF"/>
        </w:rPr>
        <w:t>2021. gada _________</w:t>
      </w:r>
      <w:r w:rsidRPr="008A3C7F">
        <w:rPr>
          <w:rFonts w:eastAsia="Calibri" w:cs="Times New Roman"/>
          <w:color w:val="000000" w:themeColor="text1"/>
          <w:szCs w:val="24"/>
        </w:rPr>
        <w:br/>
      </w:r>
      <w:r w:rsidRPr="008A3C7F">
        <w:rPr>
          <w:rFonts w:eastAsia="Calibri" w:cs="Times New Roman"/>
          <w:color w:val="000000" w:themeColor="text1"/>
          <w:szCs w:val="24"/>
          <w:shd w:val="clear" w:color="auto" w:fill="FFFFFF"/>
        </w:rPr>
        <w:t>saistošajiem noteikumiem Nr. __</w:t>
      </w:r>
    </w:p>
    <w:p w14:paraId="6FE6CED8" w14:textId="77777777" w:rsidR="008A3C7F" w:rsidRPr="008A3C7F" w:rsidRDefault="008A3C7F" w:rsidP="008A3C7F">
      <w:pPr>
        <w:spacing w:after="0" w:line="240" w:lineRule="auto"/>
        <w:ind w:right="-1050"/>
        <w:rPr>
          <w:rFonts w:eastAsia="Calibri" w:cs="Times New Roman"/>
        </w:rPr>
      </w:pPr>
    </w:p>
    <w:p w14:paraId="049A362C" w14:textId="77777777" w:rsidR="008A3C7F" w:rsidRPr="008A3C7F" w:rsidRDefault="008A3C7F" w:rsidP="008A3C7F">
      <w:pPr>
        <w:spacing w:after="0" w:line="240" w:lineRule="auto"/>
        <w:jc w:val="center"/>
        <w:rPr>
          <w:rFonts w:eastAsia="Calibri" w:cs="Times New Roman"/>
          <w:b/>
        </w:rPr>
      </w:pPr>
      <w:r w:rsidRPr="008A3C7F">
        <w:rPr>
          <w:rFonts w:eastAsia="Calibri" w:cs="Times New Roman"/>
          <w:b/>
        </w:rPr>
        <w:t>Pakalpojuma uzskaites lapa par faktiski sniegto aprūpes</w:t>
      </w:r>
    </w:p>
    <w:p w14:paraId="2B1CF9A5" w14:textId="77777777" w:rsidR="008A3C7F" w:rsidRPr="008A3C7F" w:rsidRDefault="008A3C7F" w:rsidP="008A3C7F">
      <w:pPr>
        <w:spacing w:after="0" w:line="240" w:lineRule="auto"/>
        <w:jc w:val="center"/>
        <w:rPr>
          <w:rFonts w:eastAsia="Calibri" w:cs="Times New Roman"/>
          <w:b/>
        </w:rPr>
      </w:pPr>
      <w:r w:rsidRPr="008A3C7F">
        <w:rPr>
          <w:rFonts w:eastAsia="Calibri" w:cs="Times New Roman"/>
          <w:b/>
        </w:rPr>
        <w:t xml:space="preserve"> pakalpojumu bērnam ar invaliditāti</w:t>
      </w:r>
    </w:p>
    <w:p w14:paraId="11A2099C" w14:textId="77777777" w:rsidR="008A3C7F" w:rsidRPr="008A3C7F" w:rsidRDefault="008A3C7F" w:rsidP="008A3C7F">
      <w:pPr>
        <w:autoSpaceDE w:val="0"/>
        <w:autoSpaceDN w:val="0"/>
        <w:adjustRightInd w:val="0"/>
        <w:spacing w:after="0" w:line="240" w:lineRule="auto"/>
        <w:ind w:right="-765"/>
        <w:jc w:val="right"/>
        <w:rPr>
          <w:rFonts w:eastAsia="Calibri" w:cs="Times New Roman"/>
          <w:iCs/>
          <w:color w:val="000000"/>
          <w:szCs w:val="24"/>
          <w:lang w:eastAsia="lv-LV"/>
        </w:rPr>
      </w:pPr>
    </w:p>
    <w:p w14:paraId="105750E9" w14:textId="77777777" w:rsidR="008A3C7F" w:rsidRPr="008A3C7F" w:rsidRDefault="008A3C7F" w:rsidP="008A3C7F">
      <w:pPr>
        <w:autoSpaceDE w:val="0"/>
        <w:autoSpaceDN w:val="0"/>
        <w:adjustRightInd w:val="0"/>
        <w:spacing w:after="0" w:line="240" w:lineRule="auto"/>
        <w:ind w:right="-765"/>
        <w:jc w:val="right"/>
        <w:rPr>
          <w:rFonts w:eastAsia="Calibri" w:cs="Times New Roman"/>
          <w:iCs/>
          <w:color w:val="000000"/>
          <w:szCs w:val="24"/>
          <w:lang w:eastAsia="lv-LV"/>
        </w:rPr>
      </w:pPr>
    </w:p>
    <w:p w14:paraId="00C7A6B5" w14:textId="77777777" w:rsidR="008A3C7F" w:rsidRPr="008A3C7F" w:rsidRDefault="008A3C7F" w:rsidP="00D03CC1">
      <w:pPr>
        <w:autoSpaceDE w:val="0"/>
        <w:autoSpaceDN w:val="0"/>
        <w:adjustRightInd w:val="0"/>
        <w:spacing w:after="0" w:line="240" w:lineRule="auto"/>
        <w:ind w:right="-1"/>
        <w:jc w:val="right"/>
        <w:rPr>
          <w:rFonts w:eastAsia="Calibri" w:cs="Times New Roman"/>
          <w:color w:val="000000"/>
          <w:szCs w:val="24"/>
          <w:lang w:eastAsia="lv-LV"/>
        </w:rPr>
      </w:pPr>
      <w:r w:rsidRPr="008A3C7F">
        <w:rPr>
          <w:rFonts w:eastAsia="Calibri" w:cs="Times New Roman"/>
          <w:iCs/>
          <w:color w:val="000000"/>
          <w:szCs w:val="24"/>
          <w:lang w:eastAsia="lv-LV"/>
        </w:rPr>
        <w:t xml:space="preserve">par 20___.gada ______________ mēnesi    </w:t>
      </w:r>
      <w:r w:rsidRPr="008A3C7F">
        <w:rPr>
          <w:rFonts w:eastAsia="Calibri" w:cs="Times New Roman"/>
          <w:color w:val="000000"/>
          <w:szCs w:val="24"/>
          <w:lang w:eastAsia="lv-LV"/>
        </w:rPr>
        <w:t xml:space="preserve">                            </w:t>
      </w:r>
    </w:p>
    <w:p w14:paraId="065319BE" w14:textId="77777777" w:rsidR="008A3C7F" w:rsidRPr="008A3C7F" w:rsidRDefault="008A3C7F" w:rsidP="008A3C7F">
      <w:pPr>
        <w:autoSpaceDE w:val="0"/>
        <w:autoSpaceDN w:val="0"/>
        <w:adjustRightInd w:val="0"/>
        <w:spacing w:after="0" w:line="360" w:lineRule="auto"/>
        <w:ind w:right="680"/>
        <w:jc w:val="center"/>
        <w:rPr>
          <w:rFonts w:eastAsia="Calibri" w:cs="Times New Roman"/>
          <w:color w:val="000000"/>
          <w:szCs w:val="24"/>
          <w:lang w:eastAsia="lv-LV"/>
        </w:rPr>
      </w:pPr>
    </w:p>
    <w:p w14:paraId="3D0F330A" w14:textId="77777777" w:rsidR="008A3C7F" w:rsidRPr="008A3C7F" w:rsidRDefault="008A3C7F" w:rsidP="008A3C7F">
      <w:pPr>
        <w:autoSpaceDE w:val="0"/>
        <w:autoSpaceDN w:val="0"/>
        <w:adjustRightInd w:val="0"/>
        <w:spacing w:after="0" w:line="240" w:lineRule="auto"/>
        <w:ind w:right="680"/>
        <w:jc w:val="center"/>
        <w:rPr>
          <w:rFonts w:eastAsia="Calibri" w:cs="Times New Roman"/>
          <w:color w:val="000000"/>
          <w:szCs w:val="24"/>
          <w:lang w:eastAsia="lv-LV"/>
        </w:rPr>
      </w:pPr>
      <w:r w:rsidRPr="008A3C7F">
        <w:rPr>
          <w:rFonts w:eastAsia="Calibri" w:cs="Times New Roman"/>
          <w:color w:val="000000"/>
          <w:szCs w:val="24"/>
          <w:lang w:eastAsia="lv-LV"/>
        </w:rPr>
        <w:t>pakalpojuma saņēmējs  _______________________________</w:t>
      </w:r>
    </w:p>
    <w:p w14:paraId="0B25E1A2" w14:textId="77777777" w:rsidR="008A3C7F" w:rsidRPr="008A3C7F" w:rsidRDefault="008A3C7F" w:rsidP="008A3C7F">
      <w:pPr>
        <w:autoSpaceDE w:val="0"/>
        <w:autoSpaceDN w:val="0"/>
        <w:adjustRightInd w:val="0"/>
        <w:spacing w:after="0" w:line="240" w:lineRule="auto"/>
        <w:ind w:right="680"/>
        <w:rPr>
          <w:rFonts w:eastAsia="Calibri" w:cs="Times New Roman"/>
          <w:i/>
          <w:iCs/>
          <w:color w:val="000000"/>
          <w:sz w:val="20"/>
          <w:szCs w:val="20"/>
          <w:lang w:eastAsia="lv-LV"/>
        </w:rPr>
      </w:pPr>
      <w:r w:rsidRPr="008A3C7F">
        <w:rPr>
          <w:rFonts w:eastAsia="Calibri" w:cs="Times New Roman"/>
          <w:i/>
          <w:iCs/>
          <w:color w:val="000000"/>
          <w:szCs w:val="24"/>
          <w:lang w:eastAsia="lv-LV"/>
        </w:rPr>
        <w:t xml:space="preserve">                                                                </w:t>
      </w:r>
      <w:r w:rsidRPr="008A3C7F">
        <w:rPr>
          <w:rFonts w:eastAsia="Calibri" w:cs="Times New Roman"/>
          <w:i/>
          <w:iCs/>
          <w:color w:val="000000"/>
          <w:sz w:val="20"/>
          <w:szCs w:val="20"/>
          <w:lang w:eastAsia="lv-LV"/>
        </w:rPr>
        <w:t xml:space="preserve">(vārds, uzvārds) </w:t>
      </w:r>
    </w:p>
    <w:p w14:paraId="474DB3A8" w14:textId="77777777" w:rsidR="008A3C7F" w:rsidRPr="008A3C7F" w:rsidRDefault="008A3C7F" w:rsidP="008A3C7F">
      <w:pPr>
        <w:autoSpaceDE w:val="0"/>
        <w:autoSpaceDN w:val="0"/>
        <w:adjustRightInd w:val="0"/>
        <w:spacing w:after="0" w:line="240" w:lineRule="auto"/>
        <w:ind w:right="-765"/>
        <w:rPr>
          <w:rFonts w:eastAsia="Calibri" w:cs="Times New Roman"/>
          <w:i/>
          <w:iCs/>
          <w:color w:val="000000"/>
          <w:szCs w:val="24"/>
          <w:lang w:eastAsia="lv-LV"/>
        </w:rPr>
      </w:pPr>
    </w:p>
    <w:tbl>
      <w:tblPr>
        <w:tblStyle w:val="Reatabula"/>
        <w:tblW w:w="9067" w:type="dxa"/>
        <w:tblInd w:w="0" w:type="dxa"/>
        <w:tblLayout w:type="fixed"/>
        <w:tblLook w:val="04A0" w:firstRow="1" w:lastRow="0" w:firstColumn="1" w:lastColumn="0" w:noHBand="0" w:noVBand="1"/>
      </w:tblPr>
      <w:tblGrid>
        <w:gridCol w:w="854"/>
        <w:gridCol w:w="1718"/>
        <w:gridCol w:w="1718"/>
        <w:gridCol w:w="858"/>
        <w:gridCol w:w="1720"/>
        <w:gridCol w:w="2199"/>
      </w:tblGrid>
      <w:tr w:rsidR="008A3C7F" w:rsidRPr="008A3C7F" w14:paraId="441F3D87" w14:textId="77777777" w:rsidTr="004629C8">
        <w:trPr>
          <w:trHeight w:val="923"/>
        </w:trPr>
        <w:tc>
          <w:tcPr>
            <w:tcW w:w="854" w:type="dxa"/>
            <w:tcBorders>
              <w:top w:val="single" w:sz="4" w:space="0" w:color="auto"/>
              <w:left w:val="single" w:sz="4" w:space="0" w:color="auto"/>
              <w:bottom w:val="single" w:sz="4" w:space="0" w:color="auto"/>
              <w:right w:val="single" w:sz="4" w:space="0" w:color="auto"/>
            </w:tcBorders>
            <w:hideMark/>
          </w:tcPr>
          <w:p w14:paraId="0AF20987" w14:textId="77777777" w:rsidR="008A3C7F" w:rsidRPr="008A3C7F" w:rsidRDefault="008A3C7F" w:rsidP="008A3C7F">
            <w:pPr>
              <w:autoSpaceDE w:val="0"/>
              <w:autoSpaceDN w:val="0"/>
              <w:adjustRightInd w:val="0"/>
              <w:ind w:right="-765"/>
              <w:rPr>
                <w:rFonts w:eastAsia="Calibri" w:cs="Times New Roman"/>
                <w:iCs/>
                <w:color w:val="000000"/>
                <w:sz w:val="20"/>
                <w:szCs w:val="20"/>
              </w:rPr>
            </w:pPr>
            <w:r w:rsidRPr="008A3C7F">
              <w:rPr>
                <w:rFonts w:eastAsia="Calibri" w:cs="Times New Roman"/>
                <w:iCs/>
                <w:color w:val="000000"/>
                <w:sz w:val="20"/>
                <w:szCs w:val="20"/>
              </w:rPr>
              <w:t xml:space="preserve">Datums </w:t>
            </w:r>
          </w:p>
        </w:tc>
        <w:tc>
          <w:tcPr>
            <w:tcW w:w="1718" w:type="dxa"/>
            <w:tcBorders>
              <w:top w:val="single" w:sz="4" w:space="0" w:color="auto"/>
              <w:left w:val="single" w:sz="4" w:space="0" w:color="auto"/>
              <w:bottom w:val="single" w:sz="4" w:space="0" w:color="auto"/>
              <w:right w:val="single" w:sz="4" w:space="0" w:color="auto"/>
            </w:tcBorders>
            <w:hideMark/>
          </w:tcPr>
          <w:p w14:paraId="02643D30" w14:textId="77777777" w:rsidR="008A3C7F" w:rsidRPr="008A3C7F" w:rsidRDefault="008A3C7F" w:rsidP="008A3C7F">
            <w:pPr>
              <w:autoSpaceDE w:val="0"/>
              <w:autoSpaceDN w:val="0"/>
              <w:adjustRightInd w:val="0"/>
              <w:ind w:right="-765"/>
              <w:rPr>
                <w:rFonts w:eastAsia="Calibri" w:cs="Times New Roman"/>
                <w:iCs/>
                <w:color w:val="000000"/>
                <w:sz w:val="20"/>
                <w:szCs w:val="20"/>
              </w:rPr>
            </w:pPr>
            <w:r w:rsidRPr="008A3C7F">
              <w:rPr>
                <w:rFonts w:eastAsia="Calibri" w:cs="Times New Roman"/>
                <w:iCs/>
                <w:color w:val="000000"/>
                <w:sz w:val="20"/>
                <w:szCs w:val="20"/>
              </w:rPr>
              <w:t>Faktiski saņemtās pakalpojuma</w:t>
            </w:r>
          </w:p>
          <w:p w14:paraId="5A8C164E" w14:textId="77777777" w:rsidR="008A3C7F" w:rsidRPr="008A3C7F" w:rsidRDefault="008A3C7F" w:rsidP="008A3C7F">
            <w:pPr>
              <w:autoSpaceDE w:val="0"/>
              <w:autoSpaceDN w:val="0"/>
              <w:adjustRightInd w:val="0"/>
              <w:ind w:right="-765"/>
              <w:rPr>
                <w:rFonts w:eastAsia="Calibri" w:cs="Times New Roman"/>
                <w:iCs/>
                <w:color w:val="000000"/>
                <w:sz w:val="20"/>
                <w:szCs w:val="20"/>
              </w:rPr>
            </w:pPr>
            <w:r w:rsidRPr="008A3C7F">
              <w:rPr>
                <w:rFonts w:eastAsia="Calibri" w:cs="Times New Roman"/>
                <w:iCs/>
                <w:color w:val="000000"/>
                <w:sz w:val="20"/>
                <w:szCs w:val="20"/>
              </w:rPr>
              <w:t xml:space="preserve"> stundas</w:t>
            </w:r>
          </w:p>
        </w:tc>
        <w:tc>
          <w:tcPr>
            <w:tcW w:w="1718" w:type="dxa"/>
            <w:tcBorders>
              <w:top w:val="single" w:sz="4" w:space="0" w:color="auto"/>
              <w:left w:val="single" w:sz="4" w:space="0" w:color="auto"/>
              <w:bottom w:val="single" w:sz="4" w:space="0" w:color="auto"/>
              <w:right w:val="single" w:sz="4" w:space="0" w:color="auto"/>
            </w:tcBorders>
            <w:hideMark/>
          </w:tcPr>
          <w:p w14:paraId="4B408D32" w14:textId="77777777" w:rsidR="008A3C7F" w:rsidRPr="008A3C7F" w:rsidRDefault="008A3C7F" w:rsidP="008A3C7F">
            <w:pPr>
              <w:autoSpaceDE w:val="0"/>
              <w:autoSpaceDN w:val="0"/>
              <w:adjustRightInd w:val="0"/>
              <w:ind w:right="-765"/>
              <w:rPr>
                <w:rFonts w:eastAsia="Calibri" w:cs="Times New Roman"/>
                <w:iCs/>
                <w:color w:val="000000"/>
                <w:sz w:val="20"/>
                <w:szCs w:val="20"/>
              </w:rPr>
            </w:pPr>
            <w:r w:rsidRPr="008A3C7F">
              <w:rPr>
                <w:rFonts w:eastAsia="Calibri" w:cs="Times New Roman"/>
                <w:iCs/>
                <w:color w:val="000000"/>
                <w:sz w:val="20"/>
                <w:szCs w:val="20"/>
              </w:rPr>
              <w:t xml:space="preserve">Pakalpojuma </w:t>
            </w:r>
          </w:p>
          <w:p w14:paraId="0675A65D" w14:textId="77777777" w:rsidR="008A3C7F" w:rsidRPr="008A3C7F" w:rsidRDefault="008A3C7F" w:rsidP="008A3C7F">
            <w:pPr>
              <w:autoSpaceDE w:val="0"/>
              <w:autoSpaceDN w:val="0"/>
              <w:adjustRightInd w:val="0"/>
              <w:ind w:right="-765"/>
              <w:rPr>
                <w:rFonts w:eastAsia="Calibri" w:cs="Times New Roman"/>
                <w:iCs/>
                <w:color w:val="000000"/>
                <w:sz w:val="20"/>
                <w:szCs w:val="20"/>
              </w:rPr>
            </w:pPr>
            <w:r w:rsidRPr="008A3C7F">
              <w:rPr>
                <w:rFonts w:eastAsia="Calibri" w:cs="Times New Roman"/>
                <w:iCs/>
                <w:color w:val="000000"/>
                <w:sz w:val="20"/>
                <w:szCs w:val="20"/>
              </w:rPr>
              <w:t xml:space="preserve">uzsākšanas un </w:t>
            </w:r>
          </w:p>
          <w:p w14:paraId="6A7BE02D" w14:textId="77777777" w:rsidR="008A3C7F" w:rsidRPr="008A3C7F" w:rsidRDefault="008A3C7F" w:rsidP="008A3C7F">
            <w:pPr>
              <w:autoSpaceDE w:val="0"/>
              <w:autoSpaceDN w:val="0"/>
              <w:adjustRightInd w:val="0"/>
              <w:ind w:right="-765"/>
              <w:rPr>
                <w:rFonts w:eastAsia="Calibri" w:cs="Times New Roman"/>
                <w:iCs/>
                <w:color w:val="000000"/>
                <w:sz w:val="20"/>
                <w:szCs w:val="20"/>
              </w:rPr>
            </w:pPr>
            <w:r w:rsidRPr="008A3C7F">
              <w:rPr>
                <w:rFonts w:eastAsia="Calibri" w:cs="Times New Roman"/>
                <w:iCs/>
                <w:color w:val="000000"/>
                <w:sz w:val="20"/>
                <w:szCs w:val="20"/>
              </w:rPr>
              <w:t>pabeigšanas laiks</w:t>
            </w:r>
          </w:p>
          <w:p w14:paraId="2D540680" w14:textId="77777777" w:rsidR="008A3C7F" w:rsidRPr="008A3C7F" w:rsidRDefault="008A3C7F" w:rsidP="008A3C7F">
            <w:pPr>
              <w:autoSpaceDE w:val="0"/>
              <w:autoSpaceDN w:val="0"/>
              <w:adjustRightInd w:val="0"/>
              <w:ind w:right="-765"/>
              <w:rPr>
                <w:rFonts w:eastAsia="Calibri" w:cs="Times New Roman"/>
                <w:iCs/>
                <w:color w:val="000000"/>
                <w:sz w:val="20"/>
                <w:szCs w:val="20"/>
              </w:rPr>
            </w:pPr>
            <w:r w:rsidRPr="008A3C7F">
              <w:rPr>
                <w:rFonts w:eastAsia="Calibri" w:cs="Times New Roman"/>
                <w:iCs/>
                <w:color w:val="000000"/>
                <w:sz w:val="20"/>
                <w:szCs w:val="20"/>
              </w:rPr>
              <w:t xml:space="preserve"> pilnās stundās</w:t>
            </w:r>
          </w:p>
        </w:tc>
        <w:tc>
          <w:tcPr>
            <w:tcW w:w="858" w:type="dxa"/>
            <w:tcBorders>
              <w:top w:val="single" w:sz="4" w:space="0" w:color="auto"/>
              <w:left w:val="single" w:sz="4" w:space="0" w:color="auto"/>
              <w:bottom w:val="single" w:sz="4" w:space="0" w:color="auto"/>
              <w:right w:val="single" w:sz="4" w:space="0" w:color="auto"/>
            </w:tcBorders>
            <w:hideMark/>
          </w:tcPr>
          <w:p w14:paraId="0B8A2269" w14:textId="77777777" w:rsidR="008A3C7F" w:rsidRPr="008A3C7F" w:rsidRDefault="008A3C7F" w:rsidP="008A3C7F">
            <w:pPr>
              <w:autoSpaceDE w:val="0"/>
              <w:autoSpaceDN w:val="0"/>
              <w:adjustRightInd w:val="0"/>
              <w:ind w:right="-765"/>
              <w:rPr>
                <w:rFonts w:eastAsia="Calibri" w:cs="Times New Roman"/>
                <w:iCs/>
                <w:color w:val="000000"/>
                <w:sz w:val="20"/>
                <w:szCs w:val="20"/>
              </w:rPr>
            </w:pPr>
            <w:r w:rsidRPr="008A3C7F">
              <w:rPr>
                <w:rFonts w:eastAsia="Calibri" w:cs="Times New Roman"/>
                <w:iCs/>
                <w:color w:val="000000"/>
                <w:sz w:val="20"/>
                <w:szCs w:val="20"/>
              </w:rPr>
              <w:t xml:space="preserve">Datums </w:t>
            </w:r>
          </w:p>
        </w:tc>
        <w:tc>
          <w:tcPr>
            <w:tcW w:w="1720" w:type="dxa"/>
            <w:tcBorders>
              <w:top w:val="single" w:sz="4" w:space="0" w:color="auto"/>
              <w:left w:val="single" w:sz="4" w:space="0" w:color="auto"/>
              <w:bottom w:val="single" w:sz="4" w:space="0" w:color="auto"/>
              <w:right w:val="single" w:sz="4" w:space="0" w:color="auto"/>
            </w:tcBorders>
            <w:hideMark/>
          </w:tcPr>
          <w:p w14:paraId="4D56DBAD" w14:textId="77777777" w:rsidR="008A3C7F" w:rsidRPr="008A3C7F" w:rsidRDefault="008A3C7F" w:rsidP="008A3C7F">
            <w:pPr>
              <w:autoSpaceDE w:val="0"/>
              <w:autoSpaceDN w:val="0"/>
              <w:adjustRightInd w:val="0"/>
              <w:ind w:right="-765"/>
              <w:rPr>
                <w:rFonts w:eastAsia="Calibri" w:cs="Times New Roman"/>
                <w:iCs/>
                <w:color w:val="000000"/>
                <w:sz w:val="20"/>
                <w:szCs w:val="20"/>
              </w:rPr>
            </w:pPr>
            <w:r w:rsidRPr="008A3C7F">
              <w:rPr>
                <w:rFonts w:eastAsia="Calibri" w:cs="Times New Roman"/>
                <w:iCs/>
                <w:color w:val="000000"/>
                <w:sz w:val="20"/>
                <w:szCs w:val="20"/>
              </w:rPr>
              <w:t>Faktiski saņemtās pakalpojuma</w:t>
            </w:r>
          </w:p>
          <w:p w14:paraId="18366B45" w14:textId="77777777" w:rsidR="008A3C7F" w:rsidRPr="008A3C7F" w:rsidRDefault="008A3C7F" w:rsidP="008A3C7F">
            <w:pPr>
              <w:autoSpaceDE w:val="0"/>
              <w:autoSpaceDN w:val="0"/>
              <w:adjustRightInd w:val="0"/>
              <w:ind w:right="-765"/>
              <w:rPr>
                <w:rFonts w:eastAsia="Calibri" w:cs="Times New Roman"/>
                <w:iCs/>
                <w:color w:val="000000"/>
                <w:sz w:val="20"/>
                <w:szCs w:val="20"/>
              </w:rPr>
            </w:pPr>
            <w:r w:rsidRPr="008A3C7F">
              <w:rPr>
                <w:rFonts w:eastAsia="Calibri" w:cs="Times New Roman"/>
                <w:iCs/>
                <w:color w:val="000000"/>
                <w:sz w:val="20"/>
                <w:szCs w:val="20"/>
              </w:rPr>
              <w:t xml:space="preserve"> stundas</w:t>
            </w:r>
          </w:p>
        </w:tc>
        <w:tc>
          <w:tcPr>
            <w:tcW w:w="2199" w:type="dxa"/>
            <w:tcBorders>
              <w:top w:val="single" w:sz="4" w:space="0" w:color="auto"/>
              <w:left w:val="single" w:sz="4" w:space="0" w:color="auto"/>
              <w:bottom w:val="single" w:sz="4" w:space="0" w:color="auto"/>
              <w:right w:val="single" w:sz="4" w:space="0" w:color="auto"/>
            </w:tcBorders>
            <w:hideMark/>
          </w:tcPr>
          <w:p w14:paraId="7ABDED5C" w14:textId="77777777" w:rsidR="008A3C7F" w:rsidRPr="008A3C7F" w:rsidRDefault="008A3C7F" w:rsidP="008A3C7F">
            <w:pPr>
              <w:autoSpaceDE w:val="0"/>
              <w:autoSpaceDN w:val="0"/>
              <w:adjustRightInd w:val="0"/>
              <w:ind w:right="-765"/>
              <w:rPr>
                <w:rFonts w:eastAsia="Calibri" w:cs="Times New Roman"/>
                <w:iCs/>
                <w:color w:val="000000"/>
                <w:sz w:val="20"/>
                <w:szCs w:val="20"/>
              </w:rPr>
            </w:pPr>
            <w:r w:rsidRPr="008A3C7F">
              <w:rPr>
                <w:rFonts w:eastAsia="Calibri" w:cs="Times New Roman"/>
                <w:iCs/>
                <w:color w:val="000000"/>
                <w:sz w:val="20"/>
                <w:szCs w:val="20"/>
              </w:rPr>
              <w:t xml:space="preserve">Pakalpojuma uzsākšanas </w:t>
            </w:r>
          </w:p>
          <w:p w14:paraId="6347E492" w14:textId="77777777" w:rsidR="008A3C7F" w:rsidRPr="008A3C7F" w:rsidRDefault="008A3C7F" w:rsidP="008A3C7F">
            <w:pPr>
              <w:autoSpaceDE w:val="0"/>
              <w:autoSpaceDN w:val="0"/>
              <w:adjustRightInd w:val="0"/>
              <w:ind w:right="-765"/>
              <w:rPr>
                <w:rFonts w:eastAsia="Calibri" w:cs="Times New Roman"/>
                <w:iCs/>
                <w:color w:val="000000"/>
                <w:sz w:val="20"/>
                <w:szCs w:val="20"/>
              </w:rPr>
            </w:pPr>
            <w:r w:rsidRPr="008A3C7F">
              <w:rPr>
                <w:rFonts w:eastAsia="Calibri" w:cs="Times New Roman"/>
                <w:iCs/>
                <w:color w:val="000000"/>
                <w:sz w:val="20"/>
                <w:szCs w:val="20"/>
              </w:rPr>
              <w:t xml:space="preserve">un pabeigšanas laiks </w:t>
            </w:r>
          </w:p>
          <w:p w14:paraId="5818A282" w14:textId="77777777" w:rsidR="008A3C7F" w:rsidRPr="008A3C7F" w:rsidRDefault="008A3C7F" w:rsidP="008A3C7F">
            <w:pPr>
              <w:autoSpaceDE w:val="0"/>
              <w:autoSpaceDN w:val="0"/>
              <w:adjustRightInd w:val="0"/>
              <w:ind w:right="-765"/>
              <w:rPr>
                <w:rFonts w:eastAsia="Calibri" w:cs="Times New Roman"/>
                <w:iCs/>
                <w:color w:val="000000"/>
                <w:sz w:val="20"/>
                <w:szCs w:val="20"/>
              </w:rPr>
            </w:pPr>
            <w:r w:rsidRPr="008A3C7F">
              <w:rPr>
                <w:rFonts w:eastAsia="Calibri" w:cs="Times New Roman"/>
                <w:iCs/>
                <w:color w:val="000000"/>
                <w:sz w:val="20"/>
                <w:szCs w:val="20"/>
              </w:rPr>
              <w:t>pilnās stundās</w:t>
            </w:r>
          </w:p>
        </w:tc>
      </w:tr>
      <w:tr w:rsidR="008A3C7F" w:rsidRPr="008A3C7F" w14:paraId="78E4A5E6" w14:textId="77777777" w:rsidTr="004629C8">
        <w:trPr>
          <w:trHeight w:val="408"/>
        </w:trPr>
        <w:tc>
          <w:tcPr>
            <w:tcW w:w="854" w:type="dxa"/>
            <w:tcBorders>
              <w:top w:val="single" w:sz="4" w:space="0" w:color="auto"/>
              <w:left w:val="single" w:sz="4" w:space="0" w:color="auto"/>
              <w:bottom w:val="single" w:sz="4" w:space="0" w:color="auto"/>
              <w:right w:val="single" w:sz="4" w:space="0" w:color="auto"/>
            </w:tcBorders>
            <w:hideMark/>
          </w:tcPr>
          <w:p w14:paraId="7D8837E2"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r w:rsidRPr="008A3C7F">
              <w:rPr>
                <w:rFonts w:eastAsia="Calibri" w:cs="Times New Roman"/>
                <w:color w:val="000000"/>
                <w:szCs w:val="24"/>
              </w:rPr>
              <w:t>1.</w:t>
            </w:r>
          </w:p>
        </w:tc>
        <w:tc>
          <w:tcPr>
            <w:tcW w:w="1718" w:type="dxa"/>
            <w:tcBorders>
              <w:top w:val="single" w:sz="4" w:space="0" w:color="auto"/>
              <w:left w:val="single" w:sz="4" w:space="0" w:color="auto"/>
              <w:bottom w:val="single" w:sz="4" w:space="0" w:color="auto"/>
              <w:right w:val="single" w:sz="4" w:space="0" w:color="auto"/>
            </w:tcBorders>
          </w:tcPr>
          <w:p w14:paraId="6DD4E31E"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p>
        </w:tc>
        <w:tc>
          <w:tcPr>
            <w:tcW w:w="1718" w:type="dxa"/>
            <w:tcBorders>
              <w:top w:val="single" w:sz="4" w:space="0" w:color="auto"/>
              <w:left w:val="single" w:sz="4" w:space="0" w:color="auto"/>
              <w:bottom w:val="single" w:sz="4" w:space="0" w:color="auto"/>
              <w:right w:val="single" w:sz="4" w:space="0" w:color="auto"/>
            </w:tcBorders>
          </w:tcPr>
          <w:p w14:paraId="1B19E638"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p>
        </w:tc>
        <w:tc>
          <w:tcPr>
            <w:tcW w:w="858" w:type="dxa"/>
            <w:tcBorders>
              <w:top w:val="single" w:sz="4" w:space="0" w:color="auto"/>
              <w:left w:val="single" w:sz="4" w:space="0" w:color="auto"/>
              <w:bottom w:val="single" w:sz="4" w:space="0" w:color="auto"/>
              <w:right w:val="single" w:sz="4" w:space="0" w:color="auto"/>
            </w:tcBorders>
            <w:hideMark/>
          </w:tcPr>
          <w:p w14:paraId="4BA1B09C"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r w:rsidRPr="008A3C7F">
              <w:rPr>
                <w:rFonts w:eastAsia="Calibri" w:cs="Times New Roman"/>
                <w:color w:val="000000"/>
                <w:szCs w:val="24"/>
              </w:rPr>
              <w:t>17.</w:t>
            </w:r>
          </w:p>
        </w:tc>
        <w:tc>
          <w:tcPr>
            <w:tcW w:w="1720" w:type="dxa"/>
            <w:tcBorders>
              <w:top w:val="single" w:sz="4" w:space="0" w:color="auto"/>
              <w:left w:val="single" w:sz="4" w:space="0" w:color="auto"/>
              <w:bottom w:val="single" w:sz="4" w:space="0" w:color="auto"/>
              <w:right w:val="single" w:sz="4" w:space="0" w:color="auto"/>
            </w:tcBorders>
          </w:tcPr>
          <w:p w14:paraId="15012857" w14:textId="77777777" w:rsidR="008A3C7F" w:rsidRPr="008A3C7F" w:rsidRDefault="008A3C7F" w:rsidP="008A3C7F">
            <w:pPr>
              <w:autoSpaceDE w:val="0"/>
              <w:autoSpaceDN w:val="0"/>
              <w:adjustRightInd w:val="0"/>
              <w:spacing w:line="360" w:lineRule="auto"/>
              <w:ind w:right="-765"/>
              <w:rPr>
                <w:rFonts w:eastAsia="Calibri" w:cs="Times New Roman"/>
                <w:i/>
                <w:iCs/>
                <w:color w:val="000000"/>
                <w:szCs w:val="24"/>
              </w:rPr>
            </w:pPr>
          </w:p>
        </w:tc>
        <w:tc>
          <w:tcPr>
            <w:tcW w:w="2199" w:type="dxa"/>
            <w:tcBorders>
              <w:top w:val="single" w:sz="4" w:space="0" w:color="auto"/>
              <w:left w:val="single" w:sz="4" w:space="0" w:color="auto"/>
              <w:bottom w:val="single" w:sz="4" w:space="0" w:color="auto"/>
              <w:right w:val="single" w:sz="4" w:space="0" w:color="auto"/>
            </w:tcBorders>
          </w:tcPr>
          <w:p w14:paraId="68755903" w14:textId="77777777" w:rsidR="008A3C7F" w:rsidRPr="008A3C7F" w:rsidRDefault="008A3C7F" w:rsidP="008A3C7F">
            <w:pPr>
              <w:autoSpaceDE w:val="0"/>
              <w:autoSpaceDN w:val="0"/>
              <w:adjustRightInd w:val="0"/>
              <w:spacing w:line="360" w:lineRule="auto"/>
              <w:ind w:right="-765"/>
              <w:rPr>
                <w:rFonts w:eastAsia="Calibri" w:cs="Times New Roman"/>
                <w:i/>
                <w:iCs/>
                <w:color w:val="000000"/>
                <w:szCs w:val="24"/>
              </w:rPr>
            </w:pPr>
          </w:p>
        </w:tc>
      </w:tr>
      <w:tr w:rsidR="008A3C7F" w:rsidRPr="008A3C7F" w14:paraId="40EFCF21" w14:textId="77777777" w:rsidTr="004629C8">
        <w:trPr>
          <w:trHeight w:val="423"/>
        </w:trPr>
        <w:tc>
          <w:tcPr>
            <w:tcW w:w="854" w:type="dxa"/>
            <w:tcBorders>
              <w:top w:val="single" w:sz="4" w:space="0" w:color="auto"/>
              <w:left w:val="single" w:sz="4" w:space="0" w:color="auto"/>
              <w:bottom w:val="single" w:sz="4" w:space="0" w:color="auto"/>
              <w:right w:val="single" w:sz="4" w:space="0" w:color="auto"/>
            </w:tcBorders>
            <w:hideMark/>
          </w:tcPr>
          <w:p w14:paraId="76BD5247"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r w:rsidRPr="008A3C7F">
              <w:rPr>
                <w:rFonts w:eastAsia="Calibri" w:cs="Times New Roman"/>
                <w:color w:val="000000"/>
                <w:szCs w:val="24"/>
              </w:rPr>
              <w:t>2.</w:t>
            </w:r>
          </w:p>
        </w:tc>
        <w:tc>
          <w:tcPr>
            <w:tcW w:w="1718" w:type="dxa"/>
            <w:tcBorders>
              <w:top w:val="single" w:sz="4" w:space="0" w:color="auto"/>
              <w:left w:val="single" w:sz="4" w:space="0" w:color="auto"/>
              <w:bottom w:val="single" w:sz="4" w:space="0" w:color="auto"/>
              <w:right w:val="single" w:sz="4" w:space="0" w:color="auto"/>
            </w:tcBorders>
          </w:tcPr>
          <w:p w14:paraId="580A5305"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p>
        </w:tc>
        <w:tc>
          <w:tcPr>
            <w:tcW w:w="1718" w:type="dxa"/>
            <w:tcBorders>
              <w:top w:val="single" w:sz="4" w:space="0" w:color="auto"/>
              <w:left w:val="single" w:sz="4" w:space="0" w:color="auto"/>
              <w:bottom w:val="single" w:sz="4" w:space="0" w:color="auto"/>
              <w:right w:val="single" w:sz="4" w:space="0" w:color="auto"/>
            </w:tcBorders>
          </w:tcPr>
          <w:p w14:paraId="1F1FCFF1"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p>
        </w:tc>
        <w:tc>
          <w:tcPr>
            <w:tcW w:w="858" w:type="dxa"/>
            <w:tcBorders>
              <w:top w:val="single" w:sz="4" w:space="0" w:color="auto"/>
              <w:left w:val="single" w:sz="4" w:space="0" w:color="auto"/>
              <w:bottom w:val="single" w:sz="4" w:space="0" w:color="auto"/>
              <w:right w:val="single" w:sz="4" w:space="0" w:color="auto"/>
            </w:tcBorders>
            <w:hideMark/>
          </w:tcPr>
          <w:p w14:paraId="22792453"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r w:rsidRPr="008A3C7F">
              <w:rPr>
                <w:rFonts w:eastAsia="Calibri" w:cs="Times New Roman"/>
                <w:color w:val="000000"/>
                <w:szCs w:val="24"/>
              </w:rPr>
              <w:t>18.</w:t>
            </w:r>
          </w:p>
        </w:tc>
        <w:tc>
          <w:tcPr>
            <w:tcW w:w="1720" w:type="dxa"/>
            <w:tcBorders>
              <w:top w:val="single" w:sz="4" w:space="0" w:color="auto"/>
              <w:left w:val="single" w:sz="4" w:space="0" w:color="auto"/>
              <w:bottom w:val="single" w:sz="4" w:space="0" w:color="auto"/>
              <w:right w:val="single" w:sz="4" w:space="0" w:color="auto"/>
            </w:tcBorders>
          </w:tcPr>
          <w:p w14:paraId="1C733A7A" w14:textId="77777777" w:rsidR="008A3C7F" w:rsidRPr="008A3C7F" w:rsidRDefault="008A3C7F" w:rsidP="008A3C7F">
            <w:pPr>
              <w:autoSpaceDE w:val="0"/>
              <w:autoSpaceDN w:val="0"/>
              <w:adjustRightInd w:val="0"/>
              <w:spacing w:line="360" w:lineRule="auto"/>
              <w:ind w:right="-765"/>
              <w:rPr>
                <w:rFonts w:eastAsia="Calibri" w:cs="Times New Roman"/>
                <w:i/>
                <w:iCs/>
                <w:color w:val="000000"/>
                <w:szCs w:val="24"/>
              </w:rPr>
            </w:pPr>
          </w:p>
        </w:tc>
        <w:tc>
          <w:tcPr>
            <w:tcW w:w="2199" w:type="dxa"/>
            <w:tcBorders>
              <w:top w:val="single" w:sz="4" w:space="0" w:color="auto"/>
              <w:left w:val="single" w:sz="4" w:space="0" w:color="auto"/>
              <w:bottom w:val="single" w:sz="4" w:space="0" w:color="auto"/>
              <w:right w:val="single" w:sz="4" w:space="0" w:color="auto"/>
            </w:tcBorders>
          </w:tcPr>
          <w:p w14:paraId="0B972840" w14:textId="77777777" w:rsidR="008A3C7F" w:rsidRPr="008A3C7F" w:rsidRDefault="008A3C7F" w:rsidP="008A3C7F">
            <w:pPr>
              <w:autoSpaceDE w:val="0"/>
              <w:autoSpaceDN w:val="0"/>
              <w:adjustRightInd w:val="0"/>
              <w:spacing w:line="360" w:lineRule="auto"/>
              <w:ind w:right="-765"/>
              <w:rPr>
                <w:rFonts w:eastAsia="Calibri" w:cs="Times New Roman"/>
                <w:i/>
                <w:iCs/>
                <w:color w:val="000000"/>
                <w:szCs w:val="24"/>
              </w:rPr>
            </w:pPr>
          </w:p>
        </w:tc>
      </w:tr>
      <w:tr w:rsidR="008A3C7F" w:rsidRPr="008A3C7F" w14:paraId="43B3706E" w14:textId="77777777" w:rsidTr="004629C8">
        <w:trPr>
          <w:trHeight w:val="408"/>
        </w:trPr>
        <w:tc>
          <w:tcPr>
            <w:tcW w:w="854" w:type="dxa"/>
            <w:tcBorders>
              <w:top w:val="single" w:sz="4" w:space="0" w:color="auto"/>
              <w:left w:val="single" w:sz="4" w:space="0" w:color="auto"/>
              <w:bottom w:val="single" w:sz="4" w:space="0" w:color="auto"/>
              <w:right w:val="single" w:sz="4" w:space="0" w:color="auto"/>
            </w:tcBorders>
            <w:hideMark/>
          </w:tcPr>
          <w:p w14:paraId="4AEA0173"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r w:rsidRPr="008A3C7F">
              <w:rPr>
                <w:rFonts w:eastAsia="Calibri" w:cs="Times New Roman"/>
                <w:color w:val="000000"/>
                <w:szCs w:val="24"/>
              </w:rPr>
              <w:t>3.</w:t>
            </w:r>
          </w:p>
        </w:tc>
        <w:tc>
          <w:tcPr>
            <w:tcW w:w="1718" w:type="dxa"/>
            <w:tcBorders>
              <w:top w:val="single" w:sz="4" w:space="0" w:color="auto"/>
              <w:left w:val="single" w:sz="4" w:space="0" w:color="auto"/>
              <w:bottom w:val="single" w:sz="4" w:space="0" w:color="auto"/>
              <w:right w:val="single" w:sz="4" w:space="0" w:color="auto"/>
            </w:tcBorders>
          </w:tcPr>
          <w:p w14:paraId="0E46782A"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p>
        </w:tc>
        <w:tc>
          <w:tcPr>
            <w:tcW w:w="1718" w:type="dxa"/>
            <w:tcBorders>
              <w:top w:val="single" w:sz="4" w:space="0" w:color="auto"/>
              <w:left w:val="single" w:sz="4" w:space="0" w:color="auto"/>
              <w:bottom w:val="single" w:sz="4" w:space="0" w:color="auto"/>
              <w:right w:val="single" w:sz="4" w:space="0" w:color="auto"/>
            </w:tcBorders>
          </w:tcPr>
          <w:p w14:paraId="407C9F80"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p>
        </w:tc>
        <w:tc>
          <w:tcPr>
            <w:tcW w:w="858" w:type="dxa"/>
            <w:tcBorders>
              <w:top w:val="single" w:sz="4" w:space="0" w:color="auto"/>
              <w:left w:val="single" w:sz="4" w:space="0" w:color="auto"/>
              <w:bottom w:val="single" w:sz="4" w:space="0" w:color="auto"/>
              <w:right w:val="single" w:sz="4" w:space="0" w:color="auto"/>
            </w:tcBorders>
            <w:hideMark/>
          </w:tcPr>
          <w:p w14:paraId="07FFCCD7"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r w:rsidRPr="008A3C7F">
              <w:rPr>
                <w:rFonts w:eastAsia="Calibri" w:cs="Times New Roman"/>
                <w:color w:val="000000"/>
                <w:szCs w:val="24"/>
              </w:rPr>
              <w:t>19.</w:t>
            </w:r>
          </w:p>
        </w:tc>
        <w:tc>
          <w:tcPr>
            <w:tcW w:w="1720" w:type="dxa"/>
            <w:tcBorders>
              <w:top w:val="single" w:sz="4" w:space="0" w:color="auto"/>
              <w:left w:val="single" w:sz="4" w:space="0" w:color="auto"/>
              <w:bottom w:val="single" w:sz="4" w:space="0" w:color="auto"/>
              <w:right w:val="single" w:sz="4" w:space="0" w:color="auto"/>
            </w:tcBorders>
          </w:tcPr>
          <w:p w14:paraId="7B6217B0" w14:textId="77777777" w:rsidR="008A3C7F" w:rsidRPr="008A3C7F" w:rsidRDefault="008A3C7F" w:rsidP="008A3C7F">
            <w:pPr>
              <w:autoSpaceDE w:val="0"/>
              <w:autoSpaceDN w:val="0"/>
              <w:adjustRightInd w:val="0"/>
              <w:spacing w:line="360" w:lineRule="auto"/>
              <w:ind w:right="-765"/>
              <w:rPr>
                <w:rFonts w:eastAsia="Calibri" w:cs="Times New Roman"/>
                <w:i/>
                <w:iCs/>
                <w:color w:val="000000"/>
                <w:szCs w:val="24"/>
              </w:rPr>
            </w:pPr>
          </w:p>
        </w:tc>
        <w:tc>
          <w:tcPr>
            <w:tcW w:w="2199" w:type="dxa"/>
            <w:tcBorders>
              <w:top w:val="single" w:sz="4" w:space="0" w:color="auto"/>
              <w:left w:val="single" w:sz="4" w:space="0" w:color="auto"/>
              <w:bottom w:val="single" w:sz="4" w:space="0" w:color="auto"/>
              <w:right w:val="single" w:sz="4" w:space="0" w:color="auto"/>
            </w:tcBorders>
          </w:tcPr>
          <w:p w14:paraId="7D33B4FE" w14:textId="77777777" w:rsidR="008A3C7F" w:rsidRPr="008A3C7F" w:rsidRDefault="008A3C7F" w:rsidP="008A3C7F">
            <w:pPr>
              <w:autoSpaceDE w:val="0"/>
              <w:autoSpaceDN w:val="0"/>
              <w:adjustRightInd w:val="0"/>
              <w:spacing w:line="360" w:lineRule="auto"/>
              <w:ind w:right="-765"/>
              <w:rPr>
                <w:rFonts w:eastAsia="Calibri" w:cs="Times New Roman"/>
                <w:i/>
                <w:iCs/>
                <w:color w:val="000000"/>
                <w:szCs w:val="24"/>
              </w:rPr>
            </w:pPr>
          </w:p>
        </w:tc>
      </w:tr>
      <w:tr w:rsidR="008A3C7F" w:rsidRPr="008A3C7F" w14:paraId="1D7BB0BC" w14:textId="77777777" w:rsidTr="004629C8">
        <w:trPr>
          <w:trHeight w:val="408"/>
        </w:trPr>
        <w:tc>
          <w:tcPr>
            <w:tcW w:w="854" w:type="dxa"/>
            <w:tcBorders>
              <w:top w:val="single" w:sz="4" w:space="0" w:color="auto"/>
              <w:left w:val="single" w:sz="4" w:space="0" w:color="auto"/>
              <w:bottom w:val="single" w:sz="4" w:space="0" w:color="auto"/>
              <w:right w:val="single" w:sz="4" w:space="0" w:color="auto"/>
            </w:tcBorders>
            <w:hideMark/>
          </w:tcPr>
          <w:p w14:paraId="55ED050D"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r w:rsidRPr="008A3C7F">
              <w:rPr>
                <w:rFonts w:eastAsia="Calibri" w:cs="Times New Roman"/>
                <w:color w:val="000000"/>
                <w:szCs w:val="24"/>
              </w:rPr>
              <w:t>4.</w:t>
            </w:r>
          </w:p>
        </w:tc>
        <w:tc>
          <w:tcPr>
            <w:tcW w:w="1718" w:type="dxa"/>
            <w:tcBorders>
              <w:top w:val="single" w:sz="4" w:space="0" w:color="auto"/>
              <w:left w:val="single" w:sz="4" w:space="0" w:color="auto"/>
              <w:bottom w:val="single" w:sz="4" w:space="0" w:color="auto"/>
              <w:right w:val="single" w:sz="4" w:space="0" w:color="auto"/>
            </w:tcBorders>
          </w:tcPr>
          <w:p w14:paraId="00E79C71"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p>
        </w:tc>
        <w:tc>
          <w:tcPr>
            <w:tcW w:w="1718" w:type="dxa"/>
            <w:tcBorders>
              <w:top w:val="single" w:sz="4" w:space="0" w:color="auto"/>
              <w:left w:val="single" w:sz="4" w:space="0" w:color="auto"/>
              <w:bottom w:val="single" w:sz="4" w:space="0" w:color="auto"/>
              <w:right w:val="single" w:sz="4" w:space="0" w:color="auto"/>
            </w:tcBorders>
          </w:tcPr>
          <w:p w14:paraId="506950EC"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p>
        </w:tc>
        <w:tc>
          <w:tcPr>
            <w:tcW w:w="858" w:type="dxa"/>
            <w:tcBorders>
              <w:top w:val="single" w:sz="4" w:space="0" w:color="auto"/>
              <w:left w:val="single" w:sz="4" w:space="0" w:color="auto"/>
              <w:bottom w:val="single" w:sz="4" w:space="0" w:color="auto"/>
              <w:right w:val="single" w:sz="4" w:space="0" w:color="auto"/>
            </w:tcBorders>
            <w:hideMark/>
          </w:tcPr>
          <w:p w14:paraId="73525E93"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r w:rsidRPr="008A3C7F">
              <w:rPr>
                <w:rFonts w:eastAsia="Calibri" w:cs="Times New Roman"/>
                <w:color w:val="000000"/>
                <w:szCs w:val="24"/>
              </w:rPr>
              <w:t>20.</w:t>
            </w:r>
          </w:p>
        </w:tc>
        <w:tc>
          <w:tcPr>
            <w:tcW w:w="1720" w:type="dxa"/>
            <w:tcBorders>
              <w:top w:val="single" w:sz="4" w:space="0" w:color="auto"/>
              <w:left w:val="single" w:sz="4" w:space="0" w:color="auto"/>
              <w:bottom w:val="single" w:sz="4" w:space="0" w:color="auto"/>
              <w:right w:val="single" w:sz="4" w:space="0" w:color="auto"/>
            </w:tcBorders>
          </w:tcPr>
          <w:p w14:paraId="3A0327D6" w14:textId="77777777" w:rsidR="008A3C7F" w:rsidRPr="008A3C7F" w:rsidRDefault="008A3C7F" w:rsidP="008A3C7F">
            <w:pPr>
              <w:autoSpaceDE w:val="0"/>
              <w:autoSpaceDN w:val="0"/>
              <w:adjustRightInd w:val="0"/>
              <w:spacing w:line="360" w:lineRule="auto"/>
              <w:ind w:right="-765"/>
              <w:rPr>
                <w:rFonts w:eastAsia="Calibri" w:cs="Times New Roman"/>
                <w:i/>
                <w:iCs/>
                <w:color w:val="000000"/>
                <w:szCs w:val="24"/>
              </w:rPr>
            </w:pPr>
          </w:p>
        </w:tc>
        <w:tc>
          <w:tcPr>
            <w:tcW w:w="2199" w:type="dxa"/>
            <w:tcBorders>
              <w:top w:val="single" w:sz="4" w:space="0" w:color="auto"/>
              <w:left w:val="single" w:sz="4" w:space="0" w:color="auto"/>
              <w:bottom w:val="single" w:sz="4" w:space="0" w:color="auto"/>
              <w:right w:val="single" w:sz="4" w:space="0" w:color="auto"/>
            </w:tcBorders>
          </w:tcPr>
          <w:p w14:paraId="261C0F17" w14:textId="77777777" w:rsidR="008A3C7F" w:rsidRPr="008A3C7F" w:rsidRDefault="008A3C7F" w:rsidP="008A3C7F">
            <w:pPr>
              <w:autoSpaceDE w:val="0"/>
              <w:autoSpaceDN w:val="0"/>
              <w:adjustRightInd w:val="0"/>
              <w:spacing w:line="360" w:lineRule="auto"/>
              <w:ind w:right="-765"/>
              <w:rPr>
                <w:rFonts w:eastAsia="Calibri" w:cs="Times New Roman"/>
                <w:i/>
                <w:iCs/>
                <w:color w:val="000000"/>
                <w:szCs w:val="24"/>
              </w:rPr>
            </w:pPr>
          </w:p>
        </w:tc>
      </w:tr>
      <w:tr w:rsidR="008A3C7F" w:rsidRPr="008A3C7F" w14:paraId="7945EC58" w14:textId="77777777" w:rsidTr="004629C8">
        <w:trPr>
          <w:trHeight w:val="408"/>
        </w:trPr>
        <w:tc>
          <w:tcPr>
            <w:tcW w:w="854" w:type="dxa"/>
            <w:tcBorders>
              <w:top w:val="single" w:sz="4" w:space="0" w:color="auto"/>
              <w:left w:val="single" w:sz="4" w:space="0" w:color="auto"/>
              <w:bottom w:val="single" w:sz="4" w:space="0" w:color="auto"/>
              <w:right w:val="single" w:sz="4" w:space="0" w:color="auto"/>
            </w:tcBorders>
            <w:hideMark/>
          </w:tcPr>
          <w:p w14:paraId="2D37EBCC"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r w:rsidRPr="008A3C7F">
              <w:rPr>
                <w:rFonts w:eastAsia="Calibri" w:cs="Times New Roman"/>
                <w:color w:val="000000"/>
                <w:szCs w:val="24"/>
              </w:rPr>
              <w:t>5.</w:t>
            </w:r>
          </w:p>
        </w:tc>
        <w:tc>
          <w:tcPr>
            <w:tcW w:w="1718" w:type="dxa"/>
            <w:tcBorders>
              <w:top w:val="single" w:sz="4" w:space="0" w:color="auto"/>
              <w:left w:val="single" w:sz="4" w:space="0" w:color="auto"/>
              <w:bottom w:val="single" w:sz="4" w:space="0" w:color="auto"/>
              <w:right w:val="single" w:sz="4" w:space="0" w:color="auto"/>
            </w:tcBorders>
          </w:tcPr>
          <w:p w14:paraId="555DC03C"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p>
        </w:tc>
        <w:tc>
          <w:tcPr>
            <w:tcW w:w="1718" w:type="dxa"/>
            <w:tcBorders>
              <w:top w:val="single" w:sz="4" w:space="0" w:color="auto"/>
              <w:left w:val="single" w:sz="4" w:space="0" w:color="auto"/>
              <w:bottom w:val="single" w:sz="4" w:space="0" w:color="auto"/>
              <w:right w:val="single" w:sz="4" w:space="0" w:color="auto"/>
            </w:tcBorders>
          </w:tcPr>
          <w:p w14:paraId="08A49072"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p>
        </w:tc>
        <w:tc>
          <w:tcPr>
            <w:tcW w:w="858" w:type="dxa"/>
            <w:tcBorders>
              <w:top w:val="single" w:sz="4" w:space="0" w:color="auto"/>
              <w:left w:val="single" w:sz="4" w:space="0" w:color="auto"/>
              <w:bottom w:val="single" w:sz="4" w:space="0" w:color="auto"/>
              <w:right w:val="single" w:sz="4" w:space="0" w:color="auto"/>
            </w:tcBorders>
            <w:hideMark/>
          </w:tcPr>
          <w:p w14:paraId="2C46264E"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r w:rsidRPr="008A3C7F">
              <w:rPr>
                <w:rFonts w:eastAsia="Calibri" w:cs="Times New Roman"/>
                <w:color w:val="000000"/>
                <w:szCs w:val="24"/>
              </w:rPr>
              <w:t>21</w:t>
            </w:r>
          </w:p>
        </w:tc>
        <w:tc>
          <w:tcPr>
            <w:tcW w:w="1720" w:type="dxa"/>
            <w:tcBorders>
              <w:top w:val="single" w:sz="4" w:space="0" w:color="auto"/>
              <w:left w:val="single" w:sz="4" w:space="0" w:color="auto"/>
              <w:bottom w:val="single" w:sz="4" w:space="0" w:color="auto"/>
              <w:right w:val="single" w:sz="4" w:space="0" w:color="auto"/>
            </w:tcBorders>
          </w:tcPr>
          <w:p w14:paraId="1A383D5A" w14:textId="77777777" w:rsidR="008A3C7F" w:rsidRPr="008A3C7F" w:rsidRDefault="008A3C7F" w:rsidP="008A3C7F">
            <w:pPr>
              <w:autoSpaceDE w:val="0"/>
              <w:autoSpaceDN w:val="0"/>
              <w:adjustRightInd w:val="0"/>
              <w:spacing w:line="360" w:lineRule="auto"/>
              <w:ind w:right="-765"/>
              <w:rPr>
                <w:rFonts w:eastAsia="Calibri" w:cs="Times New Roman"/>
                <w:i/>
                <w:iCs/>
                <w:color w:val="000000"/>
                <w:szCs w:val="24"/>
              </w:rPr>
            </w:pPr>
          </w:p>
        </w:tc>
        <w:tc>
          <w:tcPr>
            <w:tcW w:w="2199" w:type="dxa"/>
            <w:tcBorders>
              <w:top w:val="single" w:sz="4" w:space="0" w:color="auto"/>
              <w:left w:val="single" w:sz="4" w:space="0" w:color="auto"/>
              <w:bottom w:val="single" w:sz="4" w:space="0" w:color="auto"/>
              <w:right w:val="single" w:sz="4" w:space="0" w:color="auto"/>
            </w:tcBorders>
          </w:tcPr>
          <w:p w14:paraId="7A967651" w14:textId="77777777" w:rsidR="008A3C7F" w:rsidRPr="008A3C7F" w:rsidRDefault="008A3C7F" w:rsidP="008A3C7F">
            <w:pPr>
              <w:autoSpaceDE w:val="0"/>
              <w:autoSpaceDN w:val="0"/>
              <w:adjustRightInd w:val="0"/>
              <w:spacing w:line="360" w:lineRule="auto"/>
              <w:ind w:right="-765"/>
              <w:rPr>
                <w:rFonts w:eastAsia="Calibri" w:cs="Times New Roman"/>
                <w:i/>
                <w:iCs/>
                <w:color w:val="000000"/>
                <w:szCs w:val="24"/>
              </w:rPr>
            </w:pPr>
          </w:p>
        </w:tc>
      </w:tr>
      <w:tr w:rsidR="008A3C7F" w:rsidRPr="008A3C7F" w14:paraId="7EC636F9" w14:textId="77777777" w:rsidTr="004629C8">
        <w:trPr>
          <w:trHeight w:val="423"/>
        </w:trPr>
        <w:tc>
          <w:tcPr>
            <w:tcW w:w="854" w:type="dxa"/>
            <w:tcBorders>
              <w:top w:val="single" w:sz="4" w:space="0" w:color="auto"/>
              <w:left w:val="single" w:sz="4" w:space="0" w:color="auto"/>
              <w:bottom w:val="single" w:sz="4" w:space="0" w:color="auto"/>
              <w:right w:val="single" w:sz="4" w:space="0" w:color="auto"/>
            </w:tcBorders>
            <w:hideMark/>
          </w:tcPr>
          <w:p w14:paraId="0A88F3F8"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r w:rsidRPr="008A3C7F">
              <w:rPr>
                <w:rFonts w:eastAsia="Calibri" w:cs="Times New Roman"/>
                <w:color w:val="000000"/>
                <w:szCs w:val="24"/>
              </w:rPr>
              <w:t>6.</w:t>
            </w:r>
          </w:p>
        </w:tc>
        <w:tc>
          <w:tcPr>
            <w:tcW w:w="1718" w:type="dxa"/>
            <w:tcBorders>
              <w:top w:val="single" w:sz="4" w:space="0" w:color="auto"/>
              <w:left w:val="single" w:sz="4" w:space="0" w:color="auto"/>
              <w:bottom w:val="single" w:sz="4" w:space="0" w:color="auto"/>
              <w:right w:val="single" w:sz="4" w:space="0" w:color="auto"/>
            </w:tcBorders>
          </w:tcPr>
          <w:p w14:paraId="43041848"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p>
        </w:tc>
        <w:tc>
          <w:tcPr>
            <w:tcW w:w="1718" w:type="dxa"/>
            <w:tcBorders>
              <w:top w:val="single" w:sz="4" w:space="0" w:color="auto"/>
              <w:left w:val="single" w:sz="4" w:space="0" w:color="auto"/>
              <w:bottom w:val="single" w:sz="4" w:space="0" w:color="auto"/>
              <w:right w:val="single" w:sz="4" w:space="0" w:color="auto"/>
            </w:tcBorders>
          </w:tcPr>
          <w:p w14:paraId="0F245BEC"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p>
        </w:tc>
        <w:tc>
          <w:tcPr>
            <w:tcW w:w="858" w:type="dxa"/>
            <w:tcBorders>
              <w:top w:val="single" w:sz="4" w:space="0" w:color="auto"/>
              <w:left w:val="single" w:sz="4" w:space="0" w:color="auto"/>
              <w:bottom w:val="single" w:sz="4" w:space="0" w:color="auto"/>
              <w:right w:val="single" w:sz="4" w:space="0" w:color="auto"/>
            </w:tcBorders>
            <w:hideMark/>
          </w:tcPr>
          <w:p w14:paraId="00E73771"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r w:rsidRPr="008A3C7F">
              <w:rPr>
                <w:rFonts w:eastAsia="Calibri" w:cs="Times New Roman"/>
                <w:color w:val="000000"/>
                <w:szCs w:val="24"/>
              </w:rPr>
              <w:t>22.</w:t>
            </w:r>
          </w:p>
        </w:tc>
        <w:tc>
          <w:tcPr>
            <w:tcW w:w="1720" w:type="dxa"/>
            <w:tcBorders>
              <w:top w:val="single" w:sz="4" w:space="0" w:color="auto"/>
              <w:left w:val="single" w:sz="4" w:space="0" w:color="auto"/>
              <w:bottom w:val="single" w:sz="4" w:space="0" w:color="auto"/>
              <w:right w:val="single" w:sz="4" w:space="0" w:color="auto"/>
            </w:tcBorders>
          </w:tcPr>
          <w:p w14:paraId="4146A133" w14:textId="77777777" w:rsidR="008A3C7F" w:rsidRPr="008A3C7F" w:rsidRDefault="008A3C7F" w:rsidP="008A3C7F">
            <w:pPr>
              <w:autoSpaceDE w:val="0"/>
              <w:autoSpaceDN w:val="0"/>
              <w:adjustRightInd w:val="0"/>
              <w:spacing w:line="360" w:lineRule="auto"/>
              <w:ind w:right="-765"/>
              <w:rPr>
                <w:rFonts w:eastAsia="Calibri" w:cs="Times New Roman"/>
                <w:i/>
                <w:iCs/>
                <w:color w:val="000000"/>
                <w:szCs w:val="24"/>
              </w:rPr>
            </w:pPr>
          </w:p>
        </w:tc>
        <w:tc>
          <w:tcPr>
            <w:tcW w:w="2199" w:type="dxa"/>
            <w:tcBorders>
              <w:top w:val="single" w:sz="4" w:space="0" w:color="auto"/>
              <w:left w:val="single" w:sz="4" w:space="0" w:color="auto"/>
              <w:bottom w:val="single" w:sz="4" w:space="0" w:color="auto"/>
              <w:right w:val="single" w:sz="4" w:space="0" w:color="auto"/>
            </w:tcBorders>
          </w:tcPr>
          <w:p w14:paraId="4DA2EF61" w14:textId="77777777" w:rsidR="008A3C7F" w:rsidRPr="008A3C7F" w:rsidRDefault="008A3C7F" w:rsidP="008A3C7F">
            <w:pPr>
              <w:autoSpaceDE w:val="0"/>
              <w:autoSpaceDN w:val="0"/>
              <w:adjustRightInd w:val="0"/>
              <w:spacing w:line="360" w:lineRule="auto"/>
              <w:ind w:right="-765"/>
              <w:rPr>
                <w:rFonts w:eastAsia="Calibri" w:cs="Times New Roman"/>
                <w:i/>
                <w:iCs/>
                <w:color w:val="000000"/>
                <w:szCs w:val="24"/>
              </w:rPr>
            </w:pPr>
          </w:p>
        </w:tc>
      </w:tr>
      <w:tr w:rsidR="008A3C7F" w:rsidRPr="008A3C7F" w14:paraId="3E6B69F0" w14:textId="77777777" w:rsidTr="004629C8">
        <w:trPr>
          <w:trHeight w:val="408"/>
        </w:trPr>
        <w:tc>
          <w:tcPr>
            <w:tcW w:w="854" w:type="dxa"/>
            <w:tcBorders>
              <w:top w:val="single" w:sz="4" w:space="0" w:color="auto"/>
              <w:left w:val="single" w:sz="4" w:space="0" w:color="auto"/>
              <w:bottom w:val="single" w:sz="4" w:space="0" w:color="auto"/>
              <w:right w:val="single" w:sz="4" w:space="0" w:color="auto"/>
            </w:tcBorders>
            <w:hideMark/>
          </w:tcPr>
          <w:p w14:paraId="1537ED63"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r w:rsidRPr="008A3C7F">
              <w:rPr>
                <w:rFonts w:eastAsia="Calibri" w:cs="Times New Roman"/>
                <w:color w:val="000000"/>
                <w:szCs w:val="24"/>
              </w:rPr>
              <w:t>7.</w:t>
            </w:r>
          </w:p>
        </w:tc>
        <w:tc>
          <w:tcPr>
            <w:tcW w:w="1718" w:type="dxa"/>
            <w:tcBorders>
              <w:top w:val="single" w:sz="4" w:space="0" w:color="auto"/>
              <w:left w:val="single" w:sz="4" w:space="0" w:color="auto"/>
              <w:bottom w:val="single" w:sz="4" w:space="0" w:color="auto"/>
              <w:right w:val="single" w:sz="4" w:space="0" w:color="auto"/>
            </w:tcBorders>
          </w:tcPr>
          <w:p w14:paraId="1D9ABD6B"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p>
        </w:tc>
        <w:tc>
          <w:tcPr>
            <w:tcW w:w="1718" w:type="dxa"/>
            <w:tcBorders>
              <w:top w:val="single" w:sz="4" w:space="0" w:color="auto"/>
              <w:left w:val="single" w:sz="4" w:space="0" w:color="auto"/>
              <w:bottom w:val="single" w:sz="4" w:space="0" w:color="auto"/>
              <w:right w:val="single" w:sz="4" w:space="0" w:color="auto"/>
            </w:tcBorders>
          </w:tcPr>
          <w:p w14:paraId="54616C2A"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p>
        </w:tc>
        <w:tc>
          <w:tcPr>
            <w:tcW w:w="858" w:type="dxa"/>
            <w:tcBorders>
              <w:top w:val="single" w:sz="4" w:space="0" w:color="auto"/>
              <w:left w:val="single" w:sz="4" w:space="0" w:color="auto"/>
              <w:bottom w:val="single" w:sz="4" w:space="0" w:color="auto"/>
              <w:right w:val="single" w:sz="4" w:space="0" w:color="auto"/>
            </w:tcBorders>
            <w:hideMark/>
          </w:tcPr>
          <w:p w14:paraId="387F6D3C"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r w:rsidRPr="008A3C7F">
              <w:rPr>
                <w:rFonts w:eastAsia="Calibri" w:cs="Times New Roman"/>
                <w:color w:val="000000"/>
                <w:szCs w:val="24"/>
              </w:rPr>
              <w:t>23.</w:t>
            </w:r>
          </w:p>
        </w:tc>
        <w:tc>
          <w:tcPr>
            <w:tcW w:w="1720" w:type="dxa"/>
            <w:tcBorders>
              <w:top w:val="single" w:sz="4" w:space="0" w:color="auto"/>
              <w:left w:val="single" w:sz="4" w:space="0" w:color="auto"/>
              <w:bottom w:val="single" w:sz="4" w:space="0" w:color="auto"/>
              <w:right w:val="single" w:sz="4" w:space="0" w:color="auto"/>
            </w:tcBorders>
          </w:tcPr>
          <w:p w14:paraId="0B8E78CE" w14:textId="77777777" w:rsidR="008A3C7F" w:rsidRPr="008A3C7F" w:rsidRDefault="008A3C7F" w:rsidP="008A3C7F">
            <w:pPr>
              <w:autoSpaceDE w:val="0"/>
              <w:autoSpaceDN w:val="0"/>
              <w:adjustRightInd w:val="0"/>
              <w:spacing w:line="360" w:lineRule="auto"/>
              <w:ind w:right="-765"/>
              <w:rPr>
                <w:rFonts w:eastAsia="Calibri" w:cs="Times New Roman"/>
                <w:i/>
                <w:iCs/>
                <w:color w:val="000000"/>
                <w:szCs w:val="24"/>
              </w:rPr>
            </w:pPr>
          </w:p>
        </w:tc>
        <w:tc>
          <w:tcPr>
            <w:tcW w:w="2199" w:type="dxa"/>
            <w:tcBorders>
              <w:top w:val="single" w:sz="4" w:space="0" w:color="auto"/>
              <w:left w:val="single" w:sz="4" w:space="0" w:color="auto"/>
              <w:bottom w:val="single" w:sz="4" w:space="0" w:color="auto"/>
              <w:right w:val="single" w:sz="4" w:space="0" w:color="auto"/>
            </w:tcBorders>
          </w:tcPr>
          <w:p w14:paraId="73BD40CA" w14:textId="77777777" w:rsidR="008A3C7F" w:rsidRPr="008A3C7F" w:rsidRDefault="008A3C7F" w:rsidP="008A3C7F">
            <w:pPr>
              <w:autoSpaceDE w:val="0"/>
              <w:autoSpaceDN w:val="0"/>
              <w:adjustRightInd w:val="0"/>
              <w:spacing w:line="360" w:lineRule="auto"/>
              <w:ind w:right="-765"/>
              <w:rPr>
                <w:rFonts w:eastAsia="Calibri" w:cs="Times New Roman"/>
                <w:i/>
                <w:iCs/>
                <w:color w:val="000000"/>
                <w:szCs w:val="24"/>
              </w:rPr>
            </w:pPr>
          </w:p>
        </w:tc>
      </w:tr>
      <w:tr w:rsidR="008A3C7F" w:rsidRPr="008A3C7F" w14:paraId="3C8CAC65" w14:textId="77777777" w:rsidTr="004629C8">
        <w:trPr>
          <w:trHeight w:val="408"/>
        </w:trPr>
        <w:tc>
          <w:tcPr>
            <w:tcW w:w="854" w:type="dxa"/>
            <w:tcBorders>
              <w:top w:val="single" w:sz="4" w:space="0" w:color="auto"/>
              <w:left w:val="single" w:sz="4" w:space="0" w:color="auto"/>
              <w:bottom w:val="single" w:sz="4" w:space="0" w:color="auto"/>
              <w:right w:val="single" w:sz="4" w:space="0" w:color="auto"/>
            </w:tcBorders>
            <w:hideMark/>
          </w:tcPr>
          <w:p w14:paraId="39CBED09"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r w:rsidRPr="008A3C7F">
              <w:rPr>
                <w:rFonts w:eastAsia="Calibri" w:cs="Times New Roman"/>
                <w:color w:val="000000"/>
                <w:szCs w:val="24"/>
              </w:rPr>
              <w:t>8.</w:t>
            </w:r>
          </w:p>
        </w:tc>
        <w:tc>
          <w:tcPr>
            <w:tcW w:w="1718" w:type="dxa"/>
            <w:tcBorders>
              <w:top w:val="single" w:sz="4" w:space="0" w:color="auto"/>
              <w:left w:val="single" w:sz="4" w:space="0" w:color="auto"/>
              <w:bottom w:val="single" w:sz="4" w:space="0" w:color="auto"/>
              <w:right w:val="single" w:sz="4" w:space="0" w:color="auto"/>
            </w:tcBorders>
          </w:tcPr>
          <w:p w14:paraId="5F514BBB"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p>
        </w:tc>
        <w:tc>
          <w:tcPr>
            <w:tcW w:w="1718" w:type="dxa"/>
            <w:tcBorders>
              <w:top w:val="single" w:sz="4" w:space="0" w:color="auto"/>
              <w:left w:val="single" w:sz="4" w:space="0" w:color="auto"/>
              <w:bottom w:val="single" w:sz="4" w:space="0" w:color="auto"/>
              <w:right w:val="single" w:sz="4" w:space="0" w:color="auto"/>
            </w:tcBorders>
          </w:tcPr>
          <w:p w14:paraId="4CD3407D"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p>
        </w:tc>
        <w:tc>
          <w:tcPr>
            <w:tcW w:w="858" w:type="dxa"/>
            <w:tcBorders>
              <w:top w:val="single" w:sz="4" w:space="0" w:color="auto"/>
              <w:left w:val="single" w:sz="4" w:space="0" w:color="auto"/>
              <w:bottom w:val="single" w:sz="4" w:space="0" w:color="auto"/>
              <w:right w:val="single" w:sz="4" w:space="0" w:color="auto"/>
            </w:tcBorders>
            <w:hideMark/>
          </w:tcPr>
          <w:p w14:paraId="5F5DE967"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r w:rsidRPr="008A3C7F">
              <w:rPr>
                <w:rFonts w:eastAsia="Calibri" w:cs="Times New Roman"/>
                <w:color w:val="000000"/>
                <w:szCs w:val="24"/>
              </w:rPr>
              <w:t>24.</w:t>
            </w:r>
          </w:p>
        </w:tc>
        <w:tc>
          <w:tcPr>
            <w:tcW w:w="1720" w:type="dxa"/>
            <w:tcBorders>
              <w:top w:val="single" w:sz="4" w:space="0" w:color="auto"/>
              <w:left w:val="single" w:sz="4" w:space="0" w:color="auto"/>
              <w:bottom w:val="single" w:sz="4" w:space="0" w:color="auto"/>
              <w:right w:val="single" w:sz="4" w:space="0" w:color="auto"/>
            </w:tcBorders>
          </w:tcPr>
          <w:p w14:paraId="30D00722" w14:textId="77777777" w:rsidR="008A3C7F" w:rsidRPr="008A3C7F" w:rsidRDefault="008A3C7F" w:rsidP="008A3C7F">
            <w:pPr>
              <w:autoSpaceDE w:val="0"/>
              <w:autoSpaceDN w:val="0"/>
              <w:adjustRightInd w:val="0"/>
              <w:spacing w:line="360" w:lineRule="auto"/>
              <w:ind w:right="-765"/>
              <w:rPr>
                <w:rFonts w:eastAsia="Calibri" w:cs="Times New Roman"/>
                <w:i/>
                <w:iCs/>
                <w:color w:val="000000"/>
                <w:szCs w:val="24"/>
              </w:rPr>
            </w:pPr>
          </w:p>
        </w:tc>
        <w:tc>
          <w:tcPr>
            <w:tcW w:w="2199" w:type="dxa"/>
            <w:tcBorders>
              <w:top w:val="single" w:sz="4" w:space="0" w:color="auto"/>
              <w:left w:val="single" w:sz="4" w:space="0" w:color="auto"/>
              <w:bottom w:val="single" w:sz="4" w:space="0" w:color="auto"/>
              <w:right w:val="single" w:sz="4" w:space="0" w:color="auto"/>
            </w:tcBorders>
          </w:tcPr>
          <w:p w14:paraId="37AE80B7" w14:textId="77777777" w:rsidR="008A3C7F" w:rsidRPr="008A3C7F" w:rsidRDefault="008A3C7F" w:rsidP="008A3C7F">
            <w:pPr>
              <w:autoSpaceDE w:val="0"/>
              <w:autoSpaceDN w:val="0"/>
              <w:adjustRightInd w:val="0"/>
              <w:spacing w:line="360" w:lineRule="auto"/>
              <w:ind w:right="-765"/>
              <w:rPr>
                <w:rFonts w:eastAsia="Calibri" w:cs="Times New Roman"/>
                <w:i/>
                <w:iCs/>
                <w:color w:val="000000"/>
                <w:szCs w:val="24"/>
              </w:rPr>
            </w:pPr>
          </w:p>
        </w:tc>
      </w:tr>
      <w:tr w:rsidR="008A3C7F" w:rsidRPr="008A3C7F" w14:paraId="2120E01C" w14:textId="77777777" w:rsidTr="004629C8">
        <w:trPr>
          <w:trHeight w:val="408"/>
        </w:trPr>
        <w:tc>
          <w:tcPr>
            <w:tcW w:w="854" w:type="dxa"/>
            <w:tcBorders>
              <w:top w:val="single" w:sz="4" w:space="0" w:color="auto"/>
              <w:left w:val="single" w:sz="4" w:space="0" w:color="auto"/>
              <w:bottom w:val="single" w:sz="4" w:space="0" w:color="auto"/>
              <w:right w:val="single" w:sz="4" w:space="0" w:color="auto"/>
            </w:tcBorders>
            <w:hideMark/>
          </w:tcPr>
          <w:p w14:paraId="7BBE7634"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r w:rsidRPr="008A3C7F">
              <w:rPr>
                <w:rFonts w:eastAsia="Calibri" w:cs="Times New Roman"/>
                <w:color w:val="000000"/>
                <w:szCs w:val="24"/>
              </w:rPr>
              <w:t>9.</w:t>
            </w:r>
          </w:p>
        </w:tc>
        <w:tc>
          <w:tcPr>
            <w:tcW w:w="1718" w:type="dxa"/>
            <w:tcBorders>
              <w:top w:val="single" w:sz="4" w:space="0" w:color="auto"/>
              <w:left w:val="single" w:sz="4" w:space="0" w:color="auto"/>
              <w:bottom w:val="single" w:sz="4" w:space="0" w:color="auto"/>
              <w:right w:val="single" w:sz="4" w:space="0" w:color="auto"/>
            </w:tcBorders>
          </w:tcPr>
          <w:p w14:paraId="54C9AF16"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p>
        </w:tc>
        <w:tc>
          <w:tcPr>
            <w:tcW w:w="1718" w:type="dxa"/>
            <w:tcBorders>
              <w:top w:val="single" w:sz="4" w:space="0" w:color="auto"/>
              <w:left w:val="single" w:sz="4" w:space="0" w:color="auto"/>
              <w:bottom w:val="single" w:sz="4" w:space="0" w:color="auto"/>
              <w:right w:val="single" w:sz="4" w:space="0" w:color="auto"/>
            </w:tcBorders>
          </w:tcPr>
          <w:p w14:paraId="584EC51E"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p>
        </w:tc>
        <w:tc>
          <w:tcPr>
            <w:tcW w:w="858" w:type="dxa"/>
            <w:tcBorders>
              <w:top w:val="single" w:sz="4" w:space="0" w:color="auto"/>
              <w:left w:val="single" w:sz="4" w:space="0" w:color="auto"/>
              <w:bottom w:val="single" w:sz="4" w:space="0" w:color="auto"/>
              <w:right w:val="single" w:sz="4" w:space="0" w:color="auto"/>
            </w:tcBorders>
            <w:hideMark/>
          </w:tcPr>
          <w:p w14:paraId="60ECFFD7"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r w:rsidRPr="008A3C7F">
              <w:rPr>
                <w:rFonts w:eastAsia="Calibri" w:cs="Times New Roman"/>
                <w:color w:val="000000"/>
                <w:szCs w:val="24"/>
              </w:rPr>
              <w:t>25.</w:t>
            </w:r>
          </w:p>
        </w:tc>
        <w:tc>
          <w:tcPr>
            <w:tcW w:w="1720" w:type="dxa"/>
            <w:tcBorders>
              <w:top w:val="single" w:sz="4" w:space="0" w:color="auto"/>
              <w:left w:val="single" w:sz="4" w:space="0" w:color="auto"/>
              <w:bottom w:val="single" w:sz="4" w:space="0" w:color="auto"/>
              <w:right w:val="single" w:sz="4" w:space="0" w:color="auto"/>
            </w:tcBorders>
          </w:tcPr>
          <w:p w14:paraId="7F1FC32D" w14:textId="77777777" w:rsidR="008A3C7F" w:rsidRPr="008A3C7F" w:rsidRDefault="008A3C7F" w:rsidP="008A3C7F">
            <w:pPr>
              <w:autoSpaceDE w:val="0"/>
              <w:autoSpaceDN w:val="0"/>
              <w:adjustRightInd w:val="0"/>
              <w:spacing w:line="360" w:lineRule="auto"/>
              <w:ind w:right="-765"/>
              <w:rPr>
                <w:rFonts w:eastAsia="Calibri" w:cs="Times New Roman"/>
                <w:i/>
                <w:iCs/>
                <w:color w:val="000000"/>
                <w:szCs w:val="24"/>
              </w:rPr>
            </w:pPr>
          </w:p>
        </w:tc>
        <w:tc>
          <w:tcPr>
            <w:tcW w:w="2199" w:type="dxa"/>
            <w:tcBorders>
              <w:top w:val="single" w:sz="4" w:space="0" w:color="auto"/>
              <w:left w:val="single" w:sz="4" w:space="0" w:color="auto"/>
              <w:bottom w:val="single" w:sz="4" w:space="0" w:color="auto"/>
              <w:right w:val="single" w:sz="4" w:space="0" w:color="auto"/>
            </w:tcBorders>
          </w:tcPr>
          <w:p w14:paraId="008FA105" w14:textId="77777777" w:rsidR="008A3C7F" w:rsidRPr="008A3C7F" w:rsidRDefault="008A3C7F" w:rsidP="008A3C7F">
            <w:pPr>
              <w:autoSpaceDE w:val="0"/>
              <w:autoSpaceDN w:val="0"/>
              <w:adjustRightInd w:val="0"/>
              <w:spacing w:line="360" w:lineRule="auto"/>
              <w:ind w:right="-765"/>
              <w:rPr>
                <w:rFonts w:eastAsia="Calibri" w:cs="Times New Roman"/>
                <w:i/>
                <w:iCs/>
                <w:color w:val="000000"/>
                <w:szCs w:val="24"/>
              </w:rPr>
            </w:pPr>
          </w:p>
        </w:tc>
      </w:tr>
      <w:tr w:rsidR="008A3C7F" w:rsidRPr="008A3C7F" w14:paraId="3A2E8F81" w14:textId="77777777" w:rsidTr="004629C8">
        <w:trPr>
          <w:trHeight w:val="423"/>
        </w:trPr>
        <w:tc>
          <w:tcPr>
            <w:tcW w:w="854" w:type="dxa"/>
            <w:tcBorders>
              <w:top w:val="single" w:sz="4" w:space="0" w:color="auto"/>
              <w:left w:val="single" w:sz="4" w:space="0" w:color="auto"/>
              <w:bottom w:val="single" w:sz="4" w:space="0" w:color="auto"/>
              <w:right w:val="single" w:sz="4" w:space="0" w:color="auto"/>
            </w:tcBorders>
            <w:hideMark/>
          </w:tcPr>
          <w:p w14:paraId="05425ADB"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r w:rsidRPr="008A3C7F">
              <w:rPr>
                <w:rFonts w:eastAsia="Calibri" w:cs="Times New Roman"/>
                <w:color w:val="000000"/>
                <w:szCs w:val="24"/>
              </w:rPr>
              <w:t>10.</w:t>
            </w:r>
          </w:p>
        </w:tc>
        <w:tc>
          <w:tcPr>
            <w:tcW w:w="1718" w:type="dxa"/>
            <w:tcBorders>
              <w:top w:val="single" w:sz="4" w:space="0" w:color="auto"/>
              <w:left w:val="single" w:sz="4" w:space="0" w:color="auto"/>
              <w:bottom w:val="single" w:sz="4" w:space="0" w:color="auto"/>
              <w:right w:val="single" w:sz="4" w:space="0" w:color="auto"/>
            </w:tcBorders>
          </w:tcPr>
          <w:p w14:paraId="5DA449E1"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p>
        </w:tc>
        <w:tc>
          <w:tcPr>
            <w:tcW w:w="1718" w:type="dxa"/>
            <w:tcBorders>
              <w:top w:val="single" w:sz="4" w:space="0" w:color="auto"/>
              <w:left w:val="single" w:sz="4" w:space="0" w:color="auto"/>
              <w:bottom w:val="single" w:sz="4" w:space="0" w:color="auto"/>
              <w:right w:val="single" w:sz="4" w:space="0" w:color="auto"/>
            </w:tcBorders>
          </w:tcPr>
          <w:p w14:paraId="02B3156C"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p>
        </w:tc>
        <w:tc>
          <w:tcPr>
            <w:tcW w:w="858" w:type="dxa"/>
            <w:tcBorders>
              <w:top w:val="single" w:sz="4" w:space="0" w:color="auto"/>
              <w:left w:val="single" w:sz="4" w:space="0" w:color="auto"/>
              <w:bottom w:val="single" w:sz="4" w:space="0" w:color="auto"/>
              <w:right w:val="single" w:sz="4" w:space="0" w:color="auto"/>
            </w:tcBorders>
            <w:hideMark/>
          </w:tcPr>
          <w:p w14:paraId="2B496F68"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r w:rsidRPr="008A3C7F">
              <w:rPr>
                <w:rFonts w:eastAsia="Calibri" w:cs="Times New Roman"/>
                <w:color w:val="000000"/>
                <w:szCs w:val="24"/>
              </w:rPr>
              <w:t>26.</w:t>
            </w:r>
          </w:p>
        </w:tc>
        <w:tc>
          <w:tcPr>
            <w:tcW w:w="1720" w:type="dxa"/>
            <w:tcBorders>
              <w:top w:val="single" w:sz="4" w:space="0" w:color="auto"/>
              <w:left w:val="single" w:sz="4" w:space="0" w:color="auto"/>
              <w:bottom w:val="single" w:sz="4" w:space="0" w:color="auto"/>
              <w:right w:val="single" w:sz="4" w:space="0" w:color="auto"/>
            </w:tcBorders>
          </w:tcPr>
          <w:p w14:paraId="3B43B1D7" w14:textId="77777777" w:rsidR="008A3C7F" w:rsidRPr="008A3C7F" w:rsidRDefault="008A3C7F" w:rsidP="008A3C7F">
            <w:pPr>
              <w:autoSpaceDE w:val="0"/>
              <w:autoSpaceDN w:val="0"/>
              <w:adjustRightInd w:val="0"/>
              <w:spacing w:line="360" w:lineRule="auto"/>
              <w:ind w:right="-765"/>
              <w:rPr>
                <w:rFonts w:eastAsia="Calibri" w:cs="Times New Roman"/>
                <w:i/>
                <w:iCs/>
                <w:color w:val="000000"/>
                <w:szCs w:val="24"/>
              </w:rPr>
            </w:pPr>
          </w:p>
        </w:tc>
        <w:tc>
          <w:tcPr>
            <w:tcW w:w="2199" w:type="dxa"/>
            <w:tcBorders>
              <w:top w:val="single" w:sz="4" w:space="0" w:color="auto"/>
              <w:left w:val="single" w:sz="4" w:space="0" w:color="auto"/>
              <w:bottom w:val="single" w:sz="4" w:space="0" w:color="auto"/>
              <w:right w:val="single" w:sz="4" w:space="0" w:color="auto"/>
            </w:tcBorders>
          </w:tcPr>
          <w:p w14:paraId="2F0A5368" w14:textId="77777777" w:rsidR="008A3C7F" w:rsidRPr="008A3C7F" w:rsidRDefault="008A3C7F" w:rsidP="008A3C7F">
            <w:pPr>
              <w:autoSpaceDE w:val="0"/>
              <w:autoSpaceDN w:val="0"/>
              <w:adjustRightInd w:val="0"/>
              <w:spacing w:line="360" w:lineRule="auto"/>
              <w:ind w:right="-765"/>
              <w:rPr>
                <w:rFonts w:eastAsia="Calibri" w:cs="Times New Roman"/>
                <w:i/>
                <w:iCs/>
                <w:color w:val="000000"/>
                <w:szCs w:val="24"/>
              </w:rPr>
            </w:pPr>
          </w:p>
        </w:tc>
      </w:tr>
      <w:tr w:rsidR="008A3C7F" w:rsidRPr="008A3C7F" w14:paraId="6F38BDF4" w14:textId="77777777" w:rsidTr="004629C8">
        <w:trPr>
          <w:trHeight w:val="408"/>
        </w:trPr>
        <w:tc>
          <w:tcPr>
            <w:tcW w:w="854" w:type="dxa"/>
            <w:tcBorders>
              <w:top w:val="single" w:sz="4" w:space="0" w:color="auto"/>
              <w:left w:val="single" w:sz="4" w:space="0" w:color="auto"/>
              <w:bottom w:val="single" w:sz="4" w:space="0" w:color="auto"/>
              <w:right w:val="single" w:sz="4" w:space="0" w:color="auto"/>
            </w:tcBorders>
            <w:hideMark/>
          </w:tcPr>
          <w:p w14:paraId="27440FB9"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r w:rsidRPr="008A3C7F">
              <w:rPr>
                <w:rFonts w:eastAsia="Calibri" w:cs="Times New Roman"/>
                <w:color w:val="000000"/>
                <w:szCs w:val="24"/>
              </w:rPr>
              <w:t>11.</w:t>
            </w:r>
          </w:p>
        </w:tc>
        <w:tc>
          <w:tcPr>
            <w:tcW w:w="1718" w:type="dxa"/>
            <w:tcBorders>
              <w:top w:val="single" w:sz="4" w:space="0" w:color="auto"/>
              <w:left w:val="single" w:sz="4" w:space="0" w:color="auto"/>
              <w:bottom w:val="single" w:sz="4" w:space="0" w:color="auto"/>
              <w:right w:val="single" w:sz="4" w:space="0" w:color="auto"/>
            </w:tcBorders>
          </w:tcPr>
          <w:p w14:paraId="791BE719"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p>
        </w:tc>
        <w:tc>
          <w:tcPr>
            <w:tcW w:w="1718" w:type="dxa"/>
            <w:tcBorders>
              <w:top w:val="single" w:sz="4" w:space="0" w:color="auto"/>
              <w:left w:val="single" w:sz="4" w:space="0" w:color="auto"/>
              <w:bottom w:val="single" w:sz="4" w:space="0" w:color="auto"/>
              <w:right w:val="single" w:sz="4" w:space="0" w:color="auto"/>
            </w:tcBorders>
          </w:tcPr>
          <w:p w14:paraId="3E7DA171"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p>
        </w:tc>
        <w:tc>
          <w:tcPr>
            <w:tcW w:w="858" w:type="dxa"/>
            <w:tcBorders>
              <w:top w:val="single" w:sz="4" w:space="0" w:color="auto"/>
              <w:left w:val="single" w:sz="4" w:space="0" w:color="auto"/>
              <w:bottom w:val="single" w:sz="4" w:space="0" w:color="auto"/>
              <w:right w:val="single" w:sz="4" w:space="0" w:color="auto"/>
            </w:tcBorders>
            <w:hideMark/>
          </w:tcPr>
          <w:p w14:paraId="74A75386"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r w:rsidRPr="008A3C7F">
              <w:rPr>
                <w:rFonts w:eastAsia="Calibri" w:cs="Times New Roman"/>
                <w:color w:val="000000"/>
                <w:szCs w:val="24"/>
              </w:rPr>
              <w:t>27.</w:t>
            </w:r>
          </w:p>
        </w:tc>
        <w:tc>
          <w:tcPr>
            <w:tcW w:w="1720" w:type="dxa"/>
            <w:tcBorders>
              <w:top w:val="single" w:sz="4" w:space="0" w:color="auto"/>
              <w:left w:val="single" w:sz="4" w:space="0" w:color="auto"/>
              <w:bottom w:val="single" w:sz="4" w:space="0" w:color="auto"/>
              <w:right w:val="single" w:sz="4" w:space="0" w:color="auto"/>
            </w:tcBorders>
          </w:tcPr>
          <w:p w14:paraId="523C35F6" w14:textId="77777777" w:rsidR="008A3C7F" w:rsidRPr="008A3C7F" w:rsidRDefault="008A3C7F" w:rsidP="008A3C7F">
            <w:pPr>
              <w:autoSpaceDE w:val="0"/>
              <w:autoSpaceDN w:val="0"/>
              <w:adjustRightInd w:val="0"/>
              <w:spacing w:line="360" w:lineRule="auto"/>
              <w:ind w:right="-765"/>
              <w:rPr>
                <w:rFonts w:eastAsia="Calibri" w:cs="Times New Roman"/>
                <w:i/>
                <w:iCs/>
                <w:color w:val="000000"/>
                <w:szCs w:val="24"/>
              </w:rPr>
            </w:pPr>
          </w:p>
        </w:tc>
        <w:tc>
          <w:tcPr>
            <w:tcW w:w="2199" w:type="dxa"/>
            <w:tcBorders>
              <w:top w:val="single" w:sz="4" w:space="0" w:color="auto"/>
              <w:left w:val="single" w:sz="4" w:space="0" w:color="auto"/>
              <w:bottom w:val="single" w:sz="4" w:space="0" w:color="auto"/>
              <w:right w:val="single" w:sz="4" w:space="0" w:color="auto"/>
            </w:tcBorders>
          </w:tcPr>
          <w:p w14:paraId="6AEF08FD" w14:textId="77777777" w:rsidR="008A3C7F" w:rsidRPr="008A3C7F" w:rsidRDefault="008A3C7F" w:rsidP="008A3C7F">
            <w:pPr>
              <w:autoSpaceDE w:val="0"/>
              <w:autoSpaceDN w:val="0"/>
              <w:adjustRightInd w:val="0"/>
              <w:spacing w:line="360" w:lineRule="auto"/>
              <w:ind w:right="-765"/>
              <w:rPr>
                <w:rFonts w:eastAsia="Calibri" w:cs="Times New Roman"/>
                <w:i/>
                <w:iCs/>
                <w:color w:val="000000"/>
                <w:szCs w:val="24"/>
              </w:rPr>
            </w:pPr>
          </w:p>
        </w:tc>
      </w:tr>
      <w:tr w:rsidR="008A3C7F" w:rsidRPr="008A3C7F" w14:paraId="1BA8430F" w14:textId="77777777" w:rsidTr="004629C8">
        <w:trPr>
          <w:trHeight w:val="408"/>
        </w:trPr>
        <w:tc>
          <w:tcPr>
            <w:tcW w:w="854" w:type="dxa"/>
            <w:tcBorders>
              <w:top w:val="single" w:sz="4" w:space="0" w:color="auto"/>
              <w:left w:val="single" w:sz="4" w:space="0" w:color="auto"/>
              <w:bottom w:val="single" w:sz="4" w:space="0" w:color="auto"/>
              <w:right w:val="single" w:sz="4" w:space="0" w:color="auto"/>
            </w:tcBorders>
            <w:hideMark/>
          </w:tcPr>
          <w:p w14:paraId="6EDC3725"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r w:rsidRPr="008A3C7F">
              <w:rPr>
                <w:rFonts w:eastAsia="Calibri" w:cs="Times New Roman"/>
                <w:color w:val="000000"/>
                <w:szCs w:val="24"/>
              </w:rPr>
              <w:t>12.</w:t>
            </w:r>
          </w:p>
        </w:tc>
        <w:tc>
          <w:tcPr>
            <w:tcW w:w="1718" w:type="dxa"/>
            <w:tcBorders>
              <w:top w:val="single" w:sz="4" w:space="0" w:color="auto"/>
              <w:left w:val="single" w:sz="4" w:space="0" w:color="auto"/>
              <w:bottom w:val="single" w:sz="4" w:space="0" w:color="auto"/>
              <w:right w:val="single" w:sz="4" w:space="0" w:color="auto"/>
            </w:tcBorders>
          </w:tcPr>
          <w:p w14:paraId="113C69E0"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p>
        </w:tc>
        <w:tc>
          <w:tcPr>
            <w:tcW w:w="1718" w:type="dxa"/>
            <w:tcBorders>
              <w:top w:val="single" w:sz="4" w:space="0" w:color="auto"/>
              <w:left w:val="single" w:sz="4" w:space="0" w:color="auto"/>
              <w:bottom w:val="single" w:sz="4" w:space="0" w:color="auto"/>
              <w:right w:val="single" w:sz="4" w:space="0" w:color="auto"/>
            </w:tcBorders>
          </w:tcPr>
          <w:p w14:paraId="55B66B59"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p>
        </w:tc>
        <w:tc>
          <w:tcPr>
            <w:tcW w:w="858" w:type="dxa"/>
            <w:tcBorders>
              <w:top w:val="single" w:sz="4" w:space="0" w:color="auto"/>
              <w:left w:val="single" w:sz="4" w:space="0" w:color="auto"/>
              <w:bottom w:val="single" w:sz="4" w:space="0" w:color="auto"/>
              <w:right w:val="single" w:sz="4" w:space="0" w:color="auto"/>
            </w:tcBorders>
            <w:hideMark/>
          </w:tcPr>
          <w:p w14:paraId="52411F48"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r w:rsidRPr="008A3C7F">
              <w:rPr>
                <w:rFonts w:eastAsia="Calibri" w:cs="Times New Roman"/>
                <w:color w:val="000000"/>
                <w:szCs w:val="24"/>
              </w:rPr>
              <w:t>28.</w:t>
            </w:r>
          </w:p>
        </w:tc>
        <w:tc>
          <w:tcPr>
            <w:tcW w:w="1720" w:type="dxa"/>
            <w:tcBorders>
              <w:top w:val="single" w:sz="4" w:space="0" w:color="auto"/>
              <w:left w:val="single" w:sz="4" w:space="0" w:color="auto"/>
              <w:bottom w:val="single" w:sz="4" w:space="0" w:color="auto"/>
              <w:right w:val="single" w:sz="4" w:space="0" w:color="auto"/>
            </w:tcBorders>
          </w:tcPr>
          <w:p w14:paraId="2759E0DA" w14:textId="77777777" w:rsidR="008A3C7F" w:rsidRPr="008A3C7F" w:rsidRDefault="008A3C7F" w:rsidP="008A3C7F">
            <w:pPr>
              <w:autoSpaceDE w:val="0"/>
              <w:autoSpaceDN w:val="0"/>
              <w:adjustRightInd w:val="0"/>
              <w:spacing w:line="360" w:lineRule="auto"/>
              <w:ind w:right="-765"/>
              <w:rPr>
                <w:rFonts w:eastAsia="Calibri" w:cs="Times New Roman"/>
                <w:i/>
                <w:iCs/>
                <w:color w:val="000000"/>
                <w:szCs w:val="24"/>
              </w:rPr>
            </w:pPr>
          </w:p>
        </w:tc>
        <w:tc>
          <w:tcPr>
            <w:tcW w:w="2199" w:type="dxa"/>
            <w:tcBorders>
              <w:top w:val="single" w:sz="4" w:space="0" w:color="auto"/>
              <w:left w:val="single" w:sz="4" w:space="0" w:color="auto"/>
              <w:bottom w:val="single" w:sz="4" w:space="0" w:color="auto"/>
              <w:right w:val="single" w:sz="4" w:space="0" w:color="auto"/>
            </w:tcBorders>
          </w:tcPr>
          <w:p w14:paraId="3E13E0EA" w14:textId="77777777" w:rsidR="008A3C7F" w:rsidRPr="008A3C7F" w:rsidRDefault="008A3C7F" w:rsidP="008A3C7F">
            <w:pPr>
              <w:autoSpaceDE w:val="0"/>
              <w:autoSpaceDN w:val="0"/>
              <w:adjustRightInd w:val="0"/>
              <w:spacing w:line="360" w:lineRule="auto"/>
              <w:ind w:right="-765"/>
              <w:rPr>
                <w:rFonts w:eastAsia="Calibri" w:cs="Times New Roman"/>
                <w:i/>
                <w:iCs/>
                <w:color w:val="000000"/>
                <w:szCs w:val="24"/>
              </w:rPr>
            </w:pPr>
          </w:p>
        </w:tc>
      </w:tr>
      <w:tr w:rsidR="008A3C7F" w:rsidRPr="008A3C7F" w14:paraId="3CF90834" w14:textId="77777777" w:rsidTr="004629C8">
        <w:trPr>
          <w:trHeight w:val="408"/>
        </w:trPr>
        <w:tc>
          <w:tcPr>
            <w:tcW w:w="854" w:type="dxa"/>
            <w:tcBorders>
              <w:top w:val="single" w:sz="4" w:space="0" w:color="auto"/>
              <w:left w:val="single" w:sz="4" w:space="0" w:color="auto"/>
              <w:bottom w:val="single" w:sz="4" w:space="0" w:color="auto"/>
              <w:right w:val="single" w:sz="4" w:space="0" w:color="auto"/>
            </w:tcBorders>
            <w:hideMark/>
          </w:tcPr>
          <w:p w14:paraId="212145F5"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r w:rsidRPr="008A3C7F">
              <w:rPr>
                <w:rFonts w:eastAsia="Calibri" w:cs="Times New Roman"/>
                <w:color w:val="000000"/>
                <w:szCs w:val="24"/>
              </w:rPr>
              <w:t>13.</w:t>
            </w:r>
          </w:p>
        </w:tc>
        <w:tc>
          <w:tcPr>
            <w:tcW w:w="1718" w:type="dxa"/>
            <w:tcBorders>
              <w:top w:val="single" w:sz="4" w:space="0" w:color="auto"/>
              <w:left w:val="single" w:sz="4" w:space="0" w:color="auto"/>
              <w:bottom w:val="single" w:sz="4" w:space="0" w:color="auto"/>
              <w:right w:val="single" w:sz="4" w:space="0" w:color="auto"/>
            </w:tcBorders>
          </w:tcPr>
          <w:p w14:paraId="148581A0"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p>
        </w:tc>
        <w:tc>
          <w:tcPr>
            <w:tcW w:w="1718" w:type="dxa"/>
            <w:tcBorders>
              <w:top w:val="single" w:sz="4" w:space="0" w:color="auto"/>
              <w:left w:val="single" w:sz="4" w:space="0" w:color="auto"/>
              <w:bottom w:val="single" w:sz="4" w:space="0" w:color="auto"/>
              <w:right w:val="single" w:sz="4" w:space="0" w:color="auto"/>
            </w:tcBorders>
          </w:tcPr>
          <w:p w14:paraId="60CAA4C0"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p>
        </w:tc>
        <w:tc>
          <w:tcPr>
            <w:tcW w:w="858" w:type="dxa"/>
            <w:tcBorders>
              <w:top w:val="single" w:sz="4" w:space="0" w:color="auto"/>
              <w:left w:val="single" w:sz="4" w:space="0" w:color="auto"/>
              <w:bottom w:val="single" w:sz="4" w:space="0" w:color="auto"/>
              <w:right w:val="single" w:sz="4" w:space="0" w:color="auto"/>
            </w:tcBorders>
            <w:hideMark/>
          </w:tcPr>
          <w:p w14:paraId="591F3A7B"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r w:rsidRPr="008A3C7F">
              <w:rPr>
                <w:rFonts w:eastAsia="Calibri" w:cs="Times New Roman"/>
                <w:color w:val="000000"/>
                <w:szCs w:val="24"/>
              </w:rPr>
              <w:t>29.</w:t>
            </w:r>
          </w:p>
        </w:tc>
        <w:tc>
          <w:tcPr>
            <w:tcW w:w="1720" w:type="dxa"/>
            <w:tcBorders>
              <w:top w:val="single" w:sz="4" w:space="0" w:color="auto"/>
              <w:left w:val="single" w:sz="4" w:space="0" w:color="auto"/>
              <w:bottom w:val="single" w:sz="4" w:space="0" w:color="auto"/>
              <w:right w:val="single" w:sz="4" w:space="0" w:color="auto"/>
            </w:tcBorders>
          </w:tcPr>
          <w:p w14:paraId="1E136DA2" w14:textId="77777777" w:rsidR="008A3C7F" w:rsidRPr="008A3C7F" w:rsidRDefault="008A3C7F" w:rsidP="008A3C7F">
            <w:pPr>
              <w:autoSpaceDE w:val="0"/>
              <w:autoSpaceDN w:val="0"/>
              <w:adjustRightInd w:val="0"/>
              <w:spacing w:line="360" w:lineRule="auto"/>
              <w:ind w:right="-765"/>
              <w:rPr>
                <w:rFonts w:eastAsia="Calibri" w:cs="Times New Roman"/>
                <w:i/>
                <w:iCs/>
                <w:color w:val="000000"/>
                <w:szCs w:val="24"/>
              </w:rPr>
            </w:pPr>
          </w:p>
        </w:tc>
        <w:tc>
          <w:tcPr>
            <w:tcW w:w="2199" w:type="dxa"/>
            <w:tcBorders>
              <w:top w:val="single" w:sz="4" w:space="0" w:color="auto"/>
              <w:left w:val="single" w:sz="4" w:space="0" w:color="auto"/>
              <w:bottom w:val="single" w:sz="4" w:space="0" w:color="auto"/>
              <w:right w:val="single" w:sz="4" w:space="0" w:color="auto"/>
            </w:tcBorders>
          </w:tcPr>
          <w:p w14:paraId="6A61975F" w14:textId="77777777" w:rsidR="008A3C7F" w:rsidRPr="008A3C7F" w:rsidRDefault="008A3C7F" w:rsidP="008A3C7F">
            <w:pPr>
              <w:autoSpaceDE w:val="0"/>
              <w:autoSpaceDN w:val="0"/>
              <w:adjustRightInd w:val="0"/>
              <w:spacing w:line="360" w:lineRule="auto"/>
              <w:ind w:right="-765"/>
              <w:rPr>
                <w:rFonts w:eastAsia="Calibri" w:cs="Times New Roman"/>
                <w:i/>
                <w:iCs/>
                <w:color w:val="000000"/>
                <w:szCs w:val="24"/>
              </w:rPr>
            </w:pPr>
          </w:p>
        </w:tc>
      </w:tr>
      <w:tr w:rsidR="008A3C7F" w:rsidRPr="008A3C7F" w14:paraId="3183C556" w14:textId="77777777" w:rsidTr="004629C8">
        <w:trPr>
          <w:trHeight w:val="423"/>
        </w:trPr>
        <w:tc>
          <w:tcPr>
            <w:tcW w:w="854" w:type="dxa"/>
            <w:tcBorders>
              <w:top w:val="single" w:sz="4" w:space="0" w:color="auto"/>
              <w:left w:val="single" w:sz="4" w:space="0" w:color="auto"/>
              <w:bottom w:val="single" w:sz="4" w:space="0" w:color="auto"/>
              <w:right w:val="single" w:sz="4" w:space="0" w:color="auto"/>
            </w:tcBorders>
            <w:hideMark/>
          </w:tcPr>
          <w:p w14:paraId="38BC93EC"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r w:rsidRPr="008A3C7F">
              <w:rPr>
                <w:rFonts w:eastAsia="Calibri" w:cs="Times New Roman"/>
                <w:color w:val="000000"/>
                <w:szCs w:val="24"/>
              </w:rPr>
              <w:t>14.</w:t>
            </w:r>
          </w:p>
        </w:tc>
        <w:tc>
          <w:tcPr>
            <w:tcW w:w="1718" w:type="dxa"/>
            <w:tcBorders>
              <w:top w:val="single" w:sz="4" w:space="0" w:color="auto"/>
              <w:left w:val="single" w:sz="4" w:space="0" w:color="auto"/>
              <w:bottom w:val="single" w:sz="4" w:space="0" w:color="auto"/>
              <w:right w:val="single" w:sz="4" w:space="0" w:color="auto"/>
            </w:tcBorders>
          </w:tcPr>
          <w:p w14:paraId="3583A731"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p>
        </w:tc>
        <w:tc>
          <w:tcPr>
            <w:tcW w:w="1718" w:type="dxa"/>
            <w:tcBorders>
              <w:top w:val="single" w:sz="4" w:space="0" w:color="auto"/>
              <w:left w:val="single" w:sz="4" w:space="0" w:color="auto"/>
              <w:bottom w:val="single" w:sz="4" w:space="0" w:color="auto"/>
              <w:right w:val="single" w:sz="4" w:space="0" w:color="auto"/>
            </w:tcBorders>
          </w:tcPr>
          <w:p w14:paraId="16B1D034"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p>
        </w:tc>
        <w:tc>
          <w:tcPr>
            <w:tcW w:w="858" w:type="dxa"/>
            <w:tcBorders>
              <w:top w:val="single" w:sz="4" w:space="0" w:color="auto"/>
              <w:left w:val="single" w:sz="4" w:space="0" w:color="auto"/>
              <w:bottom w:val="single" w:sz="4" w:space="0" w:color="auto"/>
              <w:right w:val="single" w:sz="4" w:space="0" w:color="auto"/>
            </w:tcBorders>
            <w:hideMark/>
          </w:tcPr>
          <w:p w14:paraId="3E8D26B8"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r w:rsidRPr="008A3C7F">
              <w:rPr>
                <w:rFonts w:eastAsia="Calibri" w:cs="Times New Roman"/>
                <w:color w:val="000000"/>
                <w:szCs w:val="24"/>
              </w:rPr>
              <w:t>30.</w:t>
            </w:r>
          </w:p>
        </w:tc>
        <w:tc>
          <w:tcPr>
            <w:tcW w:w="1720" w:type="dxa"/>
            <w:tcBorders>
              <w:top w:val="single" w:sz="4" w:space="0" w:color="auto"/>
              <w:left w:val="single" w:sz="4" w:space="0" w:color="auto"/>
              <w:bottom w:val="single" w:sz="4" w:space="0" w:color="auto"/>
              <w:right w:val="single" w:sz="4" w:space="0" w:color="auto"/>
            </w:tcBorders>
          </w:tcPr>
          <w:p w14:paraId="481333CA" w14:textId="77777777" w:rsidR="008A3C7F" w:rsidRPr="008A3C7F" w:rsidRDefault="008A3C7F" w:rsidP="008A3C7F">
            <w:pPr>
              <w:autoSpaceDE w:val="0"/>
              <w:autoSpaceDN w:val="0"/>
              <w:adjustRightInd w:val="0"/>
              <w:spacing w:line="360" w:lineRule="auto"/>
              <w:ind w:right="-765"/>
              <w:rPr>
                <w:rFonts w:eastAsia="Calibri" w:cs="Times New Roman"/>
                <w:i/>
                <w:iCs/>
                <w:color w:val="000000"/>
                <w:szCs w:val="24"/>
              </w:rPr>
            </w:pPr>
          </w:p>
        </w:tc>
        <w:tc>
          <w:tcPr>
            <w:tcW w:w="2199" w:type="dxa"/>
            <w:tcBorders>
              <w:top w:val="single" w:sz="4" w:space="0" w:color="auto"/>
              <w:left w:val="single" w:sz="4" w:space="0" w:color="auto"/>
              <w:bottom w:val="single" w:sz="4" w:space="0" w:color="auto"/>
              <w:right w:val="single" w:sz="4" w:space="0" w:color="auto"/>
            </w:tcBorders>
          </w:tcPr>
          <w:p w14:paraId="23B6A925" w14:textId="77777777" w:rsidR="008A3C7F" w:rsidRPr="008A3C7F" w:rsidRDefault="008A3C7F" w:rsidP="008A3C7F">
            <w:pPr>
              <w:autoSpaceDE w:val="0"/>
              <w:autoSpaceDN w:val="0"/>
              <w:adjustRightInd w:val="0"/>
              <w:spacing w:line="360" w:lineRule="auto"/>
              <w:ind w:right="-765"/>
              <w:rPr>
                <w:rFonts w:eastAsia="Calibri" w:cs="Times New Roman"/>
                <w:i/>
                <w:iCs/>
                <w:color w:val="000000"/>
                <w:szCs w:val="24"/>
              </w:rPr>
            </w:pPr>
          </w:p>
        </w:tc>
      </w:tr>
      <w:tr w:rsidR="008A3C7F" w:rsidRPr="008A3C7F" w14:paraId="67216863" w14:textId="77777777" w:rsidTr="004629C8">
        <w:trPr>
          <w:trHeight w:val="408"/>
        </w:trPr>
        <w:tc>
          <w:tcPr>
            <w:tcW w:w="854" w:type="dxa"/>
            <w:tcBorders>
              <w:top w:val="single" w:sz="4" w:space="0" w:color="auto"/>
              <w:left w:val="single" w:sz="4" w:space="0" w:color="auto"/>
              <w:bottom w:val="single" w:sz="4" w:space="0" w:color="auto"/>
              <w:right w:val="single" w:sz="4" w:space="0" w:color="auto"/>
            </w:tcBorders>
            <w:hideMark/>
          </w:tcPr>
          <w:p w14:paraId="2736465E"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r w:rsidRPr="008A3C7F">
              <w:rPr>
                <w:rFonts w:eastAsia="Calibri" w:cs="Times New Roman"/>
                <w:color w:val="000000"/>
                <w:szCs w:val="24"/>
              </w:rPr>
              <w:t>15.</w:t>
            </w:r>
          </w:p>
        </w:tc>
        <w:tc>
          <w:tcPr>
            <w:tcW w:w="1718" w:type="dxa"/>
            <w:tcBorders>
              <w:top w:val="single" w:sz="4" w:space="0" w:color="auto"/>
              <w:left w:val="single" w:sz="4" w:space="0" w:color="auto"/>
              <w:bottom w:val="single" w:sz="4" w:space="0" w:color="auto"/>
              <w:right w:val="single" w:sz="4" w:space="0" w:color="auto"/>
            </w:tcBorders>
          </w:tcPr>
          <w:p w14:paraId="68363A9F"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p>
        </w:tc>
        <w:tc>
          <w:tcPr>
            <w:tcW w:w="1718" w:type="dxa"/>
            <w:tcBorders>
              <w:top w:val="single" w:sz="4" w:space="0" w:color="auto"/>
              <w:left w:val="single" w:sz="4" w:space="0" w:color="auto"/>
              <w:bottom w:val="single" w:sz="4" w:space="0" w:color="auto"/>
              <w:right w:val="single" w:sz="4" w:space="0" w:color="auto"/>
            </w:tcBorders>
          </w:tcPr>
          <w:p w14:paraId="0373C1A1"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p>
        </w:tc>
        <w:tc>
          <w:tcPr>
            <w:tcW w:w="858" w:type="dxa"/>
            <w:tcBorders>
              <w:top w:val="single" w:sz="4" w:space="0" w:color="auto"/>
              <w:left w:val="single" w:sz="4" w:space="0" w:color="auto"/>
              <w:bottom w:val="single" w:sz="4" w:space="0" w:color="auto"/>
              <w:right w:val="single" w:sz="4" w:space="0" w:color="auto"/>
            </w:tcBorders>
            <w:hideMark/>
          </w:tcPr>
          <w:p w14:paraId="0AD7E521"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r w:rsidRPr="008A3C7F">
              <w:rPr>
                <w:rFonts w:eastAsia="Calibri" w:cs="Times New Roman"/>
                <w:color w:val="000000"/>
                <w:szCs w:val="24"/>
              </w:rPr>
              <w:t>31.</w:t>
            </w:r>
          </w:p>
        </w:tc>
        <w:tc>
          <w:tcPr>
            <w:tcW w:w="1720" w:type="dxa"/>
            <w:tcBorders>
              <w:top w:val="single" w:sz="4" w:space="0" w:color="auto"/>
              <w:left w:val="single" w:sz="4" w:space="0" w:color="auto"/>
              <w:bottom w:val="single" w:sz="4" w:space="0" w:color="auto"/>
              <w:right w:val="single" w:sz="4" w:space="0" w:color="auto"/>
            </w:tcBorders>
          </w:tcPr>
          <w:p w14:paraId="177DD9D7" w14:textId="77777777" w:rsidR="008A3C7F" w:rsidRPr="008A3C7F" w:rsidRDefault="008A3C7F" w:rsidP="008A3C7F">
            <w:pPr>
              <w:autoSpaceDE w:val="0"/>
              <w:autoSpaceDN w:val="0"/>
              <w:adjustRightInd w:val="0"/>
              <w:spacing w:line="360" w:lineRule="auto"/>
              <w:ind w:right="-765"/>
              <w:rPr>
                <w:rFonts w:eastAsia="Calibri" w:cs="Times New Roman"/>
                <w:i/>
                <w:iCs/>
                <w:color w:val="000000"/>
                <w:szCs w:val="24"/>
              </w:rPr>
            </w:pPr>
          </w:p>
        </w:tc>
        <w:tc>
          <w:tcPr>
            <w:tcW w:w="2199" w:type="dxa"/>
            <w:tcBorders>
              <w:top w:val="single" w:sz="4" w:space="0" w:color="auto"/>
              <w:left w:val="single" w:sz="4" w:space="0" w:color="auto"/>
              <w:bottom w:val="single" w:sz="4" w:space="0" w:color="auto"/>
              <w:right w:val="single" w:sz="4" w:space="0" w:color="auto"/>
            </w:tcBorders>
          </w:tcPr>
          <w:p w14:paraId="521ABF15" w14:textId="77777777" w:rsidR="008A3C7F" w:rsidRPr="008A3C7F" w:rsidRDefault="008A3C7F" w:rsidP="008A3C7F">
            <w:pPr>
              <w:autoSpaceDE w:val="0"/>
              <w:autoSpaceDN w:val="0"/>
              <w:adjustRightInd w:val="0"/>
              <w:spacing w:line="360" w:lineRule="auto"/>
              <w:ind w:right="-765"/>
              <w:rPr>
                <w:rFonts w:eastAsia="Calibri" w:cs="Times New Roman"/>
                <w:i/>
                <w:iCs/>
                <w:color w:val="000000"/>
                <w:szCs w:val="24"/>
              </w:rPr>
            </w:pPr>
          </w:p>
        </w:tc>
      </w:tr>
      <w:tr w:rsidR="008A3C7F" w:rsidRPr="008A3C7F" w14:paraId="3AE6A62D" w14:textId="77777777" w:rsidTr="004629C8">
        <w:trPr>
          <w:trHeight w:val="408"/>
        </w:trPr>
        <w:tc>
          <w:tcPr>
            <w:tcW w:w="854" w:type="dxa"/>
            <w:tcBorders>
              <w:top w:val="single" w:sz="4" w:space="0" w:color="auto"/>
              <w:left w:val="single" w:sz="4" w:space="0" w:color="auto"/>
              <w:bottom w:val="single" w:sz="4" w:space="0" w:color="auto"/>
              <w:right w:val="single" w:sz="4" w:space="0" w:color="auto"/>
            </w:tcBorders>
            <w:hideMark/>
          </w:tcPr>
          <w:p w14:paraId="07AE7D0D"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r w:rsidRPr="008A3C7F">
              <w:rPr>
                <w:rFonts w:eastAsia="Calibri" w:cs="Times New Roman"/>
                <w:color w:val="000000"/>
                <w:szCs w:val="24"/>
              </w:rPr>
              <w:t>16.</w:t>
            </w:r>
          </w:p>
        </w:tc>
        <w:tc>
          <w:tcPr>
            <w:tcW w:w="1718" w:type="dxa"/>
            <w:tcBorders>
              <w:top w:val="single" w:sz="4" w:space="0" w:color="auto"/>
              <w:left w:val="single" w:sz="4" w:space="0" w:color="auto"/>
              <w:bottom w:val="single" w:sz="4" w:space="0" w:color="auto"/>
              <w:right w:val="single" w:sz="4" w:space="0" w:color="auto"/>
            </w:tcBorders>
          </w:tcPr>
          <w:p w14:paraId="4C002274"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p>
        </w:tc>
        <w:tc>
          <w:tcPr>
            <w:tcW w:w="1718" w:type="dxa"/>
            <w:tcBorders>
              <w:top w:val="single" w:sz="4" w:space="0" w:color="auto"/>
              <w:left w:val="single" w:sz="4" w:space="0" w:color="auto"/>
              <w:bottom w:val="single" w:sz="4" w:space="0" w:color="auto"/>
              <w:right w:val="single" w:sz="4" w:space="0" w:color="auto"/>
            </w:tcBorders>
          </w:tcPr>
          <w:p w14:paraId="3C36A7F7"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p>
        </w:tc>
        <w:tc>
          <w:tcPr>
            <w:tcW w:w="858" w:type="dxa"/>
            <w:tcBorders>
              <w:top w:val="single" w:sz="4" w:space="0" w:color="auto"/>
              <w:left w:val="single" w:sz="4" w:space="0" w:color="auto"/>
              <w:bottom w:val="single" w:sz="4" w:space="0" w:color="auto"/>
              <w:right w:val="single" w:sz="4" w:space="0" w:color="auto"/>
            </w:tcBorders>
          </w:tcPr>
          <w:p w14:paraId="17D670D2" w14:textId="77777777" w:rsidR="008A3C7F" w:rsidRPr="008A3C7F" w:rsidRDefault="008A3C7F" w:rsidP="008A3C7F">
            <w:pPr>
              <w:autoSpaceDE w:val="0"/>
              <w:autoSpaceDN w:val="0"/>
              <w:adjustRightInd w:val="0"/>
              <w:spacing w:line="360" w:lineRule="auto"/>
              <w:ind w:right="-765"/>
              <w:rPr>
                <w:rFonts w:eastAsia="Calibri" w:cs="Times New Roman"/>
                <w:color w:val="000000"/>
                <w:szCs w:val="24"/>
              </w:rPr>
            </w:pPr>
          </w:p>
        </w:tc>
        <w:tc>
          <w:tcPr>
            <w:tcW w:w="1720" w:type="dxa"/>
            <w:tcBorders>
              <w:top w:val="single" w:sz="4" w:space="0" w:color="auto"/>
              <w:left w:val="single" w:sz="4" w:space="0" w:color="auto"/>
              <w:bottom w:val="single" w:sz="4" w:space="0" w:color="auto"/>
              <w:right w:val="single" w:sz="4" w:space="0" w:color="auto"/>
            </w:tcBorders>
          </w:tcPr>
          <w:p w14:paraId="18B2E3B6" w14:textId="77777777" w:rsidR="008A3C7F" w:rsidRPr="008A3C7F" w:rsidRDefault="008A3C7F" w:rsidP="008A3C7F">
            <w:pPr>
              <w:autoSpaceDE w:val="0"/>
              <w:autoSpaceDN w:val="0"/>
              <w:adjustRightInd w:val="0"/>
              <w:spacing w:line="360" w:lineRule="auto"/>
              <w:ind w:right="-765"/>
              <w:rPr>
                <w:rFonts w:eastAsia="Calibri" w:cs="Times New Roman"/>
                <w:i/>
                <w:iCs/>
                <w:color w:val="000000"/>
                <w:szCs w:val="24"/>
              </w:rPr>
            </w:pPr>
          </w:p>
        </w:tc>
        <w:tc>
          <w:tcPr>
            <w:tcW w:w="2199" w:type="dxa"/>
            <w:tcBorders>
              <w:top w:val="single" w:sz="4" w:space="0" w:color="auto"/>
              <w:left w:val="single" w:sz="4" w:space="0" w:color="auto"/>
              <w:bottom w:val="single" w:sz="4" w:space="0" w:color="auto"/>
              <w:right w:val="single" w:sz="4" w:space="0" w:color="auto"/>
            </w:tcBorders>
          </w:tcPr>
          <w:p w14:paraId="21D6722B" w14:textId="77777777" w:rsidR="008A3C7F" w:rsidRPr="008A3C7F" w:rsidRDefault="008A3C7F" w:rsidP="008A3C7F">
            <w:pPr>
              <w:autoSpaceDE w:val="0"/>
              <w:autoSpaceDN w:val="0"/>
              <w:adjustRightInd w:val="0"/>
              <w:spacing w:line="360" w:lineRule="auto"/>
              <w:ind w:right="-765"/>
              <w:rPr>
                <w:rFonts w:eastAsia="Calibri" w:cs="Times New Roman"/>
                <w:i/>
                <w:iCs/>
                <w:color w:val="000000"/>
                <w:szCs w:val="24"/>
              </w:rPr>
            </w:pPr>
          </w:p>
        </w:tc>
      </w:tr>
      <w:tr w:rsidR="008A3C7F" w:rsidRPr="008A3C7F" w14:paraId="31E50D8B" w14:textId="77777777" w:rsidTr="004629C8">
        <w:trPr>
          <w:trHeight w:val="408"/>
        </w:trPr>
        <w:tc>
          <w:tcPr>
            <w:tcW w:w="6868" w:type="dxa"/>
            <w:gridSpan w:val="5"/>
            <w:tcBorders>
              <w:top w:val="single" w:sz="4" w:space="0" w:color="auto"/>
              <w:left w:val="single" w:sz="4" w:space="0" w:color="auto"/>
              <w:bottom w:val="single" w:sz="4" w:space="0" w:color="auto"/>
              <w:right w:val="single" w:sz="4" w:space="0" w:color="auto"/>
            </w:tcBorders>
            <w:hideMark/>
          </w:tcPr>
          <w:p w14:paraId="3D81DBEC" w14:textId="77777777" w:rsidR="008A3C7F" w:rsidRPr="008A3C7F" w:rsidRDefault="008A3C7F" w:rsidP="008A3C7F">
            <w:pPr>
              <w:autoSpaceDE w:val="0"/>
              <w:autoSpaceDN w:val="0"/>
              <w:adjustRightInd w:val="0"/>
              <w:ind w:right="-765"/>
              <w:rPr>
                <w:rFonts w:eastAsia="Calibri" w:cs="Times New Roman"/>
                <w:b/>
                <w:i/>
                <w:iCs/>
                <w:color w:val="000000"/>
                <w:szCs w:val="24"/>
              </w:rPr>
            </w:pPr>
            <w:r w:rsidRPr="008A3C7F">
              <w:rPr>
                <w:rFonts w:eastAsia="Calibri" w:cs="Times New Roman"/>
                <w:b/>
                <w:i/>
                <w:iCs/>
                <w:color w:val="000000"/>
                <w:szCs w:val="24"/>
              </w:rPr>
              <w:t xml:space="preserve"> </w:t>
            </w:r>
            <w:r w:rsidRPr="008A3C7F">
              <w:rPr>
                <w:rFonts w:eastAsia="Calibri" w:cs="Times New Roman"/>
                <w:b/>
                <w:color w:val="000000"/>
                <w:szCs w:val="24"/>
                <w:lang w:eastAsia="lv-LV"/>
              </w:rPr>
              <w:t>Faktiski saņemtā aprūpes pakalpojuma stundas mēnesī:</w:t>
            </w:r>
            <w:r w:rsidRPr="008A3C7F">
              <w:rPr>
                <w:rFonts w:eastAsia="Calibri" w:cs="Times New Roman"/>
                <w:b/>
                <w:i/>
                <w:iCs/>
                <w:color w:val="000000"/>
                <w:szCs w:val="24"/>
              </w:rPr>
              <w:t xml:space="preserve"> </w:t>
            </w:r>
          </w:p>
        </w:tc>
        <w:tc>
          <w:tcPr>
            <w:tcW w:w="2199" w:type="dxa"/>
            <w:tcBorders>
              <w:top w:val="single" w:sz="4" w:space="0" w:color="auto"/>
              <w:left w:val="single" w:sz="4" w:space="0" w:color="auto"/>
              <w:bottom w:val="single" w:sz="4" w:space="0" w:color="auto"/>
              <w:right w:val="single" w:sz="4" w:space="0" w:color="auto"/>
            </w:tcBorders>
          </w:tcPr>
          <w:p w14:paraId="39DEC2D4" w14:textId="77777777" w:rsidR="008A3C7F" w:rsidRPr="008A3C7F" w:rsidRDefault="008A3C7F" w:rsidP="008A3C7F">
            <w:pPr>
              <w:autoSpaceDE w:val="0"/>
              <w:autoSpaceDN w:val="0"/>
              <w:adjustRightInd w:val="0"/>
              <w:spacing w:line="360" w:lineRule="auto"/>
              <w:ind w:right="-765"/>
              <w:rPr>
                <w:rFonts w:eastAsia="Calibri" w:cs="Times New Roman"/>
                <w:b/>
                <w:i/>
                <w:iCs/>
                <w:color w:val="000000"/>
                <w:szCs w:val="24"/>
              </w:rPr>
            </w:pPr>
          </w:p>
        </w:tc>
      </w:tr>
    </w:tbl>
    <w:p w14:paraId="3B454EC2" w14:textId="77777777" w:rsidR="008A3C7F" w:rsidRPr="008A3C7F" w:rsidRDefault="008A3C7F" w:rsidP="008A3C7F">
      <w:pPr>
        <w:autoSpaceDE w:val="0"/>
        <w:autoSpaceDN w:val="0"/>
        <w:adjustRightInd w:val="0"/>
        <w:spacing w:after="0" w:line="240" w:lineRule="auto"/>
        <w:ind w:right="-765"/>
        <w:rPr>
          <w:rFonts w:eastAsia="Calibri" w:cs="Times New Roman"/>
          <w:i/>
          <w:iCs/>
          <w:color w:val="000000"/>
          <w:szCs w:val="24"/>
          <w:lang w:eastAsia="lv-LV"/>
        </w:rPr>
      </w:pPr>
    </w:p>
    <w:p w14:paraId="6CEB4A55" w14:textId="77777777" w:rsidR="008A3C7F" w:rsidRPr="008A3C7F" w:rsidRDefault="008A3C7F" w:rsidP="008A3C7F">
      <w:pPr>
        <w:autoSpaceDE w:val="0"/>
        <w:autoSpaceDN w:val="0"/>
        <w:adjustRightInd w:val="0"/>
        <w:spacing w:after="0" w:line="240" w:lineRule="auto"/>
        <w:ind w:right="-765"/>
        <w:rPr>
          <w:rFonts w:eastAsia="Calibri" w:cs="Times New Roman"/>
          <w:i/>
          <w:iCs/>
          <w:color w:val="000000"/>
          <w:szCs w:val="24"/>
          <w:lang w:eastAsia="lv-LV"/>
        </w:rPr>
      </w:pPr>
    </w:p>
    <w:p w14:paraId="198F8143" w14:textId="77777777" w:rsidR="008A3C7F" w:rsidRPr="008A3C7F" w:rsidRDefault="008A3C7F" w:rsidP="008A3C7F">
      <w:pPr>
        <w:autoSpaceDE w:val="0"/>
        <w:autoSpaceDN w:val="0"/>
        <w:adjustRightInd w:val="0"/>
        <w:spacing w:after="0" w:line="240" w:lineRule="auto"/>
        <w:ind w:right="-765"/>
        <w:rPr>
          <w:rFonts w:eastAsia="Calibri" w:cs="Times New Roman"/>
          <w:iCs/>
          <w:szCs w:val="24"/>
          <w:lang w:eastAsia="lv-LV"/>
        </w:rPr>
      </w:pPr>
      <w:r w:rsidRPr="008A3C7F">
        <w:rPr>
          <w:rFonts w:eastAsia="Calibri" w:cs="Times New Roman"/>
          <w:iCs/>
          <w:szCs w:val="24"/>
          <w:lang w:eastAsia="lv-LV"/>
        </w:rPr>
        <w:t>Aprūpes pakalpojuma sniedzējs _____________________________________________</w:t>
      </w:r>
    </w:p>
    <w:p w14:paraId="315EADD9" w14:textId="77777777" w:rsidR="008A3C7F" w:rsidRPr="008A3C7F" w:rsidRDefault="008A3C7F" w:rsidP="008A3C7F">
      <w:pPr>
        <w:spacing w:after="0" w:line="240" w:lineRule="auto"/>
        <w:ind w:right="-766"/>
        <w:rPr>
          <w:rFonts w:eastAsia="Calibri" w:cs="Times New Roman"/>
          <w:i/>
          <w:sz w:val="20"/>
          <w:szCs w:val="20"/>
        </w:rPr>
      </w:pPr>
      <w:r w:rsidRPr="008A3C7F">
        <w:rPr>
          <w:rFonts w:eastAsia="Calibri" w:cs="Times New Roman"/>
          <w:sz w:val="20"/>
          <w:szCs w:val="20"/>
        </w:rPr>
        <w:t xml:space="preserve">                                                                                          </w:t>
      </w:r>
      <w:r w:rsidRPr="008A3C7F">
        <w:rPr>
          <w:rFonts w:eastAsia="Calibri" w:cs="Times New Roman"/>
          <w:i/>
          <w:sz w:val="20"/>
          <w:szCs w:val="20"/>
        </w:rPr>
        <w:t xml:space="preserve">  (vārds, uzvārds, paraksts, datums)</w:t>
      </w:r>
    </w:p>
    <w:p w14:paraId="184034C0" w14:textId="77777777" w:rsidR="008A3C7F" w:rsidRPr="008A3C7F" w:rsidRDefault="008A3C7F" w:rsidP="008A3C7F">
      <w:pPr>
        <w:autoSpaceDE w:val="0"/>
        <w:autoSpaceDN w:val="0"/>
        <w:adjustRightInd w:val="0"/>
        <w:spacing w:after="0" w:line="240" w:lineRule="auto"/>
        <w:ind w:right="-765"/>
        <w:rPr>
          <w:rFonts w:eastAsia="Calibri" w:cs="Times New Roman"/>
          <w:iCs/>
          <w:szCs w:val="24"/>
          <w:lang w:eastAsia="lv-LV"/>
        </w:rPr>
      </w:pPr>
    </w:p>
    <w:p w14:paraId="72347832" w14:textId="77777777" w:rsidR="008A3C7F" w:rsidRPr="008A3C7F" w:rsidRDefault="008A3C7F" w:rsidP="008A3C7F">
      <w:pPr>
        <w:autoSpaceDE w:val="0"/>
        <w:autoSpaceDN w:val="0"/>
        <w:adjustRightInd w:val="0"/>
        <w:spacing w:after="0" w:line="240" w:lineRule="auto"/>
        <w:ind w:right="-765"/>
        <w:rPr>
          <w:rFonts w:eastAsia="Calibri" w:cs="Times New Roman"/>
          <w:iCs/>
          <w:szCs w:val="24"/>
          <w:lang w:eastAsia="lv-LV"/>
        </w:rPr>
      </w:pPr>
      <w:r w:rsidRPr="008A3C7F">
        <w:rPr>
          <w:rFonts w:eastAsia="Calibri" w:cs="Times New Roman"/>
          <w:iCs/>
          <w:szCs w:val="24"/>
          <w:lang w:eastAsia="lv-LV"/>
        </w:rPr>
        <w:t>Aprūpes pakalpojuma pieprasītājs___________________________________________</w:t>
      </w:r>
    </w:p>
    <w:p w14:paraId="61F41D2F" w14:textId="77777777" w:rsidR="008A3C7F" w:rsidRPr="008A3C7F" w:rsidRDefault="008A3C7F" w:rsidP="008A3C7F">
      <w:pPr>
        <w:spacing w:after="0" w:line="240" w:lineRule="auto"/>
        <w:ind w:right="-766"/>
        <w:rPr>
          <w:rFonts w:eastAsia="Calibri" w:cs="Times New Roman"/>
          <w:i/>
          <w:sz w:val="20"/>
          <w:szCs w:val="20"/>
        </w:rPr>
      </w:pPr>
      <w:r w:rsidRPr="008A3C7F">
        <w:rPr>
          <w:rFonts w:eastAsia="Calibri" w:cs="Times New Roman"/>
          <w:i/>
          <w:sz w:val="20"/>
          <w:szCs w:val="20"/>
        </w:rPr>
        <w:t xml:space="preserve">                                                                                               (vārds, uzvārds, paraksts, datums)</w:t>
      </w:r>
    </w:p>
    <w:p w14:paraId="6D107A33" w14:textId="77777777" w:rsidR="008A3C7F" w:rsidRPr="008A3C7F" w:rsidRDefault="008A3C7F" w:rsidP="008A3C7F">
      <w:pPr>
        <w:spacing w:after="0" w:line="240" w:lineRule="auto"/>
        <w:rPr>
          <w:rFonts w:eastAsia="Calibri" w:cs="Times New Roman"/>
          <w:szCs w:val="24"/>
        </w:rPr>
      </w:pPr>
    </w:p>
    <w:p w14:paraId="7A25522A" w14:textId="08030DD3" w:rsidR="008A3C7F" w:rsidRPr="008A3C7F" w:rsidRDefault="008A3C7F" w:rsidP="00D03CC1">
      <w:pPr>
        <w:spacing w:after="0" w:line="240" w:lineRule="auto"/>
        <w:jc w:val="center"/>
        <w:rPr>
          <w:rFonts w:eastAsia="Times New Roman" w:cs="Tahoma"/>
          <w:iCs/>
          <w:szCs w:val="24"/>
        </w:rPr>
      </w:pPr>
      <w:r w:rsidRPr="008A3C7F">
        <w:rPr>
          <w:rFonts w:eastAsia="Calibri" w:cs="Times New Roman"/>
          <w:b/>
          <w:szCs w:val="24"/>
          <w:lang w:eastAsia="lv-LV"/>
        </w:rPr>
        <w:lastRenderedPageBreak/>
        <w:t>Paskaidrojuma raksts</w:t>
      </w:r>
      <w:r w:rsidR="00D03CC1">
        <w:rPr>
          <w:rFonts w:eastAsia="Times New Roman" w:cs="Tahoma"/>
          <w:iCs/>
          <w:szCs w:val="24"/>
        </w:rPr>
        <w:t xml:space="preserve"> </w:t>
      </w:r>
      <w:r w:rsidRPr="008A3C7F">
        <w:rPr>
          <w:rFonts w:eastAsia="Calibri" w:cs="Times New Roman"/>
          <w:b/>
          <w:szCs w:val="24"/>
          <w:lang w:eastAsia="lv-LV"/>
        </w:rPr>
        <w:t>Alūksnes novada domes saistošo noteikumu projektam</w:t>
      </w:r>
      <w:r w:rsidRPr="008A3C7F">
        <w:rPr>
          <w:rFonts w:eastAsia="Calibri" w:cs="Times New Roman"/>
          <w:color w:val="000000"/>
          <w:szCs w:val="24"/>
          <w:lang w:eastAsia="lv-LV"/>
        </w:rPr>
        <w:t xml:space="preserve"> </w:t>
      </w:r>
      <w:r w:rsidRPr="008A3C7F">
        <w:rPr>
          <w:rFonts w:eastAsia="Calibri" w:cs="Times New Roman"/>
          <w:b/>
          <w:szCs w:val="24"/>
          <w:lang w:eastAsia="lv-LV"/>
        </w:rPr>
        <w:t>“</w:t>
      </w:r>
      <w:r w:rsidRPr="008A3C7F">
        <w:rPr>
          <w:rFonts w:eastAsia="Times New Roman" w:cs="Times New Roman"/>
          <w:b/>
          <w:bCs/>
          <w:szCs w:val="24"/>
        </w:rPr>
        <w:t>Par aprūpes pakalpojuma, bērnam ar invaliditāti, piešķiršanu Alūksnes novadā</w:t>
      </w:r>
      <w:r w:rsidRPr="008A3C7F">
        <w:rPr>
          <w:rFonts w:eastAsia="Times New Roman" w:cs="Times New Roman"/>
          <w:b/>
          <w:bCs/>
          <w:szCs w:val="28"/>
          <w:lang w:eastAsia="lv-LV"/>
        </w:rPr>
        <w:t>”</w:t>
      </w:r>
    </w:p>
    <w:p w14:paraId="6D710BC6" w14:textId="78361F95" w:rsidR="008A3C7F" w:rsidRPr="008A3C7F" w:rsidRDefault="008A3C7F" w:rsidP="00D03CC1">
      <w:pPr>
        <w:spacing w:after="0" w:line="240" w:lineRule="auto"/>
        <w:jc w:val="center"/>
        <w:rPr>
          <w:rFonts w:eastAsia="Calibri" w:cs="Times New Roman"/>
          <w:color w:val="000000"/>
          <w:szCs w:val="24"/>
          <w:lang w:eastAsia="lv-LV"/>
        </w:rPr>
      </w:pPr>
      <w:r w:rsidRPr="008A3C7F">
        <w:rPr>
          <w:rFonts w:eastAsia="Calibri" w:cs="Times New Roman"/>
          <w:b/>
          <w:szCs w:val="24"/>
          <w:lang w:eastAsia="lv-LV"/>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6662"/>
      </w:tblGrid>
      <w:tr w:rsidR="008A3C7F" w:rsidRPr="008A3C7F" w14:paraId="03705BF3" w14:textId="77777777" w:rsidTr="004629C8">
        <w:tc>
          <w:tcPr>
            <w:tcW w:w="2547" w:type="dxa"/>
            <w:tcBorders>
              <w:top w:val="single" w:sz="4" w:space="0" w:color="auto"/>
              <w:left w:val="single" w:sz="4" w:space="0" w:color="auto"/>
              <w:bottom w:val="single" w:sz="4" w:space="0" w:color="auto"/>
              <w:right w:val="single" w:sz="4" w:space="0" w:color="auto"/>
            </w:tcBorders>
            <w:hideMark/>
          </w:tcPr>
          <w:p w14:paraId="24DD8C0A" w14:textId="77777777" w:rsidR="008A3C7F" w:rsidRPr="008A3C7F" w:rsidRDefault="008A3C7F" w:rsidP="008A3C7F">
            <w:pPr>
              <w:spacing w:after="0" w:line="276" w:lineRule="auto"/>
              <w:jc w:val="center"/>
              <w:rPr>
                <w:rFonts w:eastAsia="Times New Roman" w:cs="Times New Roman"/>
                <w:b/>
                <w:szCs w:val="24"/>
              </w:rPr>
            </w:pPr>
            <w:r w:rsidRPr="008A3C7F">
              <w:rPr>
                <w:rFonts w:eastAsia="Calibri" w:cs="Times New Roman"/>
                <w:b/>
                <w:szCs w:val="24"/>
              </w:rPr>
              <w:t>Paskaidrojuma raksta sadaļas</w:t>
            </w:r>
          </w:p>
        </w:tc>
        <w:tc>
          <w:tcPr>
            <w:tcW w:w="6662" w:type="dxa"/>
            <w:tcBorders>
              <w:top w:val="single" w:sz="4" w:space="0" w:color="auto"/>
              <w:left w:val="single" w:sz="4" w:space="0" w:color="auto"/>
              <w:bottom w:val="single" w:sz="4" w:space="0" w:color="auto"/>
              <w:right w:val="single" w:sz="4" w:space="0" w:color="auto"/>
            </w:tcBorders>
            <w:hideMark/>
          </w:tcPr>
          <w:p w14:paraId="62521EB1" w14:textId="77777777" w:rsidR="008A3C7F" w:rsidRPr="008A3C7F" w:rsidRDefault="008A3C7F" w:rsidP="008A3C7F">
            <w:pPr>
              <w:spacing w:after="0" w:line="276" w:lineRule="auto"/>
              <w:jc w:val="center"/>
              <w:rPr>
                <w:rFonts w:eastAsia="Times New Roman" w:cs="Times New Roman"/>
                <w:b/>
                <w:szCs w:val="24"/>
              </w:rPr>
            </w:pPr>
            <w:r w:rsidRPr="008A3C7F">
              <w:rPr>
                <w:rFonts w:eastAsia="Calibri" w:cs="Times New Roman"/>
                <w:b/>
                <w:szCs w:val="24"/>
              </w:rPr>
              <w:t>Informācija</w:t>
            </w:r>
          </w:p>
        </w:tc>
      </w:tr>
      <w:tr w:rsidR="008A3C7F" w:rsidRPr="008A3C7F" w14:paraId="1C85621C" w14:textId="77777777" w:rsidTr="004629C8">
        <w:trPr>
          <w:trHeight w:val="1481"/>
        </w:trPr>
        <w:tc>
          <w:tcPr>
            <w:tcW w:w="2547" w:type="dxa"/>
            <w:tcBorders>
              <w:top w:val="single" w:sz="4" w:space="0" w:color="auto"/>
              <w:left w:val="single" w:sz="4" w:space="0" w:color="auto"/>
              <w:bottom w:val="single" w:sz="4" w:space="0" w:color="auto"/>
              <w:right w:val="single" w:sz="4" w:space="0" w:color="auto"/>
            </w:tcBorders>
            <w:hideMark/>
          </w:tcPr>
          <w:p w14:paraId="08841F1F" w14:textId="77777777" w:rsidR="008A3C7F" w:rsidRPr="008A3C7F" w:rsidRDefault="008A3C7F" w:rsidP="008A3C7F">
            <w:pPr>
              <w:spacing w:after="0" w:line="276" w:lineRule="auto"/>
              <w:rPr>
                <w:rFonts w:eastAsia="Times New Roman" w:cs="Times New Roman"/>
                <w:szCs w:val="24"/>
              </w:rPr>
            </w:pPr>
            <w:r w:rsidRPr="008A3C7F">
              <w:rPr>
                <w:rFonts w:eastAsia="Calibri" w:cs="Times New Roman"/>
                <w:szCs w:val="24"/>
              </w:rPr>
              <w:t xml:space="preserve">1. Projekta nepieciešamības pamatojums </w:t>
            </w:r>
          </w:p>
        </w:tc>
        <w:tc>
          <w:tcPr>
            <w:tcW w:w="6662" w:type="dxa"/>
            <w:tcBorders>
              <w:top w:val="single" w:sz="4" w:space="0" w:color="auto"/>
              <w:left w:val="single" w:sz="4" w:space="0" w:color="auto"/>
              <w:bottom w:val="single" w:sz="4" w:space="0" w:color="auto"/>
              <w:right w:val="single" w:sz="4" w:space="0" w:color="auto"/>
            </w:tcBorders>
            <w:hideMark/>
          </w:tcPr>
          <w:p w14:paraId="4FAA9152" w14:textId="77777777" w:rsidR="008A3C7F" w:rsidRPr="008A3C7F" w:rsidRDefault="008A3C7F" w:rsidP="008A3C7F">
            <w:pPr>
              <w:spacing w:after="0" w:line="240" w:lineRule="auto"/>
              <w:jc w:val="both"/>
              <w:rPr>
                <w:rFonts w:eastAsia="Times New Roman" w:cs="Times New Roman"/>
                <w:szCs w:val="24"/>
                <w:lang w:eastAsia="lv-LV"/>
              </w:rPr>
            </w:pPr>
            <w:r w:rsidRPr="008A3C7F">
              <w:rPr>
                <w:rFonts w:eastAsia="Times New Roman" w:cs="Times New Roman"/>
                <w:szCs w:val="24"/>
                <w:shd w:val="clear" w:color="auto" w:fill="FFFFFF"/>
                <w:lang w:eastAsia="lv-LV"/>
              </w:rPr>
              <w:t>Invaliditātes likums nosaka, ka no 2021. gada 1. jūlija personām no 5 līdz 18 gadu vecumam ar invaliditāti, kurām ir izteikti un smagi funkcionēšanas ierobežojumi, jānodrošina tiesības pašvaldībā pēc to deklarētās dzīvesvietas saņemt no pašvaldības budžeta apmaksātu aprūpes pakalpojumu.</w:t>
            </w:r>
          </w:p>
          <w:p w14:paraId="5D95E54F" w14:textId="77777777" w:rsidR="008A3C7F" w:rsidRPr="008A3C7F" w:rsidRDefault="008A3C7F" w:rsidP="008A3C7F">
            <w:pPr>
              <w:shd w:val="clear" w:color="auto" w:fill="FFFFFF"/>
              <w:spacing w:after="0" w:line="240" w:lineRule="auto"/>
              <w:jc w:val="both"/>
              <w:rPr>
                <w:rFonts w:eastAsia="Times New Roman" w:cs="Times New Roman"/>
                <w:szCs w:val="24"/>
                <w:lang w:eastAsia="lv-LV"/>
              </w:rPr>
            </w:pPr>
            <w:r w:rsidRPr="008A3C7F">
              <w:rPr>
                <w:rFonts w:eastAsia="Times New Roman" w:cs="Times New Roman"/>
                <w:szCs w:val="24"/>
                <w:lang w:eastAsia="lv-LV"/>
              </w:rPr>
              <w:t>Aprūpes pakalpojuma maksimālo stundu skaitu mēnesī un minimālās vienas stundas izmaksas noteic Ministru kabineta 2021. gada 18. maija noteikumi Nr. 316 “</w:t>
            </w:r>
            <w:hyperlink r:id="rId11" w:tgtFrame="_blank" w:history="1">
              <w:r w:rsidRPr="008A3C7F">
                <w:rPr>
                  <w:rFonts w:eastAsia="Times New Roman" w:cs="Times New Roman"/>
                  <w:szCs w:val="24"/>
                  <w:lang w:eastAsia="lv-LV"/>
                </w:rPr>
                <w:t>Noteikumi par asistenta, pavadoņa un aprūpes pakalpojumu personām ar invaliditāti</w:t>
              </w:r>
            </w:hyperlink>
            <w:r w:rsidRPr="008A3C7F">
              <w:rPr>
                <w:rFonts w:eastAsia="Times New Roman" w:cs="Times New Roman"/>
                <w:szCs w:val="24"/>
                <w:lang w:eastAsia="lv-LV"/>
              </w:rPr>
              <w:t>”.</w:t>
            </w:r>
          </w:p>
          <w:p w14:paraId="5A8ADE77" w14:textId="77777777" w:rsidR="008A3C7F" w:rsidRPr="008A3C7F" w:rsidRDefault="008A3C7F" w:rsidP="008A3C7F">
            <w:pPr>
              <w:spacing w:after="0" w:line="240" w:lineRule="auto"/>
              <w:jc w:val="both"/>
              <w:rPr>
                <w:rFonts w:eastAsia="Times New Roman" w:cs="Times New Roman"/>
                <w:szCs w:val="24"/>
              </w:rPr>
            </w:pPr>
            <w:r w:rsidRPr="008A3C7F">
              <w:rPr>
                <w:rFonts w:eastAsia="Times New Roman" w:cs="Times New Roman"/>
                <w:szCs w:val="24"/>
                <w:lang w:eastAsia="lv-LV"/>
              </w:rPr>
              <w:t>Lai nodrošinātu aprūpes pakalpojuma pieejamību Alūksnes novada pašvaldībā, ir nepieciešams apstiprināt saistošos noteikumus “</w:t>
            </w:r>
            <w:r w:rsidRPr="008A3C7F">
              <w:rPr>
                <w:rFonts w:eastAsia="Times New Roman" w:cs="Times New Roman"/>
                <w:bCs/>
                <w:szCs w:val="24"/>
              </w:rPr>
              <w:t>Par aprūpes pakalpojuma, bērnam ar invaliditāti, piešķiršanu Alūksnes novadā</w:t>
            </w:r>
            <w:r w:rsidRPr="008A3C7F">
              <w:rPr>
                <w:rFonts w:eastAsia="Times New Roman" w:cs="Times New Roman"/>
                <w:bCs/>
                <w:szCs w:val="28"/>
                <w:lang w:eastAsia="lv-LV"/>
              </w:rPr>
              <w:t>”.</w:t>
            </w:r>
            <w:r w:rsidRPr="008A3C7F">
              <w:rPr>
                <w:rFonts w:eastAsia="Times New Roman" w:cs="Times New Roman"/>
                <w:bCs/>
                <w:szCs w:val="24"/>
              </w:rPr>
              <w:t xml:space="preserve"> Aprūpes pakalpojums netiks piešķirts, ja persona saņems citu līdzīgu sociālās aprūpes pakalpojumu pietiekamā apjomā vai, ja tas pārklāsies ar Eiropas Savienības politiku instrumentu projektu ietvaros sniegtu citu līdzīgu sociālās aprūpes pakalpojumu.</w:t>
            </w:r>
          </w:p>
        </w:tc>
      </w:tr>
      <w:tr w:rsidR="008A3C7F" w:rsidRPr="008A3C7F" w14:paraId="46C7F9D1" w14:textId="77777777" w:rsidTr="004629C8">
        <w:trPr>
          <w:trHeight w:val="1271"/>
        </w:trPr>
        <w:tc>
          <w:tcPr>
            <w:tcW w:w="2547" w:type="dxa"/>
            <w:tcBorders>
              <w:top w:val="single" w:sz="4" w:space="0" w:color="auto"/>
              <w:left w:val="single" w:sz="4" w:space="0" w:color="auto"/>
              <w:bottom w:val="single" w:sz="4" w:space="0" w:color="auto"/>
              <w:right w:val="single" w:sz="4" w:space="0" w:color="auto"/>
            </w:tcBorders>
            <w:hideMark/>
          </w:tcPr>
          <w:p w14:paraId="44118EB5" w14:textId="77777777" w:rsidR="008A3C7F" w:rsidRPr="008A3C7F" w:rsidRDefault="008A3C7F" w:rsidP="008A3C7F">
            <w:pPr>
              <w:spacing w:after="0" w:line="276" w:lineRule="auto"/>
              <w:rPr>
                <w:rFonts w:eastAsia="Times New Roman" w:cs="Times New Roman"/>
                <w:szCs w:val="24"/>
              </w:rPr>
            </w:pPr>
            <w:r w:rsidRPr="008A3C7F">
              <w:rPr>
                <w:rFonts w:eastAsia="Calibri" w:cs="Times New Roman"/>
                <w:szCs w:val="24"/>
              </w:rPr>
              <w:t>2. Īss saistošo noteikumu projekta satura izklāsts</w:t>
            </w:r>
          </w:p>
        </w:tc>
        <w:tc>
          <w:tcPr>
            <w:tcW w:w="6662" w:type="dxa"/>
            <w:tcBorders>
              <w:top w:val="single" w:sz="4" w:space="0" w:color="auto"/>
              <w:left w:val="single" w:sz="4" w:space="0" w:color="auto"/>
              <w:bottom w:val="single" w:sz="4" w:space="0" w:color="auto"/>
              <w:right w:val="single" w:sz="4" w:space="0" w:color="auto"/>
            </w:tcBorders>
          </w:tcPr>
          <w:p w14:paraId="709C9AFB" w14:textId="77777777" w:rsidR="008A3C7F" w:rsidRPr="008A3C7F" w:rsidRDefault="008A3C7F" w:rsidP="008A3C7F">
            <w:pPr>
              <w:tabs>
                <w:tab w:val="left" w:pos="472"/>
              </w:tabs>
              <w:spacing w:after="0" w:line="276" w:lineRule="auto"/>
              <w:jc w:val="both"/>
              <w:rPr>
                <w:rFonts w:eastAsia="Times New Roman" w:cs="Times New Roman"/>
                <w:szCs w:val="24"/>
              </w:rPr>
            </w:pPr>
            <w:r w:rsidRPr="008A3C7F">
              <w:rPr>
                <w:rFonts w:eastAsia="Times New Roman" w:cs="Times New Roman"/>
                <w:szCs w:val="24"/>
              </w:rPr>
              <w:t xml:space="preserve">Saistošo noteikumu projektā: </w:t>
            </w:r>
          </w:p>
          <w:p w14:paraId="42F2783C" w14:textId="77777777" w:rsidR="008A3C7F" w:rsidRPr="008A3C7F" w:rsidRDefault="008A3C7F" w:rsidP="008A3C7F">
            <w:pPr>
              <w:numPr>
                <w:ilvl w:val="0"/>
                <w:numId w:val="3"/>
              </w:numPr>
              <w:tabs>
                <w:tab w:val="left" w:pos="472"/>
              </w:tabs>
              <w:spacing w:after="0" w:line="240" w:lineRule="auto"/>
              <w:ind w:left="171" w:hanging="141"/>
              <w:contextualSpacing/>
              <w:jc w:val="both"/>
              <w:rPr>
                <w:rFonts w:eastAsia="Times New Roman" w:cs="Times New Roman"/>
                <w:szCs w:val="24"/>
              </w:rPr>
            </w:pPr>
            <w:r w:rsidRPr="008A3C7F">
              <w:rPr>
                <w:rFonts w:eastAsia="Times New Roman" w:cs="Times New Roman"/>
                <w:szCs w:val="24"/>
              </w:rPr>
              <w:t>Vispārīgie jautājumi – I. nodaļa;</w:t>
            </w:r>
          </w:p>
          <w:p w14:paraId="6AFB62BF" w14:textId="77777777" w:rsidR="008A3C7F" w:rsidRPr="008A3C7F" w:rsidRDefault="008A3C7F" w:rsidP="008A3C7F">
            <w:pPr>
              <w:numPr>
                <w:ilvl w:val="0"/>
                <w:numId w:val="3"/>
              </w:numPr>
              <w:tabs>
                <w:tab w:val="left" w:pos="472"/>
              </w:tabs>
              <w:spacing w:after="0" w:line="240" w:lineRule="auto"/>
              <w:ind w:left="171" w:hanging="141"/>
              <w:contextualSpacing/>
              <w:jc w:val="both"/>
              <w:rPr>
                <w:rFonts w:eastAsia="Times New Roman" w:cs="Times New Roman"/>
                <w:szCs w:val="24"/>
              </w:rPr>
            </w:pPr>
            <w:r w:rsidRPr="008A3C7F">
              <w:rPr>
                <w:rFonts w:eastAsia="Times New Roman" w:cs="Times New Roman"/>
                <w:bCs/>
                <w:szCs w:val="28"/>
                <w:lang w:eastAsia="lv-LV"/>
              </w:rPr>
              <w:t>Aprūpes pakalpojuma piešķiršana</w:t>
            </w:r>
            <w:r w:rsidRPr="008A3C7F" w:rsidDel="006E2201">
              <w:rPr>
                <w:rFonts w:eastAsia="Times New Roman" w:cs="Times New Roman"/>
                <w:szCs w:val="24"/>
              </w:rPr>
              <w:t xml:space="preserve"> </w:t>
            </w:r>
            <w:r w:rsidRPr="008A3C7F">
              <w:rPr>
                <w:rFonts w:eastAsia="Times New Roman" w:cs="Times New Roman"/>
                <w:szCs w:val="24"/>
              </w:rPr>
              <w:t>– II. nodaļa;</w:t>
            </w:r>
          </w:p>
          <w:p w14:paraId="49082821" w14:textId="77777777" w:rsidR="008A3C7F" w:rsidRPr="008A3C7F" w:rsidRDefault="008A3C7F" w:rsidP="008A3C7F">
            <w:pPr>
              <w:numPr>
                <w:ilvl w:val="0"/>
                <w:numId w:val="3"/>
              </w:numPr>
              <w:spacing w:after="0" w:line="240" w:lineRule="auto"/>
              <w:ind w:left="171" w:hanging="141"/>
              <w:contextualSpacing/>
              <w:jc w:val="both"/>
              <w:rPr>
                <w:rFonts w:eastAsia="Times New Roman" w:cs="Times New Roman"/>
                <w:szCs w:val="24"/>
              </w:rPr>
            </w:pPr>
            <w:r w:rsidRPr="008A3C7F">
              <w:rPr>
                <w:rFonts w:eastAsia="Times New Roman" w:cs="Times New Roman"/>
                <w:bCs/>
                <w:szCs w:val="28"/>
              </w:rPr>
              <w:t xml:space="preserve">Aprūpes pakalpojuma atteikšana, pārtraukšana un izbeigšana </w:t>
            </w:r>
            <w:r w:rsidRPr="008A3C7F">
              <w:rPr>
                <w:rFonts w:eastAsia="Times New Roman" w:cs="Times New Roman"/>
                <w:szCs w:val="24"/>
              </w:rPr>
              <w:t>– III. nodaļa;</w:t>
            </w:r>
          </w:p>
          <w:p w14:paraId="58F865CF" w14:textId="77777777" w:rsidR="008A3C7F" w:rsidRPr="008A3C7F" w:rsidRDefault="008A3C7F" w:rsidP="008A3C7F">
            <w:pPr>
              <w:numPr>
                <w:ilvl w:val="0"/>
                <w:numId w:val="3"/>
              </w:numPr>
              <w:spacing w:after="0" w:line="240" w:lineRule="auto"/>
              <w:ind w:left="171" w:hanging="141"/>
              <w:contextualSpacing/>
              <w:jc w:val="both"/>
              <w:rPr>
                <w:rFonts w:eastAsia="Times New Roman" w:cs="Times New Roman"/>
                <w:szCs w:val="24"/>
              </w:rPr>
            </w:pPr>
            <w:r w:rsidRPr="008A3C7F">
              <w:rPr>
                <w:rFonts w:eastAsia="Times New Roman" w:cs="Times New Roman"/>
                <w:szCs w:val="24"/>
              </w:rPr>
              <w:t>Aprūpes pakalpojuma nodrošināšana – IV. nodaļa;</w:t>
            </w:r>
          </w:p>
          <w:p w14:paraId="4C669EA6" w14:textId="77777777" w:rsidR="008A3C7F" w:rsidRPr="008A3C7F" w:rsidRDefault="008A3C7F" w:rsidP="008A3C7F">
            <w:pPr>
              <w:numPr>
                <w:ilvl w:val="0"/>
                <w:numId w:val="3"/>
              </w:numPr>
              <w:spacing w:after="0" w:line="240" w:lineRule="auto"/>
              <w:ind w:left="171" w:hanging="141"/>
              <w:contextualSpacing/>
              <w:jc w:val="both"/>
              <w:rPr>
                <w:rFonts w:eastAsia="Times New Roman" w:cs="Times New Roman"/>
                <w:szCs w:val="24"/>
              </w:rPr>
            </w:pPr>
            <w:r w:rsidRPr="008A3C7F">
              <w:rPr>
                <w:rFonts w:eastAsia="Times New Roman" w:cs="Times New Roman"/>
                <w:szCs w:val="24"/>
              </w:rPr>
              <w:t>Lēmumu apstrīdēšanas un pārsūdzēšanas kārtība – V. nodaļa;</w:t>
            </w:r>
          </w:p>
          <w:p w14:paraId="17E12817" w14:textId="77777777" w:rsidR="008A3C7F" w:rsidRPr="008A3C7F" w:rsidRDefault="008A3C7F" w:rsidP="008A3C7F">
            <w:pPr>
              <w:numPr>
                <w:ilvl w:val="0"/>
                <w:numId w:val="3"/>
              </w:numPr>
              <w:spacing w:after="0" w:line="240" w:lineRule="auto"/>
              <w:ind w:left="171" w:hanging="141"/>
              <w:contextualSpacing/>
              <w:jc w:val="both"/>
              <w:rPr>
                <w:rFonts w:eastAsia="Times New Roman" w:cs="Times New Roman"/>
                <w:szCs w:val="24"/>
              </w:rPr>
            </w:pPr>
            <w:r w:rsidRPr="008A3C7F">
              <w:rPr>
                <w:rFonts w:eastAsia="Times New Roman" w:cs="Times New Roman"/>
                <w:szCs w:val="24"/>
              </w:rPr>
              <w:t>Noslēguma jautājums – VI. nodaļa;</w:t>
            </w:r>
          </w:p>
          <w:p w14:paraId="33CBAF68" w14:textId="77777777" w:rsidR="008A3C7F" w:rsidRPr="008A3C7F" w:rsidRDefault="008A3C7F" w:rsidP="008A3C7F">
            <w:pPr>
              <w:numPr>
                <w:ilvl w:val="0"/>
                <w:numId w:val="3"/>
              </w:numPr>
              <w:spacing w:after="0" w:line="240" w:lineRule="auto"/>
              <w:ind w:left="171" w:hanging="141"/>
              <w:contextualSpacing/>
              <w:jc w:val="both"/>
              <w:rPr>
                <w:rFonts w:eastAsia="Times New Roman" w:cs="Times New Roman"/>
                <w:szCs w:val="24"/>
              </w:rPr>
            </w:pPr>
            <w:r w:rsidRPr="008A3C7F">
              <w:rPr>
                <w:rFonts w:eastAsia="Times New Roman" w:cs="Times New Roman"/>
                <w:szCs w:val="24"/>
              </w:rPr>
              <w:t>Pielikums Nr. 1 “Aprūpes pakalpojuma nepieciešamība novērtēšana un apjoma noteikšana” veidlapa;</w:t>
            </w:r>
          </w:p>
          <w:p w14:paraId="2814F356" w14:textId="77777777" w:rsidR="008A3C7F" w:rsidRPr="008A3C7F" w:rsidRDefault="008A3C7F" w:rsidP="008A3C7F">
            <w:pPr>
              <w:numPr>
                <w:ilvl w:val="0"/>
                <w:numId w:val="3"/>
              </w:numPr>
              <w:spacing w:after="0" w:line="240" w:lineRule="auto"/>
              <w:ind w:left="171" w:hanging="141"/>
              <w:contextualSpacing/>
              <w:jc w:val="both"/>
              <w:rPr>
                <w:rFonts w:eastAsia="Times New Roman" w:cs="Times New Roman"/>
                <w:szCs w:val="24"/>
              </w:rPr>
            </w:pPr>
            <w:r w:rsidRPr="008A3C7F">
              <w:rPr>
                <w:rFonts w:eastAsia="Times New Roman" w:cs="Times New Roman"/>
                <w:szCs w:val="24"/>
              </w:rPr>
              <w:t xml:space="preserve">Pielikums Nr. 2 “Pakalpojuma uzskaites lapa par faktiski sniegto aprūpes pakalpojumu, bērnam ar invaliditāti” </w:t>
            </w:r>
            <w:r w:rsidRPr="008A3C7F">
              <w:rPr>
                <w:rFonts w:eastAsia="Times New Roman" w:cs="Times New Roman"/>
                <w:bCs/>
                <w:szCs w:val="24"/>
              </w:rPr>
              <w:t>veidlapa.</w:t>
            </w:r>
          </w:p>
        </w:tc>
      </w:tr>
      <w:tr w:rsidR="008A3C7F" w:rsidRPr="008A3C7F" w14:paraId="6EAA887E" w14:textId="77777777" w:rsidTr="004629C8">
        <w:tc>
          <w:tcPr>
            <w:tcW w:w="2547" w:type="dxa"/>
            <w:tcBorders>
              <w:top w:val="single" w:sz="4" w:space="0" w:color="auto"/>
              <w:left w:val="single" w:sz="4" w:space="0" w:color="auto"/>
              <w:bottom w:val="single" w:sz="4" w:space="0" w:color="auto"/>
              <w:right w:val="single" w:sz="4" w:space="0" w:color="auto"/>
            </w:tcBorders>
            <w:hideMark/>
          </w:tcPr>
          <w:p w14:paraId="00C79D06" w14:textId="77777777" w:rsidR="008A3C7F" w:rsidRPr="008A3C7F" w:rsidRDefault="008A3C7F" w:rsidP="008A3C7F">
            <w:pPr>
              <w:spacing w:after="0" w:line="276" w:lineRule="auto"/>
              <w:rPr>
                <w:rFonts w:eastAsia="Times New Roman" w:cs="Times New Roman"/>
                <w:szCs w:val="24"/>
              </w:rPr>
            </w:pPr>
            <w:r w:rsidRPr="008A3C7F">
              <w:rPr>
                <w:rFonts w:eastAsia="Calibri" w:cs="Times New Roman"/>
                <w:szCs w:val="24"/>
              </w:rPr>
              <w:t xml:space="preserve">3. Informācija par plānoto projekta ietekmi uz pašvaldības budžetu </w:t>
            </w:r>
          </w:p>
        </w:tc>
        <w:tc>
          <w:tcPr>
            <w:tcW w:w="6662" w:type="dxa"/>
            <w:tcBorders>
              <w:top w:val="single" w:sz="4" w:space="0" w:color="auto"/>
              <w:left w:val="single" w:sz="4" w:space="0" w:color="auto"/>
              <w:bottom w:val="single" w:sz="4" w:space="0" w:color="auto"/>
              <w:right w:val="single" w:sz="4" w:space="0" w:color="auto"/>
            </w:tcBorders>
            <w:hideMark/>
          </w:tcPr>
          <w:p w14:paraId="04DF9758" w14:textId="77777777" w:rsidR="008A3C7F" w:rsidRPr="008A3C7F" w:rsidRDefault="008A3C7F" w:rsidP="008A3C7F">
            <w:pPr>
              <w:spacing w:after="0" w:line="240" w:lineRule="auto"/>
              <w:jc w:val="both"/>
              <w:rPr>
                <w:rFonts w:eastAsia="Times New Roman" w:cs="Times New Roman"/>
                <w:szCs w:val="24"/>
                <w:shd w:val="clear" w:color="auto" w:fill="FFFFFF"/>
                <w:lang w:eastAsia="lv-LV"/>
              </w:rPr>
            </w:pPr>
            <w:r w:rsidRPr="008A3C7F">
              <w:rPr>
                <w:rFonts w:eastAsia="Times New Roman" w:cs="Times New Roman"/>
                <w:szCs w:val="24"/>
                <w:shd w:val="clear" w:color="auto" w:fill="FFFFFF"/>
                <w:lang w:eastAsia="lv-LV"/>
              </w:rPr>
              <w:t>2021. gada Pārvaldes budžetā aprūpes pakalpojuma nodrošināšanai finanšu līdzekļi nav paredzēti.</w:t>
            </w:r>
          </w:p>
          <w:p w14:paraId="10BDCC3C" w14:textId="77777777" w:rsidR="008A3C7F" w:rsidRPr="008A3C7F" w:rsidRDefault="008A3C7F" w:rsidP="008A3C7F">
            <w:pPr>
              <w:spacing w:after="0" w:line="240" w:lineRule="auto"/>
              <w:jc w:val="both"/>
              <w:rPr>
                <w:rFonts w:eastAsia="Times New Roman" w:cs="Times New Roman"/>
                <w:szCs w:val="24"/>
                <w:lang w:eastAsia="lv-LV"/>
              </w:rPr>
            </w:pPr>
            <w:r w:rsidRPr="008A3C7F">
              <w:rPr>
                <w:rFonts w:eastAsia="Times New Roman" w:cs="Times New Roman"/>
                <w:szCs w:val="24"/>
                <w:lang w:eastAsia="lv-LV"/>
              </w:rPr>
              <w:t xml:space="preserve">Paredzams, ka aprūpes pakalpojumu sāks sniegt no šo saistošo noteikumu spēkā stāšanās dienas, tas ir no 01.11.2021. līdz ar to, ņemot vērā Dienas aprūpes centra apmeklējuma apmēru, papildus finansējums 2021. gadā būtu jāparedz līdz 1440 </w:t>
            </w:r>
            <w:r w:rsidRPr="008A3C7F">
              <w:rPr>
                <w:rFonts w:eastAsia="Times New Roman" w:cs="Times New Roman"/>
                <w:i/>
                <w:szCs w:val="24"/>
                <w:lang w:eastAsia="lv-LV"/>
              </w:rPr>
              <w:t>euro</w:t>
            </w:r>
            <w:r w:rsidRPr="008A3C7F">
              <w:rPr>
                <w:rFonts w:eastAsia="Times New Roman" w:cs="Times New Roman"/>
                <w:szCs w:val="24"/>
                <w:lang w:eastAsia="lv-LV"/>
              </w:rPr>
              <w:t>.</w:t>
            </w:r>
          </w:p>
          <w:p w14:paraId="5C50E0C9" w14:textId="77777777" w:rsidR="008A3C7F" w:rsidRPr="008A3C7F" w:rsidRDefault="008A3C7F" w:rsidP="008A3C7F">
            <w:pPr>
              <w:shd w:val="clear" w:color="auto" w:fill="FFFFFF"/>
              <w:spacing w:after="0" w:line="240" w:lineRule="auto"/>
              <w:jc w:val="both"/>
              <w:rPr>
                <w:rFonts w:eastAsia="Times New Roman" w:cs="Times New Roman"/>
                <w:szCs w:val="24"/>
                <w:lang w:eastAsia="lv-LV"/>
              </w:rPr>
            </w:pPr>
            <w:r w:rsidRPr="008A3C7F">
              <w:rPr>
                <w:rFonts w:eastAsia="Times New Roman" w:cs="Times New Roman"/>
                <w:szCs w:val="24"/>
                <w:lang w:eastAsia="lv-LV"/>
              </w:rPr>
              <w:t>Plānotie nepieciešamie finanšu līdzekļi 2022. gadam:</w:t>
            </w:r>
          </w:p>
          <w:p w14:paraId="25CC686D" w14:textId="77777777" w:rsidR="008A3C7F" w:rsidRPr="008A3C7F" w:rsidRDefault="008A3C7F" w:rsidP="008A3C7F">
            <w:pPr>
              <w:shd w:val="clear" w:color="auto" w:fill="FFFFFF"/>
              <w:spacing w:after="0" w:line="240" w:lineRule="auto"/>
              <w:jc w:val="both"/>
              <w:rPr>
                <w:rFonts w:eastAsia="Times New Roman" w:cs="Times New Roman"/>
                <w:szCs w:val="24"/>
                <w:lang w:eastAsia="lv-LV"/>
              </w:rPr>
            </w:pPr>
            <w:r w:rsidRPr="008A3C7F">
              <w:rPr>
                <w:rFonts w:eastAsia="Times New Roman" w:cs="Times New Roman"/>
                <w:szCs w:val="24"/>
                <w:lang w:eastAsia="lv-LV"/>
              </w:rPr>
              <w:t xml:space="preserve">Alūksnes novada pašvaldībā ir 58 bērni, kas atbilst noteiktai mērķgrupai. </w:t>
            </w:r>
          </w:p>
          <w:p w14:paraId="2DCEEEBF" w14:textId="77777777" w:rsidR="008A3C7F" w:rsidRPr="008A3C7F" w:rsidRDefault="008A3C7F" w:rsidP="008A3C7F">
            <w:pPr>
              <w:shd w:val="clear" w:color="auto" w:fill="FFFFFF"/>
              <w:spacing w:after="0" w:line="240" w:lineRule="auto"/>
              <w:jc w:val="both"/>
              <w:rPr>
                <w:rFonts w:eastAsia="Times New Roman" w:cs="Times New Roman"/>
                <w:szCs w:val="24"/>
                <w:lang w:eastAsia="lv-LV"/>
              </w:rPr>
            </w:pPr>
            <w:r w:rsidRPr="008A3C7F">
              <w:rPr>
                <w:rFonts w:eastAsia="Times New Roman" w:cs="Times New Roman"/>
                <w:szCs w:val="24"/>
                <w:lang w:eastAsia="lv-LV"/>
              </w:rPr>
              <w:t xml:space="preserve">Pamatojoties uz faktiski sniegto pakalpojuma apmēru DI projekta ietvaros un faktisko Dienas aprūpes centra pieprasījumu, kā arī paredzot maksimālo klientu skaitu, ko var sniegt Dienas aprūpes centrs Pārvalde paredz, ka papildus finansējums 2022. gadā būtu jāparedz līdz 44000 </w:t>
            </w:r>
            <w:r w:rsidRPr="008A3C7F">
              <w:rPr>
                <w:rFonts w:eastAsia="Times New Roman" w:cs="Times New Roman"/>
                <w:i/>
                <w:szCs w:val="24"/>
                <w:lang w:eastAsia="lv-LV"/>
              </w:rPr>
              <w:t>euro</w:t>
            </w:r>
            <w:r w:rsidRPr="008A3C7F">
              <w:rPr>
                <w:rFonts w:eastAsia="Times New Roman" w:cs="Times New Roman"/>
                <w:szCs w:val="24"/>
                <w:lang w:eastAsia="lv-LV"/>
              </w:rPr>
              <w:t>.</w:t>
            </w:r>
          </w:p>
          <w:p w14:paraId="76A9E45C" w14:textId="77777777" w:rsidR="008A3C7F" w:rsidRPr="008A3C7F" w:rsidRDefault="008A3C7F" w:rsidP="008A3C7F">
            <w:pPr>
              <w:shd w:val="clear" w:color="auto" w:fill="FFFFFF"/>
              <w:spacing w:after="0" w:line="240" w:lineRule="auto"/>
              <w:jc w:val="both"/>
              <w:rPr>
                <w:rFonts w:eastAsia="Times New Roman" w:cs="Times New Roman"/>
                <w:szCs w:val="24"/>
              </w:rPr>
            </w:pPr>
          </w:p>
        </w:tc>
      </w:tr>
      <w:tr w:rsidR="008A3C7F" w:rsidRPr="008A3C7F" w14:paraId="01C0404F" w14:textId="77777777" w:rsidTr="004629C8">
        <w:tc>
          <w:tcPr>
            <w:tcW w:w="2547" w:type="dxa"/>
            <w:tcBorders>
              <w:top w:val="single" w:sz="4" w:space="0" w:color="auto"/>
              <w:left w:val="single" w:sz="4" w:space="0" w:color="auto"/>
              <w:bottom w:val="single" w:sz="4" w:space="0" w:color="auto"/>
              <w:right w:val="single" w:sz="4" w:space="0" w:color="auto"/>
            </w:tcBorders>
            <w:hideMark/>
          </w:tcPr>
          <w:p w14:paraId="1F433958" w14:textId="77777777" w:rsidR="008A3C7F" w:rsidRPr="008A3C7F" w:rsidRDefault="008A3C7F" w:rsidP="008A3C7F">
            <w:pPr>
              <w:spacing w:after="0" w:line="276" w:lineRule="auto"/>
              <w:rPr>
                <w:rFonts w:eastAsia="Times New Roman" w:cs="Times New Roman"/>
                <w:szCs w:val="24"/>
              </w:rPr>
            </w:pPr>
            <w:r w:rsidRPr="008A3C7F">
              <w:rPr>
                <w:rFonts w:eastAsia="Calibri" w:cs="Times New Roman"/>
                <w:szCs w:val="24"/>
              </w:rPr>
              <w:t xml:space="preserve">4. Informācija par plānoto projekta ietekmi uz </w:t>
            </w:r>
            <w:r w:rsidRPr="008A3C7F">
              <w:rPr>
                <w:rFonts w:eastAsia="Calibri" w:cs="Times New Roman"/>
                <w:szCs w:val="24"/>
              </w:rPr>
              <w:lastRenderedPageBreak/>
              <w:t>uzņēmējdarbības vidi pašvaldības teritorijā</w:t>
            </w:r>
          </w:p>
        </w:tc>
        <w:tc>
          <w:tcPr>
            <w:tcW w:w="6662" w:type="dxa"/>
            <w:tcBorders>
              <w:top w:val="single" w:sz="4" w:space="0" w:color="auto"/>
              <w:left w:val="single" w:sz="4" w:space="0" w:color="auto"/>
              <w:bottom w:val="single" w:sz="4" w:space="0" w:color="auto"/>
              <w:right w:val="single" w:sz="4" w:space="0" w:color="auto"/>
            </w:tcBorders>
            <w:hideMark/>
          </w:tcPr>
          <w:p w14:paraId="70FBAA46" w14:textId="77777777" w:rsidR="008A3C7F" w:rsidRPr="008A3C7F" w:rsidRDefault="008A3C7F" w:rsidP="008A3C7F">
            <w:pPr>
              <w:spacing w:after="0" w:line="276" w:lineRule="auto"/>
              <w:jc w:val="both"/>
              <w:rPr>
                <w:rFonts w:eastAsia="Times New Roman" w:cs="Times New Roman"/>
                <w:szCs w:val="24"/>
              </w:rPr>
            </w:pPr>
            <w:r w:rsidRPr="008A3C7F">
              <w:rPr>
                <w:rFonts w:eastAsia="Calibri" w:cs="Times New Roman"/>
                <w:szCs w:val="24"/>
              </w:rPr>
              <w:lastRenderedPageBreak/>
              <w:t>Projekts šo jomu neskar</w:t>
            </w:r>
          </w:p>
        </w:tc>
      </w:tr>
      <w:tr w:rsidR="008A3C7F" w:rsidRPr="008A3C7F" w14:paraId="57372C92" w14:textId="77777777" w:rsidTr="004629C8">
        <w:tc>
          <w:tcPr>
            <w:tcW w:w="2547" w:type="dxa"/>
            <w:tcBorders>
              <w:top w:val="single" w:sz="4" w:space="0" w:color="auto"/>
              <w:left w:val="single" w:sz="4" w:space="0" w:color="auto"/>
              <w:bottom w:val="single" w:sz="4" w:space="0" w:color="auto"/>
              <w:right w:val="single" w:sz="4" w:space="0" w:color="auto"/>
            </w:tcBorders>
            <w:hideMark/>
          </w:tcPr>
          <w:p w14:paraId="476FDA5C" w14:textId="77777777" w:rsidR="008A3C7F" w:rsidRPr="008A3C7F" w:rsidRDefault="008A3C7F" w:rsidP="008A3C7F">
            <w:pPr>
              <w:spacing w:after="0" w:line="276" w:lineRule="auto"/>
              <w:rPr>
                <w:rFonts w:eastAsia="Times New Roman" w:cs="Times New Roman"/>
                <w:szCs w:val="24"/>
              </w:rPr>
            </w:pPr>
            <w:r w:rsidRPr="008A3C7F">
              <w:rPr>
                <w:rFonts w:eastAsia="Calibri" w:cs="Times New Roman"/>
                <w:szCs w:val="24"/>
              </w:rPr>
              <w:t>5. Informācija par administratīvajām procedūrām</w:t>
            </w:r>
          </w:p>
        </w:tc>
        <w:tc>
          <w:tcPr>
            <w:tcW w:w="6662" w:type="dxa"/>
            <w:tcBorders>
              <w:top w:val="single" w:sz="4" w:space="0" w:color="auto"/>
              <w:left w:val="single" w:sz="4" w:space="0" w:color="auto"/>
              <w:bottom w:val="single" w:sz="4" w:space="0" w:color="auto"/>
              <w:right w:val="single" w:sz="4" w:space="0" w:color="auto"/>
            </w:tcBorders>
            <w:hideMark/>
          </w:tcPr>
          <w:p w14:paraId="2918D617" w14:textId="77777777" w:rsidR="008A3C7F" w:rsidRPr="008A3C7F" w:rsidRDefault="008A3C7F" w:rsidP="008A3C7F">
            <w:pPr>
              <w:spacing w:after="0" w:line="240" w:lineRule="auto"/>
              <w:jc w:val="both"/>
              <w:rPr>
                <w:rFonts w:cs="Times New Roman"/>
                <w:color w:val="000000" w:themeColor="text1"/>
                <w:szCs w:val="24"/>
              </w:rPr>
            </w:pPr>
            <w:r w:rsidRPr="008A3C7F">
              <w:rPr>
                <w:rFonts w:cs="Times New Roman"/>
                <w:color w:val="000000" w:themeColor="text1"/>
                <w:szCs w:val="24"/>
              </w:rPr>
              <w:t xml:space="preserve">1. Visas personas, kuras skar šo noteikumu piemērošana, var vērsties </w:t>
            </w:r>
            <w:r w:rsidRPr="008A3C7F">
              <w:rPr>
                <w:rFonts w:cs="Times New Roman"/>
                <w:iCs/>
                <w:color w:val="000000" w:themeColor="text1"/>
                <w:szCs w:val="24"/>
              </w:rPr>
              <w:t>Alūksnes novada Sociālo lietu pārvaldē, Uzvaras ielā 1, Alūksnē, Alūksnes novadā, vai</w:t>
            </w:r>
            <w:r w:rsidRPr="008A3C7F">
              <w:rPr>
                <w:rFonts w:cs="Times New Roman"/>
                <w:color w:val="000000" w:themeColor="text1"/>
                <w:szCs w:val="24"/>
              </w:rPr>
              <w:t xml:space="preserve"> Alūksnes novada pašvaldībā, Dārza ielā 11, Alūksnē, Alūksnes novadā.</w:t>
            </w:r>
          </w:p>
          <w:p w14:paraId="38D9F298" w14:textId="77777777" w:rsidR="008A3C7F" w:rsidRPr="008A3C7F" w:rsidRDefault="008A3C7F" w:rsidP="008A3C7F">
            <w:pPr>
              <w:spacing w:after="0" w:line="240" w:lineRule="auto"/>
              <w:jc w:val="both"/>
              <w:rPr>
                <w:rFonts w:cs="Times New Roman"/>
                <w:color w:val="000000" w:themeColor="text1"/>
                <w:szCs w:val="24"/>
              </w:rPr>
            </w:pPr>
            <w:r w:rsidRPr="008A3C7F">
              <w:rPr>
                <w:rFonts w:cs="Times New Roman"/>
                <w:color w:val="000000" w:themeColor="text1"/>
                <w:szCs w:val="24"/>
              </w:rPr>
              <w:t xml:space="preserve">2. Ja saistošo noteikumu projekts skar administratīvās procedūras, privātpersonas, pēc attiecīgā Alūksnes novada domes lēmuma saņemšanas, šo lēmumu var pārsūdzēt mēneša laikā no tā spēkā stāšanās dienas Administratīvajā rajona tiesā, Voldemāra Baloža ielā 13A, Valmierā, LV-4201. </w:t>
            </w:r>
          </w:p>
          <w:p w14:paraId="1C3C7A93" w14:textId="77777777" w:rsidR="008A3C7F" w:rsidRPr="008A3C7F" w:rsidRDefault="008A3C7F" w:rsidP="008A3C7F">
            <w:pPr>
              <w:spacing w:after="0" w:line="240" w:lineRule="auto"/>
              <w:jc w:val="both"/>
              <w:rPr>
                <w:rFonts w:eastAsia="Times New Roman" w:cs="Times New Roman"/>
                <w:szCs w:val="24"/>
              </w:rPr>
            </w:pPr>
            <w:r w:rsidRPr="008A3C7F">
              <w:rPr>
                <w:rFonts w:cs="Times New Roman"/>
                <w:color w:val="000000" w:themeColor="text1"/>
                <w:szCs w:val="24"/>
              </w:rPr>
              <w:t xml:space="preserve">3. Saistošie noteikumi tiks publicēti Alūksnes novada pašvaldības informatīvajā izdevumā “Alūksnes Novada Vēstis” un ievietoti Alūksnes novada pašvaldības interneta mājas lapā </w:t>
            </w:r>
            <w:hyperlink r:id="rId12" w:history="1">
              <w:r w:rsidRPr="008A3C7F">
                <w:rPr>
                  <w:rFonts w:cs="Times New Roman"/>
                  <w:color w:val="000000" w:themeColor="text1"/>
                  <w:szCs w:val="24"/>
                  <w:u w:val="single"/>
                </w:rPr>
                <w:t>www.aluksne.lv</w:t>
              </w:r>
            </w:hyperlink>
            <w:r w:rsidRPr="008A3C7F">
              <w:rPr>
                <w:rFonts w:cs="Times New Roman"/>
                <w:color w:val="000000" w:themeColor="text1"/>
                <w:szCs w:val="24"/>
              </w:rPr>
              <w:t>.</w:t>
            </w:r>
          </w:p>
        </w:tc>
      </w:tr>
      <w:tr w:rsidR="008A3C7F" w:rsidRPr="008A3C7F" w14:paraId="28DBC9C4" w14:textId="77777777" w:rsidTr="004629C8">
        <w:tc>
          <w:tcPr>
            <w:tcW w:w="2547" w:type="dxa"/>
            <w:tcBorders>
              <w:top w:val="single" w:sz="4" w:space="0" w:color="auto"/>
              <w:left w:val="single" w:sz="4" w:space="0" w:color="auto"/>
              <w:bottom w:val="single" w:sz="4" w:space="0" w:color="auto"/>
              <w:right w:val="single" w:sz="4" w:space="0" w:color="auto"/>
            </w:tcBorders>
            <w:hideMark/>
          </w:tcPr>
          <w:p w14:paraId="7AB5CEB4" w14:textId="77777777" w:rsidR="008A3C7F" w:rsidRPr="008A3C7F" w:rsidRDefault="008A3C7F" w:rsidP="008A3C7F">
            <w:pPr>
              <w:spacing w:after="0" w:line="276" w:lineRule="auto"/>
              <w:rPr>
                <w:rFonts w:eastAsia="Times New Roman" w:cs="Times New Roman"/>
                <w:szCs w:val="24"/>
              </w:rPr>
            </w:pPr>
            <w:r w:rsidRPr="008A3C7F">
              <w:rPr>
                <w:rFonts w:eastAsia="Calibri" w:cs="Times New Roman"/>
                <w:szCs w:val="24"/>
              </w:rPr>
              <w:t>6. Informācija par konsultācijām ar privātpersonām</w:t>
            </w:r>
          </w:p>
        </w:tc>
        <w:tc>
          <w:tcPr>
            <w:tcW w:w="6662" w:type="dxa"/>
            <w:tcBorders>
              <w:top w:val="single" w:sz="4" w:space="0" w:color="auto"/>
              <w:left w:val="single" w:sz="4" w:space="0" w:color="auto"/>
              <w:bottom w:val="single" w:sz="4" w:space="0" w:color="auto"/>
              <w:right w:val="single" w:sz="4" w:space="0" w:color="auto"/>
            </w:tcBorders>
            <w:hideMark/>
          </w:tcPr>
          <w:p w14:paraId="2BC7BE49" w14:textId="77777777" w:rsidR="008A3C7F" w:rsidRPr="008A3C7F" w:rsidRDefault="008A3C7F" w:rsidP="008A3C7F">
            <w:pPr>
              <w:spacing w:after="0" w:line="276" w:lineRule="auto"/>
              <w:jc w:val="both"/>
              <w:rPr>
                <w:rFonts w:eastAsia="Times New Roman" w:cs="Times New Roman"/>
                <w:szCs w:val="24"/>
              </w:rPr>
            </w:pPr>
            <w:r w:rsidRPr="008A3C7F">
              <w:rPr>
                <w:rFonts w:eastAsia="Calibri" w:cs="Times New Roman"/>
                <w:szCs w:val="24"/>
              </w:rPr>
              <w:t xml:space="preserve">Konsultācijas nav notikušas. </w:t>
            </w:r>
          </w:p>
        </w:tc>
      </w:tr>
    </w:tbl>
    <w:p w14:paraId="12D8367A" w14:textId="77777777" w:rsidR="008A3C7F" w:rsidRPr="008A3C7F" w:rsidRDefault="008A3C7F" w:rsidP="008A3C7F">
      <w:pPr>
        <w:tabs>
          <w:tab w:val="left" w:pos="0"/>
        </w:tabs>
        <w:spacing w:after="0" w:line="240" w:lineRule="auto"/>
        <w:jc w:val="both"/>
        <w:rPr>
          <w:rFonts w:eastAsia="Calibri" w:cs="Times New Roman"/>
          <w:szCs w:val="24"/>
          <w:lang w:eastAsia="lv-LV"/>
        </w:rPr>
      </w:pPr>
    </w:p>
    <w:p w14:paraId="15C7A9D1" w14:textId="0BAEAABC" w:rsidR="005C1A4E" w:rsidRDefault="008A3C7F" w:rsidP="008A3C7F">
      <w:pPr>
        <w:spacing w:after="0" w:line="240" w:lineRule="auto"/>
        <w:jc w:val="center"/>
      </w:pPr>
      <w:r w:rsidRPr="008A3C7F">
        <w:rPr>
          <w:rFonts w:eastAsia="Calibri" w:cs="Times New Roman"/>
          <w:szCs w:val="24"/>
        </w:rPr>
        <w:t>Domes priekšsēdētājs</w:t>
      </w:r>
      <w:r w:rsidRPr="008A3C7F">
        <w:rPr>
          <w:rFonts w:eastAsia="Calibri" w:cs="Times New Roman"/>
          <w:szCs w:val="24"/>
        </w:rPr>
        <w:tab/>
      </w:r>
      <w:r w:rsidRPr="008A3C7F">
        <w:rPr>
          <w:rFonts w:eastAsia="Calibri" w:cs="Times New Roman"/>
          <w:szCs w:val="24"/>
        </w:rPr>
        <w:tab/>
      </w:r>
      <w:r w:rsidRPr="008A3C7F">
        <w:rPr>
          <w:rFonts w:eastAsia="Calibri" w:cs="Times New Roman"/>
          <w:szCs w:val="24"/>
        </w:rPr>
        <w:tab/>
      </w:r>
      <w:r w:rsidRPr="008A3C7F">
        <w:rPr>
          <w:rFonts w:eastAsia="Calibri" w:cs="Times New Roman"/>
          <w:szCs w:val="24"/>
        </w:rPr>
        <w:tab/>
      </w:r>
      <w:r w:rsidRPr="008A3C7F">
        <w:rPr>
          <w:rFonts w:eastAsia="Calibri" w:cs="Times New Roman"/>
          <w:szCs w:val="24"/>
        </w:rPr>
        <w:tab/>
      </w:r>
      <w:r w:rsidRPr="008A3C7F">
        <w:rPr>
          <w:rFonts w:eastAsia="Calibri" w:cs="Times New Roman"/>
          <w:szCs w:val="24"/>
        </w:rPr>
        <w:tab/>
      </w:r>
      <w:r w:rsidRPr="008A3C7F">
        <w:rPr>
          <w:rFonts w:eastAsia="Calibri" w:cs="Times New Roman"/>
          <w:szCs w:val="24"/>
        </w:rPr>
        <w:tab/>
      </w:r>
      <w:r w:rsidRPr="008A3C7F">
        <w:rPr>
          <w:rFonts w:eastAsia="Calibri" w:cs="Times New Roman"/>
          <w:szCs w:val="24"/>
        </w:rPr>
        <w:tab/>
      </w:r>
      <w:proofErr w:type="spellStart"/>
      <w:r w:rsidRPr="008A3C7F">
        <w:rPr>
          <w:rFonts w:eastAsia="Calibri" w:cs="Times New Roman"/>
          <w:szCs w:val="24"/>
        </w:rPr>
        <w:t>Dz.ADLERS</w:t>
      </w:r>
      <w:proofErr w:type="spellEnd"/>
    </w:p>
    <w:sectPr w:rsidR="005C1A4E" w:rsidSect="007546CD">
      <w:headerReference w:type="defaul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51D45" w14:textId="77777777" w:rsidR="00582E0B" w:rsidRDefault="00582E0B" w:rsidP="007546CD">
      <w:pPr>
        <w:spacing w:after="0" w:line="240" w:lineRule="auto"/>
      </w:pPr>
      <w:r>
        <w:separator/>
      </w:r>
    </w:p>
  </w:endnote>
  <w:endnote w:type="continuationSeparator" w:id="0">
    <w:p w14:paraId="42674543" w14:textId="77777777" w:rsidR="00582E0B" w:rsidRDefault="00582E0B" w:rsidP="00754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RobustaTLPro-Regular">
    <w:altName w:val="Times New Roman"/>
    <w:panose1 w:val="00000000000000000000"/>
    <w:charset w:val="00"/>
    <w:family w:val="roman"/>
    <w:notTrueType/>
    <w:pitch w:val="default"/>
  </w:font>
  <w:font w:name="PT Serif">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BF108" w14:textId="77777777" w:rsidR="00582E0B" w:rsidRDefault="00582E0B" w:rsidP="007546CD">
      <w:pPr>
        <w:spacing w:after="0" w:line="240" w:lineRule="auto"/>
      </w:pPr>
      <w:r>
        <w:separator/>
      </w:r>
    </w:p>
  </w:footnote>
  <w:footnote w:type="continuationSeparator" w:id="0">
    <w:p w14:paraId="2D7652A6" w14:textId="77777777" w:rsidR="00582E0B" w:rsidRDefault="00582E0B" w:rsidP="00754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912065"/>
      <w:docPartObj>
        <w:docPartGallery w:val="Page Numbers (Top of Page)"/>
        <w:docPartUnique/>
      </w:docPartObj>
    </w:sdtPr>
    <w:sdtEndPr/>
    <w:sdtContent>
      <w:p w14:paraId="40B83005" w14:textId="11C5CD97" w:rsidR="007546CD" w:rsidRDefault="007546CD">
        <w:pPr>
          <w:pStyle w:val="Galvene"/>
          <w:jc w:val="center"/>
        </w:pPr>
        <w:r>
          <w:fldChar w:fldCharType="begin"/>
        </w:r>
        <w:r>
          <w:instrText>PAGE   \* MERGEFORMAT</w:instrText>
        </w:r>
        <w:r>
          <w:fldChar w:fldCharType="separate"/>
        </w:r>
        <w:r>
          <w:t>2</w:t>
        </w:r>
        <w:r>
          <w:fldChar w:fldCharType="end"/>
        </w:r>
      </w:p>
    </w:sdtContent>
  </w:sdt>
  <w:p w14:paraId="14C9C391" w14:textId="77777777" w:rsidR="007546CD" w:rsidRDefault="007546C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56C7"/>
    <w:multiLevelType w:val="hybridMultilevel"/>
    <w:tmpl w:val="BB4CFC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990924"/>
    <w:multiLevelType w:val="hybridMultilevel"/>
    <w:tmpl w:val="B3A421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83675C"/>
    <w:multiLevelType w:val="multilevel"/>
    <w:tmpl w:val="FA845AC8"/>
    <w:lvl w:ilvl="0">
      <w:start w:val="1"/>
      <w:numFmt w:val="decimal"/>
      <w:lvlText w:val="%1."/>
      <w:lvlJc w:val="left"/>
      <w:pPr>
        <w:tabs>
          <w:tab w:val="num" w:pos="720"/>
        </w:tabs>
        <w:ind w:left="720" w:hanging="360"/>
      </w:pPr>
      <w:rPr>
        <w:i w:val="0"/>
        <w:sz w:val="24"/>
        <w:szCs w:val="24"/>
      </w:rPr>
    </w:lvl>
    <w:lvl w:ilvl="1">
      <w:start w:val="1"/>
      <w:numFmt w:val="decimal"/>
      <w:isLgl/>
      <w:lvlText w:val="%1.%2."/>
      <w:lvlJc w:val="left"/>
      <w:pPr>
        <w:tabs>
          <w:tab w:val="num" w:pos="9433"/>
        </w:tabs>
        <w:ind w:left="9433" w:hanging="360"/>
      </w:pPr>
      <w:rPr>
        <w:i w:val="0"/>
        <w:sz w:val="24"/>
        <w:szCs w:val="24"/>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15:restartNumberingAfterBreak="0">
    <w:nsid w:val="23BA55AA"/>
    <w:multiLevelType w:val="multilevel"/>
    <w:tmpl w:val="FA845AC8"/>
    <w:lvl w:ilvl="0">
      <w:start w:val="1"/>
      <w:numFmt w:val="decimal"/>
      <w:lvlText w:val="%1."/>
      <w:lvlJc w:val="left"/>
      <w:pPr>
        <w:tabs>
          <w:tab w:val="num" w:pos="720"/>
        </w:tabs>
        <w:ind w:left="720" w:hanging="360"/>
      </w:pPr>
      <w:rPr>
        <w:i w:val="0"/>
        <w:sz w:val="24"/>
        <w:szCs w:val="24"/>
      </w:rPr>
    </w:lvl>
    <w:lvl w:ilvl="1">
      <w:start w:val="1"/>
      <w:numFmt w:val="decimal"/>
      <w:isLgl/>
      <w:lvlText w:val="%1.%2."/>
      <w:lvlJc w:val="left"/>
      <w:pPr>
        <w:tabs>
          <w:tab w:val="num" w:pos="9433"/>
        </w:tabs>
        <w:ind w:left="9433" w:hanging="360"/>
      </w:pPr>
      <w:rPr>
        <w:i w:val="0"/>
        <w:sz w:val="24"/>
        <w:szCs w:val="24"/>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 w15:restartNumberingAfterBreak="0">
    <w:nsid w:val="24120CD6"/>
    <w:multiLevelType w:val="multilevel"/>
    <w:tmpl w:val="FA845AC8"/>
    <w:lvl w:ilvl="0">
      <w:start w:val="1"/>
      <w:numFmt w:val="decimal"/>
      <w:lvlText w:val="%1."/>
      <w:lvlJc w:val="left"/>
      <w:pPr>
        <w:tabs>
          <w:tab w:val="num" w:pos="720"/>
        </w:tabs>
        <w:ind w:left="720" w:hanging="360"/>
      </w:pPr>
      <w:rPr>
        <w:i w:val="0"/>
        <w:sz w:val="24"/>
        <w:szCs w:val="24"/>
      </w:rPr>
    </w:lvl>
    <w:lvl w:ilvl="1">
      <w:start w:val="1"/>
      <w:numFmt w:val="decimal"/>
      <w:isLgl/>
      <w:lvlText w:val="%1.%2."/>
      <w:lvlJc w:val="left"/>
      <w:pPr>
        <w:tabs>
          <w:tab w:val="num" w:pos="9433"/>
        </w:tabs>
        <w:ind w:left="9433" w:hanging="360"/>
      </w:pPr>
      <w:rPr>
        <w:i w:val="0"/>
        <w:sz w:val="24"/>
        <w:szCs w:val="24"/>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5" w15:restartNumberingAfterBreak="0">
    <w:nsid w:val="38A42E9C"/>
    <w:multiLevelType w:val="hybridMultilevel"/>
    <w:tmpl w:val="4DA043D0"/>
    <w:lvl w:ilvl="0" w:tplc="F6967E56">
      <w:start w:val="14"/>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0">
    <w:nsid w:val="48B760AA"/>
    <w:multiLevelType w:val="hybridMultilevel"/>
    <w:tmpl w:val="6054F9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FE70E6F"/>
    <w:multiLevelType w:val="multilevel"/>
    <w:tmpl w:val="FA845AC8"/>
    <w:lvl w:ilvl="0">
      <w:start w:val="1"/>
      <w:numFmt w:val="decimal"/>
      <w:lvlText w:val="%1."/>
      <w:lvlJc w:val="left"/>
      <w:pPr>
        <w:tabs>
          <w:tab w:val="num" w:pos="720"/>
        </w:tabs>
        <w:ind w:left="720" w:hanging="360"/>
      </w:pPr>
      <w:rPr>
        <w:i w:val="0"/>
        <w:sz w:val="24"/>
        <w:szCs w:val="24"/>
      </w:rPr>
    </w:lvl>
    <w:lvl w:ilvl="1">
      <w:start w:val="1"/>
      <w:numFmt w:val="decimal"/>
      <w:isLgl/>
      <w:lvlText w:val="%1.%2."/>
      <w:lvlJc w:val="left"/>
      <w:pPr>
        <w:tabs>
          <w:tab w:val="num" w:pos="9433"/>
        </w:tabs>
        <w:ind w:left="9433" w:hanging="360"/>
      </w:pPr>
      <w:rPr>
        <w:i w:val="0"/>
        <w:sz w:val="24"/>
        <w:szCs w:val="24"/>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8" w15:restartNumberingAfterBreak="0">
    <w:nsid w:val="557B0C98"/>
    <w:multiLevelType w:val="hybridMultilevel"/>
    <w:tmpl w:val="B2EA6698"/>
    <w:lvl w:ilvl="0" w:tplc="48E84AFA">
      <w:start w:val="2"/>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59874C81"/>
    <w:multiLevelType w:val="multilevel"/>
    <w:tmpl w:val="0426001F"/>
    <w:lvl w:ilvl="0">
      <w:start w:val="1"/>
      <w:numFmt w:val="decimal"/>
      <w:lvlText w:val="%1."/>
      <w:lvlJc w:val="left"/>
      <w:pPr>
        <w:ind w:left="502" w:hanging="360"/>
      </w:pPr>
      <w:rPr>
        <w:i w:val="0"/>
        <w:sz w:val="24"/>
        <w:szCs w:val="24"/>
      </w:rPr>
    </w:lvl>
    <w:lvl w:ilvl="1">
      <w:start w:val="1"/>
      <w:numFmt w:val="decimal"/>
      <w:lvlText w:val="%1.%2."/>
      <w:lvlJc w:val="left"/>
      <w:pPr>
        <w:ind w:left="792" w:hanging="432"/>
      </w:pPr>
      <w:rPr>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9061C8E"/>
    <w:multiLevelType w:val="hybridMultilevel"/>
    <w:tmpl w:val="B0A8AB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D782759"/>
    <w:multiLevelType w:val="multilevel"/>
    <w:tmpl w:val="FA845AC8"/>
    <w:lvl w:ilvl="0">
      <w:start w:val="1"/>
      <w:numFmt w:val="decimal"/>
      <w:lvlText w:val="%1."/>
      <w:lvlJc w:val="left"/>
      <w:pPr>
        <w:tabs>
          <w:tab w:val="num" w:pos="720"/>
        </w:tabs>
        <w:ind w:left="720" w:hanging="360"/>
      </w:pPr>
      <w:rPr>
        <w:i w:val="0"/>
        <w:sz w:val="24"/>
        <w:szCs w:val="24"/>
      </w:rPr>
    </w:lvl>
    <w:lvl w:ilvl="1">
      <w:start w:val="1"/>
      <w:numFmt w:val="decimal"/>
      <w:isLgl/>
      <w:lvlText w:val="%1.%2."/>
      <w:lvlJc w:val="left"/>
      <w:pPr>
        <w:tabs>
          <w:tab w:val="num" w:pos="9433"/>
        </w:tabs>
        <w:ind w:left="9433" w:hanging="360"/>
      </w:pPr>
      <w:rPr>
        <w:i w:val="0"/>
        <w:sz w:val="24"/>
        <w:szCs w:val="24"/>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9"/>
  </w:num>
  <w:num w:numId="2">
    <w:abstractNumId w:val="5"/>
  </w:num>
  <w:num w:numId="3">
    <w:abstractNumId w:val="8"/>
  </w:num>
  <w:num w:numId="4">
    <w:abstractNumId w:val="11"/>
  </w:num>
  <w:num w:numId="5">
    <w:abstractNumId w:val="2"/>
  </w:num>
  <w:num w:numId="6">
    <w:abstractNumId w:val="4"/>
  </w:num>
  <w:num w:numId="7">
    <w:abstractNumId w:val="10"/>
  </w:num>
  <w:num w:numId="8">
    <w:abstractNumId w:val="7"/>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0B"/>
    <w:rsid w:val="000664D0"/>
    <w:rsid w:val="004F7DD7"/>
    <w:rsid w:val="00582E0B"/>
    <w:rsid w:val="005C1A4E"/>
    <w:rsid w:val="007546CD"/>
    <w:rsid w:val="008A3C7F"/>
    <w:rsid w:val="00BB350B"/>
    <w:rsid w:val="00D03C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C4CFA"/>
  <w15:chartTrackingRefBased/>
  <w15:docId w15:val="{7BE1603C-71BE-45B0-8211-6A2D9096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B350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Bezsaraksta1">
    <w:name w:val="Bez saraksta1"/>
    <w:next w:val="Bezsaraksta"/>
    <w:uiPriority w:val="99"/>
    <w:semiHidden/>
    <w:unhideWhenUsed/>
    <w:rsid w:val="00BB350B"/>
  </w:style>
  <w:style w:type="paragraph" w:styleId="Balonteksts">
    <w:name w:val="Balloon Text"/>
    <w:basedOn w:val="Parasts"/>
    <w:link w:val="BalontekstsRakstz"/>
    <w:uiPriority w:val="99"/>
    <w:semiHidden/>
    <w:unhideWhenUsed/>
    <w:rsid w:val="00BB350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B350B"/>
    <w:rPr>
      <w:rFonts w:ascii="Segoe UI" w:hAnsi="Segoe UI" w:cs="Segoe UI"/>
      <w:sz w:val="18"/>
      <w:szCs w:val="18"/>
    </w:rPr>
  </w:style>
  <w:style w:type="paragraph" w:styleId="Sarakstarindkopa">
    <w:name w:val="List Paragraph"/>
    <w:basedOn w:val="Parasts"/>
    <w:uiPriority w:val="34"/>
    <w:qFormat/>
    <w:rsid w:val="00BB350B"/>
    <w:pPr>
      <w:spacing w:after="200" w:line="276" w:lineRule="auto"/>
      <w:ind w:left="720"/>
      <w:contextualSpacing/>
    </w:pPr>
    <w:rPr>
      <w:rFonts w:asciiTheme="minorHAnsi" w:hAnsiTheme="minorHAnsi"/>
      <w:sz w:val="22"/>
    </w:rPr>
  </w:style>
  <w:style w:type="character" w:styleId="Hipersaite">
    <w:name w:val="Hyperlink"/>
    <w:basedOn w:val="Noklusjumarindkopasfonts"/>
    <w:uiPriority w:val="99"/>
    <w:semiHidden/>
    <w:unhideWhenUsed/>
    <w:rsid w:val="00BB350B"/>
    <w:rPr>
      <w:color w:val="0000FF"/>
      <w:u w:val="single"/>
    </w:rPr>
  </w:style>
  <w:style w:type="character" w:styleId="Komentraatsauce">
    <w:name w:val="annotation reference"/>
    <w:basedOn w:val="Noklusjumarindkopasfonts"/>
    <w:uiPriority w:val="99"/>
    <w:semiHidden/>
    <w:unhideWhenUsed/>
    <w:rsid w:val="00BB350B"/>
    <w:rPr>
      <w:sz w:val="16"/>
      <w:szCs w:val="16"/>
    </w:rPr>
  </w:style>
  <w:style w:type="paragraph" w:styleId="Komentrateksts">
    <w:name w:val="annotation text"/>
    <w:basedOn w:val="Parasts"/>
    <w:link w:val="KomentratekstsRakstz"/>
    <w:uiPriority w:val="99"/>
    <w:semiHidden/>
    <w:unhideWhenUsed/>
    <w:rsid w:val="00BB350B"/>
    <w:pPr>
      <w:spacing w:after="200" w:line="240" w:lineRule="auto"/>
    </w:pPr>
    <w:rPr>
      <w:rFonts w:asciiTheme="minorHAnsi" w:hAnsiTheme="minorHAnsi"/>
      <w:sz w:val="20"/>
      <w:szCs w:val="20"/>
    </w:rPr>
  </w:style>
  <w:style w:type="character" w:customStyle="1" w:styleId="KomentratekstsRakstz">
    <w:name w:val="Komentāra teksts Rakstz."/>
    <w:basedOn w:val="Noklusjumarindkopasfonts"/>
    <w:link w:val="Komentrateksts"/>
    <w:uiPriority w:val="99"/>
    <w:semiHidden/>
    <w:rsid w:val="00BB350B"/>
    <w:rPr>
      <w:rFonts w:asciiTheme="minorHAnsi" w:hAnsiTheme="minorHAnsi"/>
      <w:sz w:val="20"/>
      <w:szCs w:val="20"/>
    </w:rPr>
  </w:style>
  <w:style w:type="paragraph" w:styleId="Komentratma">
    <w:name w:val="annotation subject"/>
    <w:basedOn w:val="Komentrateksts"/>
    <w:next w:val="Komentrateksts"/>
    <w:link w:val="KomentratmaRakstz"/>
    <w:uiPriority w:val="99"/>
    <w:semiHidden/>
    <w:unhideWhenUsed/>
    <w:rsid w:val="00BB350B"/>
    <w:rPr>
      <w:b/>
      <w:bCs/>
    </w:rPr>
  </w:style>
  <w:style w:type="character" w:customStyle="1" w:styleId="KomentratmaRakstz">
    <w:name w:val="Komentāra tēma Rakstz."/>
    <w:basedOn w:val="KomentratekstsRakstz"/>
    <w:link w:val="Komentratma"/>
    <w:uiPriority w:val="99"/>
    <w:semiHidden/>
    <w:rsid w:val="00BB350B"/>
    <w:rPr>
      <w:rFonts w:asciiTheme="minorHAnsi" w:hAnsiTheme="minorHAnsi"/>
      <w:b/>
      <w:bCs/>
      <w:sz w:val="20"/>
      <w:szCs w:val="20"/>
    </w:rPr>
  </w:style>
  <w:style w:type="paragraph" w:styleId="Pamattekstsaratkpi">
    <w:name w:val="Body Text Indent"/>
    <w:basedOn w:val="Parasts"/>
    <w:link w:val="PamattekstsaratkpiRakstz"/>
    <w:rsid w:val="00BB350B"/>
    <w:pPr>
      <w:autoSpaceDN w:val="0"/>
      <w:spacing w:after="120" w:line="240" w:lineRule="auto"/>
      <w:ind w:left="283"/>
    </w:pPr>
    <w:rPr>
      <w:rFonts w:eastAsia="Times New Roman" w:cs="Times New Roman"/>
      <w:szCs w:val="24"/>
    </w:rPr>
  </w:style>
  <w:style w:type="character" w:customStyle="1" w:styleId="PamattekstsaratkpiRakstz">
    <w:name w:val="Pamatteksts ar atkāpi Rakstz."/>
    <w:basedOn w:val="Noklusjumarindkopasfonts"/>
    <w:link w:val="Pamattekstsaratkpi"/>
    <w:rsid w:val="00BB350B"/>
    <w:rPr>
      <w:rFonts w:eastAsia="Times New Roman" w:cs="Times New Roman"/>
      <w:szCs w:val="24"/>
    </w:rPr>
  </w:style>
  <w:style w:type="table" w:styleId="Reatabula">
    <w:name w:val="Table Grid"/>
    <w:basedOn w:val="Parastatabula"/>
    <w:uiPriority w:val="39"/>
    <w:rsid w:val="00BB350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546C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46CD"/>
  </w:style>
  <w:style w:type="paragraph" w:styleId="Kjene">
    <w:name w:val="footer"/>
    <w:basedOn w:val="Parasts"/>
    <w:link w:val="KjeneRakstz"/>
    <w:uiPriority w:val="99"/>
    <w:unhideWhenUsed/>
    <w:rsid w:val="007546C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46CD"/>
  </w:style>
  <w:style w:type="numbering" w:customStyle="1" w:styleId="Bezsaraksta2">
    <w:name w:val="Bez saraksta2"/>
    <w:next w:val="Bezsaraksta"/>
    <w:uiPriority w:val="99"/>
    <w:semiHidden/>
    <w:unhideWhenUsed/>
    <w:rsid w:val="008A3C7F"/>
  </w:style>
  <w:style w:type="paragraph" w:styleId="Prskatjums">
    <w:name w:val="Revision"/>
    <w:hidden/>
    <w:uiPriority w:val="99"/>
    <w:semiHidden/>
    <w:rsid w:val="008A3C7F"/>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uks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23301-noteikumi-par-asistenta-pavadona-un-aprupes-pakalpojumu-personam-ar-invaliditat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s://likumi.lv/ta/id/323301-noteikumi-par-asistenta-pavadona-un-aprupes-pakalpojumu-personam-ar-invaliditati"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B6645-13C6-451D-984E-5F1ACAE0D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21729</Words>
  <Characters>12387</Characters>
  <Application>Microsoft Office Word</Application>
  <DocSecurity>0</DocSecurity>
  <Lines>103</Lines>
  <Paragraphs>68</Paragraphs>
  <ScaleCrop>false</ScaleCrop>
  <Company/>
  <LinksUpToDate>false</LinksUpToDate>
  <CharactersWithSpaces>34048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4</cp:revision>
  <dcterms:created xsi:type="dcterms:W3CDTF">2021-09-02T12:28:00Z</dcterms:created>
  <dcterms:modified xsi:type="dcterms:W3CDTF">2021-09-07T05:26:00Z</dcterms:modified>
</cp:coreProperties>
</file>