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F6C" w:rsidRDefault="00870090" w:rsidP="0084567C">
      <w:pPr>
        <w:spacing w:line="276" w:lineRule="auto"/>
        <w:jc w:val="center"/>
        <w:rPr>
          <w:b/>
          <w:szCs w:val="24"/>
          <w:lang w:val="lv-LV" w:eastAsia="en-US"/>
        </w:rPr>
      </w:pPr>
      <w:r w:rsidRPr="006C18D4">
        <w:rPr>
          <w:b/>
          <w:szCs w:val="24"/>
          <w:lang w:val="lv-LV" w:eastAsia="en-US"/>
        </w:rPr>
        <w:t>TEHNISKĀ SPECIFIKĀCIJA</w:t>
      </w:r>
      <w:r w:rsidR="00837F6C">
        <w:rPr>
          <w:b/>
          <w:szCs w:val="24"/>
          <w:lang w:val="lv-LV" w:eastAsia="en-US"/>
        </w:rPr>
        <w:t xml:space="preserve"> </w:t>
      </w:r>
      <w:r w:rsidR="0093194B">
        <w:rPr>
          <w:b/>
          <w:szCs w:val="24"/>
          <w:lang w:val="lv-LV" w:eastAsia="en-US"/>
        </w:rPr>
        <w:t>TIRGUS IZPĒTEI</w:t>
      </w:r>
      <w:r w:rsidR="0084567C" w:rsidRPr="006C18D4">
        <w:rPr>
          <w:b/>
          <w:szCs w:val="24"/>
          <w:lang w:val="lv-LV" w:eastAsia="en-US"/>
        </w:rPr>
        <w:t xml:space="preserve"> </w:t>
      </w:r>
    </w:p>
    <w:p w:rsidR="0093194B" w:rsidRDefault="0084567C" w:rsidP="0084567C">
      <w:pPr>
        <w:spacing w:line="276" w:lineRule="auto"/>
        <w:jc w:val="center"/>
        <w:rPr>
          <w:b/>
          <w:szCs w:val="24"/>
          <w:lang w:val="lv-LV" w:eastAsia="en-US"/>
        </w:rPr>
      </w:pPr>
      <w:r w:rsidRPr="006C18D4">
        <w:rPr>
          <w:b/>
          <w:szCs w:val="24"/>
          <w:lang w:val="lv-LV" w:eastAsia="en-US"/>
        </w:rPr>
        <w:t xml:space="preserve">VESELĪBAS VEICINĀŠANAS VINGROŠANAS NODARBĪBU </w:t>
      </w:r>
      <w:r w:rsidR="0093194B">
        <w:rPr>
          <w:b/>
          <w:szCs w:val="24"/>
          <w:lang w:val="lv-LV" w:eastAsia="en-US"/>
        </w:rPr>
        <w:t xml:space="preserve">NODROŠINĀŠANAI </w:t>
      </w:r>
    </w:p>
    <w:p w:rsidR="0084567C" w:rsidRPr="006C18D4" w:rsidRDefault="0084567C" w:rsidP="0084567C">
      <w:pPr>
        <w:spacing w:line="276" w:lineRule="auto"/>
        <w:jc w:val="center"/>
        <w:rPr>
          <w:b/>
          <w:szCs w:val="24"/>
          <w:lang w:val="lv-LV" w:eastAsia="en-US"/>
        </w:rPr>
      </w:pPr>
      <w:r w:rsidRPr="006C18D4">
        <w:rPr>
          <w:b/>
          <w:szCs w:val="24"/>
          <w:lang w:val="lv-LV" w:eastAsia="en-US"/>
        </w:rPr>
        <w:t>PROJEKTĀ NR. 9.2.4.2/16/I/005 “DZĪVO VESELS ALŪKSNES NOVADĀ!”</w:t>
      </w:r>
    </w:p>
    <w:p w:rsidR="0084567C" w:rsidRPr="006C18D4" w:rsidRDefault="0084567C" w:rsidP="0084567C">
      <w:pPr>
        <w:spacing w:line="276" w:lineRule="auto"/>
        <w:jc w:val="both"/>
        <w:rPr>
          <w:szCs w:val="24"/>
          <w:lang w:val="lv-LV" w:eastAsia="en-US"/>
        </w:rPr>
      </w:pPr>
    </w:p>
    <w:p w:rsidR="006D7239" w:rsidRDefault="0084567C" w:rsidP="007548F7">
      <w:pPr>
        <w:jc w:val="both"/>
        <w:rPr>
          <w:color w:val="000000"/>
          <w:sz w:val="20"/>
          <w:lang w:val="lv-LV" w:eastAsia="en-US"/>
        </w:rPr>
      </w:pPr>
      <w:r w:rsidRPr="006C18D4">
        <w:rPr>
          <w:szCs w:val="24"/>
          <w:lang w:val="lv-LV" w:eastAsia="en-US"/>
        </w:rPr>
        <w:t>Alūksnes novada pašvaldība Eiropas Sociālā fonda projekta Nr.9.2.4.2/16/I/005 “Dzīvo vesels Al</w:t>
      </w:r>
      <w:r w:rsidR="0093194B">
        <w:rPr>
          <w:szCs w:val="24"/>
          <w:lang w:val="lv-LV" w:eastAsia="en-US"/>
        </w:rPr>
        <w:t>ūksnes novadā!” ietvaros no 2020</w:t>
      </w:r>
      <w:r w:rsidRPr="006C18D4">
        <w:rPr>
          <w:szCs w:val="24"/>
          <w:lang w:val="lv-LV" w:eastAsia="en-US"/>
        </w:rPr>
        <w:t xml:space="preserve">. gada </w:t>
      </w:r>
      <w:r w:rsidR="0093194B">
        <w:rPr>
          <w:szCs w:val="24"/>
          <w:lang w:val="lv-LV" w:eastAsia="en-US"/>
        </w:rPr>
        <w:t>oktobra līdz 2020</w:t>
      </w:r>
      <w:r w:rsidRPr="006C18D4">
        <w:rPr>
          <w:szCs w:val="24"/>
          <w:lang w:val="lv-LV" w:eastAsia="en-US"/>
        </w:rPr>
        <w:t>. gada decembrim organizē veselības veicināšanas nodarbības ar mērķi sekmēt dažādu iedzīvotāju grupu aktīvu un veselīgu dzīvesveidu Alūksnes novadā, popularizēt fizisko aktivitāšu pozitīvo nozīmi vispārējās organisma veselības uzturēšanā, mudināt iedzīvotājus veikt fiziskās aktivitātes ikdienā.</w:t>
      </w:r>
      <w:r w:rsidRPr="006C18D4">
        <w:rPr>
          <w:color w:val="000000"/>
          <w:sz w:val="20"/>
          <w:lang w:val="lv-LV" w:eastAsia="en-US"/>
        </w:rPr>
        <w:t xml:space="preserve"> </w:t>
      </w:r>
    </w:p>
    <w:p w:rsidR="00B364F0" w:rsidRDefault="00B364F0" w:rsidP="007548F7">
      <w:pPr>
        <w:jc w:val="both"/>
        <w:rPr>
          <w:rFonts w:eastAsia="Calibri"/>
          <w:szCs w:val="24"/>
          <w:lang w:val="lv-LV" w:eastAsia="en-US"/>
        </w:rPr>
      </w:pPr>
    </w:p>
    <w:p w:rsidR="00B364F0" w:rsidRPr="00B364F0" w:rsidRDefault="00B364F0" w:rsidP="007548F7">
      <w:pPr>
        <w:jc w:val="both"/>
        <w:rPr>
          <w:rFonts w:eastAsia="Calibri"/>
          <w:b/>
          <w:szCs w:val="24"/>
          <w:lang w:val="lv-LV" w:eastAsia="en-US"/>
        </w:rPr>
      </w:pPr>
      <w:r w:rsidRPr="005E619E">
        <w:rPr>
          <w:rFonts w:eastAsia="Calibri"/>
          <w:b/>
          <w:szCs w:val="24"/>
          <w:lang w:val="lv-LV" w:eastAsia="en-US"/>
        </w:rPr>
        <w:t>Vispārēji nosacījumi:</w:t>
      </w:r>
    </w:p>
    <w:p w:rsidR="006D7239" w:rsidRPr="00B364F0" w:rsidRDefault="0093194B" w:rsidP="00B364F0">
      <w:pPr>
        <w:pStyle w:val="Sarakstarindkopa"/>
        <w:numPr>
          <w:ilvl w:val="0"/>
          <w:numId w:val="40"/>
        </w:numPr>
        <w:jc w:val="both"/>
        <w:rPr>
          <w:szCs w:val="24"/>
          <w:lang w:val="lv-LV" w:eastAsia="en-US"/>
        </w:rPr>
      </w:pPr>
      <w:r w:rsidRPr="00B364F0">
        <w:rPr>
          <w:rFonts w:eastAsia="Calibri"/>
          <w:szCs w:val="24"/>
          <w:lang w:val="lv-LV" w:eastAsia="en-US"/>
        </w:rPr>
        <w:t>Nodarbībās jāpievērš uzmanība tam, lai vingrojumos tiktu iesaistītas visas muskuļu grupas.</w:t>
      </w:r>
      <w:r w:rsidRPr="00B364F0">
        <w:rPr>
          <w:szCs w:val="24"/>
          <w:lang w:val="lv-LV" w:eastAsia="en-US"/>
        </w:rPr>
        <w:t xml:space="preserve"> </w:t>
      </w:r>
    </w:p>
    <w:p w:rsidR="0084567C" w:rsidRPr="00B364F0" w:rsidRDefault="0084567C" w:rsidP="00B364F0">
      <w:pPr>
        <w:pStyle w:val="Sarakstarindkopa"/>
        <w:numPr>
          <w:ilvl w:val="0"/>
          <w:numId w:val="40"/>
        </w:numPr>
        <w:jc w:val="both"/>
        <w:rPr>
          <w:szCs w:val="24"/>
          <w:lang w:val="lv-LV" w:eastAsia="en-US"/>
        </w:rPr>
      </w:pPr>
      <w:r w:rsidRPr="00B364F0">
        <w:rPr>
          <w:szCs w:val="24"/>
          <w:lang w:val="lv-LV" w:eastAsia="en-US"/>
        </w:rPr>
        <w:t xml:space="preserve">Visiem dalībniekiem nodarbības ir bez maksas. </w:t>
      </w:r>
    </w:p>
    <w:p w:rsidR="006E637B" w:rsidRPr="00B364F0" w:rsidRDefault="006E637B" w:rsidP="00B364F0">
      <w:pPr>
        <w:pStyle w:val="Sarakstarindkopa"/>
        <w:numPr>
          <w:ilvl w:val="0"/>
          <w:numId w:val="40"/>
        </w:numPr>
        <w:jc w:val="both"/>
        <w:rPr>
          <w:rFonts w:eastAsia="Calibri"/>
          <w:szCs w:val="24"/>
          <w:lang w:val="lv-LV" w:eastAsia="en-US"/>
        </w:rPr>
      </w:pPr>
      <w:r w:rsidRPr="006C18D4">
        <w:rPr>
          <w:rFonts w:eastAsia="Calibri"/>
          <w:szCs w:val="24"/>
          <w:lang w:val="lv-LV" w:eastAsia="en-US"/>
        </w:rPr>
        <w:t>Nodarbības tiek vadītas valsts valodā.</w:t>
      </w:r>
    </w:p>
    <w:p w:rsidR="006D7239" w:rsidRDefault="006D7239" w:rsidP="00B364F0">
      <w:pPr>
        <w:pStyle w:val="Sarakstarindkopa"/>
        <w:numPr>
          <w:ilvl w:val="0"/>
          <w:numId w:val="40"/>
        </w:numPr>
        <w:jc w:val="both"/>
        <w:rPr>
          <w:rFonts w:eastAsia="Calibri"/>
          <w:szCs w:val="24"/>
          <w:lang w:val="lv-LV" w:eastAsia="en-US"/>
        </w:rPr>
      </w:pPr>
      <w:r w:rsidRPr="00B364F0">
        <w:rPr>
          <w:rFonts w:eastAsia="Calibri"/>
          <w:szCs w:val="24"/>
          <w:lang w:val="lv-LV" w:eastAsia="en-US"/>
        </w:rPr>
        <w:t>Pakalpojuma sniedzējs nodrošina vingrošanas nodarbības atbilstošās telpās vai brīvā dabā vingrošanai atbilstošos klimatiskos apstākļos, ja vieta piemērota nodarbību pilnvērtīgai nodrošināšanai.</w:t>
      </w:r>
    </w:p>
    <w:p w:rsidR="005E619E" w:rsidRPr="005E619E" w:rsidRDefault="006D7239" w:rsidP="005E619E">
      <w:pPr>
        <w:pStyle w:val="Sarakstarindkopa"/>
        <w:numPr>
          <w:ilvl w:val="0"/>
          <w:numId w:val="40"/>
        </w:numPr>
        <w:jc w:val="both"/>
        <w:rPr>
          <w:rFonts w:eastAsia="Calibri"/>
          <w:szCs w:val="24"/>
          <w:lang w:val="lv-LV" w:eastAsia="en-US"/>
        </w:rPr>
      </w:pPr>
      <w:r w:rsidRPr="005E619E">
        <w:rPr>
          <w:rFonts w:eastAsia="Calibri"/>
          <w:szCs w:val="24"/>
          <w:lang w:val="lv-LV" w:eastAsia="en-US"/>
        </w:rPr>
        <w:t>Pakalpojumu sniedzēj</w:t>
      </w:r>
      <w:r w:rsidR="005E619E" w:rsidRPr="005E619E">
        <w:rPr>
          <w:rFonts w:eastAsia="Calibri"/>
          <w:szCs w:val="24"/>
          <w:lang w:val="lv-LV" w:eastAsia="en-US"/>
        </w:rPr>
        <w:t>am</w:t>
      </w:r>
      <w:r w:rsidRPr="005E619E">
        <w:rPr>
          <w:rFonts w:eastAsia="Calibri"/>
          <w:szCs w:val="24"/>
          <w:lang w:val="lv-LV" w:eastAsia="en-US"/>
        </w:rPr>
        <w:t xml:space="preserve"> jānodrošina tādas telpas, kurā minimālais dalībnieku skaits būtu </w:t>
      </w:r>
      <w:r w:rsidR="005E619E" w:rsidRPr="005E619E">
        <w:rPr>
          <w:rFonts w:eastAsia="Calibri"/>
          <w:szCs w:val="24"/>
          <w:lang w:val="lv-LV" w:eastAsia="en-US"/>
        </w:rPr>
        <w:t xml:space="preserve">iespējams </w:t>
      </w:r>
      <w:r w:rsidRPr="005E619E">
        <w:rPr>
          <w:rFonts w:eastAsia="Calibri"/>
          <w:szCs w:val="24"/>
          <w:lang w:val="lv-LV" w:eastAsia="en-US"/>
        </w:rPr>
        <w:t xml:space="preserve">10, </w:t>
      </w:r>
      <w:r w:rsidR="005E619E" w:rsidRPr="005E619E">
        <w:rPr>
          <w:rFonts w:eastAsia="Calibri"/>
          <w:szCs w:val="24"/>
          <w:lang w:val="lv-LV" w:eastAsia="en-US"/>
        </w:rPr>
        <w:t>bet</w:t>
      </w:r>
      <w:r w:rsidRPr="005E619E">
        <w:rPr>
          <w:rFonts w:eastAsia="Calibri"/>
          <w:szCs w:val="24"/>
          <w:lang w:val="lv-LV" w:eastAsia="en-US"/>
        </w:rPr>
        <w:t xml:space="preserve"> maksimālais </w:t>
      </w:r>
      <w:r w:rsidR="005E619E" w:rsidRPr="005E619E">
        <w:rPr>
          <w:rFonts w:eastAsia="Calibri"/>
          <w:szCs w:val="24"/>
          <w:lang w:val="lv-LV" w:eastAsia="en-US"/>
        </w:rPr>
        <w:t xml:space="preserve">dalībnieku skaits jāizvērtē atbilstoši valstī ieviestiem ierobežojumiem, ja tādi </w:t>
      </w:r>
      <w:r w:rsidR="005920CA">
        <w:rPr>
          <w:rFonts w:eastAsia="Calibri"/>
          <w:szCs w:val="24"/>
          <w:lang w:val="lv-LV" w:eastAsia="en-US"/>
        </w:rPr>
        <w:t>noteikti</w:t>
      </w:r>
      <w:r w:rsidR="005E619E" w:rsidRPr="005E619E">
        <w:rPr>
          <w:rFonts w:eastAsia="Calibri"/>
          <w:szCs w:val="24"/>
          <w:lang w:val="lv-LV" w:eastAsia="en-US"/>
        </w:rPr>
        <w:t>.</w:t>
      </w:r>
    </w:p>
    <w:p w:rsidR="006D7239" w:rsidRPr="00B364F0" w:rsidRDefault="006D7239" w:rsidP="00B364F0">
      <w:pPr>
        <w:pStyle w:val="Sarakstarindkopa"/>
        <w:numPr>
          <w:ilvl w:val="0"/>
          <w:numId w:val="40"/>
        </w:numPr>
        <w:jc w:val="both"/>
        <w:rPr>
          <w:rFonts w:eastAsia="Calibri"/>
          <w:szCs w:val="24"/>
          <w:lang w:val="lv-LV" w:eastAsia="en-US"/>
        </w:rPr>
      </w:pPr>
      <w:r w:rsidRPr="00B364F0">
        <w:rPr>
          <w:rFonts w:eastAsia="Calibri"/>
          <w:szCs w:val="24"/>
          <w:lang w:val="lv-LV" w:eastAsia="en-US"/>
        </w:rPr>
        <w:t>Pakalpojuma sniedzējs drīkst ierobežot vingrošanas nodarbību skaitu ar nosacījumu, ka ikvienam dalībniekam ir iespēja piedalīties vismaz vienā no nedēļā paredzētajām nodarbībām.</w:t>
      </w:r>
    </w:p>
    <w:p w:rsidR="006D7239" w:rsidRPr="00B364F0" w:rsidRDefault="006D7239" w:rsidP="00B364F0">
      <w:pPr>
        <w:pStyle w:val="Sarakstarindkopa"/>
        <w:numPr>
          <w:ilvl w:val="0"/>
          <w:numId w:val="40"/>
        </w:numPr>
        <w:contextualSpacing/>
        <w:jc w:val="both"/>
        <w:rPr>
          <w:rFonts w:ascii="Calibri" w:eastAsia="Calibri" w:hAnsi="Calibri"/>
          <w:sz w:val="22"/>
          <w:szCs w:val="22"/>
          <w:lang w:val="lv-LV" w:eastAsia="en-US"/>
        </w:rPr>
      </w:pPr>
      <w:r w:rsidRPr="00B364F0">
        <w:rPr>
          <w:rFonts w:eastAsia="Calibri"/>
          <w:szCs w:val="24"/>
          <w:lang w:val="lv-LV" w:eastAsia="en-US"/>
        </w:rPr>
        <w:t>Gadījumā, ja dalībnieku skaits pārsniedz nodarbībā paredzētā dalībnieku skaita maksimumu, priekšroka tiek dota nabadzības un sociālās atstumtības riskam pakļautajiem iedzīvotājiem.</w:t>
      </w:r>
    </w:p>
    <w:p w:rsidR="005E619E" w:rsidRPr="00F0027A" w:rsidRDefault="006D7239" w:rsidP="005E619E">
      <w:pPr>
        <w:pStyle w:val="Sarakstarindkopa"/>
        <w:numPr>
          <w:ilvl w:val="0"/>
          <w:numId w:val="40"/>
        </w:numPr>
        <w:jc w:val="both"/>
        <w:rPr>
          <w:rFonts w:eastAsia="Calibri"/>
          <w:szCs w:val="24"/>
          <w:lang w:val="lv-LV" w:eastAsia="en-US"/>
        </w:rPr>
      </w:pPr>
      <w:r w:rsidRPr="00B364F0">
        <w:rPr>
          <w:rFonts w:eastAsia="Calibri"/>
          <w:szCs w:val="24"/>
          <w:lang w:val="lv-LV" w:eastAsia="en-US"/>
        </w:rPr>
        <w:t xml:space="preserve">Pakalpojuma sniedzējs nodrošina nodarbību publicitāti, apmeklētāju uzskaiti, atbilstoši projekta prasībām un </w:t>
      </w:r>
      <w:r w:rsidR="005E619E">
        <w:rPr>
          <w:rFonts w:eastAsia="Calibri"/>
          <w:szCs w:val="24"/>
          <w:lang w:val="lv-LV" w:eastAsia="en-US"/>
        </w:rPr>
        <w:t xml:space="preserve">pēc pieprasījuma </w:t>
      </w:r>
      <w:r w:rsidRPr="00B364F0">
        <w:rPr>
          <w:rFonts w:eastAsia="Calibri"/>
          <w:szCs w:val="24"/>
          <w:lang w:val="lv-LV" w:eastAsia="en-US"/>
        </w:rPr>
        <w:t>veic nodarbību dokumentēšanu, tai skaitā fotofiksāciju.</w:t>
      </w:r>
      <w:r w:rsidR="005E619E" w:rsidRPr="005E619E">
        <w:rPr>
          <w:szCs w:val="24"/>
          <w:lang w:val="lv-LV" w:eastAsia="en-US"/>
        </w:rPr>
        <w:t xml:space="preserve"> </w:t>
      </w:r>
    </w:p>
    <w:p w:rsidR="00F0027A" w:rsidRPr="005E619E" w:rsidRDefault="00F0027A" w:rsidP="005E619E">
      <w:pPr>
        <w:pStyle w:val="Sarakstarindkopa"/>
        <w:numPr>
          <w:ilvl w:val="0"/>
          <w:numId w:val="40"/>
        </w:numPr>
        <w:jc w:val="both"/>
        <w:rPr>
          <w:rFonts w:eastAsia="Calibri"/>
          <w:szCs w:val="24"/>
          <w:lang w:val="lv-LV" w:eastAsia="en-US"/>
        </w:rPr>
      </w:pPr>
      <w:r>
        <w:rPr>
          <w:szCs w:val="24"/>
          <w:lang w:val="lv-LV" w:eastAsia="en-US"/>
        </w:rPr>
        <w:t>Pakalpojuma sniedzējām jābūt reģistrētam Valsts ieņēmumu dienesta nodokļu maksātāju reģistrā.</w:t>
      </w:r>
    </w:p>
    <w:p w:rsidR="005E619E" w:rsidRDefault="005E619E" w:rsidP="005E619E">
      <w:pPr>
        <w:pStyle w:val="Sarakstarindkopa"/>
        <w:numPr>
          <w:ilvl w:val="0"/>
          <w:numId w:val="40"/>
        </w:numPr>
        <w:jc w:val="both"/>
        <w:rPr>
          <w:rFonts w:eastAsia="Calibri"/>
          <w:szCs w:val="24"/>
          <w:lang w:val="lv-LV" w:eastAsia="en-US"/>
        </w:rPr>
      </w:pPr>
      <w:r w:rsidRPr="00B364F0">
        <w:rPr>
          <w:szCs w:val="24"/>
          <w:lang w:val="lv-LV" w:eastAsia="en-US"/>
        </w:rPr>
        <w:t xml:space="preserve">5 darba dienu laikā pēc līguma slēgšanas nodarbību grafiks un vieta jāpaziņo projektu vadītājai </w:t>
      </w:r>
      <w:r w:rsidRPr="00B364F0">
        <w:rPr>
          <w:rFonts w:eastAsia="Calibri"/>
          <w:szCs w:val="24"/>
          <w:lang w:val="lv-LV" w:eastAsia="en-US"/>
        </w:rPr>
        <w:t xml:space="preserve">Kristīnei Lācei, e-pasts: </w:t>
      </w:r>
      <w:hyperlink r:id="rId8" w:history="1">
        <w:r w:rsidRPr="00B364F0">
          <w:rPr>
            <w:rFonts w:eastAsia="Calibri"/>
            <w:color w:val="0563C1" w:themeColor="hyperlink"/>
            <w:szCs w:val="24"/>
            <w:u w:val="single"/>
            <w:lang w:val="lv-LV" w:eastAsia="en-US"/>
          </w:rPr>
          <w:t>kristine.lace@aluksne.lv</w:t>
        </w:r>
      </w:hyperlink>
      <w:r w:rsidRPr="00B364F0">
        <w:rPr>
          <w:rFonts w:eastAsia="Calibri"/>
          <w:color w:val="0563C1" w:themeColor="hyperlink"/>
          <w:szCs w:val="24"/>
          <w:u w:val="single"/>
          <w:lang w:val="lv-LV" w:eastAsia="en-US"/>
        </w:rPr>
        <w:t xml:space="preserve">, </w:t>
      </w:r>
      <w:r w:rsidRPr="00B364F0">
        <w:rPr>
          <w:rFonts w:eastAsia="Calibri"/>
          <w:szCs w:val="24"/>
          <w:lang w:val="lv-LV" w:eastAsia="en-US"/>
        </w:rPr>
        <w:t>tālr. 64322979.</w:t>
      </w:r>
    </w:p>
    <w:p w:rsidR="006D7239" w:rsidRPr="006C18D4" w:rsidRDefault="006D7239" w:rsidP="007548F7">
      <w:pPr>
        <w:jc w:val="both"/>
        <w:rPr>
          <w:szCs w:val="24"/>
          <w:lang w:val="lv-LV" w:eastAsia="en-US"/>
        </w:rPr>
      </w:pPr>
    </w:p>
    <w:p w:rsidR="007548F7" w:rsidRDefault="00B364F0">
      <w:pPr>
        <w:rPr>
          <w:b/>
          <w:szCs w:val="24"/>
          <w:lang w:val="lv-LV" w:eastAsia="en-US"/>
        </w:rPr>
      </w:pPr>
      <w:r>
        <w:rPr>
          <w:b/>
          <w:szCs w:val="24"/>
          <w:lang w:val="lv-LV" w:eastAsia="en-US"/>
        </w:rPr>
        <w:t>Vingrošanas nodarbību veidi, to apraksts:</w:t>
      </w:r>
    </w:p>
    <w:p w:rsidR="00B71717" w:rsidRDefault="00B71717">
      <w:pPr>
        <w:rPr>
          <w:b/>
          <w:szCs w:val="24"/>
          <w:lang w:val="lv-LV" w:eastAsia="en-US"/>
        </w:rPr>
      </w:pPr>
    </w:p>
    <w:tbl>
      <w:tblPr>
        <w:tblStyle w:val="Reatabula"/>
        <w:tblW w:w="9781" w:type="dxa"/>
        <w:tblInd w:w="-5" w:type="dxa"/>
        <w:tblLayout w:type="fixed"/>
        <w:tblLook w:val="04A0" w:firstRow="1" w:lastRow="0" w:firstColumn="1" w:lastColumn="0" w:noHBand="0" w:noVBand="1"/>
      </w:tblPr>
      <w:tblGrid>
        <w:gridCol w:w="9781"/>
      </w:tblGrid>
      <w:tr w:rsidR="00DE374A" w:rsidRPr="006C18D4" w:rsidTr="00913216">
        <w:tc>
          <w:tcPr>
            <w:tcW w:w="9781" w:type="dxa"/>
            <w:shd w:val="clear" w:color="auto" w:fill="D9D9D9" w:themeFill="background1" w:themeFillShade="D9"/>
            <w:vAlign w:val="center"/>
          </w:tcPr>
          <w:p w:rsidR="00DE374A" w:rsidRPr="006C18D4" w:rsidRDefault="006461D8" w:rsidP="00AC4D40">
            <w:pPr>
              <w:jc w:val="center"/>
              <w:rPr>
                <w:szCs w:val="24"/>
                <w:lang w:val="lv-LV" w:eastAsia="en-US"/>
              </w:rPr>
            </w:pPr>
            <w:r w:rsidRPr="006C18D4">
              <w:rPr>
                <w:rFonts w:ascii="Calibri" w:eastAsia="Calibri" w:hAnsi="Calibri"/>
                <w:szCs w:val="24"/>
                <w:lang w:val="lv-LV" w:eastAsia="en-US"/>
              </w:rPr>
              <w:br w:type="page"/>
            </w:r>
            <w:r w:rsidR="00B364F0" w:rsidRPr="00AC4D40">
              <w:rPr>
                <w:b/>
                <w:szCs w:val="24"/>
                <w:lang w:val="lv-LV" w:eastAsia="en-US"/>
              </w:rPr>
              <w:t>1</w:t>
            </w:r>
            <w:r w:rsidR="00DE374A" w:rsidRPr="00AC4D40">
              <w:rPr>
                <w:b/>
                <w:szCs w:val="24"/>
                <w:lang w:val="lv-LV" w:eastAsia="en-US"/>
              </w:rPr>
              <w:t>.daļa</w:t>
            </w:r>
            <w:r w:rsidR="00DE374A" w:rsidRPr="00AC4D40">
              <w:rPr>
                <w:szCs w:val="24"/>
                <w:lang w:val="lv-LV" w:eastAsia="en-US"/>
              </w:rPr>
              <w:t xml:space="preserve"> “</w:t>
            </w:r>
            <w:r w:rsidR="00AC4D40">
              <w:rPr>
                <w:b/>
                <w:szCs w:val="24"/>
                <w:lang w:val="lv-LV" w:eastAsia="en-US"/>
              </w:rPr>
              <w:t xml:space="preserve">Pilates un aerobika </w:t>
            </w:r>
            <w:r w:rsidR="00DE374A" w:rsidRPr="00AC4D40">
              <w:rPr>
                <w:b/>
                <w:szCs w:val="24"/>
                <w:lang w:val="lv-LV" w:eastAsia="en-US"/>
              </w:rPr>
              <w:t>Alūksnes pilsētā</w:t>
            </w:r>
            <w:r w:rsidR="00DE374A" w:rsidRPr="00AC4D40">
              <w:rPr>
                <w:szCs w:val="24"/>
                <w:lang w:val="lv-LV" w:eastAsia="en-US"/>
              </w:rPr>
              <w:t>”</w:t>
            </w:r>
          </w:p>
        </w:tc>
      </w:tr>
      <w:tr w:rsidR="00B364F0" w:rsidRPr="006C18D4" w:rsidTr="00913216">
        <w:tc>
          <w:tcPr>
            <w:tcW w:w="9781" w:type="dxa"/>
          </w:tcPr>
          <w:p w:rsidR="00B364F0" w:rsidRPr="006D7239" w:rsidRDefault="00B364F0" w:rsidP="006D7239">
            <w:pPr>
              <w:numPr>
                <w:ilvl w:val="0"/>
                <w:numId w:val="21"/>
              </w:numPr>
              <w:ind w:left="284" w:hanging="285"/>
              <w:contextualSpacing/>
              <w:jc w:val="both"/>
              <w:rPr>
                <w:rFonts w:eastAsia="Calibri"/>
                <w:szCs w:val="24"/>
                <w:lang w:val="lv-LV" w:eastAsia="en-US"/>
              </w:rPr>
            </w:pPr>
            <w:r w:rsidRPr="006D7239">
              <w:rPr>
                <w:rFonts w:eastAsia="Calibri"/>
                <w:szCs w:val="24"/>
                <w:lang w:val="lv-LV" w:eastAsia="en-US"/>
              </w:rPr>
              <w:t xml:space="preserve">Nodarbību norises biežums vienu līdz </w:t>
            </w:r>
            <w:r>
              <w:rPr>
                <w:rFonts w:eastAsia="Calibri"/>
                <w:szCs w:val="24"/>
                <w:lang w:val="lv-LV" w:eastAsia="en-US"/>
              </w:rPr>
              <w:t>divas</w:t>
            </w:r>
            <w:r w:rsidRPr="006D7239">
              <w:rPr>
                <w:rFonts w:eastAsia="Calibri"/>
                <w:szCs w:val="24"/>
                <w:lang w:val="lv-LV" w:eastAsia="en-US"/>
              </w:rPr>
              <w:t xml:space="preserve"> reizes nedēļā. </w:t>
            </w:r>
          </w:p>
          <w:p w:rsidR="00B364F0" w:rsidRPr="006C18D4" w:rsidRDefault="00B364F0" w:rsidP="006C18D4">
            <w:pPr>
              <w:numPr>
                <w:ilvl w:val="0"/>
                <w:numId w:val="21"/>
              </w:numPr>
              <w:ind w:left="284" w:hanging="285"/>
              <w:contextualSpacing/>
              <w:jc w:val="both"/>
              <w:rPr>
                <w:rFonts w:eastAsia="Calibri"/>
                <w:szCs w:val="24"/>
                <w:lang w:val="lv-LV" w:eastAsia="en-US"/>
              </w:rPr>
            </w:pPr>
            <w:r w:rsidRPr="006C18D4">
              <w:rPr>
                <w:rFonts w:eastAsia="Calibri"/>
                <w:szCs w:val="24"/>
                <w:lang w:val="lv-LV" w:eastAsia="en-US"/>
              </w:rPr>
              <w:t xml:space="preserve">Pakalpojuma sniedzējam </w:t>
            </w:r>
            <w:r w:rsidRPr="00D02B2C">
              <w:rPr>
                <w:rFonts w:eastAsia="Calibri"/>
                <w:szCs w:val="24"/>
                <w:lang w:val="lv-LV" w:eastAsia="en-US"/>
              </w:rPr>
              <w:t xml:space="preserve">jānodrošina </w:t>
            </w:r>
            <w:r w:rsidR="00D02B2C" w:rsidRPr="00D02B2C">
              <w:rPr>
                <w:rFonts w:eastAsia="Calibri"/>
                <w:szCs w:val="24"/>
                <w:lang w:val="lv-LV" w:eastAsia="en-US"/>
              </w:rPr>
              <w:t>24</w:t>
            </w:r>
            <w:r w:rsidRPr="00D02B2C">
              <w:rPr>
                <w:rFonts w:eastAsia="Calibri"/>
                <w:szCs w:val="24"/>
                <w:lang w:val="lv-LV" w:eastAsia="en-US"/>
              </w:rPr>
              <w:t xml:space="preserve"> nodarbības.</w:t>
            </w:r>
            <w:r w:rsidRPr="006C18D4">
              <w:rPr>
                <w:rFonts w:eastAsia="Calibri"/>
                <w:szCs w:val="24"/>
                <w:lang w:val="lv-LV" w:eastAsia="en-US"/>
              </w:rPr>
              <w:t xml:space="preserve"> </w:t>
            </w:r>
          </w:p>
          <w:p w:rsidR="00B364F0" w:rsidRPr="006C18D4" w:rsidRDefault="00B364F0" w:rsidP="006C18D4">
            <w:pPr>
              <w:numPr>
                <w:ilvl w:val="0"/>
                <w:numId w:val="21"/>
              </w:numPr>
              <w:ind w:left="284" w:hanging="285"/>
              <w:contextualSpacing/>
              <w:jc w:val="both"/>
              <w:rPr>
                <w:rFonts w:eastAsia="Calibri"/>
                <w:szCs w:val="24"/>
                <w:lang w:val="lv-LV" w:eastAsia="en-US"/>
              </w:rPr>
            </w:pPr>
            <w:r w:rsidRPr="006C18D4">
              <w:rPr>
                <w:rFonts w:eastAsia="Calibri"/>
                <w:szCs w:val="24"/>
                <w:lang w:val="lv-LV" w:eastAsia="en-US"/>
              </w:rPr>
              <w:t>Nodarbības piemērotas dažādas fiziskās sagatavotības mērķauditorijai vecuma grupā no 20 līdz 50 gadiem.</w:t>
            </w:r>
          </w:p>
          <w:p w:rsidR="00B364F0" w:rsidRPr="006C18D4" w:rsidRDefault="00B364F0" w:rsidP="006C18D4">
            <w:pPr>
              <w:numPr>
                <w:ilvl w:val="0"/>
                <w:numId w:val="21"/>
              </w:numPr>
              <w:ind w:left="284" w:hanging="285"/>
              <w:contextualSpacing/>
              <w:jc w:val="both"/>
              <w:rPr>
                <w:rFonts w:eastAsia="Calibri"/>
                <w:szCs w:val="24"/>
                <w:lang w:val="lv-LV" w:eastAsia="en-US"/>
              </w:rPr>
            </w:pPr>
            <w:r w:rsidRPr="006C18D4">
              <w:rPr>
                <w:rFonts w:eastAsia="Calibri"/>
                <w:szCs w:val="24"/>
                <w:lang w:val="lv-LV" w:eastAsia="en-US"/>
              </w:rPr>
              <w:t>Vienas nodarbības ilgums – 60 minūtes.</w:t>
            </w:r>
          </w:p>
          <w:p w:rsidR="00B364F0" w:rsidRPr="00AC4D40" w:rsidRDefault="00B364F0" w:rsidP="00B364F0">
            <w:pPr>
              <w:numPr>
                <w:ilvl w:val="0"/>
                <w:numId w:val="21"/>
              </w:numPr>
              <w:ind w:left="318" w:hanging="318"/>
              <w:contextualSpacing/>
              <w:jc w:val="both"/>
              <w:rPr>
                <w:rFonts w:ascii="Calibri" w:eastAsia="Calibri" w:hAnsi="Calibri"/>
                <w:sz w:val="22"/>
                <w:szCs w:val="22"/>
                <w:lang w:val="lv-LV" w:eastAsia="en-US"/>
              </w:rPr>
            </w:pPr>
            <w:r w:rsidRPr="006C18D4">
              <w:rPr>
                <w:rFonts w:eastAsia="Calibri"/>
                <w:szCs w:val="24"/>
                <w:lang w:val="lv-LV" w:eastAsia="en-US"/>
              </w:rPr>
              <w:t>Pakalpojuma sniedzējs nodrošina publiski pieejamas nodarbības, kas tiek organizētas darba dienu vakaros pēc plkst. 17.</w:t>
            </w:r>
            <w:r w:rsidR="00CD251A">
              <w:rPr>
                <w:rFonts w:eastAsia="Calibri"/>
                <w:szCs w:val="24"/>
                <w:lang w:val="lv-LV" w:eastAsia="en-US"/>
              </w:rPr>
              <w:t>0</w:t>
            </w:r>
            <w:r w:rsidRPr="006C18D4">
              <w:rPr>
                <w:rFonts w:eastAsia="Calibri"/>
                <w:szCs w:val="24"/>
                <w:lang w:val="lv-LV" w:eastAsia="en-US"/>
              </w:rPr>
              <w:t>0 vai brīvdienās.</w:t>
            </w:r>
          </w:p>
          <w:p w:rsidR="00AC4D40" w:rsidRPr="00B364F0" w:rsidRDefault="00AC4D40" w:rsidP="001C3FDE">
            <w:pPr>
              <w:numPr>
                <w:ilvl w:val="0"/>
                <w:numId w:val="21"/>
              </w:numPr>
              <w:ind w:left="318" w:hanging="318"/>
              <w:contextualSpacing/>
              <w:jc w:val="both"/>
              <w:rPr>
                <w:rFonts w:ascii="Calibri" w:eastAsia="Calibri" w:hAnsi="Calibri"/>
                <w:sz w:val="22"/>
                <w:szCs w:val="22"/>
                <w:lang w:val="lv-LV" w:eastAsia="en-US"/>
              </w:rPr>
            </w:pPr>
            <w:r w:rsidRPr="001C3FDE">
              <w:rPr>
                <w:rFonts w:eastAsia="Calibri"/>
                <w:szCs w:val="24"/>
                <w:lang w:val="lv-LV" w:eastAsia="en-US"/>
              </w:rPr>
              <w:t>Nodarbības vada</w:t>
            </w:r>
            <w:r w:rsidR="001C3FDE">
              <w:rPr>
                <w:rFonts w:eastAsia="Calibri"/>
                <w:szCs w:val="24"/>
                <w:lang w:val="lv-LV" w:eastAsia="en-US"/>
              </w:rPr>
              <w:t xml:space="preserve"> speciālists, kas ir diplomēts vai sertificēts sporta speciālists vai sporta treneris, vai fizioterapeits.</w:t>
            </w:r>
          </w:p>
        </w:tc>
      </w:tr>
    </w:tbl>
    <w:p w:rsidR="00B364F0" w:rsidRDefault="00B364F0" w:rsidP="00607596">
      <w:pPr>
        <w:spacing w:line="276" w:lineRule="auto"/>
        <w:jc w:val="center"/>
        <w:rPr>
          <w:b/>
          <w:szCs w:val="24"/>
          <w:lang w:val="lv-LV" w:eastAsia="en-US"/>
        </w:rPr>
      </w:pPr>
    </w:p>
    <w:tbl>
      <w:tblPr>
        <w:tblStyle w:val="Reatabula"/>
        <w:tblW w:w="9781" w:type="dxa"/>
        <w:tblInd w:w="-5" w:type="dxa"/>
        <w:tblLayout w:type="fixed"/>
        <w:tblLook w:val="04A0" w:firstRow="1" w:lastRow="0" w:firstColumn="1" w:lastColumn="0" w:noHBand="0" w:noVBand="1"/>
      </w:tblPr>
      <w:tblGrid>
        <w:gridCol w:w="9781"/>
      </w:tblGrid>
      <w:tr w:rsidR="006F1762" w:rsidRPr="006C18D4" w:rsidTr="00913216">
        <w:tc>
          <w:tcPr>
            <w:tcW w:w="9781" w:type="dxa"/>
            <w:shd w:val="clear" w:color="auto" w:fill="D9D9D9" w:themeFill="background1" w:themeFillShade="D9"/>
            <w:vAlign w:val="center"/>
          </w:tcPr>
          <w:p w:rsidR="006F1762" w:rsidRPr="006C18D4" w:rsidRDefault="006E637B" w:rsidP="00AC4D40">
            <w:pPr>
              <w:jc w:val="center"/>
              <w:rPr>
                <w:szCs w:val="24"/>
                <w:lang w:val="lv-LV" w:eastAsia="en-US"/>
              </w:rPr>
            </w:pPr>
            <w:r>
              <w:rPr>
                <w:b/>
                <w:szCs w:val="24"/>
                <w:lang w:val="lv-LV" w:eastAsia="en-US"/>
              </w:rPr>
              <w:t>2</w:t>
            </w:r>
            <w:r w:rsidR="00AC4D40">
              <w:rPr>
                <w:b/>
                <w:szCs w:val="24"/>
                <w:lang w:val="lv-LV" w:eastAsia="en-US"/>
              </w:rPr>
              <w:t xml:space="preserve">.daļa “Joga </w:t>
            </w:r>
            <w:r w:rsidR="006F1762" w:rsidRPr="006C18D4">
              <w:rPr>
                <w:b/>
                <w:szCs w:val="24"/>
                <w:lang w:val="lv-LV" w:eastAsia="en-US"/>
              </w:rPr>
              <w:t>Alūksnes pilsētā</w:t>
            </w:r>
            <w:r w:rsidR="006F1762" w:rsidRPr="006C18D4">
              <w:rPr>
                <w:szCs w:val="24"/>
                <w:lang w:val="lv-LV" w:eastAsia="en-US"/>
              </w:rPr>
              <w:t>”</w:t>
            </w:r>
          </w:p>
        </w:tc>
      </w:tr>
      <w:tr w:rsidR="006E637B" w:rsidRPr="006C18D4" w:rsidTr="00913216">
        <w:tc>
          <w:tcPr>
            <w:tcW w:w="9781" w:type="dxa"/>
          </w:tcPr>
          <w:p w:rsidR="006E637B" w:rsidRPr="006C18D4" w:rsidRDefault="006E637B" w:rsidP="006C18D4">
            <w:pPr>
              <w:numPr>
                <w:ilvl w:val="0"/>
                <w:numId w:val="22"/>
              </w:numPr>
              <w:ind w:left="459" w:hanging="459"/>
              <w:contextualSpacing/>
              <w:jc w:val="both"/>
              <w:rPr>
                <w:rFonts w:eastAsia="Calibri"/>
                <w:szCs w:val="24"/>
                <w:lang w:val="lv-LV" w:eastAsia="en-US"/>
              </w:rPr>
            </w:pPr>
            <w:r w:rsidRPr="006C18D4">
              <w:rPr>
                <w:rFonts w:eastAsia="Calibri"/>
                <w:szCs w:val="24"/>
                <w:lang w:val="lv-LV" w:eastAsia="en-US"/>
              </w:rPr>
              <w:t xml:space="preserve">Nodarbību norises biežums vienu līdz divas reizes nedēļā. </w:t>
            </w:r>
          </w:p>
          <w:p w:rsidR="006E637B" w:rsidRPr="006C18D4" w:rsidRDefault="006E637B" w:rsidP="006C18D4">
            <w:pPr>
              <w:numPr>
                <w:ilvl w:val="0"/>
                <w:numId w:val="22"/>
              </w:numPr>
              <w:ind w:left="459" w:hanging="459"/>
              <w:contextualSpacing/>
              <w:jc w:val="both"/>
              <w:rPr>
                <w:rFonts w:eastAsia="Calibri"/>
                <w:szCs w:val="24"/>
                <w:lang w:val="lv-LV" w:eastAsia="en-US"/>
              </w:rPr>
            </w:pPr>
            <w:r w:rsidRPr="006C18D4">
              <w:rPr>
                <w:rFonts w:eastAsia="Calibri"/>
                <w:szCs w:val="24"/>
                <w:lang w:val="lv-LV" w:eastAsia="en-US"/>
              </w:rPr>
              <w:t xml:space="preserve">Pakalpojuma sniedzējam jānodrošina </w:t>
            </w:r>
            <w:r w:rsidR="00AC4D40">
              <w:rPr>
                <w:rFonts w:eastAsia="Calibri"/>
                <w:szCs w:val="24"/>
                <w:lang w:val="lv-LV" w:eastAsia="en-US"/>
              </w:rPr>
              <w:t>24</w:t>
            </w:r>
            <w:r w:rsidRPr="006C18D4">
              <w:rPr>
                <w:rFonts w:eastAsia="Calibri"/>
                <w:szCs w:val="24"/>
                <w:lang w:val="lv-LV" w:eastAsia="en-US"/>
              </w:rPr>
              <w:t xml:space="preserve"> nodarbības. </w:t>
            </w:r>
          </w:p>
          <w:p w:rsidR="006E637B" w:rsidRPr="006C18D4" w:rsidRDefault="006E637B" w:rsidP="006C18D4">
            <w:pPr>
              <w:numPr>
                <w:ilvl w:val="0"/>
                <w:numId w:val="22"/>
              </w:numPr>
              <w:spacing w:after="200"/>
              <w:ind w:left="459" w:hanging="459"/>
              <w:contextualSpacing/>
              <w:jc w:val="both"/>
              <w:rPr>
                <w:rFonts w:eastAsia="Calibri"/>
                <w:szCs w:val="24"/>
                <w:lang w:val="lv-LV" w:eastAsia="en-US"/>
              </w:rPr>
            </w:pPr>
            <w:r w:rsidRPr="006C18D4">
              <w:rPr>
                <w:rFonts w:eastAsia="Calibri"/>
                <w:szCs w:val="24"/>
                <w:lang w:val="lv-LV" w:eastAsia="en-US"/>
              </w:rPr>
              <w:t xml:space="preserve">Nodarbības piemērotas dažādas fiziskās sagatavotības mērķauditorijai vecuma grupā no 20 līdz 50 gadiem. </w:t>
            </w:r>
          </w:p>
          <w:p w:rsidR="006E637B" w:rsidRPr="006C18D4" w:rsidRDefault="006E637B" w:rsidP="006C18D4">
            <w:pPr>
              <w:numPr>
                <w:ilvl w:val="0"/>
                <w:numId w:val="22"/>
              </w:numPr>
              <w:spacing w:after="200"/>
              <w:ind w:left="459" w:hanging="459"/>
              <w:contextualSpacing/>
              <w:jc w:val="both"/>
              <w:rPr>
                <w:rFonts w:eastAsia="Calibri"/>
                <w:szCs w:val="24"/>
                <w:lang w:val="lv-LV" w:eastAsia="en-US"/>
              </w:rPr>
            </w:pPr>
            <w:r w:rsidRPr="006C18D4">
              <w:rPr>
                <w:rFonts w:eastAsia="Calibri"/>
                <w:szCs w:val="24"/>
                <w:lang w:val="lv-LV" w:eastAsia="en-US"/>
              </w:rPr>
              <w:t xml:space="preserve">Vienas nodarbības ilgums – </w:t>
            </w:r>
            <w:r>
              <w:rPr>
                <w:rFonts w:eastAsia="Calibri"/>
                <w:szCs w:val="24"/>
                <w:lang w:val="lv-LV" w:eastAsia="en-US"/>
              </w:rPr>
              <w:t>120</w:t>
            </w:r>
            <w:r w:rsidRPr="006C18D4">
              <w:rPr>
                <w:rFonts w:eastAsia="Calibri"/>
                <w:szCs w:val="24"/>
                <w:lang w:val="lv-LV" w:eastAsia="en-US"/>
              </w:rPr>
              <w:t xml:space="preserve"> minūtes.</w:t>
            </w:r>
          </w:p>
          <w:p w:rsidR="006E637B" w:rsidRDefault="006E637B" w:rsidP="006E637B">
            <w:pPr>
              <w:numPr>
                <w:ilvl w:val="0"/>
                <w:numId w:val="22"/>
              </w:numPr>
              <w:spacing w:after="200"/>
              <w:ind w:left="459" w:hanging="459"/>
              <w:contextualSpacing/>
              <w:jc w:val="both"/>
              <w:rPr>
                <w:rFonts w:eastAsia="Calibri"/>
                <w:szCs w:val="24"/>
                <w:lang w:val="lv-LV" w:eastAsia="en-US"/>
              </w:rPr>
            </w:pPr>
            <w:r w:rsidRPr="006C18D4">
              <w:rPr>
                <w:rFonts w:eastAsia="Calibri"/>
                <w:szCs w:val="24"/>
                <w:lang w:val="lv-LV" w:eastAsia="en-US"/>
              </w:rPr>
              <w:t>Pakalpojuma sniedzējs nodrošina publiski pieejamas nodarbības, kas tiek organizētas darba dienu vakaros pēc plkst. 17.</w:t>
            </w:r>
            <w:r w:rsidR="00CD251A">
              <w:rPr>
                <w:rFonts w:eastAsia="Calibri"/>
                <w:szCs w:val="24"/>
                <w:lang w:val="lv-LV" w:eastAsia="en-US"/>
              </w:rPr>
              <w:t>0</w:t>
            </w:r>
            <w:r w:rsidRPr="006C18D4">
              <w:rPr>
                <w:rFonts w:eastAsia="Calibri"/>
                <w:szCs w:val="24"/>
                <w:lang w:val="lv-LV" w:eastAsia="en-US"/>
              </w:rPr>
              <w:t>0 vai brīvdienās.</w:t>
            </w:r>
          </w:p>
          <w:p w:rsidR="00AC4D40" w:rsidRPr="006E637B" w:rsidRDefault="00AC4D40" w:rsidP="00C12313">
            <w:pPr>
              <w:numPr>
                <w:ilvl w:val="0"/>
                <w:numId w:val="22"/>
              </w:numPr>
              <w:spacing w:after="200"/>
              <w:ind w:left="459" w:hanging="459"/>
              <w:contextualSpacing/>
              <w:jc w:val="both"/>
              <w:rPr>
                <w:rFonts w:eastAsia="Calibri"/>
                <w:szCs w:val="24"/>
                <w:lang w:val="lv-LV" w:eastAsia="en-US"/>
              </w:rPr>
            </w:pPr>
            <w:r w:rsidRPr="00C12313">
              <w:rPr>
                <w:rFonts w:eastAsia="Calibri"/>
                <w:szCs w:val="24"/>
                <w:lang w:val="lv-LV" w:eastAsia="en-US"/>
              </w:rPr>
              <w:t xml:space="preserve">Nodarbības vada </w:t>
            </w:r>
            <w:r w:rsidR="00C12313" w:rsidRPr="00C12313">
              <w:rPr>
                <w:rFonts w:eastAsia="Calibri"/>
                <w:szCs w:val="24"/>
                <w:lang w:val="lv-LV" w:eastAsia="en-US"/>
              </w:rPr>
              <w:t>speciālists</w:t>
            </w:r>
            <w:r w:rsidR="00C12313">
              <w:rPr>
                <w:rFonts w:eastAsia="Calibri"/>
                <w:szCs w:val="24"/>
                <w:lang w:val="lv-LV" w:eastAsia="en-US"/>
              </w:rPr>
              <w:t xml:space="preserve">, kas ir diplomēts vai sertificēts </w:t>
            </w:r>
            <w:proofErr w:type="spellStart"/>
            <w:r w:rsidR="00C12313">
              <w:rPr>
                <w:rFonts w:eastAsia="Calibri"/>
                <w:szCs w:val="24"/>
                <w:lang w:val="lv-LV" w:eastAsia="en-US"/>
              </w:rPr>
              <w:t>jogas</w:t>
            </w:r>
            <w:proofErr w:type="spellEnd"/>
            <w:r w:rsidR="00C12313">
              <w:rPr>
                <w:rFonts w:eastAsia="Calibri"/>
                <w:szCs w:val="24"/>
                <w:lang w:val="lv-LV" w:eastAsia="en-US"/>
              </w:rPr>
              <w:t xml:space="preserve"> speciālists.</w:t>
            </w:r>
          </w:p>
        </w:tc>
      </w:tr>
    </w:tbl>
    <w:p w:rsidR="00236C70" w:rsidRDefault="00236C70" w:rsidP="007548F7">
      <w:pPr>
        <w:ind w:left="425"/>
        <w:contextualSpacing/>
        <w:jc w:val="both"/>
        <w:rPr>
          <w:rFonts w:eastAsia="Calibri"/>
          <w:szCs w:val="24"/>
          <w:lang w:val="lv-LV" w:eastAsia="en-US"/>
        </w:rPr>
      </w:pPr>
    </w:p>
    <w:tbl>
      <w:tblPr>
        <w:tblStyle w:val="Reatabula"/>
        <w:tblW w:w="9781" w:type="dxa"/>
        <w:tblInd w:w="-5" w:type="dxa"/>
        <w:tblLayout w:type="fixed"/>
        <w:tblLook w:val="04A0" w:firstRow="1" w:lastRow="0" w:firstColumn="1" w:lastColumn="0" w:noHBand="0" w:noVBand="1"/>
      </w:tblPr>
      <w:tblGrid>
        <w:gridCol w:w="9781"/>
      </w:tblGrid>
      <w:tr w:rsidR="00AC4D40" w:rsidRPr="006C18D4" w:rsidTr="002B2047">
        <w:tc>
          <w:tcPr>
            <w:tcW w:w="9781" w:type="dxa"/>
            <w:shd w:val="clear" w:color="auto" w:fill="D9D9D9" w:themeFill="background1" w:themeFillShade="D9"/>
            <w:vAlign w:val="center"/>
          </w:tcPr>
          <w:p w:rsidR="00AC4D40" w:rsidRPr="006C18D4" w:rsidRDefault="00AC4D40" w:rsidP="00AC4D40">
            <w:pPr>
              <w:jc w:val="center"/>
              <w:rPr>
                <w:szCs w:val="24"/>
                <w:lang w:val="lv-LV" w:eastAsia="en-US"/>
              </w:rPr>
            </w:pPr>
            <w:r>
              <w:rPr>
                <w:b/>
                <w:szCs w:val="24"/>
                <w:lang w:val="lv-LV" w:eastAsia="en-US"/>
              </w:rPr>
              <w:t>3.daļa “Vidējas intensitātes veselības vingrošana Al</w:t>
            </w:r>
            <w:r w:rsidRPr="006C18D4">
              <w:rPr>
                <w:b/>
                <w:szCs w:val="24"/>
                <w:lang w:val="lv-LV" w:eastAsia="en-US"/>
              </w:rPr>
              <w:t>ūksnes pilsētā</w:t>
            </w:r>
            <w:r w:rsidRPr="006C18D4">
              <w:rPr>
                <w:szCs w:val="24"/>
                <w:lang w:val="lv-LV" w:eastAsia="en-US"/>
              </w:rPr>
              <w:t>”</w:t>
            </w:r>
          </w:p>
        </w:tc>
      </w:tr>
      <w:tr w:rsidR="00AC4D40" w:rsidRPr="006C18D4" w:rsidTr="002B2047">
        <w:tc>
          <w:tcPr>
            <w:tcW w:w="9781" w:type="dxa"/>
          </w:tcPr>
          <w:p w:rsidR="00AC4D40" w:rsidRPr="00AC4D40" w:rsidRDefault="00AC4D40" w:rsidP="00AC4D40">
            <w:pPr>
              <w:pStyle w:val="Sarakstarindkopa"/>
              <w:numPr>
                <w:ilvl w:val="0"/>
                <w:numId w:val="42"/>
              </w:numPr>
              <w:ind w:left="459" w:hanging="459"/>
              <w:contextualSpacing/>
              <w:jc w:val="both"/>
              <w:rPr>
                <w:rFonts w:eastAsia="Calibri"/>
                <w:szCs w:val="24"/>
                <w:lang w:val="lv-LV" w:eastAsia="en-US"/>
              </w:rPr>
            </w:pPr>
            <w:r w:rsidRPr="00AC4D40">
              <w:rPr>
                <w:rFonts w:eastAsia="Calibri"/>
                <w:szCs w:val="24"/>
                <w:lang w:val="lv-LV" w:eastAsia="en-US"/>
              </w:rPr>
              <w:t xml:space="preserve">Nodarbību norises biežums vienu reizi nedēļā. </w:t>
            </w:r>
          </w:p>
          <w:p w:rsidR="00AC4D40" w:rsidRPr="006C18D4" w:rsidRDefault="00AC4D40" w:rsidP="00AC4D40">
            <w:pPr>
              <w:numPr>
                <w:ilvl w:val="0"/>
                <w:numId w:val="42"/>
              </w:numPr>
              <w:ind w:left="459" w:hanging="459"/>
              <w:contextualSpacing/>
              <w:jc w:val="both"/>
              <w:rPr>
                <w:rFonts w:eastAsia="Calibri"/>
                <w:szCs w:val="24"/>
                <w:lang w:val="lv-LV" w:eastAsia="en-US"/>
              </w:rPr>
            </w:pPr>
            <w:r w:rsidRPr="006C18D4">
              <w:rPr>
                <w:rFonts w:eastAsia="Calibri"/>
                <w:szCs w:val="24"/>
                <w:lang w:val="lv-LV" w:eastAsia="en-US"/>
              </w:rPr>
              <w:t xml:space="preserve">Pakalpojuma sniedzējam jānodrošina </w:t>
            </w:r>
            <w:r>
              <w:rPr>
                <w:rFonts w:eastAsia="Calibri"/>
                <w:szCs w:val="24"/>
                <w:lang w:val="lv-LV" w:eastAsia="en-US"/>
              </w:rPr>
              <w:t>12</w:t>
            </w:r>
            <w:r w:rsidRPr="006C18D4">
              <w:rPr>
                <w:rFonts w:eastAsia="Calibri"/>
                <w:szCs w:val="24"/>
                <w:lang w:val="lv-LV" w:eastAsia="en-US"/>
              </w:rPr>
              <w:t xml:space="preserve"> nodarbības. </w:t>
            </w:r>
          </w:p>
          <w:p w:rsidR="00AC4D40" w:rsidRPr="00B32E09" w:rsidRDefault="00AC4D40" w:rsidP="00AC4D40">
            <w:pPr>
              <w:numPr>
                <w:ilvl w:val="0"/>
                <w:numId w:val="42"/>
              </w:numPr>
              <w:spacing w:after="200"/>
              <w:ind w:left="459" w:hanging="459"/>
              <w:contextualSpacing/>
              <w:jc w:val="both"/>
              <w:rPr>
                <w:rFonts w:eastAsia="Calibri"/>
                <w:szCs w:val="24"/>
                <w:lang w:val="lv-LV" w:eastAsia="en-US"/>
              </w:rPr>
            </w:pPr>
            <w:r w:rsidRPr="006C18D4">
              <w:rPr>
                <w:rFonts w:eastAsia="Calibri"/>
                <w:szCs w:val="24"/>
                <w:lang w:val="lv-LV" w:eastAsia="en-US"/>
              </w:rPr>
              <w:t xml:space="preserve">Nodarbības piemērotas dažādas fiziskās sagatavotības mērķauditorijai </w:t>
            </w:r>
            <w:r w:rsidRPr="00B32E09">
              <w:rPr>
                <w:rFonts w:eastAsia="Calibri"/>
                <w:szCs w:val="24"/>
                <w:lang w:val="lv-LV" w:eastAsia="en-US"/>
              </w:rPr>
              <w:t xml:space="preserve">vecuma grupā no </w:t>
            </w:r>
            <w:r w:rsidR="005920CA" w:rsidRPr="00B32E09">
              <w:rPr>
                <w:rFonts w:eastAsia="Calibri"/>
                <w:szCs w:val="24"/>
                <w:lang w:val="lv-LV" w:eastAsia="en-US"/>
              </w:rPr>
              <w:t>3</w:t>
            </w:r>
            <w:r w:rsidRPr="00B32E09">
              <w:rPr>
                <w:rFonts w:eastAsia="Calibri"/>
                <w:szCs w:val="24"/>
                <w:lang w:val="lv-LV" w:eastAsia="en-US"/>
              </w:rPr>
              <w:t xml:space="preserve">0 līdz </w:t>
            </w:r>
            <w:r w:rsidR="005920CA" w:rsidRPr="00B32E09">
              <w:rPr>
                <w:rFonts w:eastAsia="Calibri"/>
                <w:szCs w:val="24"/>
                <w:lang w:val="lv-LV" w:eastAsia="en-US"/>
              </w:rPr>
              <w:t>6</w:t>
            </w:r>
            <w:r w:rsidRPr="00B32E09">
              <w:rPr>
                <w:rFonts w:eastAsia="Calibri"/>
                <w:szCs w:val="24"/>
                <w:lang w:val="lv-LV" w:eastAsia="en-US"/>
              </w:rPr>
              <w:t xml:space="preserve">0 gadiem. </w:t>
            </w:r>
          </w:p>
          <w:p w:rsidR="00AC4D40" w:rsidRPr="00B32E09" w:rsidRDefault="00AC4D40" w:rsidP="00AC4D40">
            <w:pPr>
              <w:numPr>
                <w:ilvl w:val="0"/>
                <w:numId w:val="42"/>
              </w:numPr>
              <w:spacing w:after="200"/>
              <w:ind w:left="459" w:hanging="459"/>
              <w:contextualSpacing/>
              <w:jc w:val="both"/>
              <w:rPr>
                <w:rFonts w:eastAsia="Calibri"/>
                <w:szCs w:val="24"/>
                <w:lang w:val="lv-LV" w:eastAsia="en-US"/>
              </w:rPr>
            </w:pPr>
            <w:r w:rsidRPr="00B32E09">
              <w:rPr>
                <w:rFonts w:eastAsia="Calibri"/>
                <w:szCs w:val="24"/>
                <w:lang w:val="lv-LV" w:eastAsia="en-US"/>
              </w:rPr>
              <w:t>Vienas nodarbības ilgums – 60 minūtes.</w:t>
            </w:r>
          </w:p>
          <w:p w:rsidR="00AC4D40" w:rsidRDefault="00AC4D40" w:rsidP="00AC4D40">
            <w:pPr>
              <w:numPr>
                <w:ilvl w:val="0"/>
                <w:numId w:val="42"/>
              </w:numPr>
              <w:spacing w:after="200"/>
              <w:ind w:left="459" w:hanging="459"/>
              <w:contextualSpacing/>
              <w:jc w:val="both"/>
              <w:rPr>
                <w:rFonts w:eastAsia="Calibri"/>
                <w:szCs w:val="24"/>
                <w:lang w:val="lv-LV" w:eastAsia="en-US"/>
              </w:rPr>
            </w:pPr>
            <w:r w:rsidRPr="006C18D4">
              <w:rPr>
                <w:rFonts w:eastAsia="Calibri"/>
                <w:szCs w:val="24"/>
                <w:lang w:val="lv-LV" w:eastAsia="en-US"/>
              </w:rPr>
              <w:t>Pakalpojuma sniedzējs nodrošina publiski pieejamas nodarbības, kas tiek organizētas darba dienu vakaros pēc plkst. 17.</w:t>
            </w:r>
            <w:r w:rsidR="00CD251A">
              <w:rPr>
                <w:rFonts w:eastAsia="Calibri"/>
                <w:szCs w:val="24"/>
                <w:lang w:val="lv-LV" w:eastAsia="en-US"/>
              </w:rPr>
              <w:t>0</w:t>
            </w:r>
            <w:r w:rsidRPr="006C18D4">
              <w:rPr>
                <w:rFonts w:eastAsia="Calibri"/>
                <w:szCs w:val="24"/>
                <w:lang w:val="lv-LV" w:eastAsia="en-US"/>
              </w:rPr>
              <w:t>0 vai brīvdienās.</w:t>
            </w:r>
          </w:p>
          <w:p w:rsidR="00AC4D40" w:rsidRPr="006E637B" w:rsidRDefault="001C3FDE" w:rsidP="00AC4D40">
            <w:pPr>
              <w:numPr>
                <w:ilvl w:val="0"/>
                <w:numId w:val="42"/>
              </w:numPr>
              <w:spacing w:after="200"/>
              <w:ind w:left="459" w:hanging="459"/>
              <w:contextualSpacing/>
              <w:jc w:val="both"/>
              <w:rPr>
                <w:rFonts w:eastAsia="Calibri"/>
                <w:szCs w:val="24"/>
                <w:lang w:val="lv-LV" w:eastAsia="en-US"/>
              </w:rPr>
            </w:pPr>
            <w:r w:rsidRPr="001C3FDE">
              <w:rPr>
                <w:rFonts w:eastAsia="Calibri"/>
                <w:szCs w:val="24"/>
                <w:lang w:val="lv-LV" w:eastAsia="en-US"/>
              </w:rPr>
              <w:t>Nodarbības vada</w:t>
            </w:r>
            <w:r>
              <w:rPr>
                <w:rFonts w:eastAsia="Calibri"/>
                <w:szCs w:val="24"/>
                <w:lang w:val="lv-LV" w:eastAsia="en-US"/>
              </w:rPr>
              <w:t xml:space="preserve"> speciālists, kas ir diplomēts vai sertificēts sporta speciālists vai sporta treneris, vai fizioterapeits.</w:t>
            </w:r>
          </w:p>
        </w:tc>
      </w:tr>
    </w:tbl>
    <w:p w:rsidR="00AC4D40" w:rsidRDefault="00AC4D40" w:rsidP="006E637B">
      <w:pPr>
        <w:jc w:val="center"/>
        <w:rPr>
          <w:rFonts w:eastAsia="Calibri"/>
          <w:szCs w:val="24"/>
          <w:lang w:val="lv-LV" w:eastAsia="en-US"/>
        </w:rPr>
      </w:pPr>
    </w:p>
    <w:tbl>
      <w:tblPr>
        <w:tblStyle w:val="Reatabula"/>
        <w:tblW w:w="9781" w:type="dxa"/>
        <w:tblInd w:w="-5" w:type="dxa"/>
        <w:tblLayout w:type="fixed"/>
        <w:tblLook w:val="04A0" w:firstRow="1" w:lastRow="0" w:firstColumn="1" w:lastColumn="0" w:noHBand="0" w:noVBand="1"/>
      </w:tblPr>
      <w:tblGrid>
        <w:gridCol w:w="9781"/>
      </w:tblGrid>
      <w:tr w:rsidR="00AC4D40" w:rsidRPr="006C18D4" w:rsidTr="002B2047">
        <w:tc>
          <w:tcPr>
            <w:tcW w:w="9781" w:type="dxa"/>
            <w:shd w:val="clear" w:color="auto" w:fill="D9D9D9" w:themeFill="background1" w:themeFillShade="D9"/>
            <w:vAlign w:val="center"/>
          </w:tcPr>
          <w:p w:rsidR="00AC4D40" w:rsidRPr="006C18D4" w:rsidRDefault="00AC4D40" w:rsidP="00AC4D40">
            <w:pPr>
              <w:jc w:val="center"/>
              <w:rPr>
                <w:szCs w:val="24"/>
                <w:lang w:val="lv-LV" w:eastAsia="en-US"/>
              </w:rPr>
            </w:pPr>
            <w:r>
              <w:rPr>
                <w:b/>
                <w:szCs w:val="24"/>
                <w:lang w:val="lv-LV" w:eastAsia="en-US"/>
              </w:rPr>
              <w:t>4.daļa “Augstas intensitātes vingrošana Al</w:t>
            </w:r>
            <w:r w:rsidRPr="006C18D4">
              <w:rPr>
                <w:b/>
                <w:szCs w:val="24"/>
                <w:lang w:val="lv-LV" w:eastAsia="en-US"/>
              </w:rPr>
              <w:t>ūksnes pilsētā</w:t>
            </w:r>
            <w:r w:rsidRPr="006C18D4">
              <w:rPr>
                <w:szCs w:val="24"/>
                <w:lang w:val="lv-LV" w:eastAsia="en-US"/>
              </w:rPr>
              <w:t>”</w:t>
            </w:r>
          </w:p>
        </w:tc>
      </w:tr>
      <w:tr w:rsidR="00AC4D40" w:rsidRPr="006C18D4" w:rsidTr="002B2047">
        <w:tc>
          <w:tcPr>
            <w:tcW w:w="9781" w:type="dxa"/>
          </w:tcPr>
          <w:p w:rsidR="00AC4D40" w:rsidRPr="00AC4D40" w:rsidRDefault="00AC4D40" w:rsidP="00AC4D40">
            <w:pPr>
              <w:pStyle w:val="Sarakstarindkopa"/>
              <w:numPr>
                <w:ilvl w:val="0"/>
                <w:numId w:val="43"/>
              </w:numPr>
              <w:ind w:left="459" w:hanging="459"/>
              <w:contextualSpacing/>
              <w:jc w:val="both"/>
              <w:rPr>
                <w:rFonts w:eastAsia="Calibri"/>
                <w:szCs w:val="24"/>
                <w:lang w:val="lv-LV" w:eastAsia="en-US"/>
              </w:rPr>
            </w:pPr>
            <w:r w:rsidRPr="00AC4D40">
              <w:rPr>
                <w:rFonts w:eastAsia="Calibri"/>
                <w:szCs w:val="24"/>
                <w:lang w:val="lv-LV" w:eastAsia="en-US"/>
              </w:rPr>
              <w:t xml:space="preserve">Nodarbību norises biežums vienu reizi nedēļā. </w:t>
            </w:r>
          </w:p>
          <w:p w:rsidR="00AC4D40" w:rsidRPr="006C18D4" w:rsidRDefault="00AC4D40" w:rsidP="00AC4D40">
            <w:pPr>
              <w:numPr>
                <w:ilvl w:val="0"/>
                <w:numId w:val="43"/>
              </w:numPr>
              <w:ind w:left="459" w:hanging="459"/>
              <w:contextualSpacing/>
              <w:jc w:val="both"/>
              <w:rPr>
                <w:rFonts w:eastAsia="Calibri"/>
                <w:szCs w:val="24"/>
                <w:lang w:val="lv-LV" w:eastAsia="en-US"/>
              </w:rPr>
            </w:pPr>
            <w:r w:rsidRPr="006C18D4">
              <w:rPr>
                <w:rFonts w:eastAsia="Calibri"/>
                <w:szCs w:val="24"/>
                <w:lang w:val="lv-LV" w:eastAsia="en-US"/>
              </w:rPr>
              <w:t xml:space="preserve">Pakalpojuma sniedzējam jānodrošina </w:t>
            </w:r>
            <w:r>
              <w:rPr>
                <w:rFonts w:eastAsia="Calibri"/>
                <w:szCs w:val="24"/>
                <w:lang w:val="lv-LV" w:eastAsia="en-US"/>
              </w:rPr>
              <w:t>12</w:t>
            </w:r>
            <w:r w:rsidRPr="006C18D4">
              <w:rPr>
                <w:rFonts w:eastAsia="Calibri"/>
                <w:szCs w:val="24"/>
                <w:lang w:val="lv-LV" w:eastAsia="en-US"/>
              </w:rPr>
              <w:t xml:space="preserve"> nodarbības. </w:t>
            </w:r>
          </w:p>
          <w:p w:rsidR="00AC4D40" w:rsidRPr="005920CA" w:rsidRDefault="00AC4D40" w:rsidP="00AC4D40">
            <w:pPr>
              <w:numPr>
                <w:ilvl w:val="0"/>
                <w:numId w:val="43"/>
              </w:numPr>
              <w:spacing w:after="200"/>
              <w:ind w:left="459" w:hanging="459"/>
              <w:contextualSpacing/>
              <w:jc w:val="both"/>
              <w:rPr>
                <w:rFonts w:eastAsia="Calibri"/>
                <w:szCs w:val="24"/>
                <w:lang w:val="lv-LV" w:eastAsia="en-US"/>
              </w:rPr>
            </w:pPr>
            <w:r w:rsidRPr="006C18D4">
              <w:rPr>
                <w:rFonts w:eastAsia="Calibri"/>
                <w:szCs w:val="24"/>
                <w:lang w:val="lv-LV" w:eastAsia="en-US"/>
              </w:rPr>
              <w:t xml:space="preserve">Nodarbības piemērotas dažādas fiziskās sagatavotības </w:t>
            </w:r>
            <w:r w:rsidRPr="005920CA">
              <w:rPr>
                <w:rFonts w:eastAsia="Calibri"/>
                <w:szCs w:val="24"/>
                <w:lang w:val="lv-LV" w:eastAsia="en-US"/>
              </w:rPr>
              <w:t xml:space="preserve">mērķauditorijai vecuma grupā no 20 līdz 50 gadiem. </w:t>
            </w:r>
          </w:p>
          <w:p w:rsidR="00AC4D40" w:rsidRPr="006C18D4" w:rsidRDefault="00AC4D40" w:rsidP="00AC4D40">
            <w:pPr>
              <w:numPr>
                <w:ilvl w:val="0"/>
                <w:numId w:val="43"/>
              </w:numPr>
              <w:spacing w:after="200"/>
              <w:ind w:left="459" w:hanging="459"/>
              <w:contextualSpacing/>
              <w:jc w:val="both"/>
              <w:rPr>
                <w:rFonts w:eastAsia="Calibri"/>
                <w:szCs w:val="24"/>
                <w:lang w:val="lv-LV" w:eastAsia="en-US"/>
              </w:rPr>
            </w:pPr>
            <w:r w:rsidRPr="006C18D4">
              <w:rPr>
                <w:rFonts w:eastAsia="Calibri"/>
                <w:szCs w:val="24"/>
                <w:lang w:val="lv-LV" w:eastAsia="en-US"/>
              </w:rPr>
              <w:t xml:space="preserve">Vienas nodarbības ilgums – </w:t>
            </w:r>
            <w:r>
              <w:rPr>
                <w:rFonts w:eastAsia="Calibri"/>
                <w:szCs w:val="24"/>
                <w:lang w:val="lv-LV" w:eastAsia="en-US"/>
              </w:rPr>
              <w:t>60</w:t>
            </w:r>
            <w:r w:rsidRPr="006C18D4">
              <w:rPr>
                <w:rFonts w:eastAsia="Calibri"/>
                <w:szCs w:val="24"/>
                <w:lang w:val="lv-LV" w:eastAsia="en-US"/>
              </w:rPr>
              <w:t xml:space="preserve"> minūtes.</w:t>
            </w:r>
          </w:p>
          <w:p w:rsidR="00AC4D40" w:rsidRDefault="00AC4D40" w:rsidP="00AC4D40">
            <w:pPr>
              <w:numPr>
                <w:ilvl w:val="0"/>
                <w:numId w:val="43"/>
              </w:numPr>
              <w:spacing w:after="200"/>
              <w:ind w:left="459" w:hanging="459"/>
              <w:contextualSpacing/>
              <w:jc w:val="both"/>
              <w:rPr>
                <w:rFonts w:eastAsia="Calibri"/>
                <w:szCs w:val="24"/>
                <w:lang w:val="lv-LV" w:eastAsia="en-US"/>
              </w:rPr>
            </w:pPr>
            <w:r w:rsidRPr="006C18D4">
              <w:rPr>
                <w:rFonts w:eastAsia="Calibri"/>
                <w:szCs w:val="24"/>
                <w:lang w:val="lv-LV" w:eastAsia="en-US"/>
              </w:rPr>
              <w:t>Pakalpojuma sniedzējs nodrošina publiski pieejamas nodarbības, kas tiek organizētas darba dienu vakaros pēc plkst. 17.</w:t>
            </w:r>
            <w:r w:rsidR="00CD251A">
              <w:rPr>
                <w:rFonts w:eastAsia="Calibri"/>
                <w:szCs w:val="24"/>
                <w:lang w:val="lv-LV" w:eastAsia="en-US"/>
              </w:rPr>
              <w:t>0</w:t>
            </w:r>
            <w:r w:rsidRPr="006C18D4">
              <w:rPr>
                <w:rFonts w:eastAsia="Calibri"/>
                <w:szCs w:val="24"/>
                <w:lang w:val="lv-LV" w:eastAsia="en-US"/>
              </w:rPr>
              <w:t>0 vai brīvdienās.</w:t>
            </w:r>
          </w:p>
          <w:p w:rsidR="00AC4D40" w:rsidRPr="006E637B" w:rsidRDefault="001C3FDE" w:rsidP="00AC4D40">
            <w:pPr>
              <w:numPr>
                <w:ilvl w:val="0"/>
                <w:numId w:val="43"/>
              </w:numPr>
              <w:spacing w:after="200"/>
              <w:ind w:left="459" w:hanging="459"/>
              <w:contextualSpacing/>
              <w:jc w:val="both"/>
              <w:rPr>
                <w:rFonts w:eastAsia="Calibri"/>
                <w:szCs w:val="24"/>
                <w:lang w:val="lv-LV" w:eastAsia="en-US"/>
              </w:rPr>
            </w:pPr>
            <w:r w:rsidRPr="001C3FDE">
              <w:rPr>
                <w:rFonts w:eastAsia="Calibri"/>
                <w:szCs w:val="24"/>
                <w:lang w:val="lv-LV" w:eastAsia="en-US"/>
              </w:rPr>
              <w:t>Nodarbības vada</w:t>
            </w:r>
            <w:r>
              <w:rPr>
                <w:rFonts w:eastAsia="Calibri"/>
                <w:szCs w:val="24"/>
                <w:lang w:val="lv-LV" w:eastAsia="en-US"/>
              </w:rPr>
              <w:t xml:space="preserve"> speciālists, kas ir diplomēts vai sertificēts sporta speciālists vai sporta treneris, vai fizioterapeits.</w:t>
            </w:r>
          </w:p>
        </w:tc>
      </w:tr>
    </w:tbl>
    <w:p w:rsidR="00AC4D40" w:rsidRDefault="00AC4D40" w:rsidP="006E637B">
      <w:pPr>
        <w:jc w:val="center"/>
        <w:rPr>
          <w:rFonts w:eastAsia="Calibri"/>
          <w:szCs w:val="24"/>
          <w:lang w:val="lv-LV" w:eastAsia="en-US"/>
        </w:rPr>
      </w:pPr>
    </w:p>
    <w:tbl>
      <w:tblPr>
        <w:tblStyle w:val="Reatabula"/>
        <w:tblW w:w="9781" w:type="dxa"/>
        <w:tblInd w:w="-5" w:type="dxa"/>
        <w:tblLook w:val="04A0" w:firstRow="1" w:lastRow="0" w:firstColumn="1" w:lastColumn="0" w:noHBand="0" w:noVBand="1"/>
      </w:tblPr>
      <w:tblGrid>
        <w:gridCol w:w="9781"/>
      </w:tblGrid>
      <w:tr w:rsidR="00AC4D40" w:rsidRPr="006C18D4" w:rsidTr="00AC4D40">
        <w:tc>
          <w:tcPr>
            <w:tcW w:w="9781" w:type="dxa"/>
            <w:shd w:val="clear" w:color="auto" w:fill="D9D9D9" w:themeFill="background1" w:themeFillShade="D9"/>
            <w:vAlign w:val="center"/>
          </w:tcPr>
          <w:p w:rsidR="00AC4D40" w:rsidRPr="006C18D4" w:rsidRDefault="00AC4D40" w:rsidP="00AC4D40">
            <w:pPr>
              <w:jc w:val="center"/>
              <w:rPr>
                <w:szCs w:val="24"/>
                <w:lang w:val="lv-LV" w:eastAsia="en-US"/>
              </w:rPr>
            </w:pPr>
            <w:r>
              <w:rPr>
                <w:b/>
                <w:szCs w:val="24"/>
                <w:lang w:val="lv-LV" w:eastAsia="en-US"/>
              </w:rPr>
              <w:t>5.daļa</w:t>
            </w:r>
            <w:r w:rsidRPr="006C18D4">
              <w:rPr>
                <w:b/>
                <w:szCs w:val="24"/>
                <w:lang w:val="lv-LV" w:eastAsia="en-US"/>
              </w:rPr>
              <w:t xml:space="preserve"> “</w:t>
            </w:r>
            <w:r>
              <w:rPr>
                <w:b/>
                <w:szCs w:val="24"/>
                <w:lang w:val="lv-LV" w:eastAsia="en-US"/>
              </w:rPr>
              <w:t>Vingrošana</w:t>
            </w:r>
            <w:r w:rsidRPr="006C18D4">
              <w:rPr>
                <w:b/>
                <w:szCs w:val="24"/>
                <w:lang w:val="lv-LV" w:eastAsia="en-US"/>
              </w:rPr>
              <w:t xml:space="preserve"> vecuma grupai no 54 gadiem Alūksnes pilsētā</w:t>
            </w:r>
            <w:r w:rsidRPr="006C18D4">
              <w:rPr>
                <w:szCs w:val="24"/>
                <w:lang w:val="lv-LV" w:eastAsia="en-US"/>
              </w:rPr>
              <w:t>”</w:t>
            </w:r>
          </w:p>
        </w:tc>
      </w:tr>
      <w:tr w:rsidR="00AC4D40" w:rsidRPr="006C18D4" w:rsidTr="00AC4D40">
        <w:tc>
          <w:tcPr>
            <w:tcW w:w="9781" w:type="dxa"/>
          </w:tcPr>
          <w:p w:rsidR="00AC4D40" w:rsidRPr="006C18D4" w:rsidRDefault="00AC4D40" w:rsidP="002B2047">
            <w:pPr>
              <w:numPr>
                <w:ilvl w:val="0"/>
                <w:numId w:val="28"/>
              </w:numPr>
              <w:ind w:left="459"/>
              <w:contextualSpacing/>
              <w:jc w:val="both"/>
              <w:rPr>
                <w:rFonts w:eastAsia="Calibri"/>
                <w:szCs w:val="24"/>
                <w:lang w:val="lv-LV" w:eastAsia="en-US"/>
              </w:rPr>
            </w:pPr>
            <w:r w:rsidRPr="006C18D4">
              <w:rPr>
                <w:rFonts w:eastAsia="Calibri"/>
                <w:szCs w:val="24"/>
                <w:lang w:val="lv-LV" w:eastAsia="en-US"/>
              </w:rPr>
              <w:t xml:space="preserve">Nodarbību norises biežums vienu </w:t>
            </w:r>
            <w:r>
              <w:rPr>
                <w:rFonts w:eastAsia="Calibri"/>
                <w:szCs w:val="24"/>
                <w:lang w:val="lv-LV" w:eastAsia="en-US"/>
              </w:rPr>
              <w:t>līdz divas reizes</w:t>
            </w:r>
            <w:r w:rsidRPr="006C18D4">
              <w:rPr>
                <w:rFonts w:eastAsia="Calibri"/>
                <w:szCs w:val="24"/>
                <w:lang w:val="lv-LV" w:eastAsia="en-US"/>
              </w:rPr>
              <w:t xml:space="preserve"> nedēļā. </w:t>
            </w:r>
          </w:p>
          <w:p w:rsidR="00AC4D40" w:rsidRPr="006C18D4" w:rsidRDefault="00AC4D40" w:rsidP="002B2047">
            <w:pPr>
              <w:numPr>
                <w:ilvl w:val="0"/>
                <w:numId w:val="28"/>
              </w:numPr>
              <w:ind w:left="459"/>
              <w:contextualSpacing/>
              <w:jc w:val="both"/>
              <w:rPr>
                <w:rFonts w:eastAsia="Calibri"/>
                <w:szCs w:val="24"/>
                <w:lang w:val="lv-LV" w:eastAsia="en-US"/>
              </w:rPr>
            </w:pPr>
            <w:r w:rsidRPr="006C18D4">
              <w:rPr>
                <w:rFonts w:eastAsia="Calibri"/>
                <w:szCs w:val="24"/>
                <w:lang w:val="lv-LV" w:eastAsia="en-US"/>
              </w:rPr>
              <w:t xml:space="preserve">Pakalpojuma sniedzējam jānodrošina </w:t>
            </w:r>
            <w:r>
              <w:rPr>
                <w:rFonts w:eastAsia="Calibri"/>
                <w:szCs w:val="24"/>
                <w:lang w:val="lv-LV" w:eastAsia="en-US"/>
              </w:rPr>
              <w:t>22</w:t>
            </w:r>
            <w:r w:rsidRPr="006C18D4">
              <w:rPr>
                <w:rFonts w:eastAsia="Calibri"/>
                <w:szCs w:val="24"/>
                <w:lang w:val="lv-LV" w:eastAsia="en-US"/>
              </w:rPr>
              <w:t xml:space="preserve"> nodarbības. </w:t>
            </w:r>
          </w:p>
          <w:p w:rsidR="00AC4D40" w:rsidRPr="006C18D4" w:rsidRDefault="00AC4D40" w:rsidP="002B2047">
            <w:pPr>
              <w:numPr>
                <w:ilvl w:val="0"/>
                <w:numId w:val="28"/>
              </w:numPr>
              <w:ind w:left="459"/>
              <w:contextualSpacing/>
              <w:jc w:val="both"/>
              <w:rPr>
                <w:rFonts w:eastAsia="Calibri"/>
                <w:szCs w:val="24"/>
                <w:lang w:val="lv-LV" w:eastAsia="en-US"/>
              </w:rPr>
            </w:pPr>
            <w:r w:rsidRPr="006C18D4">
              <w:rPr>
                <w:rFonts w:eastAsia="Calibri"/>
                <w:szCs w:val="24"/>
                <w:lang w:val="lv-LV" w:eastAsia="en-US"/>
              </w:rPr>
              <w:t>Nodarbības piemērotas dažādas fiziskās sagatavotības mērķauditorijai vecuma grupā 54+ gadiem.</w:t>
            </w:r>
          </w:p>
          <w:p w:rsidR="00AC4D40" w:rsidRPr="006C18D4" w:rsidRDefault="00AC4D40" w:rsidP="002B2047">
            <w:pPr>
              <w:numPr>
                <w:ilvl w:val="0"/>
                <w:numId w:val="28"/>
              </w:numPr>
              <w:ind w:left="459"/>
              <w:contextualSpacing/>
              <w:jc w:val="both"/>
              <w:rPr>
                <w:rFonts w:eastAsia="Calibri"/>
                <w:szCs w:val="24"/>
                <w:lang w:val="lv-LV" w:eastAsia="en-US"/>
              </w:rPr>
            </w:pPr>
            <w:r w:rsidRPr="006C18D4">
              <w:rPr>
                <w:rFonts w:eastAsia="Calibri"/>
                <w:szCs w:val="24"/>
                <w:lang w:val="lv-LV" w:eastAsia="en-US"/>
              </w:rPr>
              <w:t>Vienas nodarbības ilgums – 60 minūtes.</w:t>
            </w:r>
          </w:p>
          <w:p w:rsidR="00AC4D40" w:rsidRDefault="00AC4D40" w:rsidP="002B2047">
            <w:pPr>
              <w:numPr>
                <w:ilvl w:val="0"/>
                <w:numId w:val="28"/>
              </w:numPr>
              <w:ind w:left="459"/>
              <w:contextualSpacing/>
              <w:jc w:val="both"/>
              <w:rPr>
                <w:rFonts w:eastAsia="Calibri"/>
                <w:szCs w:val="24"/>
                <w:lang w:val="lv-LV" w:eastAsia="en-US"/>
              </w:rPr>
            </w:pPr>
            <w:r w:rsidRPr="006C18D4">
              <w:rPr>
                <w:rFonts w:eastAsia="Calibri"/>
                <w:szCs w:val="24"/>
                <w:lang w:val="lv-LV" w:eastAsia="en-US"/>
              </w:rPr>
              <w:t>Pakalpojuma sniedzējs nodrošina publiski pieejamas nodarbības, kas tiek organizētas darba dienu vakaros pēc plkst. 17.</w:t>
            </w:r>
            <w:r>
              <w:rPr>
                <w:rFonts w:eastAsia="Calibri"/>
                <w:szCs w:val="24"/>
                <w:lang w:val="lv-LV" w:eastAsia="en-US"/>
              </w:rPr>
              <w:t>0</w:t>
            </w:r>
            <w:r w:rsidRPr="006C18D4">
              <w:rPr>
                <w:rFonts w:eastAsia="Calibri"/>
                <w:szCs w:val="24"/>
                <w:lang w:val="lv-LV" w:eastAsia="en-US"/>
              </w:rPr>
              <w:t>0 vai brīvdienās.</w:t>
            </w:r>
          </w:p>
          <w:p w:rsidR="00AC4D40" w:rsidRPr="00913216" w:rsidRDefault="001C3FDE" w:rsidP="002B2047">
            <w:pPr>
              <w:numPr>
                <w:ilvl w:val="0"/>
                <w:numId w:val="28"/>
              </w:numPr>
              <w:ind w:left="459"/>
              <w:contextualSpacing/>
              <w:jc w:val="both"/>
              <w:rPr>
                <w:rFonts w:eastAsia="Calibri"/>
                <w:szCs w:val="24"/>
                <w:lang w:val="lv-LV" w:eastAsia="en-US"/>
              </w:rPr>
            </w:pPr>
            <w:r w:rsidRPr="001C3FDE">
              <w:rPr>
                <w:rFonts w:eastAsia="Calibri"/>
                <w:szCs w:val="24"/>
                <w:lang w:val="lv-LV" w:eastAsia="en-US"/>
              </w:rPr>
              <w:t>Nodarbības vada</w:t>
            </w:r>
            <w:r>
              <w:rPr>
                <w:rFonts w:eastAsia="Calibri"/>
                <w:szCs w:val="24"/>
                <w:lang w:val="lv-LV" w:eastAsia="en-US"/>
              </w:rPr>
              <w:t xml:space="preserve"> speciālists, kas ir </w:t>
            </w:r>
            <w:r w:rsidR="005D66AD">
              <w:rPr>
                <w:rFonts w:eastAsia="Calibri"/>
                <w:szCs w:val="24"/>
                <w:lang w:val="lv-LV" w:eastAsia="en-US"/>
              </w:rPr>
              <w:t>Ārstniecības personu un ārstniecības atbalsta personu reģistrā reģistrēts fizioterapeits.</w:t>
            </w:r>
          </w:p>
        </w:tc>
      </w:tr>
    </w:tbl>
    <w:p w:rsidR="00AC4D40" w:rsidRDefault="00AC4D40" w:rsidP="006E637B">
      <w:pPr>
        <w:jc w:val="center"/>
        <w:rPr>
          <w:rFonts w:eastAsia="Calibri"/>
          <w:szCs w:val="24"/>
          <w:lang w:val="lv-LV" w:eastAsia="en-US"/>
        </w:rPr>
      </w:pPr>
    </w:p>
    <w:tbl>
      <w:tblPr>
        <w:tblStyle w:val="Reatabula"/>
        <w:tblW w:w="9781" w:type="dxa"/>
        <w:tblInd w:w="-5" w:type="dxa"/>
        <w:tblLook w:val="04A0" w:firstRow="1" w:lastRow="0" w:firstColumn="1" w:lastColumn="0" w:noHBand="0" w:noVBand="1"/>
      </w:tblPr>
      <w:tblGrid>
        <w:gridCol w:w="9781"/>
      </w:tblGrid>
      <w:tr w:rsidR="00AC4D40" w:rsidRPr="006C18D4" w:rsidTr="00AC4D40">
        <w:tc>
          <w:tcPr>
            <w:tcW w:w="9781" w:type="dxa"/>
            <w:shd w:val="clear" w:color="auto" w:fill="D9D9D9" w:themeFill="background1" w:themeFillShade="D9"/>
            <w:vAlign w:val="center"/>
          </w:tcPr>
          <w:p w:rsidR="00AC4D40" w:rsidRPr="006C18D4" w:rsidRDefault="00AC4D40" w:rsidP="00026B3A">
            <w:pPr>
              <w:jc w:val="center"/>
              <w:rPr>
                <w:szCs w:val="24"/>
                <w:lang w:val="lv-LV" w:eastAsia="en-US"/>
              </w:rPr>
            </w:pPr>
            <w:r w:rsidRPr="006C18D4">
              <w:rPr>
                <w:b/>
                <w:szCs w:val="24"/>
                <w:lang w:val="lv-LV" w:eastAsia="en-US"/>
              </w:rPr>
              <w:br w:type="page"/>
            </w:r>
            <w:r>
              <w:rPr>
                <w:b/>
                <w:szCs w:val="24"/>
                <w:lang w:val="lv-LV" w:eastAsia="en-US"/>
              </w:rPr>
              <w:t>6.daļa</w:t>
            </w:r>
            <w:r w:rsidRPr="006C18D4">
              <w:rPr>
                <w:b/>
                <w:szCs w:val="24"/>
                <w:lang w:val="lv-LV" w:eastAsia="en-US"/>
              </w:rPr>
              <w:t xml:space="preserve"> “</w:t>
            </w:r>
            <w:r w:rsidR="00026B3A" w:rsidRPr="00026B3A">
              <w:rPr>
                <w:b/>
                <w:szCs w:val="24"/>
                <w:lang w:val="lv-LV" w:eastAsia="en-US"/>
              </w:rPr>
              <w:t>Ārstnieciskā vingrošana muguras veselībai</w:t>
            </w:r>
            <w:r w:rsidRPr="00026B3A">
              <w:rPr>
                <w:b/>
                <w:szCs w:val="24"/>
                <w:lang w:val="lv-LV" w:eastAsia="en-US"/>
              </w:rPr>
              <w:t xml:space="preserve"> Alūksnes pilsētā</w:t>
            </w:r>
            <w:r w:rsidRPr="00026B3A">
              <w:rPr>
                <w:szCs w:val="24"/>
                <w:lang w:val="lv-LV" w:eastAsia="en-US"/>
              </w:rPr>
              <w:t>”</w:t>
            </w:r>
          </w:p>
        </w:tc>
      </w:tr>
      <w:tr w:rsidR="00AC4D40" w:rsidRPr="006C18D4" w:rsidTr="00AC4D40">
        <w:tc>
          <w:tcPr>
            <w:tcW w:w="9781" w:type="dxa"/>
          </w:tcPr>
          <w:p w:rsidR="00AC4D40" w:rsidRDefault="00AC4D40" w:rsidP="002B2047">
            <w:pPr>
              <w:numPr>
                <w:ilvl w:val="0"/>
                <w:numId w:val="29"/>
              </w:numPr>
              <w:ind w:left="459" w:hanging="459"/>
              <w:contextualSpacing/>
              <w:jc w:val="both"/>
              <w:rPr>
                <w:rFonts w:eastAsia="Calibri"/>
                <w:szCs w:val="24"/>
                <w:lang w:val="lv-LV" w:eastAsia="en-US"/>
              </w:rPr>
            </w:pPr>
            <w:r w:rsidRPr="006C18D4">
              <w:rPr>
                <w:rFonts w:eastAsia="Calibri"/>
                <w:szCs w:val="24"/>
                <w:lang w:val="lv-LV" w:eastAsia="en-US"/>
              </w:rPr>
              <w:t>Nodarbību nori</w:t>
            </w:r>
            <w:r w:rsidR="00FF180C">
              <w:rPr>
                <w:rFonts w:eastAsia="Calibri"/>
                <w:szCs w:val="24"/>
                <w:lang w:val="lv-LV" w:eastAsia="en-US"/>
              </w:rPr>
              <w:t>ses biežums vienu reizi nedēļā.</w:t>
            </w:r>
          </w:p>
          <w:p w:rsidR="00D07764" w:rsidRDefault="00D07764" w:rsidP="002B2047">
            <w:pPr>
              <w:numPr>
                <w:ilvl w:val="0"/>
                <w:numId w:val="29"/>
              </w:numPr>
              <w:ind w:left="459" w:hanging="459"/>
              <w:contextualSpacing/>
              <w:jc w:val="both"/>
              <w:rPr>
                <w:rFonts w:eastAsia="Calibri"/>
                <w:szCs w:val="24"/>
                <w:lang w:val="lv-LV" w:eastAsia="en-US"/>
              </w:rPr>
            </w:pPr>
            <w:r>
              <w:rPr>
                <w:rFonts w:eastAsia="Calibri"/>
                <w:szCs w:val="24"/>
                <w:lang w:val="lv-LV" w:eastAsia="en-US"/>
              </w:rPr>
              <w:t xml:space="preserve">Pakalpojuma sniedzējam jānodrošina 10 nodarbības, organizējot </w:t>
            </w:r>
            <w:r w:rsidRPr="00814196">
              <w:rPr>
                <w:rFonts w:eastAsia="Calibri"/>
                <w:szCs w:val="24"/>
                <w:lang w:val="lv-LV" w:eastAsia="en-US"/>
              </w:rPr>
              <w:t>vingrošanas grup</w:t>
            </w:r>
            <w:r>
              <w:rPr>
                <w:rFonts w:eastAsia="Calibri"/>
                <w:szCs w:val="24"/>
                <w:lang w:val="lv-LV" w:eastAsia="en-US"/>
              </w:rPr>
              <w:t>u</w:t>
            </w:r>
            <w:r w:rsidRPr="00814196">
              <w:rPr>
                <w:rFonts w:eastAsia="Calibri"/>
                <w:szCs w:val="24"/>
                <w:lang w:val="lv-LV" w:eastAsia="en-US"/>
              </w:rPr>
              <w:t xml:space="preserve"> 10 cilvēku sastāvā</w:t>
            </w:r>
            <w:r>
              <w:rPr>
                <w:rFonts w:eastAsia="Calibri"/>
                <w:szCs w:val="24"/>
                <w:lang w:val="lv-LV" w:eastAsia="en-US"/>
              </w:rPr>
              <w:t>.</w:t>
            </w:r>
          </w:p>
          <w:p w:rsidR="00AC4D40" w:rsidRPr="00837A4E" w:rsidRDefault="00837A4E" w:rsidP="00837A4E">
            <w:pPr>
              <w:numPr>
                <w:ilvl w:val="0"/>
                <w:numId w:val="29"/>
              </w:numPr>
              <w:ind w:left="459" w:hanging="459"/>
              <w:contextualSpacing/>
              <w:jc w:val="both"/>
              <w:rPr>
                <w:rFonts w:eastAsia="Calibri"/>
                <w:szCs w:val="24"/>
                <w:lang w:val="lv-LV" w:eastAsia="en-US"/>
              </w:rPr>
            </w:pPr>
            <w:r w:rsidRPr="00837A4E">
              <w:rPr>
                <w:rFonts w:eastAsia="Calibri"/>
                <w:szCs w:val="24"/>
                <w:lang w:val="lv-LV" w:eastAsia="en-US"/>
              </w:rPr>
              <w:t>Nodarbības piemērotas dažādas fiziskās</w:t>
            </w:r>
            <w:r w:rsidR="00AC4D40" w:rsidRPr="00837A4E">
              <w:rPr>
                <w:rFonts w:eastAsia="Calibri"/>
                <w:szCs w:val="24"/>
                <w:lang w:val="lv-LV" w:eastAsia="en-US"/>
              </w:rPr>
              <w:t xml:space="preserve"> sagatavotīb</w:t>
            </w:r>
            <w:r w:rsidRPr="00837A4E">
              <w:rPr>
                <w:rFonts w:eastAsia="Calibri"/>
                <w:szCs w:val="24"/>
                <w:lang w:val="lv-LV" w:eastAsia="en-US"/>
              </w:rPr>
              <w:t>as mērķauditorijai.</w:t>
            </w:r>
          </w:p>
          <w:p w:rsidR="00AC4D40" w:rsidRPr="006C18D4" w:rsidRDefault="00AC4D40" w:rsidP="002B2047">
            <w:pPr>
              <w:numPr>
                <w:ilvl w:val="0"/>
                <w:numId w:val="29"/>
              </w:numPr>
              <w:ind w:left="459" w:hanging="459"/>
              <w:contextualSpacing/>
              <w:jc w:val="both"/>
              <w:rPr>
                <w:rFonts w:eastAsia="Calibri"/>
                <w:szCs w:val="24"/>
                <w:lang w:val="lv-LV" w:eastAsia="en-US"/>
              </w:rPr>
            </w:pPr>
            <w:r w:rsidRPr="006C18D4">
              <w:rPr>
                <w:rFonts w:eastAsia="Calibri"/>
                <w:szCs w:val="24"/>
                <w:lang w:val="lv-LV" w:eastAsia="en-US"/>
              </w:rPr>
              <w:t>Vienas nodarbības ilgums – 60 minūtes.</w:t>
            </w:r>
          </w:p>
          <w:p w:rsidR="00AC4D40" w:rsidRDefault="00AC4D40" w:rsidP="002B2047">
            <w:pPr>
              <w:numPr>
                <w:ilvl w:val="0"/>
                <w:numId w:val="29"/>
              </w:numPr>
              <w:ind w:left="459" w:hanging="459"/>
              <w:contextualSpacing/>
              <w:jc w:val="both"/>
              <w:rPr>
                <w:rFonts w:eastAsia="Calibri"/>
                <w:szCs w:val="24"/>
                <w:lang w:val="lv-LV" w:eastAsia="en-US"/>
              </w:rPr>
            </w:pPr>
            <w:r w:rsidRPr="006C18D4">
              <w:rPr>
                <w:rFonts w:eastAsia="Calibri"/>
                <w:szCs w:val="24"/>
                <w:lang w:val="lv-LV" w:eastAsia="en-US"/>
              </w:rPr>
              <w:t>Pakalpojuma sniedzējs nodrošina publiski pieejamas nodarbības, kas tiek organizētas darba dienu vakaros pēc plkst. 16.00 vai brīvdienās.</w:t>
            </w:r>
          </w:p>
          <w:p w:rsidR="00082AB6" w:rsidRPr="00913216" w:rsidRDefault="001C3FDE" w:rsidP="00026B3A">
            <w:pPr>
              <w:numPr>
                <w:ilvl w:val="0"/>
                <w:numId w:val="29"/>
              </w:numPr>
              <w:ind w:left="459" w:hanging="459"/>
              <w:contextualSpacing/>
              <w:jc w:val="both"/>
              <w:rPr>
                <w:rFonts w:eastAsia="Calibri"/>
                <w:szCs w:val="24"/>
                <w:lang w:val="lv-LV" w:eastAsia="en-US"/>
              </w:rPr>
            </w:pPr>
            <w:r w:rsidRPr="001C3FDE">
              <w:rPr>
                <w:rFonts w:eastAsia="Calibri"/>
                <w:szCs w:val="24"/>
                <w:lang w:val="lv-LV" w:eastAsia="en-US"/>
              </w:rPr>
              <w:t>Nodarbības vada</w:t>
            </w:r>
            <w:r>
              <w:rPr>
                <w:rFonts w:eastAsia="Calibri"/>
                <w:szCs w:val="24"/>
                <w:lang w:val="lv-LV" w:eastAsia="en-US"/>
              </w:rPr>
              <w:t xml:space="preserve"> speciālists, kas ir </w:t>
            </w:r>
            <w:r w:rsidR="00026B3A">
              <w:rPr>
                <w:rFonts w:eastAsia="Calibri"/>
                <w:szCs w:val="24"/>
                <w:lang w:val="lv-LV" w:eastAsia="en-US"/>
              </w:rPr>
              <w:t xml:space="preserve">Ārstniecības personu un ārstniecības atbalsta personu reģistrā reģistrēts </w:t>
            </w:r>
            <w:r>
              <w:rPr>
                <w:rFonts w:eastAsia="Calibri"/>
                <w:szCs w:val="24"/>
                <w:lang w:val="lv-LV" w:eastAsia="en-US"/>
              </w:rPr>
              <w:t>fizioterapeits.</w:t>
            </w:r>
          </w:p>
        </w:tc>
      </w:tr>
    </w:tbl>
    <w:p w:rsidR="006E637B" w:rsidRPr="006C18D4" w:rsidRDefault="006E637B" w:rsidP="006E637B">
      <w:pPr>
        <w:jc w:val="center"/>
        <w:rPr>
          <w:szCs w:val="24"/>
          <w:lang w:val="lv-LV" w:eastAsia="en-US"/>
        </w:rPr>
      </w:pPr>
    </w:p>
    <w:tbl>
      <w:tblPr>
        <w:tblStyle w:val="Reatabula"/>
        <w:tblW w:w="9781" w:type="dxa"/>
        <w:tblInd w:w="-5" w:type="dxa"/>
        <w:tblLayout w:type="fixed"/>
        <w:tblLook w:val="04A0" w:firstRow="1" w:lastRow="0" w:firstColumn="1" w:lastColumn="0" w:noHBand="0" w:noVBand="1"/>
      </w:tblPr>
      <w:tblGrid>
        <w:gridCol w:w="9781"/>
      </w:tblGrid>
      <w:tr w:rsidR="0034169C" w:rsidRPr="006C18D4" w:rsidTr="00D07764">
        <w:tc>
          <w:tcPr>
            <w:tcW w:w="9781" w:type="dxa"/>
            <w:shd w:val="clear" w:color="auto" w:fill="D9D9D9" w:themeFill="background1" w:themeFillShade="D9"/>
            <w:vAlign w:val="center"/>
          </w:tcPr>
          <w:p w:rsidR="0034169C" w:rsidRPr="006C18D4" w:rsidRDefault="007408DF" w:rsidP="00FF79FC">
            <w:pPr>
              <w:jc w:val="center"/>
              <w:rPr>
                <w:szCs w:val="24"/>
                <w:lang w:val="lv-LV" w:eastAsia="en-US"/>
              </w:rPr>
            </w:pPr>
            <w:r>
              <w:rPr>
                <w:b/>
                <w:szCs w:val="24"/>
                <w:lang w:val="lv-LV" w:eastAsia="en-US"/>
              </w:rPr>
              <w:t>7</w:t>
            </w:r>
            <w:r w:rsidR="00FF79FC">
              <w:rPr>
                <w:b/>
                <w:szCs w:val="24"/>
                <w:lang w:val="lv-LV" w:eastAsia="en-US"/>
              </w:rPr>
              <w:t xml:space="preserve">.daļa “Joga </w:t>
            </w:r>
            <w:r w:rsidR="0034169C">
              <w:rPr>
                <w:b/>
                <w:szCs w:val="24"/>
                <w:lang w:val="lv-LV" w:eastAsia="en-US"/>
              </w:rPr>
              <w:t>Zeltiņu pagastā</w:t>
            </w:r>
            <w:r w:rsidR="0034169C" w:rsidRPr="006C18D4">
              <w:rPr>
                <w:szCs w:val="24"/>
                <w:lang w:val="lv-LV" w:eastAsia="en-US"/>
              </w:rPr>
              <w:t>”</w:t>
            </w:r>
          </w:p>
        </w:tc>
      </w:tr>
      <w:tr w:rsidR="006E637B" w:rsidRPr="006C18D4" w:rsidTr="00D07764">
        <w:tc>
          <w:tcPr>
            <w:tcW w:w="9781" w:type="dxa"/>
          </w:tcPr>
          <w:p w:rsidR="006E637B" w:rsidRPr="006E637B" w:rsidRDefault="006E637B" w:rsidP="006E637B">
            <w:pPr>
              <w:pStyle w:val="Sarakstarindkopa"/>
              <w:numPr>
                <w:ilvl w:val="0"/>
                <w:numId w:val="41"/>
              </w:numPr>
              <w:ind w:left="459" w:hanging="459"/>
              <w:contextualSpacing/>
              <w:jc w:val="both"/>
              <w:rPr>
                <w:rFonts w:eastAsia="Calibri"/>
                <w:szCs w:val="24"/>
                <w:lang w:val="lv-LV" w:eastAsia="en-US"/>
              </w:rPr>
            </w:pPr>
            <w:r w:rsidRPr="006E637B">
              <w:rPr>
                <w:rFonts w:eastAsia="Calibri"/>
                <w:szCs w:val="24"/>
                <w:lang w:val="lv-LV" w:eastAsia="en-US"/>
              </w:rPr>
              <w:t xml:space="preserve">Nodarbību norises biežums vienu </w:t>
            </w:r>
            <w:r w:rsidR="007408DF">
              <w:rPr>
                <w:rFonts w:eastAsia="Calibri"/>
                <w:szCs w:val="24"/>
                <w:lang w:val="lv-LV" w:eastAsia="en-US"/>
              </w:rPr>
              <w:t>reizi</w:t>
            </w:r>
            <w:r w:rsidRPr="006E637B">
              <w:rPr>
                <w:rFonts w:eastAsia="Calibri"/>
                <w:szCs w:val="24"/>
                <w:lang w:val="lv-LV" w:eastAsia="en-US"/>
              </w:rPr>
              <w:t xml:space="preserve"> nedēļā. </w:t>
            </w:r>
          </w:p>
          <w:p w:rsidR="006E637B" w:rsidRPr="006C18D4" w:rsidRDefault="006E637B" w:rsidP="006E637B">
            <w:pPr>
              <w:numPr>
                <w:ilvl w:val="0"/>
                <w:numId w:val="41"/>
              </w:numPr>
              <w:ind w:left="459" w:hanging="459"/>
              <w:contextualSpacing/>
              <w:jc w:val="both"/>
              <w:rPr>
                <w:rFonts w:eastAsia="Calibri"/>
                <w:szCs w:val="24"/>
                <w:lang w:val="lv-LV" w:eastAsia="en-US"/>
              </w:rPr>
            </w:pPr>
            <w:r w:rsidRPr="006C18D4">
              <w:rPr>
                <w:rFonts w:eastAsia="Calibri"/>
                <w:szCs w:val="24"/>
                <w:lang w:val="lv-LV" w:eastAsia="en-US"/>
              </w:rPr>
              <w:t xml:space="preserve">Pakalpojuma sniedzējam jānodrošina </w:t>
            </w:r>
            <w:r w:rsidR="007408DF">
              <w:rPr>
                <w:rFonts w:eastAsia="Calibri"/>
                <w:szCs w:val="24"/>
                <w:lang w:val="lv-LV" w:eastAsia="en-US"/>
              </w:rPr>
              <w:t>13</w:t>
            </w:r>
            <w:r w:rsidRPr="006C18D4">
              <w:rPr>
                <w:rFonts w:eastAsia="Calibri"/>
                <w:szCs w:val="24"/>
                <w:lang w:val="lv-LV" w:eastAsia="en-US"/>
              </w:rPr>
              <w:t xml:space="preserve"> nodarbības. </w:t>
            </w:r>
          </w:p>
          <w:p w:rsidR="006E637B" w:rsidRPr="006C18D4" w:rsidRDefault="006E637B" w:rsidP="006E637B">
            <w:pPr>
              <w:numPr>
                <w:ilvl w:val="0"/>
                <w:numId w:val="41"/>
              </w:numPr>
              <w:spacing w:after="200"/>
              <w:ind w:left="459" w:hanging="459"/>
              <w:contextualSpacing/>
              <w:jc w:val="both"/>
              <w:rPr>
                <w:rFonts w:eastAsia="Calibri"/>
                <w:szCs w:val="24"/>
                <w:lang w:val="lv-LV" w:eastAsia="en-US"/>
              </w:rPr>
            </w:pPr>
            <w:r w:rsidRPr="006C18D4">
              <w:rPr>
                <w:rFonts w:eastAsia="Calibri"/>
                <w:szCs w:val="24"/>
                <w:lang w:val="lv-LV" w:eastAsia="en-US"/>
              </w:rPr>
              <w:t xml:space="preserve">Nodarbības piemērotas </w:t>
            </w:r>
            <w:r w:rsidRPr="001C3FDE">
              <w:rPr>
                <w:rFonts w:eastAsia="Calibri"/>
                <w:szCs w:val="24"/>
                <w:lang w:val="lv-LV" w:eastAsia="en-US"/>
              </w:rPr>
              <w:t>dažādas</w:t>
            </w:r>
            <w:r w:rsidRPr="006C18D4">
              <w:rPr>
                <w:rFonts w:eastAsia="Calibri"/>
                <w:szCs w:val="24"/>
                <w:lang w:val="lv-LV" w:eastAsia="en-US"/>
              </w:rPr>
              <w:t xml:space="preserve"> fiziskās sagatavotības mērķauditorijai vecuma grupā no 20 līdz 50 gadiem. </w:t>
            </w:r>
          </w:p>
          <w:p w:rsidR="006E637B" w:rsidRPr="006C18D4" w:rsidRDefault="006E637B" w:rsidP="006E637B">
            <w:pPr>
              <w:numPr>
                <w:ilvl w:val="0"/>
                <w:numId w:val="41"/>
              </w:numPr>
              <w:spacing w:after="200"/>
              <w:ind w:left="459" w:hanging="459"/>
              <w:contextualSpacing/>
              <w:jc w:val="both"/>
              <w:rPr>
                <w:rFonts w:eastAsia="Calibri"/>
                <w:szCs w:val="24"/>
                <w:lang w:val="lv-LV" w:eastAsia="en-US"/>
              </w:rPr>
            </w:pPr>
            <w:r w:rsidRPr="006C18D4">
              <w:rPr>
                <w:rFonts w:eastAsia="Calibri"/>
                <w:szCs w:val="24"/>
                <w:lang w:val="lv-LV" w:eastAsia="en-US"/>
              </w:rPr>
              <w:t xml:space="preserve">Vienas nodarbības ilgums – </w:t>
            </w:r>
            <w:r>
              <w:rPr>
                <w:rFonts w:eastAsia="Calibri"/>
                <w:szCs w:val="24"/>
                <w:lang w:val="lv-LV" w:eastAsia="en-US"/>
              </w:rPr>
              <w:t>120</w:t>
            </w:r>
            <w:r w:rsidRPr="006C18D4">
              <w:rPr>
                <w:rFonts w:eastAsia="Calibri"/>
                <w:szCs w:val="24"/>
                <w:lang w:val="lv-LV" w:eastAsia="en-US"/>
              </w:rPr>
              <w:t xml:space="preserve"> minūtes.</w:t>
            </w:r>
          </w:p>
          <w:p w:rsidR="006E637B" w:rsidRDefault="006E637B" w:rsidP="00EA7BA4">
            <w:pPr>
              <w:numPr>
                <w:ilvl w:val="0"/>
                <w:numId w:val="41"/>
              </w:numPr>
              <w:spacing w:after="200"/>
              <w:ind w:left="459" w:hanging="459"/>
              <w:contextualSpacing/>
              <w:jc w:val="both"/>
              <w:rPr>
                <w:rFonts w:eastAsia="Calibri"/>
                <w:szCs w:val="24"/>
                <w:lang w:val="lv-LV" w:eastAsia="en-US"/>
              </w:rPr>
            </w:pPr>
            <w:r w:rsidRPr="006C18D4">
              <w:rPr>
                <w:rFonts w:eastAsia="Calibri"/>
                <w:szCs w:val="24"/>
                <w:lang w:val="lv-LV" w:eastAsia="en-US"/>
              </w:rPr>
              <w:t>Pakalpojuma sniedzējs nodrošin</w:t>
            </w:r>
            <w:r>
              <w:rPr>
                <w:rFonts w:eastAsia="Calibri"/>
                <w:szCs w:val="24"/>
                <w:lang w:val="lv-LV" w:eastAsia="en-US"/>
              </w:rPr>
              <w:t xml:space="preserve">a publiski </w:t>
            </w:r>
            <w:r w:rsidRPr="006410B5">
              <w:rPr>
                <w:rFonts w:eastAsia="Calibri"/>
                <w:szCs w:val="24"/>
                <w:lang w:val="lv-LV" w:eastAsia="en-US"/>
              </w:rPr>
              <w:t>pieejamas nodarbības</w:t>
            </w:r>
            <w:r w:rsidR="006410B5" w:rsidRPr="006410B5">
              <w:rPr>
                <w:rFonts w:eastAsia="Calibri"/>
                <w:szCs w:val="24"/>
                <w:lang w:val="lv-LV" w:eastAsia="en-US"/>
              </w:rPr>
              <w:t>.</w:t>
            </w:r>
          </w:p>
          <w:p w:rsidR="007408DF" w:rsidRPr="00EA7BA4" w:rsidRDefault="00C12313" w:rsidP="00EA7BA4">
            <w:pPr>
              <w:numPr>
                <w:ilvl w:val="0"/>
                <w:numId w:val="41"/>
              </w:numPr>
              <w:spacing w:after="200"/>
              <w:ind w:left="459" w:hanging="459"/>
              <w:contextualSpacing/>
              <w:jc w:val="both"/>
              <w:rPr>
                <w:rFonts w:eastAsia="Calibri"/>
                <w:szCs w:val="24"/>
                <w:lang w:val="lv-LV" w:eastAsia="en-US"/>
              </w:rPr>
            </w:pPr>
            <w:r w:rsidRPr="00C12313">
              <w:rPr>
                <w:rFonts w:eastAsia="Calibri"/>
                <w:szCs w:val="24"/>
                <w:lang w:val="lv-LV" w:eastAsia="en-US"/>
              </w:rPr>
              <w:t>Nodarbības vada speciālists</w:t>
            </w:r>
            <w:r>
              <w:rPr>
                <w:rFonts w:eastAsia="Calibri"/>
                <w:szCs w:val="24"/>
                <w:lang w:val="lv-LV" w:eastAsia="en-US"/>
              </w:rPr>
              <w:t xml:space="preserve">, kas ir diplomēts vai sertificēts </w:t>
            </w:r>
            <w:proofErr w:type="spellStart"/>
            <w:r>
              <w:rPr>
                <w:rFonts w:eastAsia="Calibri"/>
                <w:szCs w:val="24"/>
                <w:lang w:val="lv-LV" w:eastAsia="en-US"/>
              </w:rPr>
              <w:t>jogas</w:t>
            </w:r>
            <w:proofErr w:type="spellEnd"/>
            <w:r>
              <w:rPr>
                <w:rFonts w:eastAsia="Calibri"/>
                <w:szCs w:val="24"/>
                <w:lang w:val="lv-LV" w:eastAsia="en-US"/>
              </w:rPr>
              <w:t xml:space="preserve"> speciālists.</w:t>
            </w:r>
          </w:p>
        </w:tc>
      </w:tr>
    </w:tbl>
    <w:p w:rsidR="00B71717" w:rsidRDefault="00B71717">
      <w:pPr>
        <w:rPr>
          <w:rFonts w:eastAsia="Calibri"/>
          <w:szCs w:val="24"/>
          <w:lang w:val="lv-LV" w:eastAsia="en-US"/>
        </w:rPr>
      </w:pPr>
    </w:p>
    <w:tbl>
      <w:tblPr>
        <w:tblStyle w:val="Reatabula"/>
        <w:tblW w:w="9781" w:type="dxa"/>
        <w:tblInd w:w="137" w:type="dxa"/>
        <w:tblLayout w:type="fixed"/>
        <w:tblLook w:val="04A0" w:firstRow="1" w:lastRow="0" w:firstColumn="1" w:lastColumn="0" w:noHBand="0" w:noVBand="1"/>
      </w:tblPr>
      <w:tblGrid>
        <w:gridCol w:w="9781"/>
      </w:tblGrid>
      <w:tr w:rsidR="00D07764" w:rsidRPr="006C18D4" w:rsidTr="00D07764">
        <w:tc>
          <w:tcPr>
            <w:tcW w:w="9781" w:type="dxa"/>
            <w:shd w:val="clear" w:color="auto" w:fill="D9D9D9" w:themeFill="background1" w:themeFillShade="D9"/>
            <w:vAlign w:val="center"/>
          </w:tcPr>
          <w:p w:rsidR="00D07764" w:rsidRPr="003E34A3" w:rsidRDefault="00D07764" w:rsidP="00B834EE">
            <w:pPr>
              <w:jc w:val="center"/>
              <w:rPr>
                <w:szCs w:val="24"/>
                <w:highlight w:val="yellow"/>
                <w:lang w:val="lv-LV" w:eastAsia="en-US"/>
              </w:rPr>
            </w:pPr>
            <w:r w:rsidRPr="003E34A3">
              <w:rPr>
                <w:rFonts w:eastAsia="Calibri"/>
                <w:szCs w:val="24"/>
                <w:highlight w:val="yellow"/>
                <w:lang w:val="lv-LV" w:eastAsia="en-US"/>
              </w:rPr>
              <w:lastRenderedPageBreak/>
              <w:br w:type="page"/>
            </w:r>
            <w:r w:rsidRPr="00FF79FC">
              <w:rPr>
                <w:rFonts w:eastAsia="Calibri"/>
                <w:b/>
                <w:szCs w:val="24"/>
                <w:lang w:val="lv-LV" w:eastAsia="en-US"/>
              </w:rPr>
              <w:t>8</w:t>
            </w:r>
            <w:r w:rsidRPr="00FF79FC">
              <w:rPr>
                <w:b/>
                <w:szCs w:val="24"/>
                <w:lang w:val="lv-LV" w:eastAsia="en-US"/>
              </w:rPr>
              <w:t>.daļa “Vingrošana Zeltiņu pagastā</w:t>
            </w:r>
            <w:r w:rsidRPr="00FF79FC">
              <w:rPr>
                <w:szCs w:val="24"/>
                <w:lang w:val="lv-LV" w:eastAsia="en-US"/>
              </w:rPr>
              <w:t>”</w:t>
            </w:r>
          </w:p>
        </w:tc>
      </w:tr>
      <w:tr w:rsidR="00D07764" w:rsidRPr="006C18D4" w:rsidTr="00D07764">
        <w:tc>
          <w:tcPr>
            <w:tcW w:w="9781" w:type="dxa"/>
          </w:tcPr>
          <w:p w:rsidR="00D07764" w:rsidRPr="00FF79FC" w:rsidRDefault="00D07764" w:rsidP="00B834EE">
            <w:pPr>
              <w:numPr>
                <w:ilvl w:val="0"/>
                <w:numId w:val="23"/>
              </w:numPr>
              <w:spacing w:after="200"/>
              <w:ind w:left="459" w:hanging="459"/>
              <w:contextualSpacing/>
              <w:jc w:val="both"/>
              <w:rPr>
                <w:rFonts w:eastAsia="Calibri"/>
                <w:szCs w:val="24"/>
                <w:lang w:val="lv-LV" w:eastAsia="en-US"/>
              </w:rPr>
            </w:pPr>
            <w:r w:rsidRPr="00FF79FC">
              <w:rPr>
                <w:rFonts w:eastAsia="Calibri"/>
                <w:szCs w:val="24"/>
                <w:lang w:val="lv-LV" w:eastAsia="en-US"/>
              </w:rPr>
              <w:t>Nodarbību norises biežums vienu reizi nedēļā.</w:t>
            </w:r>
          </w:p>
          <w:p w:rsidR="00D07764" w:rsidRPr="00FF79FC" w:rsidRDefault="00D07764" w:rsidP="00B834EE">
            <w:pPr>
              <w:numPr>
                <w:ilvl w:val="0"/>
                <w:numId w:val="23"/>
              </w:numPr>
              <w:spacing w:after="200"/>
              <w:ind w:left="459" w:hanging="459"/>
              <w:contextualSpacing/>
              <w:jc w:val="both"/>
              <w:rPr>
                <w:rFonts w:eastAsia="Calibri"/>
                <w:szCs w:val="24"/>
                <w:lang w:val="lv-LV" w:eastAsia="en-US"/>
              </w:rPr>
            </w:pPr>
            <w:r w:rsidRPr="00FF79FC">
              <w:rPr>
                <w:rFonts w:eastAsia="Calibri"/>
                <w:szCs w:val="24"/>
                <w:lang w:val="lv-LV" w:eastAsia="en-US"/>
              </w:rPr>
              <w:t xml:space="preserve">Pakalpojuma sniedzējam jānodrošina 12 nodarbības. </w:t>
            </w:r>
          </w:p>
          <w:p w:rsidR="00D07764" w:rsidRPr="00FF79FC" w:rsidRDefault="00D07764" w:rsidP="00B834EE">
            <w:pPr>
              <w:numPr>
                <w:ilvl w:val="0"/>
                <w:numId w:val="23"/>
              </w:numPr>
              <w:spacing w:after="200"/>
              <w:ind w:left="459" w:hanging="459"/>
              <w:contextualSpacing/>
              <w:jc w:val="both"/>
              <w:rPr>
                <w:rFonts w:eastAsia="Calibri"/>
                <w:szCs w:val="24"/>
                <w:lang w:val="lv-LV" w:eastAsia="en-US"/>
              </w:rPr>
            </w:pPr>
            <w:r w:rsidRPr="00FF79FC">
              <w:rPr>
                <w:rFonts w:eastAsia="Calibri"/>
                <w:szCs w:val="24"/>
                <w:lang w:val="lv-LV" w:eastAsia="en-US"/>
              </w:rPr>
              <w:t xml:space="preserve">Nodarbības piemērotas dažādas fiziskās sagatavotības mērķauditorijai vecuma grupā no 20 līdz 50 gadiem. </w:t>
            </w:r>
          </w:p>
          <w:p w:rsidR="00D07764" w:rsidRPr="00FF79FC" w:rsidRDefault="00D07764" w:rsidP="00B834EE">
            <w:pPr>
              <w:numPr>
                <w:ilvl w:val="0"/>
                <w:numId w:val="23"/>
              </w:numPr>
              <w:spacing w:after="200"/>
              <w:ind w:left="459" w:hanging="459"/>
              <w:contextualSpacing/>
              <w:jc w:val="both"/>
              <w:rPr>
                <w:rFonts w:eastAsia="Calibri"/>
                <w:szCs w:val="24"/>
                <w:lang w:val="lv-LV" w:eastAsia="en-US"/>
              </w:rPr>
            </w:pPr>
            <w:r w:rsidRPr="00FF79FC">
              <w:rPr>
                <w:rFonts w:eastAsia="Calibri"/>
                <w:szCs w:val="24"/>
                <w:lang w:val="lv-LV" w:eastAsia="en-US"/>
              </w:rPr>
              <w:t>Vienas nodarbības ilgums – 60 minūtes.</w:t>
            </w:r>
          </w:p>
          <w:p w:rsidR="00D07764" w:rsidRDefault="00D07764" w:rsidP="00B834EE">
            <w:pPr>
              <w:numPr>
                <w:ilvl w:val="0"/>
                <w:numId w:val="23"/>
              </w:numPr>
              <w:spacing w:after="200"/>
              <w:ind w:left="459" w:hanging="459"/>
              <w:contextualSpacing/>
              <w:jc w:val="both"/>
              <w:rPr>
                <w:rFonts w:eastAsia="Calibri"/>
                <w:szCs w:val="24"/>
                <w:lang w:val="lv-LV" w:eastAsia="en-US"/>
              </w:rPr>
            </w:pPr>
            <w:r w:rsidRPr="00FF79FC">
              <w:rPr>
                <w:rFonts w:eastAsia="Calibri"/>
                <w:szCs w:val="24"/>
                <w:lang w:val="lv-LV" w:eastAsia="en-US"/>
              </w:rPr>
              <w:t>Pakalpojuma sniedzējs nodrošina publiski pieejamas nodarbības, kas tiek organizētas darba dienu vakaros pēc plkst. 17.</w:t>
            </w:r>
            <w:r>
              <w:rPr>
                <w:rFonts w:eastAsia="Calibri"/>
                <w:szCs w:val="24"/>
                <w:lang w:val="lv-LV" w:eastAsia="en-US"/>
              </w:rPr>
              <w:t>0</w:t>
            </w:r>
            <w:r w:rsidRPr="00FF79FC">
              <w:rPr>
                <w:rFonts w:eastAsia="Calibri"/>
                <w:szCs w:val="24"/>
                <w:lang w:val="lv-LV" w:eastAsia="en-US"/>
              </w:rPr>
              <w:t>0 vai brīvdienās.</w:t>
            </w:r>
          </w:p>
          <w:p w:rsidR="00D07764" w:rsidRPr="001C3FDE" w:rsidRDefault="00D07764" w:rsidP="00B834EE">
            <w:pPr>
              <w:numPr>
                <w:ilvl w:val="0"/>
                <w:numId w:val="23"/>
              </w:numPr>
              <w:spacing w:after="200"/>
              <w:ind w:left="459" w:hanging="459"/>
              <w:contextualSpacing/>
              <w:jc w:val="both"/>
              <w:rPr>
                <w:rFonts w:eastAsia="Calibri"/>
                <w:szCs w:val="24"/>
                <w:lang w:val="lv-LV" w:eastAsia="en-US"/>
              </w:rPr>
            </w:pPr>
            <w:r w:rsidRPr="001C3FDE">
              <w:rPr>
                <w:rFonts w:eastAsia="Calibri"/>
                <w:szCs w:val="24"/>
                <w:lang w:val="lv-LV" w:eastAsia="en-US"/>
              </w:rPr>
              <w:t>Nodarbības vada speciālists, kas ir diplomēts vai sertificēts sporta speciālists vai sporta treneris, vai fizioterapeits.</w:t>
            </w:r>
          </w:p>
        </w:tc>
      </w:tr>
    </w:tbl>
    <w:p w:rsidR="00D07764" w:rsidRDefault="00D07764">
      <w:pPr>
        <w:rPr>
          <w:rFonts w:eastAsia="Calibri"/>
          <w:szCs w:val="24"/>
          <w:lang w:val="lv-LV" w:eastAsia="en-US"/>
        </w:rPr>
      </w:pPr>
    </w:p>
    <w:tbl>
      <w:tblPr>
        <w:tblStyle w:val="Reatabula"/>
        <w:tblW w:w="9781" w:type="dxa"/>
        <w:tblInd w:w="137" w:type="dxa"/>
        <w:tblLook w:val="04A0" w:firstRow="1" w:lastRow="0" w:firstColumn="1" w:lastColumn="0" w:noHBand="0" w:noVBand="1"/>
      </w:tblPr>
      <w:tblGrid>
        <w:gridCol w:w="9781"/>
      </w:tblGrid>
      <w:tr w:rsidR="00236C70" w:rsidRPr="006C18D4" w:rsidTr="00EA7BA4">
        <w:tc>
          <w:tcPr>
            <w:tcW w:w="9781" w:type="dxa"/>
            <w:shd w:val="clear" w:color="auto" w:fill="D9D9D9" w:themeFill="background1" w:themeFillShade="D9"/>
            <w:vAlign w:val="center"/>
          </w:tcPr>
          <w:p w:rsidR="00236C70" w:rsidRPr="009D4852" w:rsidRDefault="00BF3ECC" w:rsidP="009D4852">
            <w:pPr>
              <w:jc w:val="center"/>
              <w:rPr>
                <w:b/>
                <w:szCs w:val="24"/>
                <w:lang w:val="lv-LV" w:eastAsia="en-US"/>
              </w:rPr>
            </w:pPr>
            <w:r w:rsidRPr="006C18D4">
              <w:rPr>
                <w:rFonts w:eastAsia="Calibri"/>
                <w:szCs w:val="24"/>
                <w:lang w:val="lv-LV" w:eastAsia="en-US"/>
              </w:rPr>
              <w:br w:type="page"/>
            </w:r>
            <w:r w:rsidR="00236C70" w:rsidRPr="006C18D4">
              <w:rPr>
                <w:rFonts w:eastAsia="Calibri"/>
                <w:szCs w:val="24"/>
                <w:lang w:val="lv-LV" w:eastAsia="en-US"/>
              </w:rPr>
              <w:br w:type="page"/>
            </w:r>
            <w:r w:rsidR="00FF79FC">
              <w:rPr>
                <w:b/>
                <w:szCs w:val="24"/>
                <w:lang w:val="lv-LV" w:eastAsia="en-US"/>
              </w:rPr>
              <w:t>9</w:t>
            </w:r>
            <w:r w:rsidR="00913216">
              <w:rPr>
                <w:b/>
                <w:szCs w:val="24"/>
                <w:lang w:val="lv-LV" w:eastAsia="en-US"/>
              </w:rPr>
              <w:t>.daļa</w:t>
            </w:r>
            <w:r w:rsidR="00236C70" w:rsidRPr="006C18D4">
              <w:rPr>
                <w:b/>
                <w:szCs w:val="24"/>
                <w:lang w:val="lv-LV" w:eastAsia="en-US"/>
              </w:rPr>
              <w:t xml:space="preserve"> “Vingrošana </w:t>
            </w:r>
            <w:r w:rsidR="00FF79FC">
              <w:rPr>
                <w:b/>
                <w:szCs w:val="24"/>
                <w:lang w:val="lv-LV" w:eastAsia="en-US"/>
              </w:rPr>
              <w:t>Alsviķu</w:t>
            </w:r>
            <w:r w:rsidR="00236C70" w:rsidRPr="006C18D4">
              <w:rPr>
                <w:b/>
                <w:szCs w:val="24"/>
                <w:lang w:val="lv-LV" w:eastAsia="en-US"/>
              </w:rPr>
              <w:t xml:space="preserve"> pagastā</w:t>
            </w:r>
            <w:r w:rsidR="00236C70" w:rsidRPr="006C18D4">
              <w:rPr>
                <w:szCs w:val="24"/>
                <w:lang w:val="lv-LV" w:eastAsia="en-US"/>
              </w:rPr>
              <w:t>”</w:t>
            </w:r>
          </w:p>
        </w:tc>
      </w:tr>
      <w:tr w:rsidR="00EA7BA4" w:rsidRPr="006C18D4" w:rsidTr="00EA7BA4">
        <w:tc>
          <w:tcPr>
            <w:tcW w:w="9781" w:type="dxa"/>
          </w:tcPr>
          <w:p w:rsidR="00EA7BA4" w:rsidRPr="006C18D4" w:rsidRDefault="00EA7BA4" w:rsidP="005B6EB1">
            <w:pPr>
              <w:numPr>
                <w:ilvl w:val="0"/>
                <w:numId w:val="24"/>
              </w:numPr>
              <w:spacing w:after="200"/>
              <w:ind w:left="459" w:hanging="459"/>
              <w:contextualSpacing/>
              <w:jc w:val="both"/>
              <w:rPr>
                <w:rFonts w:eastAsia="Calibri"/>
                <w:szCs w:val="24"/>
                <w:lang w:val="lv-LV" w:eastAsia="en-US"/>
              </w:rPr>
            </w:pPr>
            <w:r w:rsidRPr="006C18D4">
              <w:rPr>
                <w:rFonts w:eastAsia="Calibri"/>
                <w:szCs w:val="24"/>
                <w:lang w:val="lv-LV" w:eastAsia="en-US"/>
              </w:rPr>
              <w:t xml:space="preserve">Nodarbību norises biežums </w:t>
            </w:r>
            <w:r>
              <w:rPr>
                <w:rFonts w:eastAsia="Calibri"/>
                <w:szCs w:val="24"/>
                <w:lang w:val="lv-LV" w:eastAsia="en-US"/>
              </w:rPr>
              <w:t>vienu</w:t>
            </w:r>
            <w:r w:rsidRPr="006C18D4">
              <w:rPr>
                <w:rFonts w:eastAsia="Calibri"/>
                <w:szCs w:val="24"/>
                <w:lang w:val="lv-LV" w:eastAsia="en-US"/>
              </w:rPr>
              <w:t xml:space="preserve"> </w:t>
            </w:r>
            <w:r w:rsidR="00FF79FC">
              <w:rPr>
                <w:rFonts w:eastAsia="Calibri"/>
                <w:szCs w:val="24"/>
                <w:lang w:val="lv-LV" w:eastAsia="en-US"/>
              </w:rPr>
              <w:t>reizi</w:t>
            </w:r>
            <w:r w:rsidRPr="006C18D4">
              <w:rPr>
                <w:rFonts w:eastAsia="Calibri"/>
                <w:szCs w:val="24"/>
                <w:lang w:val="lv-LV" w:eastAsia="en-US"/>
              </w:rPr>
              <w:t xml:space="preserve"> nedēļā. </w:t>
            </w:r>
          </w:p>
          <w:p w:rsidR="00EA7BA4" w:rsidRPr="006C18D4" w:rsidRDefault="00EA7BA4" w:rsidP="005B6EB1">
            <w:pPr>
              <w:numPr>
                <w:ilvl w:val="0"/>
                <w:numId w:val="24"/>
              </w:numPr>
              <w:spacing w:after="200"/>
              <w:ind w:left="459" w:hanging="459"/>
              <w:contextualSpacing/>
              <w:jc w:val="both"/>
              <w:rPr>
                <w:rFonts w:eastAsia="Calibri"/>
                <w:szCs w:val="24"/>
                <w:lang w:val="lv-LV" w:eastAsia="en-US"/>
              </w:rPr>
            </w:pPr>
            <w:r w:rsidRPr="006C18D4">
              <w:rPr>
                <w:rFonts w:eastAsia="Calibri"/>
                <w:szCs w:val="24"/>
                <w:lang w:val="lv-LV" w:eastAsia="en-US"/>
              </w:rPr>
              <w:t xml:space="preserve">Pakalpojuma sniedzējam jānodrošina </w:t>
            </w:r>
            <w:r w:rsidR="00FF79FC">
              <w:rPr>
                <w:rFonts w:eastAsia="Calibri"/>
                <w:szCs w:val="24"/>
                <w:lang w:val="lv-LV" w:eastAsia="en-US"/>
              </w:rPr>
              <w:t>12</w:t>
            </w:r>
            <w:r w:rsidRPr="006C18D4">
              <w:rPr>
                <w:rFonts w:eastAsia="Calibri"/>
                <w:szCs w:val="24"/>
                <w:lang w:val="lv-LV" w:eastAsia="en-US"/>
              </w:rPr>
              <w:t xml:space="preserve"> nodarbības. </w:t>
            </w:r>
          </w:p>
          <w:p w:rsidR="00EA7BA4" w:rsidRPr="00EA7BA4" w:rsidRDefault="00EA7BA4" w:rsidP="003F5EEF">
            <w:pPr>
              <w:numPr>
                <w:ilvl w:val="0"/>
                <w:numId w:val="24"/>
              </w:numPr>
              <w:spacing w:after="200"/>
              <w:ind w:left="459" w:hanging="459"/>
              <w:contextualSpacing/>
              <w:jc w:val="both"/>
              <w:rPr>
                <w:rFonts w:eastAsia="Calibri"/>
                <w:szCs w:val="24"/>
                <w:lang w:val="lv-LV" w:eastAsia="en-US"/>
              </w:rPr>
            </w:pPr>
            <w:r w:rsidRPr="00EA7BA4">
              <w:rPr>
                <w:rFonts w:eastAsia="Calibri"/>
                <w:szCs w:val="24"/>
                <w:lang w:val="lv-LV" w:eastAsia="en-US"/>
              </w:rPr>
              <w:t>Nodarbības piemērotas dažādas fiziskās sagatavotības mērķaudit</w:t>
            </w:r>
            <w:r w:rsidR="000E3597">
              <w:rPr>
                <w:rFonts w:eastAsia="Calibri"/>
                <w:szCs w:val="24"/>
                <w:lang w:val="lv-LV" w:eastAsia="en-US"/>
              </w:rPr>
              <w:t>orijai vecuma grupā no 20 līdz 5</w:t>
            </w:r>
            <w:r w:rsidRPr="00EA7BA4">
              <w:rPr>
                <w:rFonts w:eastAsia="Calibri"/>
                <w:szCs w:val="24"/>
                <w:lang w:val="lv-LV" w:eastAsia="en-US"/>
              </w:rPr>
              <w:t>0 gadiem.</w:t>
            </w:r>
          </w:p>
          <w:p w:rsidR="00EA7BA4" w:rsidRPr="006C18D4" w:rsidRDefault="00EA7BA4" w:rsidP="005B6EB1">
            <w:pPr>
              <w:numPr>
                <w:ilvl w:val="0"/>
                <w:numId w:val="24"/>
              </w:numPr>
              <w:spacing w:after="200"/>
              <w:ind w:left="459" w:hanging="459"/>
              <w:contextualSpacing/>
              <w:jc w:val="both"/>
              <w:rPr>
                <w:rFonts w:eastAsia="Calibri"/>
                <w:szCs w:val="24"/>
                <w:lang w:val="lv-LV" w:eastAsia="en-US"/>
              </w:rPr>
            </w:pPr>
            <w:r w:rsidRPr="006C18D4">
              <w:rPr>
                <w:rFonts w:eastAsia="Calibri"/>
                <w:szCs w:val="24"/>
                <w:lang w:val="lv-LV" w:eastAsia="en-US"/>
              </w:rPr>
              <w:t>Vienas nodarbības ilgums – 60 minūtes.</w:t>
            </w:r>
          </w:p>
          <w:p w:rsidR="00EA7BA4" w:rsidRDefault="00EA7BA4" w:rsidP="00EA7BA4">
            <w:pPr>
              <w:numPr>
                <w:ilvl w:val="0"/>
                <w:numId w:val="24"/>
              </w:numPr>
              <w:spacing w:after="200"/>
              <w:ind w:left="459" w:hanging="459"/>
              <w:contextualSpacing/>
              <w:jc w:val="both"/>
              <w:rPr>
                <w:rFonts w:eastAsia="Calibri"/>
                <w:szCs w:val="24"/>
                <w:lang w:val="lv-LV" w:eastAsia="en-US"/>
              </w:rPr>
            </w:pPr>
            <w:r w:rsidRPr="006C18D4">
              <w:rPr>
                <w:rFonts w:eastAsia="Calibri"/>
                <w:szCs w:val="24"/>
                <w:lang w:val="lv-LV" w:eastAsia="en-US"/>
              </w:rPr>
              <w:t>Pakalpojuma sniedzējs nodrošina publiski pieejamas nodarbības, kas tiek organizētas darba dienu vakaros pēc plkst. 17.</w:t>
            </w:r>
            <w:r w:rsidR="00CD251A">
              <w:rPr>
                <w:rFonts w:eastAsia="Calibri"/>
                <w:szCs w:val="24"/>
                <w:lang w:val="lv-LV" w:eastAsia="en-US"/>
              </w:rPr>
              <w:t>0</w:t>
            </w:r>
            <w:r w:rsidRPr="006C18D4">
              <w:rPr>
                <w:rFonts w:eastAsia="Calibri"/>
                <w:szCs w:val="24"/>
                <w:lang w:val="lv-LV" w:eastAsia="en-US"/>
              </w:rPr>
              <w:t>0 vai brīvdienās.</w:t>
            </w:r>
          </w:p>
          <w:p w:rsidR="00FF79FC" w:rsidRPr="00EA7BA4" w:rsidRDefault="001C3FDE" w:rsidP="00EA7BA4">
            <w:pPr>
              <w:numPr>
                <w:ilvl w:val="0"/>
                <w:numId w:val="24"/>
              </w:numPr>
              <w:spacing w:after="200"/>
              <w:ind w:left="459" w:hanging="459"/>
              <w:contextualSpacing/>
              <w:jc w:val="both"/>
              <w:rPr>
                <w:rFonts w:eastAsia="Calibri"/>
                <w:szCs w:val="24"/>
                <w:lang w:val="lv-LV" w:eastAsia="en-US"/>
              </w:rPr>
            </w:pPr>
            <w:r w:rsidRPr="001C3FDE">
              <w:rPr>
                <w:rFonts w:eastAsia="Calibri"/>
                <w:szCs w:val="24"/>
                <w:lang w:val="lv-LV" w:eastAsia="en-US"/>
              </w:rPr>
              <w:t>Nodarbības vada</w:t>
            </w:r>
            <w:r>
              <w:rPr>
                <w:rFonts w:eastAsia="Calibri"/>
                <w:szCs w:val="24"/>
                <w:lang w:val="lv-LV" w:eastAsia="en-US"/>
              </w:rPr>
              <w:t xml:space="preserve"> speciālists, kas ir diplomēts vai sertificēts sporta speciālists vai sporta treneris, vai fizioterapeits.</w:t>
            </w:r>
          </w:p>
        </w:tc>
      </w:tr>
    </w:tbl>
    <w:p w:rsidR="00EA7BA4" w:rsidRDefault="00EA7BA4" w:rsidP="00EA7BA4">
      <w:pPr>
        <w:rPr>
          <w:rFonts w:eastAsia="Calibri"/>
          <w:szCs w:val="24"/>
          <w:lang w:val="lv-LV" w:eastAsia="en-US"/>
        </w:rPr>
      </w:pPr>
    </w:p>
    <w:tbl>
      <w:tblPr>
        <w:tblStyle w:val="Reatabula"/>
        <w:tblW w:w="9781" w:type="dxa"/>
        <w:tblInd w:w="137" w:type="dxa"/>
        <w:tblLook w:val="04A0" w:firstRow="1" w:lastRow="0" w:firstColumn="1" w:lastColumn="0" w:noHBand="0" w:noVBand="1"/>
      </w:tblPr>
      <w:tblGrid>
        <w:gridCol w:w="9781"/>
      </w:tblGrid>
      <w:tr w:rsidR="0023158D" w:rsidRPr="006C18D4" w:rsidTr="00EA7BA4">
        <w:tc>
          <w:tcPr>
            <w:tcW w:w="9781" w:type="dxa"/>
            <w:shd w:val="clear" w:color="auto" w:fill="D9D9D9" w:themeFill="background1" w:themeFillShade="D9"/>
            <w:vAlign w:val="center"/>
          </w:tcPr>
          <w:p w:rsidR="0023158D" w:rsidRPr="006C18D4" w:rsidRDefault="00FF79FC" w:rsidP="009D4852">
            <w:pPr>
              <w:jc w:val="center"/>
              <w:rPr>
                <w:szCs w:val="24"/>
                <w:lang w:val="lv-LV" w:eastAsia="en-US"/>
              </w:rPr>
            </w:pPr>
            <w:r>
              <w:rPr>
                <w:b/>
                <w:szCs w:val="24"/>
                <w:lang w:val="lv-LV" w:eastAsia="en-US"/>
              </w:rPr>
              <w:t>10</w:t>
            </w:r>
            <w:r w:rsidR="00913216">
              <w:rPr>
                <w:b/>
                <w:szCs w:val="24"/>
                <w:lang w:val="lv-LV" w:eastAsia="en-US"/>
              </w:rPr>
              <w:t>.daļa</w:t>
            </w:r>
            <w:r w:rsidR="0023158D" w:rsidRPr="006C18D4">
              <w:rPr>
                <w:b/>
                <w:szCs w:val="24"/>
                <w:lang w:val="lv-LV" w:eastAsia="en-US"/>
              </w:rPr>
              <w:t xml:space="preserve"> “Vingrošana </w:t>
            </w:r>
            <w:r>
              <w:rPr>
                <w:b/>
                <w:szCs w:val="24"/>
                <w:lang w:val="lv-LV" w:eastAsia="en-US"/>
              </w:rPr>
              <w:t>Ilzenes</w:t>
            </w:r>
            <w:r w:rsidR="0023158D" w:rsidRPr="006C18D4">
              <w:rPr>
                <w:b/>
                <w:szCs w:val="24"/>
                <w:lang w:val="lv-LV" w:eastAsia="en-US"/>
              </w:rPr>
              <w:t xml:space="preserve"> pagastā</w:t>
            </w:r>
            <w:r w:rsidR="0023158D" w:rsidRPr="006C18D4">
              <w:rPr>
                <w:szCs w:val="24"/>
                <w:lang w:val="lv-LV" w:eastAsia="en-US"/>
              </w:rPr>
              <w:t>”</w:t>
            </w:r>
          </w:p>
        </w:tc>
      </w:tr>
      <w:tr w:rsidR="00EA7BA4" w:rsidRPr="006C18D4" w:rsidTr="00EA7BA4">
        <w:tc>
          <w:tcPr>
            <w:tcW w:w="9781" w:type="dxa"/>
          </w:tcPr>
          <w:p w:rsidR="00EA7BA4" w:rsidRPr="006C18D4" w:rsidRDefault="00EA7BA4" w:rsidP="006C18D4">
            <w:pPr>
              <w:numPr>
                <w:ilvl w:val="0"/>
                <w:numId w:val="25"/>
              </w:numPr>
              <w:spacing w:after="200"/>
              <w:ind w:left="459" w:hanging="459"/>
              <w:contextualSpacing/>
              <w:jc w:val="both"/>
              <w:rPr>
                <w:rFonts w:eastAsia="Calibri"/>
                <w:szCs w:val="24"/>
                <w:lang w:val="lv-LV" w:eastAsia="en-US"/>
              </w:rPr>
            </w:pPr>
            <w:r w:rsidRPr="006C18D4">
              <w:rPr>
                <w:rFonts w:eastAsia="Calibri"/>
                <w:szCs w:val="24"/>
                <w:lang w:val="lv-LV" w:eastAsia="en-US"/>
              </w:rPr>
              <w:t>Nodarbību norises biežums vienu</w:t>
            </w:r>
            <w:r w:rsidR="00FF79FC">
              <w:rPr>
                <w:rFonts w:eastAsia="Calibri"/>
                <w:szCs w:val="24"/>
                <w:lang w:val="lv-LV" w:eastAsia="en-US"/>
              </w:rPr>
              <w:t xml:space="preserve"> līdz divas</w:t>
            </w:r>
            <w:r w:rsidRPr="006C18D4">
              <w:rPr>
                <w:rFonts w:eastAsia="Calibri"/>
                <w:szCs w:val="24"/>
                <w:lang w:val="lv-LV" w:eastAsia="en-US"/>
              </w:rPr>
              <w:t xml:space="preserve"> </w:t>
            </w:r>
            <w:r w:rsidR="00FF79FC">
              <w:rPr>
                <w:rFonts w:eastAsia="Calibri"/>
                <w:szCs w:val="24"/>
                <w:lang w:val="lv-LV" w:eastAsia="en-US"/>
              </w:rPr>
              <w:t>reizes</w:t>
            </w:r>
            <w:r w:rsidRPr="006C18D4">
              <w:rPr>
                <w:rFonts w:eastAsia="Calibri"/>
                <w:szCs w:val="24"/>
                <w:lang w:val="lv-LV" w:eastAsia="en-US"/>
              </w:rPr>
              <w:t xml:space="preserve"> nedēļā. </w:t>
            </w:r>
          </w:p>
          <w:p w:rsidR="00EA7BA4" w:rsidRPr="006C18D4" w:rsidRDefault="00EA7BA4" w:rsidP="006C18D4">
            <w:pPr>
              <w:numPr>
                <w:ilvl w:val="0"/>
                <w:numId w:val="25"/>
              </w:numPr>
              <w:spacing w:after="200"/>
              <w:ind w:left="459" w:hanging="459"/>
              <w:contextualSpacing/>
              <w:jc w:val="both"/>
              <w:rPr>
                <w:rFonts w:eastAsia="Calibri"/>
                <w:szCs w:val="24"/>
                <w:lang w:val="lv-LV" w:eastAsia="en-US"/>
              </w:rPr>
            </w:pPr>
            <w:r w:rsidRPr="006C18D4">
              <w:rPr>
                <w:rFonts w:eastAsia="Calibri"/>
                <w:szCs w:val="24"/>
                <w:lang w:val="lv-LV" w:eastAsia="en-US"/>
              </w:rPr>
              <w:t xml:space="preserve">Pakalpojuma sniedzējam jānodrošina </w:t>
            </w:r>
            <w:r w:rsidR="00FF79FC">
              <w:rPr>
                <w:rFonts w:eastAsia="Calibri"/>
                <w:szCs w:val="24"/>
                <w:lang w:val="lv-LV" w:eastAsia="en-US"/>
              </w:rPr>
              <w:t xml:space="preserve">24 </w:t>
            </w:r>
            <w:r w:rsidRPr="006C18D4">
              <w:rPr>
                <w:rFonts w:eastAsia="Calibri"/>
                <w:szCs w:val="24"/>
                <w:lang w:val="lv-LV" w:eastAsia="en-US"/>
              </w:rPr>
              <w:t xml:space="preserve">nodarbības. </w:t>
            </w:r>
          </w:p>
          <w:p w:rsidR="00EA7BA4" w:rsidRPr="006C18D4" w:rsidRDefault="00EA7BA4" w:rsidP="006C18D4">
            <w:pPr>
              <w:numPr>
                <w:ilvl w:val="0"/>
                <w:numId w:val="25"/>
              </w:numPr>
              <w:spacing w:after="200"/>
              <w:ind w:left="459" w:hanging="459"/>
              <w:contextualSpacing/>
              <w:jc w:val="both"/>
              <w:rPr>
                <w:rFonts w:eastAsia="Calibri"/>
                <w:szCs w:val="24"/>
                <w:lang w:val="lv-LV" w:eastAsia="en-US"/>
              </w:rPr>
            </w:pPr>
            <w:r w:rsidRPr="006C18D4">
              <w:rPr>
                <w:rFonts w:eastAsia="Calibri"/>
                <w:szCs w:val="24"/>
                <w:lang w:val="lv-LV" w:eastAsia="en-US"/>
              </w:rPr>
              <w:t>Nodarbības piemērotas dažādas fiziskās sagatavotības mērķaudito</w:t>
            </w:r>
            <w:r w:rsidR="000E3597">
              <w:rPr>
                <w:rFonts w:eastAsia="Calibri"/>
                <w:szCs w:val="24"/>
                <w:lang w:val="lv-LV" w:eastAsia="en-US"/>
              </w:rPr>
              <w:t>rijai vecuma grupā no 20 līdz 50</w:t>
            </w:r>
            <w:r w:rsidRPr="006C18D4">
              <w:rPr>
                <w:rFonts w:eastAsia="Calibri"/>
                <w:szCs w:val="24"/>
                <w:lang w:val="lv-LV" w:eastAsia="en-US"/>
              </w:rPr>
              <w:t xml:space="preserve"> gadiem. </w:t>
            </w:r>
          </w:p>
          <w:p w:rsidR="00EA7BA4" w:rsidRPr="006C18D4" w:rsidRDefault="00EA7BA4" w:rsidP="006C18D4">
            <w:pPr>
              <w:numPr>
                <w:ilvl w:val="0"/>
                <w:numId w:val="25"/>
              </w:numPr>
              <w:spacing w:after="200"/>
              <w:ind w:left="459" w:hanging="459"/>
              <w:contextualSpacing/>
              <w:jc w:val="both"/>
              <w:rPr>
                <w:rFonts w:eastAsia="Calibri"/>
                <w:szCs w:val="24"/>
                <w:lang w:val="lv-LV" w:eastAsia="en-US"/>
              </w:rPr>
            </w:pPr>
            <w:r w:rsidRPr="006C18D4">
              <w:rPr>
                <w:rFonts w:eastAsia="Calibri"/>
                <w:szCs w:val="24"/>
                <w:lang w:val="lv-LV" w:eastAsia="en-US"/>
              </w:rPr>
              <w:t>Vienas nodarbības ilgums – 60 minūtes.</w:t>
            </w:r>
          </w:p>
          <w:p w:rsidR="00EA7BA4" w:rsidRDefault="00EA7BA4" w:rsidP="00EA7BA4">
            <w:pPr>
              <w:numPr>
                <w:ilvl w:val="0"/>
                <w:numId w:val="25"/>
              </w:numPr>
              <w:spacing w:after="200"/>
              <w:ind w:left="459" w:hanging="459"/>
              <w:contextualSpacing/>
              <w:jc w:val="both"/>
              <w:rPr>
                <w:rFonts w:eastAsia="Calibri"/>
                <w:szCs w:val="24"/>
                <w:lang w:val="lv-LV" w:eastAsia="en-US"/>
              </w:rPr>
            </w:pPr>
            <w:r w:rsidRPr="006C18D4">
              <w:rPr>
                <w:rFonts w:eastAsia="Calibri"/>
                <w:szCs w:val="24"/>
                <w:lang w:val="lv-LV" w:eastAsia="en-US"/>
              </w:rPr>
              <w:t>Pakalpojuma sniedzējs nodrošina publiski pieejamas nodarbības, kas tiek organizētas darba dienu vakaros pēc plkst. 17.</w:t>
            </w:r>
            <w:r w:rsidR="00CD251A">
              <w:rPr>
                <w:rFonts w:eastAsia="Calibri"/>
                <w:szCs w:val="24"/>
                <w:lang w:val="lv-LV" w:eastAsia="en-US"/>
              </w:rPr>
              <w:t>0</w:t>
            </w:r>
            <w:r w:rsidRPr="006C18D4">
              <w:rPr>
                <w:rFonts w:eastAsia="Calibri"/>
                <w:szCs w:val="24"/>
                <w:lang w:val="lv-LV" w:eastAsia="en-US"/>
              </w:rPr>
              <w:t>0 vai brīvdienās.</w:t>
            </w:r>
          </w:p>
          <w:p w:rsidR="00FF79FC" w:rsidRPr="001C3FDE" w:rsidRDefault="001C3FDE" w:rsidP="00EA7BA4">
            <w:pPr>
              <w:numPr>
                <w:ilvl w:val="0"/>
                <w:numId w:val="25"/>
              </w:numPr>
              <w:spacing w:after="200"/>
              <w:ind w:left="459" w:hanging="459"/>
              <w:contextualSpacing/>
              <w:jc w:val="both"/>
              <w:rPr>
                <w:rFonts w:eastAsia="Calibri"/>
                <w:szCs w:val="24"/>
                <w:lang w:val="lv-LV" w:eastAsia="en-US"/>
              </w:rPr>
            </w:pPr>
            <w:r w:rsidRPr="001C3FDE">
              <w:rPr>
                <w:rFonts w:eastAsia="Calibri"/>
                <w:szCs w:val="24"/>
                <w:lang w:val="lv-LV" w:eastAsia="en-US"/>
              </w:rPr>
              <w:t>Nodarbības vada</w:t>
            </w:r>
            <w:r>
              <w:rPr>
                <w:rFonts w:eastAsia="Calibri"/>
                <w:szCs w:val="24"/>
                <w:lang w:val="lv-LV" w:eastAsia="en-US"/>
              </w:rPr>
              <w:t xml:space="preserve"> speciālists, kas ir diplomēts vai sertificēts sporta speciālists vai sporta treneris, vai fizioterapeits.</w:t>
            </w:r>
          </w:p>
        </w:tc>
      </w:tr>
    </w:tbl>
    <w:p w:rsidR="00EA7BA4" w:rsidRDefault="00EA7BA4" w:rsidP="00EA7BA4">
      <w:pPr>
        <w:rPr>
          <w:rFonts w:eastAsia="Calibri"/>
          <w:szCs w:val="24"/>
          <w:lang w:val="lv-LV" w:eastAsia="en-US"/>
        </w:rPr>
      </w:pPr>
    </w:p>
    <w:tbl>
      <w:tblPr>
        <w:tblStyle w:val="Reatabula"/>
        <w:tblW w:w="9781" w:type="dxa"/>
        <w:tblInd w:w="137" w:type="dxa"/>
        <w:tblLook w:val="04A0" w:firstRow="1" w:lastRow="0" w:firstColumn="1" w:lastColumn="0" w:noHBand="0" w:noVBand="1"/>
      </w:tblPr>
      <w:tblGrid>
        <w:gridCol w:w="9781"/>
      </w:tblGrid>
      <w:tr w:rsidR="00236C70" w:rsidRPr="006C18D4" w:rsidTr="00EA7BA4">
        <w:tc>
          <w:tcPr>
            <w:tcW w:w="9781" w:type="dxa"/>
            <w:shd w:val="clear" w:color="auto" w:fill="D9D9D9" w:themeFill="background1" w:themeFillShade="D9"/>
            <w:vAlign w:val="center"/>
          </w:tcPr>
          <w:p w:rsidR="00236C70" w:rsidRPr="006C18D4" w:rsidRDefault="009D4852" w:rsidP="009D4852">
            <w:pPr>
              <w:jc w:val="center"/>
              <w:rPr>
                <w:szCs w:val="24"/>
                <w:lang w:val="lv-LV" w:eastAsia="en-US"/>
              </w:rPr>
            </w:pPr>
            <w:r>
              <w:rPr>
                <w:b/>
                <w:szCs w:val="24"/>
                <w:lang w:val="lv-LV" w:eastAsia="en-US"/>
              </w:rPr>
              <w:t>11</w:t>
            </w:r>
            <w:r w:rsidR="00913216">
              <w:rPr>
                <w:b/>
                <w:szCs w:val="24"/>
                <w:lang w:val="lv-LV" w:eastAsia="en-US"/>
              </w:rPr>
              <w:t>.daļa</w:t>
            </w:r>
            <w:r>
              <w:rPr>
                <w:b/>
                <w:szCs w:val="24"/>
                <w:lang w:val="lv-LV" w:eastAsia="en-US"/>
              </w:rPr>
              <w:t xml:space="preserve"> “Vingrošana Jaunalūksnes</w:t>
            </w:r>
            <w:r w:rsidR="00236C70" w:rsidRPr="006C18D4">
              <w:rPr>
                <w:b/>
                <w:szCs w:val="24"/>
                <w:lang w:val="lv-LV" w:eastAsia="en-US"/>
              </w:rPr>
              <w:t xml:space="preserve"> pagastā</w:t>
            </w:r>
            <w:r w:rsidR="00236C70" w:rsidRPr="006C18D4">
              <w:rPr>
                <w:szCs w:val="24"/>
                <w:lang w:val="lv-LV" w:eastAsia="en-US"/>
              </w:rPr>
              <w:t>”</w:t>
            </w:r>
          </w:p>
        </w:tc>
      </w:tr>
      <w:tr w:rsidR="00EA7BA4" w:rsidRPr="006C18D4" w:rsidTr="00EA7BA4">
        <w:tc>
          <w:tcPr>
            <w:tcW w:w="9781" w:type="dxa"/>
          </w:tcPr>
          <w:p w:rsidR="00EA7BA4" w:rsidRPr="006C18D4" w:rsidRDefault="00EA7BA4" w:rsidP="006C18D4">
            <w:pPr>
              <w:numPr>
                <w:ilvl w:val="0"/>
                <w:numId w:val="26"/>
              </w:numPr>
              <w:spacing w:after="200"/>
              <w:ind w:left="459" w:hanging="459"/>
              <w:contextualSpacing/>
              <w:jc w:val="both"/>
              <w:rPr>
                <w:rFonts w:eastAsia="Calibri"/>
                <w:szCs w:val="24"/>
                <w:lang w:val="lv-LV" w:eastAsia="en-US"/>
              </w:rPr>
            </w:pPr>
            <w:r w:rsidRPr="006C18D4">
              <w:rPr>
                <w:rFonts w:eastAsia="Calibri"/>
                <w:szCs w:val="24"/>
                <w:lang w:val="lv-LV" w:eastAsia="en-US"/>
              </w:rPr>
              <w:t xml:space="preserve">Nodarbību norises biežums vienu </w:t>
            </w:r>
            <w:r w:rsidR="009D4852">
              <w:rPr>
                <w:rFonts w:eastAsia="Calibri"/>
                <w:szCs w:val="24"/>
                <w:lang w:val="lv-LV" w:eastAsia="en-US"/>
              </w:rPr>
              <w:t>reizi</w:t>
            </w:r>
            <w:r w:rsidRPr="006C18D4">
              <w:rPr>
                <w:rFonts w:eastAsia="Calibri"/>
                <w:szCs w:val="24"/>
                <w:lang w:val="lv-LV" w:eastAsia="en-US"/>
              </w:rPr>
              <w:t xml:space="preserve"> nedēļā. </w:t>
            </w:r>
          </w:p>
          <w:p w:rsidR="00EA7BA4" w:rsidRPr="006C18D4" w:rsidRDefault="00EA7BA4" w:rsidP="006C18D4">
            <w:pPr>
              <w:numPr>
                <w:ilvl w:val="0"/>
                <w:numId w:val="26"/>
              </w:numPr>
              <w:spacing w:after="200"/>
              <w:ind w:left="459" w:hanging="459"/>
              <w:contextualSpacing/>
              <w:jc w:val="both"/>
              <w:rPr>
                <w:rFonts w:eastAsia="Calibri"/>
                <w:szCs w:val="24"/>
                <w:lang w:val="lv-LV" w:eastAsia="en-US"/>
              </w:rPr>
            </w:pPr>
            <w:r w:rsidRPr="006C18D4">
              <w:rPr>
                <w:rFonts w:eastAsia="Calibri"/>
                <w:szCs w:val="24"/>
                <w:lang w:val="lv-LV" w:eastAsia="en-US"/>
              </w:rPr>
              <w:t xml:space="preserve">Pakalpojuma sniedzējam jānodrošina </w:t>
            </w:r>
            <w:r w:rsidR="009D4852">
              <w:rPr>
                <w:rFonts w:eastAsia="Calibri"/>
                <w:szCs w:val="24"/>
                <w:lang w:val="lv-LV" w:eastAsia="en-US"/>
              </w:rPr>
              <w:t>12</w:t>
            </w:r>
            <w:r w:rsidRPr="006C18D4">
              <w:rPr>
                <w:rFonts w:eastAsia="Calibri"/>
                <w:szCs w:val="24"/>
                <w:lang w:val="lv-LV" w:eastAsia="en-US"/>
              </w:rPr>
              <w:t xml:space="preserve"> nodarbības. </w:t>
            </w:r>
          </w:p>
          <w:p w:rsidR="00EA7BA4" w:rsidRPr="006C18D4" w:rsidRDefault="00EA7BA4" w:rsidP="006C18D4">
            <w:pPr>
              <w:numPr>
                <w:ilvl w:val="0"/>
                <w:numId w:val="26"/>
              </w:numPr>
              <w:spacing w:after="200"/>
              <w:ind w:left="459" w:hanging="459"/>
              <w:contextualSpacing/>
              <w:jc w:val="both"/>
              <w:rPr>
                <w:rFonts w:eastAsia="Calibri"/>
                <w:szCs w:val="24"/>
                <w:lang w:val="lv-LV" w:eastAsia="en-US"/>
              </w:rPr>
            </w:pPr>
            <w:r w:rsidRPr="006C18D4">
              <w:rPr>
                <w:rFonts w:eastAsia="Calibri"/>
                <w:szCs w:val="24"/>
                <w:lang w:val="lv-LV" w:eastAsia="en-US"/>
              </w:rPr>
              <w:t>Nodarbības piemērotas dažādas fiziskās sagatavotības mērķauditorijai vecuma grupā no 20 līdz 5</w:t>
            </w:r>
            <w:r w:rsidR="000E3597">
              <w:rPr>
                <w:rFonts w:eastAsia="Calibri"/>
                <w:szCs w:val="24"/>
                <w:lang w:val="lv-LV" w:eastAsia="en-US"/>
              </w:rPr>
              <w:t>0</w:t>
            </w:r>
            <w:r w:rsidRPr="006C18D4">
              <w:rPr>
                <w:rFonts w:eastAsia="Calibri"/>
                <w:szCs w:val="24"/>
                <w:lang w:val="lv-LV" w:eastAsia="en-US"/>
              </w:rPr>
              <w:t xml:space="preserve"> gadiem. </w:t>
            </w:r>
          </w:p>
          <w:p w:rsidR="00EA7BA4" w:rsidRPr="006C18D4" w:rsidRDefault="00EA7BA4" w:rsidP="006C18D4">
            <w:pPr>
              <w:numPr>
                <w:ilvl w:val="0"/>
                <w:numId w:val="26"/>
              </w:numPr>
              <w:spacing w:after="200"/>
              <w:ind w:left="459" w:hanging="459"/>
              <w:contextualSpacing/>
              <w:jc w:val="both"/>
              <w:rPr>
                <w:rFonts w:eastAsia="Calibri"/>
                <w:szCs w:val="24"/>
                <w:lang w:val="lv-LV" w:eastAsia="en-US"/>
              </w:rPr>
            </w:pPr>
            <w:r w:rsidRPr="006C18D4">
              <w:rPr>
                <w:rFonts w:eastAsia="Calibri"/>
                <w:szCs w:val="24"/>
                <w:lang w:val="lv-LV" w:eastAsia="en-US"/>
              </w:rPr>
              <w:t>Vienas nodarbības ilgums – 60 minūtes.</w:t>
            </w:r>
          </w:p>
          <w:p w:rsidR="00EA7BA4" w:rsidRDefault="00EA7BA4" w:rsidP="00EA7BA4">
            <w:pPr>
              <w:numPr>
                <w:ilvl w:val="0"/>
                <w:numId w:val="26"/>
              </w:numPr>
              <w:ind w:left="459" w:hanging="459"/>
              <w:contextualSpacing/>
              <w:jc w:val="both"/>
              <w:rPr>
                <w:rFonts w:eastAsia="Calibri"/>
                <w:szCs w:val="24"/>
                <w:lang w:val="lv-LV" w:eastAsia="en-US"/>
              </w:rPr>
            </w:pPr>
            <w:r w:rsidRPr="006C18D4">
              <w:rPr>
                <w:rFonts w:eastAsia="Calibri"/>
                <w:szCs w:val="24"/>
                <w:lang w:val="lv-LV" w:eastAsia="en-US"/>
              </w:rPr>
              <w:t>Pakalpojuma sniedzējs nodrošina publiski pieejamas nodarbības, kas tiek organizētas darba dienu vakaros pēc plkst. 17.</w:t>
            </w:r>
            <w:r w:rsidR="00CD251A">
              <w:rPr>
                <w:rFonts w:eastAsia="Calibri"/>
                <w:szCs w:val="24"/>
                <w:lang w:val="lv-LV" w:eastAsia="en-US"/>
              </w:rPr>
              <w:t>0</w:t>
            </w:r>
            <w:r w:rsidRPr="006C18D4">
              <w:rPr>
                <w:rFonts w:eastAsia="Calibri"/>
                <w:szCs w:val="24"/>
                <w:lang w:val="lv-LV" w:eastAsia="en-US"/>
              </w:rPr>
              <w:t>0 vai brīvdienās.</w:t>
            </w:r>
          </w:p>
          <w:p w:rsidR="009D4852" w:rsidRPr="00EA7BA4" w:rsidRDefault="001C3FDE" w:rsidP="00EA7BA4">
            <w:pPr>
              <w:numPr>
                <w:ilvl w:val="0"/>
                <w:numId w:val="26"/>
              </w:numPr>
              <w:ind w:left="459" w:hanging="459"/>
              <w:contextualSpacing/>
              <w:jc w:val="both"/>
              <w:rPr>
                <w:rFonts w:eastAsia="Calibri"/>
                <w:szCs w:val="24"/>
                <w:lang w:val="lv-LV" w:eastAsia="en-US"/>
              </w:rPr>
            </w:pPr>
            <w:r w:rsidRPr="001C3FDE">
              <w:rPr>
                <w:rFonts w:eastAsia="Calibri"/>
                <w:szCs w:val="24"/>
                <w:lang w:val="lv-LV" w:eastAsia="en-US"/>
              </w:rPr>
              <w:t>Nodarbības vada</w:t>
            </w:r>
            <w:r>
              <w:rPr>
                <w:rFonts w:eastAsia="Calibri"/>
                <w:szCs w:val="24"/>
                <w:lang w:val="lv-LV" w:eastAsia="en-US"/>
              </w:rPr>
              <w:t xml:space="preserve"> speciālists, kas ir diplomēts vai sertificēts sporta speciālists vai sporta treneris, vai fizioterapeits.</w:t>
            </w:r>
          </w:p>
        </w:tc>
      </w:tr>
    </w:tbl>
    <w:p w:rsidR="00EA7BA4" w:rsidRDefault="00EA7BA4">
      <w:pPr>
        <w:rPr>
          <w:b/>
          <w:szCs w:val="24"/>
          <w:lang w:val="lv-LV" w:eastAsia="en-US"/>
        </w:rPr>
      </w:pPr>
    </w:p>
    <w:tbl>
      <w:tblPr>
        <w:tblStyle w:val="Reatabula"/>
        <w:tblW w:w="9781" w:type="dxa"/>
        <w:tblInd w:w="137" w:type="dxa"/>
        <w:tblLook w:val="04A0" w:firstRow="1" w:lastRow="0" w:firstColumn="1" w:lastColumn="0" w:noHBand="0" w:noVBand="1"/>
      </w:tblPr>
      <w:tblGrid>
        <w:gridCol w:w="9781"/>
      </w:tblGrid>
      <w:tr w:rsidR="005F6511" w:rsidRPr="006C18D4" w:rsidTr="00EA7BA4">
        <w:tc>
          <w:tcPr>
            <w:tcW w:w="9781" w:type="dxa"/>
            <w:shd w:val="clear" w:color="auto" w:fill="D9D9D9" w:themeFill="background1" w:themeFillShade="D9"/>
            <w:vAlign w:val="center"/>
          </w:tcPr>
          <w:p w:rsidR="005F6511" w:rsidRPr="006C18D4" w:rsidRDefault="007223EF" w:rsidP="009D4852">
            <w:pPr>
              <w:jc w:val="center"/>
              <w:rPr>
                <w:szCs w:val="24"/>
                <w:lang w:val="lv-LV" w:eastAsia="en-US"/>
              </w:rPr>
            </w:pPr>
            <w:r>
              <w:rPr>
                <w:b/>
                <w:szCs w:val="24"/>
                <w:lang w:val="lv-LV" w:eastAsia="en-US"/>
              </w:rPr>
              <w:br w:type="page"/>
            </w:r>
            <w:r w:rsidR="009D4852">
              <w:rPr>
                <w:b/>
                <w:szCs w:val="24"/>
                <w:lang w:val="lv-LV" w:eastAsia="en-US"/>
              </w:rPr>
              <w:t>12</w:t>
            </w:r>
            <w:r w:rsidR="00913216">
              <w:rPr>
                <w:b/>
                <w:szCs w:val="24"/>
                <w:lang w:val="lv-LV" w:eastAsia="en-US"/>
              </w:rPr>
              <w:t>.daļa</w:t>
            </w:r>
            <w:r w:rsidR="009D4852">
              <w:rPr>
                <w:b/>
                <w:szCs w:val="24"/>
                <w:lang w:val="lv-LV" w:eastAsia="en-US"/>
              </w:rPr>
              <w:t xml:space="preserve"> “Vingrošana Jaunlaicenes</w:t>
            </w:r>
            <w:r w:rsidR="005F6511" w:rsidRPr="006C18D4">
              <w:rPr>
                <w:b/>
                <w:szCs w:val="24"/>
                <w:lang w:val="lv-LV" w:eastAsia="en-US"/>
              </w:rPr>
              <w:t xml:space="preserve"> pagastā</w:t>
            </w:r>
            <w:r w:rsidR="005F6511" w:rsidRPr="006C18D4">
              <w:rPr>
                <w:szCs w:val="24"/>
                <w:lang w:val="lv-LV" w:eastAsia="en-US"/>
              </w:rPr>
              <w:t>”</w:t>
            </w:r>
          </w:p>
        </w:tc>
      </w:tr>
      <w:tr w:rsidR="009D4852" w:rsidRPr="006C18D4" w:rsidTr="00EA7BA4">
        <w:tc>
          <w:tcPr>
            <w:tcW w:w="9781" w:type="dxa"/>
          </w:tcPr>
          <w:p w:rsidR="009D4852" w:rsidRPr="006C18D4" w:rsidRDefault="009D4852" w:rsidP="006C18D4">
            <w:pPr>
              <w:numPr>
                <w:ilvl w:val="0"/>
                <w:numId w:val="27"/>
              </w:numPr>
              <w:spacing w:after="200"/>
              <w:ind w:left="284" w:hanging="284"/>
              <w:contextualSpacing/>
              <w:jc w:val="both"/>
              <w:rPr>
                <w:rFonts w:eastAsia="Calibri"/>
                <w:szCs w:val="24"/>
                <w:lang w:val="lv-LV" w:eastAsia="en-US"/>
              </w:rPr>
            </w:pPr>
            <w:r w:rsidRPr="006C18D4">
              <w:rPr>
                <w:rFonts w:eastAsia="Calibri"/>
                <w:szCs w:val="24"/>
                <w:lang w:val="lv-LV" w:eastAsia="en-US"/>
              </w:rPr>
              <w:t xml:space="preserve">Nodarbību norises biežums vienu </w:t>
            </w:r>
            <w:r>
              <w:rPr>
                <w:rFonts w:eastAsia="Calibri"/>
                <w:szCs w:val="24"/>
                <w:lang w:val="lv-LV" w:eastAsia="en-US"/>
              </w:rPr>
              <w:t>reizi</w:t>
            </w:r>
            <w:r w:rsidRPr="006C18D4">
              <w:rPr>
                <w:rFonts w:eastAsia="Calibri"/>
                <w:szCs w:val="24"/>
                <w:lang w:val="lv-LV" w:eastAsia="en-US"/>
              </w:rPr>
              <w:t xml:space="preserve"> nedēļā. </w:t>
            </w:r>
          </w:p>
          <w:p w:rsidR="009D4852" w:rsidRPr="006C18D4" w:rsidRDefault="009D4852" w:rsidP="006C18D4">
            <w:pPr>
              <w:numPr>
                <w:ilvl w:val="0"/>
                <w:numId w:val="27"/>
              </w:numPr>
              <w:spacing w:after="200"/>
              <w:ind w:left="284" w:hanging="284"/>
              <w:contextualSpacing/>
              <w:jc w:val="both"/>
              <w:rPr>
                <w:rFonts w:eastAsia="Calibri"/>
                <w:szCs w:val="24"/>
                <w:lang w:val="lv-LV" w:eastAsia="en-US"/>
              </w:rPr>
            </w:pPr>
            <w:r w:rsidRPr="006C18D4">
              <w:rPr>
                <w:rFonts w:eastAsia="Calibri"/>
                <w:szCs w:val="24"/>
                <w:lang w:val="lv-LV" w:eastAsia="en-US"/>
              </w:rPr>
              <w:t xml:space="preserve">Pakalpojuma sniedzējam jānodrošina </w:t>
            </w:r>
            <w:r>
              <w:rPr>
                <w:rFonts w:eastAsia="Calibri"/>
                <w:szCs w:val="24"/>
                <w:lang w:val="lv-LV" w:eastAsia="en-US"/>
              </w:rPr>
              <w:t>12</w:t>
            </w:r>
            <w:r w:rsidRPr="006C18D4">
              <w:rPr>
                <w:rFonts w:eastAsia="Calibri"/>
                <w:szCs w:val="24"/>
                <w:lang w:val="lv-LV" w:eastAsia="en-US"/>
              </w:rPr>
              <w:t xml:space="preserve"> nodarbības. </w:t>
            </w:r>
          </w:p>
          <w:p w:rsidR="009D4852" w:rsidRPr="006C18D4" w:rsidRDefault="009D4852" w:rsidP="006C18D4">
            <w:pPr>
              <w:numPr>
                <w:ilvl w:val="0"/>
                <w:numId w:val="27"/>
              </w:numPr>
              <w:spacing w:after="200"/>
              <w:ind w:left="284" w:hanging="284"/>
              <w:contextualSpacing/>
              <w:jc w:val="both"/>
              <w:rPr>
                <w:rFonts w:eastAsia="Calibri"/>
                <w:szCs w:val="24"/>
                <w:lang w:val="lv-LV" w:eastAsia="en-US"/>
              </w:rPr>
            </w:pPr>
            <w:r w:rsidRPr="006C18D4">
              <w:rPr>
                <w:rFonts w:eastAsia="Calibri"/>
                <w:szCs w:val="24"/>
                <w:lang w:val="lv-LV" w:eastAsia="en-US"/>
              </w:rPr>
              <w:t>Nodarbības piemērotas dažādas fiziskās sagatavotības mērķauditorijai vecuma grupā no 20 līdz 5</w:t>
            </w:r>
            <w:r w:rsidR="000E3597">
              <w:rPr>
                <w:rFonts w:eastAsia="Calibri"/>
                <w:szCs w:val="24"/>
                <w:lang w:val="lv-LV" w:eastAsia="en-US"/>
              </w:rPr>
              <w:t>0</w:t>
            </w:r>
            <w:r w:rsidRPr="006C18D4">
              <w:rPr>
                <w:rFonts w:eastAsia="Calibri"/>
                <w:szCs w:val="24"/>
                <w:lang w:val="lv-LV" w:eastAsia="en-US"/>
              </w:rPr>
              <w:t xml:space="preserve"> gadiem. </w:t>
            </w:r>
          </w:p>
          <w:p w:rsidR="009D4852" w:rsidRPr="006C18D4" w:rsidRDefault="009D4852" w:rsidP="006C18D4">
            <w:pPr>
              <w:numPr>
                <w:ilvl w:val="0"/>
                <w:numId w:val="27"/>
              </w:numPr>
              <w:spacing w:after="200"/>
              <w:ind w:left="284" w:hanging="284"/>
              <w:contextualSpacing/>
              <w:jc w:val="both"/>
              <w:rPr>
                <w:rFonts w:eastAsia="Calibri"/>
                <w:szCs w:val="24"/>
                <w:lang w:val="lv-LV" w:eastAsia="en-US"/>
              </w:rPr>
            </w:pPr>
            <w:r w:rsidRPr="006C18D4">
              <w:rPr>
                <w:rFonts w:eastAsia="Calibri"/>
                <w:szCs w:val="24"/>
                <w:lang w:val="lv-LV" w:eastAsia="en-US"/>
              </w:rPr>
              <w:t>Vienas nodarbības ilgums – 60 minūtes.</w:t>
            </w:r>
          </w:p>
          <w:p w:rsidR="009D4852" w:rsidRDefault="009D4852" w:rsidP="00EA7BA4">
            <w:pPr>
              <w:numPr>
                <w:ilvl w:val="0"/>
                <w:numId w:val="27"/>
              </w:numPr>
              <w:spacing w:after="200"/>
              <w:ind w:left="284" w:hanging="284"/>
              <w:contextualSpacing/>
              <w:jc w:val="both"/>
              <w:rPr>
                <w:rFonts w:eastAsia="Calibri"/>
                <w:szCs w:val="24"/>
                <w:lang w:val="lv-LV" w:eastAsia="en-US"/>
              </w:rPr>
            </w:pPr>
            <w:r w:rsidRPr="006C18D4">
              <w:rPr>
                <w:rFonts w:eastAsia="Calibri"/>
                <w:szCs w:val="24"/>
                <w:lang w:val="lv-LV" w:eastAsia="en-US"/>
              </w:rPr>
              <w:t>Pakalpojuma sniedzējs nodrošina publiski pieejamas nodarbības, kas tiek organizētas darba dienu vakaros pēc plkst. 17.</w:t>
            </w:r>
            <w:r w:rsidR="00CD251A">
              <w:rPr>
                <w:rFonts w:eastAsia="Calibri"/>
                <w:szCs w:val="24"/>
                <w:lang w:val="lv-LV" w:eastAsia="en-US"/>
              </w:rPr>
              <w:t>0</w:t>
            </w:r>
            <w:r w:rsidRPr="006C18D4">
              <w:rPr>
                <w:rFonts w:eastAsia="Calibri"/>
                <w:szCs w:val="24"/>
                <w:lang w:val="lv-LV" w:eastAsia="en-US"/>
              </w:rPr>
              <w:t>0 vai brīvdienās.</w:t>
            </w:r>
          </w:p>
          <w:p w:rsidR="009D4852" w:rsidRPr="00EA7BA4" w:rsidRDefault="001C3FDE" w:rsidP="00EA7BA4">
            <w:pPr>
              <w:numPr>
                <w:ilvl w:val="0"/>
                <w:numId w:val="27"/>
              </w:numPr>
              <w:spacing w:after="200"/>
              <w:ind w:left="284" w:hanging="284"/>
              <w:contextualSpacing/>
              <w:jc w:val="both"/>
              <w:rPr>
                <w:rFonts w:eastAsia="Calibri"/>
                <w:szCs w:val="24"/>
                <w:lang w:val="lv-LV" w:eastAsia="en-US"/>
              </w:rPr>
            </w:pPr>
            <w:r w:rsidRPr="001C3FDE">
              <w:rPr>
                <w:rFonts w:eastAsia="Calibri"/>
                <w:szCs w:val="24"/>
                <w:lang w:val="lv-LV" w:eastAsia="en-US"/>
              </w:rPr>
              <w:t>Nodarbības vada</w:t>
            </w:r>
            <w:r>
              <w:rPr>
                <w:rFonts w:eastAsia="Calibri"/>
                <w:szCs w:val="24"/>
                <w:lang w:val="lv-LV" w:eastAsia="en-US"/>
              </w:rPr>
              <w:t xml:space="preserve"> speciālists, kas ir diplomēts vai sertificēts sporta speciālists vai sporta treneris, vai fizioterapeits.</w:t>
            </w:r>
          </w:p>
        </w:tc>
      </w:tr>
    </w:tbl>
    <w:p w:rsidR="009D4852" w:rsidRDefault="009D4852" w:rsidP="0084567C">
      <w:pPr>
        <w:spacing w:line="276" w:lineRule="auto"/>
        <w:jc w:val="both"/>
        <w:rPr>
          <w:b/>
          <w:szCs w:val="24"/>
          <w:lang w:val="lv-LV" w:eastAsia="en-US"/>
        </w:rPr>
      </w:pPr>
    </w:p>
    <w:tbl>
      <w:tblPr>
        <w:tblStyle w:val="Reatabula"/>
        <w:tblW w:w="9781" w:type="dxa"/>
        <w:tblInd w:w="137" w:type="dxa"/>
        <w:tblLook w:val="04A0" w:firstRow="1" w:lastRow="0" w:firstColumn="1" w:lastColumn="0" w:noHBand="0" w:noVBand="1"/>
      </w:tblPr>
      <w:tblGrid>
        <w:gridCol w:w="9781"/>
      </w:tblGrid>
      <w:tr w:rsidR="009D4852" w:rsidRPr="006C18D4" w:rsidTr="002B2047">
        <w:tc>
          <w:tcPr>
            <w:tcW w:w="9781" w:type="dxa"/>
            <w:shd w:val="clear" w:color="auto" w:fill="D9D9D9" w:themeFill="background1" w:themeFillShade="D9"/>
            <w:vAlign w:val="center"/>
          </w:tcPr>
          <w:p w:rsidR="009D4852" w:rsidRPr="006C18D4" w:rsidRDefault="009D4852" w:rsidP="009D4852">
            <w:pPr>
              <w:jc w:val="center"/>
              <w:rPr>
                <w:szCs w:val="24"/>
                <w:lang w:val="lv-LV" w:eastAsia="en-US"/>
              </w:rPr>
            </w:pPr>
            <w:r>
              <w:rPr>
                <w:b/>
                <w:szCs w:val="24"/>
                <w:lang w:val="lv-LV" w:eastAsia="en-US"/>
              </w:rPr>
              <w:br w:type="page"/>
              <w:t>13.daļa “Vingrošana Jaunannas</w:t>
            </w:r>
            <w:r w:rsidRPr="006C18D4">
              <w:rPr>
                <w:b/>
                <w:szCs w:val="24"/>
                <w:lang w:val="lv-LV" w:eastAsia="en-US"/>
              </w:rPr>
              <w:t xml:space="preserve"> pagastā</w:t>
            </w:r>
            <w:r w:rsidRPr="006C18D4">
              <w:rPr>
                <w:szCs w:val="24"/>
                <w:lang w:val="lv-LV" w:eastAsia="en-US"/>
              </w:rPr>
              <w:t>”</w:t>
            </w:r>
          </w:p>
        </w:tc>
      </w:tr>
      <w:tr w:rsidR="009D4852" w:rsidRPr="006C18D4" w:rsidTr="002B2047">
        <w:tc>
          <w:tcPr>
            <w:tcW w:w="9781" w:type="dxa"/>
          </w:tcPr>
          <w:p w:rsidR="009D4852" w:rsidRPr="009D4852" w:rsidRDefault="009D4852" w:rsidP="009D4852">
            <w:pPr>
              <w:pStyle w:val="Sarakstarindkopa"/>
              <w:numPr>
                <w:ilvl w:val="0"/>
                <w:numId w:val="44"/>
              </w:numPr>
              <w:ind w:left="317" w:hanging="317"/>
              <w:contextualSpacing/>
              <w:jc w:val="both"/>
              <w:rPr>
                <w:rFonts w:eastAsia="Calibri"/>
                <w:szCs w:val="24"/>
                <w:lang w:val="lv-LV" w:eastAsia="en-US"/>
              </w:rPr>
            </w:pPr>
            <w:r w:rsidRPr="009D4852">
              <w:rPr>
                <w:rFonts w:eastAsia="Calibri"/>
                <w:szCs w:val="24"/>
                <w:lang w:val="lv-LV" w:eastAsia="en-US"/>
              </w:rPr>
              <w:t xml:space="preserve">Nodarbību norises biežums vienu reizi nedēļā. </w:t>
            </w:r>
          </w:p>
          <w:p w:rsidR="009D4852" w:rsidRPr="006C18D4" w:rsidRDefault="009D4852" w:rsidP="009D4852">
            <w:pPr>
              <w:numPr>
                <w:ilvl w:val="0"/>
                <w:numId w:val="44"/>
              </w:numPr>
              <w:ind w:left="284" w:hanging="284"/>
              <w:contextualSpacing/>
              <w:jc w:val="both"/>
              <w:rPr>
                <w:rFonts w:eastAsia="Calibri"/>
                <w:szCs w:val="24"/>
                <w:lang w:val="lv-LV" w:eastAsia="en-US"/>
              </w:rPr>
            </w:pPr>
            <w:r w:rsidRPr="006C18D4">
              <w:rPr>
                <w:rFonts w:eastAsia="Calibri"/>
                <w:szCs w:val="24"/>
                <w:lang w:val="lv-LV" w:eastAsia="en-US"/>
              </w:rPr>
              <w:t xml:space="preserve">Pakalpojuma sniedzējam jānodrošina </w:t>
            </w:r>
            <w:r>
              <w:rPr>
                <w:rFonts w:eastAsia="Calibri"/>
                <w:szCs w:val="24"/>
                <w:lang w:val="lv-LV" w:eastAsia="en-US"/>
              </w:rPr>
              <w:t>12</w:t>
            </w:r>
            <w:r w:rsidRPr="006C18D4">
              <w:rPr>
                <w:rFonts w:eastAsia="Calibri"/>
                <w:szCs w:val="24"/>
                <w:lang w:val="lv-LV" w:eastAsia="en-US"/>
              </w:rPr>
              <w:t xml:space="preserve"> nodarbības. </w:t>
            </w:r>
          </w:p>
          <w:p w:rsidR="009D4852" w:rsidRPr="006C18D4" w:rsidRDefault="009D4852" w:rsidP="009D4852">
            <w:pPr>
              <w:numPr>
                <w:ilvl w:val="0"/>
                <w:numId w:val="44"/>
              </w:numPr>
              <w:spacing w:after="200"/>
              <w:ind w:left="284" w:hanging="284"/>
              <w:contextualSpacing/>
              <w:jc w:val="both"/>
              <w:rPr>
                <w:rFonts w:eastAsia="Calibri"/>
                <w:szCs w:val="24"/>
                <w:lang w:val="lv-LV" w:eastAsia="en-US"/>
              </w:rPr>
            </w:pPr>
            <w:r w:rsidRPr="006C18D4">
              <w:rPr>
                <w:rFonts w:eastAsia="Calibri"/>
                <w:szCs w:val="24"/>
                <w:lang w:val="lv-LV" w:eastAsia="en-US"/>
              </w:rPr>
              <w:t>Nodarbības piemērotas dažādas fiziskās sagatavotības mērķaudito</w:t>
            </w:r>
            <w:r w:rsidR="000E3597">
              <w:rPr>
                <w:rFonts w:eastAsia="Calibri"/>
                <w:szCs w:val="24"/>
                <w:lang w:val="lv-LV" w:eastAsia="en-US"/>
              </w:rPr>
              <w:t>rijai vecuma grupā no 20 līdz 50</w:t>
            </w:r>
            <w:r w:rsidRPr="006C18D4">
              <w:rPr>
                <w:rFonts w:eastAsia="Calibri"/>
                <w:szCs w:val="24"/>
                <w:lang w:val="lv-LV" w:eastAsia="en-US"/>
              </w:rPr>
              <w:t xml:space="preserve"> gadiem. </w:t>
            </w:r>
          </w:p>
          <w:p w:rsidR="009D4852" w:rsidRPr="006C18D4" w:rsidRDefault="009D4852" w:rsidP="009D4852">
            <w:pPr>
              <w:numPr>
                <w:ilvl w:val="0"/>
                <w:numId w:val="44"/>
              </w:numPr>
              <w:spacing w:after="200"/>
              <w:ind w:left="284" w:hanging="284"/>
              <w:contextualSpacing/>
              <w:jc w:val="both"/>
              <w:rPr>
                <w:rFonts w:eastAsia="Calibri"/>
                <w:szCs w:val="24"/>
                <w:lang w:val="lv-LV" w:eastAsia="en-US"/>
              </w:rPr>
            </w:pPr>
            <w:r w:rsidRPr="006C18D4">
              <w:rPr>
                <w:rFonts w:eastAsia="Calibri"/>
                <w:szCs w:val="24"/>
                <w:lang w:val="lv-LV" w:eastAsia="en-US"/>
              </w:rPr>
              <w:t>Vienas nodarbības ilgums – 60 minūtes.</w:t>
            </w:r>
          </w:p>
          <w:p w:rsidR="009D4852" w:rsidRDefault="009D4852" w:rsidP="009D4852">
            <w:pPr>
              <w:numPr>
                <w:ilvl w:val="0"/>
                <w:numId w:val="44"/>
              </w:numPr>
              <w:spacing w:after="200"/>
              <w:ind w:left="284" w:hanging="284"/>
              <w:contextualSpacing/>
              <w:jc w:val="both"/>
              <w:rPr>
                <w:rFonts w:eastAsia="Calibri"/>
                <w:szCs w:val="24"/>
                <w:lang w:val="lv-LV" w:eastAsia="en-US"/>
              </w:rPr>
            </w:pPr>
            <w:r w:rsidRPr="006C18D4">
              <w:rPr>
                <w:rFonts w:eastAsia="Calibri"/>
                <w:szCs w:val="24"/>
                <w:lang w:val="lv-LV" w:eastAsia="en-US"/>
              </w:rPr>
              <w:t>Pakalpojuma sniedzējs nodrošina publiski pieejamas nodarbības, kas tiek organizētas darba dienu vakaros pēc plkst. 17.</w:t>
            </w:r>
            <w:r w:rsidR="00CD251A">
              <w:rPr>
                <w:rFonts w:eastAsia="Calibri"/>
                <w:szCs w:val="24"/>
                <w:lang w:val="lv-LV" w:eastAsia="en-US"/>
              </w:rPr>
              <w:t>0</w:t>
            </w:r>
            <w:r w:rsidRPr="006C18D4">
              <w:rPr>
                <w:rFonts w:eastAsia="Calibri"/>
                <w:szCs w:val="24"/>
                <w:lang w:val="lv-LV" w:eastAsia="en-US"/>
              </w:rPr>
              <w:t>0 vai brīvdienās.</w:t>
            </w:r>
          </w:p>
          <w:p w:rsidR="009D4852" w:rsidRPr="00EA7BA4" w:rsidRDefault="001C3FDE" w:rsidP="009D4852">
            <w:pPr>
              <w:numPr>
                <w:ilvl w:val="0"/>
                <w:numId w:val="44"/>
              </w:numPr>
              <w:spacing w:after="200"/>
              <w:ind w:left="284" w:hanging="284"/>
              <w:contextualSpacing/>
              <w:jc w:val="both"/>
              <w:rPr>
                <w:rFonts w:eastAsia="Calibri"/>
                <w:szCs w:val="24"/>
                <w:lang w:val="lv-LV" w:eastAsia="en-US"/>
              </w:rPr>
            </w:pPr>
            <w:r w:rsidRPr="001C3FDE">
              <w:rPr>
                <w:rFonts w:eastAsia="Calibri"/>
                <w:szCs w:val="24"/>
                <w:lang w:val="lv-LV" w:eastAsia="en-US"/>
              </w:rPr>
              <w:t>Nodarbības vada</w:t>
            </w:r>
            <w:r>
              <w:rPr>
                <w:rFonts w:eastAsia="Calibri"/>
                <w:szCs w:val="24"/>
                <w:lang w:val="lv-LV" w:eastAsia="en-US"/>
              </w:rPr>
              <w:t xml:space="preserve"> speciālists, kas ir diplomēts vai sertificēts sporta speciālists vai sporta treneris, vai fizioterapeits.</w:t>
            </w:r>
          </w:p>
        </w:tc>
      </w:tr>
    </w:tbl>
    <w:p w:rsidR="009D4852" w:rsidRPr="006C18D4" w:rsidRDefault="009D4852" w:rsidP="0084567C">
      <w:pPr>
        <w:spacing w:line="276" w:lineRule="auto"/>
        <w:jc w:val="both"/>
        <w:rPr>
          <w:b/>
          <w:szCs w:val="24"/>
          <w:lang w:val="lv-LV" w:eastAsia="en-US"/>
        </w:rPr>
      </w:pPr>
    </w:p>
    <w:p w:rsidR="003C6E7F" w:rsidRDefault="003C6E7F" w:rsidP="00FC0287">
      <w:pPr>
        <w:rPr>
          <w:b/>
          <w:noProof/>
          <w:szCs w:val="24"/>
          <w:lang w:val="lv-LV" w:eastAsia="en-US"/>
        </w:rPr>
      </w:pPr>
    </w:p>
    <w:p w:rsidR="00FC0287" w:rsidRDefault="001C3FDE" w:rsidP="00FC0287">
      <w:pPr>
        <w:rPr>
          <w:b/>
          <w:noProof/>
          <w:szCs w:val="24"/>
          <w:lang w:val="lv-LV" w:eastAsia="en-US"/>
        </w:rPr>
      </w:pPr>
      <w:r>
        <w:rPr>
          <w:b/>
          <w:noProof/>
          <w:szCs w:val="24"/>
          <w:lang w:val="lv-LV" w:eastAsia="en-US"/>
        </w:rPr>
        <w:t>Piedāvājumu iesniegšana:</w:t>
      </w:r>
    </w:p>
    <w:p w:rsidR="001C3FDE" w:rsidRDefault="001C3FDE" w:rsidP="001E7467">
      <w:pPr>
        <w:pStyle w:val="Sarakstarindkopa"/>
        <w:numPr>
          <w:ilvl w:val="0"/>
          <w:numId w:val="45"/>
        </w:numPr>
        <w:jc w:val="both"/>
        <w:rPr>
          <w:noProof/>
          <w:szCs w:val="24"/>
          <w:lang w:val="lv-LV" w:eastAsia="en-US"/>
        </w:rPr>
      </w:pPr>
      <w:r w:rsidRPr="00F77A24">
        <w:rPr>
          <w:noProof/>
          <w:szCs w:val="24"/>
          <w:lang w:val="lv-LV" w:eastAsia="en-US"/>
        </w:rPr>
        <w:t>Piedāvājumu var iesniegt par vienu vai vairākām daļām. Katrs pretendents var iesniegt vienu piedāvājuma variantu.</w:t>
      </w:r>
    </w:p>
    <w:p w:rsidR="00F77A24" w:rsidRDefault="00B575AF" w:rsidP="001E7467">
      <w:pPr>
        <w:pStyle w:val="Sarakstarindkopa"/>
        <w:numPr>
          <w:ilvl w:val="0"/>
          <w:numId w:val="45"/>
        </w:numPr>
        <w:jc w:val="both"/>
        <w:rPr>
          <w:noProof/>
          <w:szCs w:val="24"/>
          <w:lang w:val="lv-LV" w:eastAsia="en-US"/>
        </w:rPr>
      </w:pPr>
      <w:r>
        <w:rPr>
          <w:noProof/>
          <w:szCs w:val="24"/>
          <w:lang w:val="lv-LV" w:eastAsia="en-US"/>
        </w:rPr>
        <w:t>Piedāvājuma veidlapā (Tehniskās specifikācijas pielikums) jānorāda informācija atbilstoši tām daļām, uz kurām piesakās.</w:t>
      </w:r>
    </w:p>
    <w:p w:rsidR="001E7467" w:rsidRDefault="001E7467" w:rsidP="001E7467">
      <w:pPr>
        <w:pStyle w:val="Sarakstarindkopa"/>
        <w:numPr>
          <w:ilvl w:val="0"/>
          <w:numId w:val="45"/>
        </w:numPr>
        <w:jc w:val="both"/>
        <w:rPr>
          <w:noProof/>
          <w:szCs w:val="24"/>
          <w:lang w:val="lv-LV" w:eastAsia="en-US"/>
        </w:rPr>
      </w:pPr>
      <w:r>
        <w:rPr>
          <w:noProof/>
          <w:szCs w:val="24"/>
          <w:lang w:val="lv-LV" w:eastAsia="en-US"/>
        </w:rPr>
        <w:t>Pakalpojuma cenā jāiekļauj visas izmaksas, kas nodrošinātu Tehniskajā specifikācijā paredzētā pakalpojuma sniegšanu.</w:t>
      </w:r>
    </w:p>
    <w:p w:rsidR="00D02B2C" w:rsidRPr="001E7467" w:rsidRDefault="00B575AF" w:rsidP="00CE54BA">
      <w:pPr>
        <w:pStyle w:val="Sarakstarindkopa"/>
        <w:numPr>
          <w:ilvl w:val="0"/>
          <w:numId w:val="45"/>
        </w:numPr>
        <w:jc w:val="both"/>
        <w:rPr>
          <w:b/>
          <w:noProof/>
          <w:szCs w:val="24"/>
          <w:lang w:val="lv-LV" w:eastAsia="en-US"/>
        </w:rPr>
      </w:pPr>
      <w:r w:rsidRPr="001E7467">
        <w:rPr>
          <w:noProof/>
          <w:szCs w:val="24"/>
          <w:lang w:val="lv-LV" w:eastAsia="en-US"/>
        </w:rPr>
        <w:t xml:space="preserve">Piedāvājuma veidlapa un kvalifikāciju apliecinoši dokumenti </w:t>
      </w:r>
      <w:r w:rsidR="001E7467" w:rsidRPr="001E7467">
        <w:rPr>
          <w:noProof/>
          <w:szCs w:val="24"/>
          <w:lang w:val="lv-LV" w:eastAsia="en-US"/>
        </w:rPr>
        <w:t xml:space="preserve">jānosūta projektu vadītājai Kristīnei Lācei uz e-pastu </w:t>
      </w:r>
      <w:hyperlink r:id="rId9" w:history="1">
        <w:r w:rsidR="001E7467" w:rsidRPr="001E7467">
          <w:rPr>
            <w:u w:val="single"/>
            <w:lang w:val="lv-LV" w:eastAsia="en-US"/>
          </w:rPr>
          <w:t>kristine.lace@aluksne.lv</w:t>
        </w:r>
      </w:hyperlink>
      <w:r w:rsidR="001E7467">
        <w:rPr>
          <w:noProof/>
          <w:szCs w:val="24"/>
          <w:lang w:val="lv-LV" w:eastAsia="en-US"/>
        </w:rPr>
        <w:t xml:space="preserve"> </w:t>
      </w:r>
      <w:r w:rsidR="001E7467" w:rsidRPr="001E7467">
        <w:rPr>
          <w:noProof/>
          <w:szCs w:val="24"/>
          <w:lang w:val="lv-LV" w:eastAsia="en-US"/>
        </w:rPr>
        <w:t xml:space="preserve">vai personīgi Alūksnes novada pašvaldībā, 314.kabinetā, Dārza ielā 11, Alūksnē </w:t>
      </w:r>
      <w:r w:rsidRPr="001E7467">
        <w:rPr>
          <w:b/>
          <w:noProof/>
          <w:szCs w:val="24"/>
          <w:lang w:val="lv-LV" w:eastAsia="en-US"/>
        </w:rPr>
        <w:t>līdz</w:t>
      </w:r>
      <w:r w:rsidRPr="001E7467">
        <w:rPr>
          <w:noProof/>
          <w:szCs w:val="24"/>
          <w:lang w:val="lv-LV" w:eastAsia="en-US"/>
        </w:rPr>
        <w:t xml:space="preserve"> </w:t>
      </w:r>
      <w:r w:rsidR="001E7467" w:rsidRPr="001E7467">
        <w:rPr>
          <w:b/>
          <w:noProof/>
          <w:szCs w:val="24"/>
          <w:lang w:val="lv-LV" w:eastAsia="en-US"/>
        </w:rPr>
        <w:t>2</w:t>
      </w:r>
      <w:r w:rsidR="0034590B">
        <w:rPr>
          <w:b/>
          <w:noProof/>
          <w:szCs w:val="24"/>
          <w:lang w:val="lv-LV" w:eastAsia="en-US"/>
        </w:rPr>
        <w:t>8. septembra plkst. 16</w:t>
      </w:r>
      <w:bookmarkStart w:id="0" w:name="_GoBack"/>
      <w:bookmarkEnd w:id="0"/>
      <w:r w:rsidR="001E7467" w:rsidRPr="001E7467">
        <w:rPr>
          <w:b/>
          <w:noProof/>
          <w:szCs w:val="24"/>
          <w:lang w:val="lv-LV" w:eastAsia="en-US"/>
        </w:rPr>
        <w:t>.00.</w:t>
      </w:r>
    </w:p>
    <w:p w:rsidR="001E7467" w:rsidRPr="001E7467" w:rsidRDefault="001E7467" w:rsidP="001E7467">
      <w:pPr>
        <w:pStyle w:val="Sarakstarindkopa"/>
        <w:jc w:val="both"/>
        <w:rPr>
          <w:b/>
          <w:noProof/>
          <w:szCs w:val="24"/>
          <w:lang w:val="lv-LV" w:eastAsia="en-US"/>
        </w:rPr>
      </w:pPr>
    </w:p>
    <w:p w:rsidR="001E7467" w:rsidRDefault="001E7467" w:rsidP="00FC0287">
      <w:pPr>
        <w:rPr>
          <w:b/>
          <w:noProof/>
          <w:szCs w:val="24"/>
          <w:lang w:val="lv-LV" w:eastAsia="en-US"/>
        </w:rPr>
      </w:pPr>
      <w:r>
        <w:rPr>
          <w:b/>
          <w:noProof/>
          <w:szCs w:val="24"/>
          <w:lang w:val="lv-LV" w:eastAsia="en-US"/>
        </w:rPr>
        <w:t>Iesniegtie piedāvājumi tiks vērtēti pēc šādiem kritērijiem:</w:t>
      </w:r>
    </w:p>
    <w:p w:rsidR="001E7467" w:rsidRDefault="001E7467" w:rsidP="001E7467">
      <w:pPr>
        <w:pStyle w:val="Sarakstarindkopa"/>
        <w:numPr>
          <w:ilvl w:val="0"/>
          <w:numId w:val="46"/>
        </w:numPr>
        <w:ind w:left="709"/>
        <w:rPr>
          <w:noProof/>
          <w:szCs w:val="24"/>
          <w:lang w:val="lv-LV" w:eastAsia="en-US"/>
        </w:rPr>
      </w:pPr>
      <w:r w:rsidRPr="001E7467">
        <w:rPr>
          <w:noProof/>
          <w:szCs w:val="24"/>
          <w:lang w:val="lv-LV" w:eastAsia="en-US"/>
        </w:rPr>
        <w:t>Atbilst</w:t>
      </w:r>
      <w:r>
        <w:rPr>
          <w:noProof/>
          <w:szCs w:val="24"/>
          <w:lang w:val="lv-LV" w:eastAsia="en-US"/>
        </w:rPr>
        <w:t xml:space="preserve"> visām pasūtītāja izvirzītajām prasībām;</w:t>
      </w:r>
    </w:p>
    <w:p w:rsidR="001E7467" w:rsidRPr="001E7467" w:rsidRDefault="001E7467" w:rsidP="001E7467">
      <w:pPr>
        <w:pStyle w:val="Sarakstarindkopa"/>
        <w:numPr>
          <w:ilvl w:val="0"/>
          <w:numId w:val="46"/>
        </w:numPr>
        <w:ind w:left="709"/>
        <w:rPr>
          <w:noProof/>
          <w:szCs w:val="24"/>
          <w:lang w:val="lv-LV" w:eastAsia="en-US"/>
        </w:rPr>
      </w:pPr>
      <w:r>
        <w:rPr>
          <w:noProof/>
          <w:szCs w:val="24"/>
          <w:lang w:val="lv-LV" w:eastAsia="en-US"/>
        </w:rPr>
        <w:t xml:space="preserve">Zemākā cena (tiek </w:t>
      </w:r>
      <w:r w:rsidR="00467269">
        <w:rPr>
          <w:noProof/>
          <w:szCs w:val="24"/>
          <w:lang w:val="lv-LV" w:eastAsia="en-US"/>
        </w:rPr>
        <w:t>vērtēta</w:t>
      </w:r>
      <w:r>
        <w:rPr>
          <w:noProof/>
          <w:szCs w:val="24"/>
          <w:lang w:val="lv-LV" w:eastAsia="en-US"/>
        </w:rPr>
        <w:t xml:space="preserve"> katrai daļai atsevišķi).</w:t>
      </w:r>
    </w:p>
    <w:p w:rsidR="00D02B2C" w:rsidRDefault="00D02B2C" w:rsidP="00FC0287">
      <w:pPr>
        <w:rPr>
          <w:noProof/>
          <w:szCs w:val="24"/>
          <w:lang w:val="lv-LV" w:eastAsia="en-US"/>
        </w:rPr>
      </w:pPr>
    </w:p>
    <w:p w:rsidR="00FF7200" w:rsidRDefault="00FF7200">
      <w:pPr>
        <w:rPr>
          <w:noProof/>
          <w:szCs w:val="24"/>
          <w:lang w:val="lv-LV" w:eastAsia="en-US"/>
        </w:rPr>
      </w:pPr>
      <w:r>
        <w:rPr>
          <w:noProof/>
          <w:szCs w:val="24"/>
          <w:lang w:val="lv-LV" w:eastAsia="en-US"/>
        </w:rPr>
        <w:br w:type="page"/>
      </w:r>
    </w:p>
    <w:p w:rsidR="00FF7200" w:rsidRPr="00FF7200" w:rsidRDefault="00FF7200" w:rsidP="00FF7200">
      <w:pPr>
        <w:jc w:val="right"/>
        <w:rPr>
          <w:i/>
          <w:noProof/>
          <w:szCs w:val="24"/>
          <w:lang w:val="lv-LV" w:eastAsia="en-US"/>
        </w:rPr>
      </w:pPr>
      <w:r w:rsidRPr="00FF7200">
        <w:rPr>
          <w:i/>
          <w:noProof/>
          <w:szCs w:val="24"/>
          <w:lang w:val="lv-LV" w:eastAsia="en-US"/>
        </w:rPr>
        <w:lastRenderedPageBreak/>
        <w:t>Tehniskās specifikācijas pielikums</w:t>
      </w:r>
    </w:p>
    <w:p w:rsidR="00FF7200" w:rsidRDefault="00FF7200" w:rsidP="00FC0287">
      <w:pPr>
        <w:rPr>
          <w:b/>
          <w:noProof/>
          <w:szCs w:val="24"/>
          <w:lang w:val="lv-LV" w:eastAsia="en-US"/>
        </w:rPr>
      </w:pPr>
    </w:p>
    <w:p w:rsidR="00FF7200" w:rsidRDefault="00FF7200" w:rsidP="00FF7200">
      <w:pPr>
        <w:jc w:val="center"/>
        <w:rPr>
          <w:b/>
          <w:noProof/>
          <w:szCs w:val="24"/>
          <w:lang w:val="lv-LV" w:eastAsia="en-US"/>
        </w:rPr>
      </w:pPr>
      <w:r w:rsidRPr="00B215EF">
        <w:rPr>
          <w:b/>
          <w:noProof/>
          <w:szCs w:val="24"/>
          <w:lang w:val="lv-LV" w:eastAsia="en-US"/>
        </w:rPr>
        <w:t>PIEDĀVĀJUMA VEIDLAPA</w:t>
      </w:r>
    </w:p>
    <w:p w:rsidR="00F0027A" w:rsidRPr="006C18D4" w:rsidRDefault="00F0027A" w:rsidP="00F0027A">
      <w:pPr>
        <w:pStyle w:val="Parasts1"/>
        <w:autoSpaceDE w:val="0"/>
        <w:autoSpaceDN w:val="0"/>
        <w:adjustRightInd w:val="0"/>
        <w:jc w:val="center"/>
        <w:rPr>
          <w:b/>
          <w:bCs/>
          <w:noProof/>
          <w:szCs w:val="24"/>
          <w:lang w:val="lv-LV"/>
        </w:rPr>
      </w:pPr>
    </w:p>
    <w:tbl>
      <w:tblPr>
        <w:tblW w:w="9072" w:type="dxa"/>
        <w:tblBorders>
          <w:bottom w:val="single" w:sz="4" w:space="0" w:color="auto"/>
          <w:insideH w:val="single" w:sz="4" w:space="0" w:color="auto"/>
        </w:tblBorders>
        <w:tblLook w:val="0000" w:firstRow="0" w:lastRow="0" w:firstColumn="0" w:lastColumn="0" w:noHBand="0" w:noVBand="0"/>
      </w:tblPr>
      <w:tblGrid>
        <w:gridCol w:w="993"/>
        <w:gridCol w:w="1100"/>
        <w:gridCol w:w="6979"/>
      </w:tblGrid>
      <w:tr w:rsidR="00F0027A" w:rsidRPr="006C18D4" w:rsidTr="002B2047">
        <w:trPr>
          <w:trHeight w:val="41"/>
        </w:trPr>
        <w:tc>
          <w:tcPr>
            <w:tcW w:w="993" w:type="dxa"/>
            <w:vAlign w:val="center"/>
          </w:tcPr>
          <w:p w:rsidR="00F0027A" w:rsidRPr="006C18D4" w:rsidRDefault="00F0027A" w:rsidP="002B2047">
            <w:pPr>
              <w:pStyle w:val="Sarakstarindkopa10"/>
              <w:tabs>
                <w:tab w:val="right" w:leader="dot" w:pos="9360"/>
              </w:tabs>
              <w:spacing w:after="0"/>
              <w:ind w:left="0"/>
              <w:rPr>
                <w:rFonts w:ascii="Times New Roman" w:hAnsi="Times New Roman"/>
                <w:b/>
                <w:noProof/>
                <w:sz w:val="24"/>
                <w:szCs w:val="24"/>
              </w:rPr>
            </w:pPr>
            <w:r w:rsidRPr="006C18D4">
              <w:rPr>
                <w:rFonts w:ascii="Times New Roman" w:hAnsi="Times New Roman"/>
                <w:b/>
                <w:noProof/>
                <w:sz w:val="24"/>
                <w:szCs w:val="24"/>
              </w:rPr>
              <w:t>Kam:</w:t>
            </w:r>
          </w:p>
        </w:tc>
        <w:tc>
          <w:tcPr>
            <w:tcW w:w="8079" w:type="dxa"/>
            <w:gridSpan w:val="2"/>
            <w:vAlign w:val="bottom"/>
          </w:tcPr>
          <w:p w:rsidR="00F0027A" w:rsidRPr="006C18D4" w:rsidRDefault="00F0027A" w:rsidP="002B2047">
            <w:pPr>
              <w:pStyle w:val="Parasts1"/>
              <w:autoSpaceDE w:val="0"/>
              <w:autoSpaceDN w:val="0"/>
              <w:adjustRightInd w:val="0"/>
              <w:jc w:val="both"/>
              <w:rPr>
                <w:noProof/>
                <w:color w:val="000000"/>
                <w:szCs w:val="24"/>
                <w:lang w:val="lv-LV"/>
              </w:rPr>
            </w:pPr>
            <w:r w:rsidRPr="006C18D4">
              <w:rPr>
                <w:noProof/>
                <w:color w:val="000000"/>
                <w:szCs w:val="24"/>
                <w:lang w:val="lv-LV"/>
              </w:rPr>
              <w:t>Alūksnes novada pašvaldībai</w:t>
            </w:r>
            <w:r w:rsidRPr="006C18D4">
              <w:rPr>
                <w:noProof/>
                <w:szCs w:val="24"/>
                <w:lang w:val="lv-LV"/>
              </w:rPr>
              <w:t xml:space="preserve">, </w:t>
            </w:r>
            <w:r w:rsidRPr="006C18D4">
              <w:rPr>
                <w:noProof/>
                <w:color w:val="000000"/>
                <w:szCs w:val="24"/>
                <w:lang w:val="lv-LV"/>
              </w:rPr>
              <w:t>Dārza ielā 11, Alūksnē, Alūksnes novadā, LV –4301</w:t>
            </w:r>
          </w:p>
        </w:tc>
      </w:tr>
      <w:tr w:rsidR="00F0027A" w:rsidRPr="006C18D4" w:rsidTr="002B2047">
        <w:trPr>
          <w:trHeight w:val="130"/>
        </w:trPr>
        <w:tc>
          <w:tcPr>
            <w:tcW w:w="2093" w:type="dxa"/>
            <w:gridSpan w:val="2"/>
            <w:vAlign w:val="center"/>
          </w:tcPr>
          <w:p w:rsidR="00F0027A" w:rsidRPr="006C18D4" w:rsidRDefault="00F0027A" w:rsidP="002B2047">
            <w:pPr>
              <w:pStyle w:val="Sarakstarindkopa10"/>
              <w:tabs>
                <w:tab w:val="right" w:leader="dot" w:pos="9360"/>
              </w:tabs>
              <w:spacing w:after="0"/>
              <w:ind w:left="0"/>
              <w:rPr>
                <w:rFonts w:ascii="Times New Roman" w:hAnsi="Times New Roman"/>
                <w:b/>
                <w:noProof/>
                <w:sz w:val="24"/>
                <w:szCs w:val="24"/>
              </w:rPr>
            </w:pPr>
            <w:r w:rsidRPr="006C18D4">
              <w:rPr>
                <w:rFonts w:ascii="Times New Roman" w:hAnsi="Times New Roman"/>
                <w:b/>
                <w:noProof/>
                <w:sz w:val="24"/>
                <w:szCs w:val="24"/>
              </w:rPr>
              <w:t>Pretendents:</w:t>
            </w:r>
          </w:p>
        </w:tc>
        <w:tc>
          <w:tcPr>
            <w:tcW w:w="6979" w:type="dxa"/>
            <w:vAlign w:val="bottom"/>
          </w:tcPr>
          <w:p w:rsidR="00F0027A" w:rsidRPr="006C18D4" w:rsidRDefault="00F0027A" w:rsidP="002B2047">
            <w:pPr>
              <w:pStyle w:val="Sarakstarindkopa10"/>
              <w:tabs>
                <w:tab w:val="right" w:leader="dot" w:pos="9360"/>
              </w:tabs>
              <w:spacing w:after="0"/>
              <w:ind w:left="0"/>
              <w:rPr>
                <w:rFonts w:ascii="Times New Roman" w:hAnsi="Times New Roman"/>
                <w:b/>
                <w:noProof/>
                <w:sz w:val="24"/>
                <w:szCs w:val="24"/>
              </w:rPr>
            </w:pPr>
            <w:r w:rsidRPr="006C18D4">
              <w:rPr>
                <w:rFonts w:ascii="Times New Roman" w:hAnsi="Times New Roman"/>
                <w:b/>
                <w:noProof/>
                <w:sz w:val="24"/>
                <w:szCs w:val="24"/>
              </w:rPr>
              <w:t>&lt;</w:t>
            </w:r>
            <w:r w:rsidRPr="006C18D4">
              <w:rPr>
                <w:rFonts w:ascii="Times New Roman" w:hAnsi="Times New Roman"/>
                <w:i/>
                <w:noProof/>
                <w:sz w:val="24"/>
                <w:szCs w:val="24"/>
              </w:rPr>
              <w:t>nosaukums, reģistrācijas numurs vai vārds, uzvārds, saimnieciskās darbības veicēja reģistrācijas numurs</w:t>
            </w:r>
            <w:r w:rsidRPr="006C18D4">
              <w:rPr>
                <w:rFonts w:ascii="Times New Roman" w:hAnsi="Times New Roman"/>
                <w:b/>
                <w:noProof/>
                <w:sz w:val="24"/>
                <w:szCs w:val="24"/>
              </w:rPr>
              <w:t>&gt;</w:t>
            </w:r>
          </w:p>
        </w:tc>
      </w:tr>
      <w:tr w:rsidR="00F0027A" w:rsidRPr="006C18D4" w:rsidTr="002B2047">
        <w:trPr>
          <w:trHeight w:val="254"/>
        </w:trPr>
        <w:tc>
          <w:tcPr>
            <w:tcW w:w="2093" w:type="dxa"/>
            <w:gridSpan w:val="2"/>
            <w:vAlign w:val="center"/>
          </w:tcPr>
          <w:p w:rsidR="00F0027A" w:rsidRPr="006C18D4" w:rsidRDefault="00F0027A" w:rsidP="002B2047">
            <w:pPr>
              <w:pStyle w:val="Sarakstarindkopa10"/>
              <w:tabs>
                <w:tab w:val="right" w:leader="dot" w:pos="9360"/>
              </w:tabs>
              <w:spacing w:after="0"/>
              <w:ind w:left="0"/>
              <w:rPr>
                <w:rFonts w:ascii="Times New Roman" w:hAnsi="Times New Roman"/>
                <w:b/>
                <w:noProof/>
                <w:sz w:val="24"/>
                <w:szCs w:val="24"/>
              </w:rPr>
            </w:pPr>
            <w:r w:rsidRPr="006C18D4">
              <w:rPr>
                <w:rFonts w:ascii="Times New Roman" w:hAnsi="Times New Roman"/>
                <w:b/>
                <w:noProof/>
                <w:sz w:val="24"/>
                <w:szCs w:val="24"/>
              </w:rPr>
              <w:t>Adrese:</w:t>
            </w:r>
          </w:p>
        </w:tc>
        <w:tc>
          <w:tcPr>
            <w:tcW w:w="6979" w:type="dxa"/>
            <w:vAlign w:val="bottom"/>
          </w:tcPr>
          <w:p w:rsidR="00F0027A" w:rsidRPr="006C18D4" w:rsidRDefault="00F0027A" w:rsidP="002B2047">
            <w:pPr>
              <w:pStyle w:val="Sarakstarindkopa10"/>
              <w:tabs>
                <w:tab w:val="right" w:leader="dot" w:pos="9360"/>
              </w:tabs>
              <w:spacing w:after="0"/>
              <w:ind w:left="0"/>
              <w:rPr>
                <w:rFonts w:ascii="Times New Roman" w:hAnsi="Times New Roman"/>
                <w:b/>
                <w:noProof/>
                <w:sz w:val="24"/>
                <w:szCs w:val="24"/>
              </w:rPr>
            </w:pPr>
          </w:p>
        </w:tc>
      </w:tr>
      <w:tr w:rsidR="00F0027A" w:rsidRPr="006C18D4" w:rsidTr="002B2047">
        <w:trPr>
          <w:trHeight w:val="163"/>
        </w:trPr>
        <w:tc>
          <w:tcPr>
            <w:tcW w:w="2093" w:type="dxa"/>
            <w:gridSpan w:val="2"/>
            <w:vAlign w:val="center"/>
          </w:tcPr>
          <w:p w:rsidR="00F0027A" w:rsidRPr="006C18D4" w:rsidRDefault="00F0027A" w:rsidP="002B2047">
            <w:pPr>
              <w:pStyle w:val="Sarakstarindkopa10"/>
              <w:tabs>
                <w:tab w:val="right" w:leader="dot" w:pos="9360"/>
              </w:tabs>
              <w:spacing w:after="0"/>
              <w:ind w:left="0"/>
              <w:rPr>
                <w:rFonts w:ascii="Times New Roman" w:hAnsi="Times New Roman"/>
                <w:b/>
                <w:noProof/>
                <w:sz w:val="24"/>
                <w:szCs w:val="24"/>
              </w:rPr>
            </w:pPr>
            <w:r w:rsidRPr="006C18D4">
              <w:rPr>
                <w:rFonts w:ascii="Times New Roman" w:hAnsi="Times New Roman"/>
                <w:b/>
                <w:noProof/>
                <w:sz w:val="24"/>
                <w:szCs w:val="24"/>
              </w:rPr>
              <w:t>Tālrunis, fakss:</w:t>
            </w:r>
          </w:p>
        </w:tc>
        <w:tc>
          <w:tcPr>
            <w:tcW w:w="6979" w:type="dxa"/>
            <w:vAlign w:val="bottom"/>
          </w:tcPr>
          <w:p w:rsidR="00F0027A" w:rsidRPr="006C18D4" w:rsidRDefault="00F0027A" w:rsidP="002B2047">
            <w:pPr>
              <w:pStyle w:val="Sarakstarindkopa10"/>
              <w:tabs>
                <w:tab w:val="right" w:leader="dot" w:pos="9360"/>
              </w:tabs>
              <w:spacing w:after="0"/>
              <w:ind w:left="0"/>
              <w:rPr>
                <w:rFonts w:ascii="Times New Roman" w:hAnsi="Times New Roman"/>
                <w:b/>
                <w:noProof/>
                <w:sz w:val="24"/>
                <w:szCs w:val="24"/>
              </w:rPr>
            </w:pPr>
          </w:p>
        </w:tc>
      </w:tr>
      <w:tr w:rsidR="00F0027A" w:rsidRPr="006C18D4" w:rsidTr="002B2047">
        <w:trPr>
          <w:trHeight w:val="163"/>
        </w:trPr>
        <w:tc>
          <w:tcPr>
            <w:tcW w:w="2093" w:type="dxa"/>
            <w:gridSpan w:val="2"/>
            <w:vAlign w:val="center"/>
          </w:tcPr>
          <w:p w:rsidR="00F0027A" w:rsidRPr="006C18D4" w:rsidRDefault="00F0027A" w:rsidP="002B2047">
            <w:pPr>
              <w:pStyle w:val="Sarakstarindkopa10"/>
              <w:tabs>
                <w:tab w:val="right" w:leader="dot" w:pos="9360"/>
              </w:tabs>
              <w:spacing w:after="0"/>
              <w:ind w:left="0"/>
              <w:rPr>
                <w:rFonts w:ascii="Times New Roman" w:hAnsi="Times New Roman"/>
                <w:b/>
                <w:noProof/>
                <w:sz w:val="24"/>
                <w:szCs w:val="24"/>
              </w:rPr>
            </w:pPr>
            <w:r w:rsidRPr="006C18D4">
              <w:rPr>
                <w:rFonts w:ascii="Times New Roman" w:hAnsi="Times New Roman"/>
                <w:b/>
                <w:noProof/>
                <w:sz w:val="24"/>
                <w:szCs w:val="24"/>
              </w:rPr>
              <w:t>E-pasts:</w:t>
            </w:r>
          </w:p>
        </w:tc>
        <w:tc>
          <w:tcPr>
            <w:tcW w:w="6979" w:type="dxa"/>
            <w:vAlign w:val="bottom"/>
          </w:tcPr>
          <w:p w:rsidR="00F0027A" w:rsidRPr="006C18D4" w:rsidRDefault="00F0027A" w:rsidP="002B2047">
            <w:pPr>
              <w:pStyle w:val="Sarakstarindkopa10"/>
              <w:tabs>
                <w:tab w:val="right" w:leader="dot" w:pos="9360"/>
              </w:tabs>
              <w:spacing w:after="0"/>
              <w:ind w:left="0"/>
              <w:rPr>
                <w:rFonts w:ascii="Times New Roman" w:hAnsi="Times New Roman"/>
                <w:b/>
                <w:noProof/>
                <w:sz w:val="24"/>
                <w:szCs w:val="24"/>
              </w:rPr>
            </w:pPr>
          </w:p>
        </w:tc>
      </w:tr>
      <w:tr w:rsidR="00F0027A" w:rsidRPr="006C18D4" w:rsidTr="002B2047">
        <w:trPr>
          <w:trHeight w:val="163"/>
        </w:trPr>
        <w:tc>
          <w:tcPr>
            <w:tcW w:w="2093" w:type="dxa"/>
            <w:gridSpan w:val="2"/>
            <w:vAlign w:val="center"/>
          </w:tcPr>
          <w:p w:rsidR="00F0027A" w:rsidRPr="006C18D4" w:rsidRDefault="00F0027A" w:rsidP="002B2047">
            <w:pPr>
              <w:pStyle w:val="Sarakstarindkopa10"/>
              <w:tabs>
                <w:tab w:val="right" w:leader="dot" w:pos="9360"/>
              </w:tabs>
              <w:spacing w:after="0"/>
              <w:ind w:left="0"/>
              <w:rPr>
                <w:rFonts w:ascii="Times New Roman" w:hAnsi="Times New Roman"/>
                <w:b/>
                <w:noProof/>
                <w:sz w:val="24"/>
                <w:szCs w:val="24"/>
              </w:rPr>
            </w:pPr>
            <w:r w:rsidRPr="006C18D4">
              <w:rPr>
                <w:rFonts w:ascii="Times New Roman" w:hAnsi="Times New Roman"/>
                <w:b/>
                <w:noProof/>
                <w:sz w:val="24"/>
                <w:szCs w:val="24"/>
              </w:rPr>
              <w:t>Bankas rekvizīti:</w:t>
            </w:r>
          </w:p>
        </w:tc>
        <w:tc>
          <w:tcPr>
            <w:tcW w:w="6979" w:type="dxa"/>
            <w:vAlign w:val="bottom"/>
          </w:tcPr>
          <w:p w:rsidR="00F0027A" w:rsidRPr="006C18D4" w:rsidRDefault="00F0027A" w:rsidP="002B2047">
            <w:pPr>
              <w:pStyle w:val="Sarakstarindkopa10"/>
              <w:tabs>
                <w:tab w:val="right" w:leader="dot" w:pos="9360"/>
              </w:tabs>
              <w:spacing w:after="0"/>
              <w:ind w:left="0"/>
              <w:rPr>
                <w:rFonts w:ascii="Times New Roman" w:hAnsi="Times New Roman"/>
                <w:b/>
                <w:noProof/>
                <w:sz w:val="24"/>
                <w:szCs w:val="24"/>
              </w:rPr>
            </w:pPr>
          </w:p>
        </w:tc>
      </w:tr>
    </w:tbl>
    <w:p w:rsidR="001F0580" w:rsidRDefault="00F0027A" w:rsidP="00F0027A">
      <w:pPr>
        <w:ind w:left="284" w:hanging="284"/>
        <w:jc w:val="both"/>
        <w:rPr>
          <w:szCs w:val="24"/>
          <w:lang w:val="lv-LV"/>
        </w:rPr>
      </w:pPr>
      <w:r w:rsidRPr="006C18D4">
        <w:rPr>
          <w:szCs w:val="24"/>
          <w:lang w:val="lv-LV"/>
        </w:rPr>
        <w:t>1.</w:t>
      </w:r>
      <w:r w:rsidRPr="006C18D4">
        <w:rPr>
          <w:szCs w:val="24"/>
          <w:lang w:val="lv-LV"/>
        </w:rPr>
        <w:tab/>
        <w:t xml:space="preserve">Apstiprinām, ka esam iepazinušies ar </w:t>
      </w:r>
      <w:r w:rsidR="001F0580">
        <w:rPr>
          <w:szCs w:val="24"/>
          <w:lang w:val="lv-LV"/>
        </w:rPr>
        <w:t xml:space="preserve">Tehniskās specifikācijas aprakstu un piekrītam tās </w:t>
      </w:r>
      <w:r w:rsidRPr="006C18D4">
        <w:rPr>
          <w:szCs w:val="24"/>
          <w:lang w:val="lv-LV"/>
        </w:rPr>
        <w:t xml:space="preserve">nosacījumiem, kā arī varam nodrošināt piedāvāto pakalpojumu izpildi. </w:t>
      </w:r>
    </w:p>
    <w:p w:rsidR="00F0027A" w:rsidRPr="006C18D4" w:rsidRDefault="00F0027A" w:rsidP="00F0027A">
      <w:pPr>
        <w:ind w:left="284" w:hanging="284"/>
        <w:jc w:val="both"/>
        <w:rPr>
          <w:szCs w:val="24"/>
          <w:lang w:val="lv-LV"/>
        </w:rPr>
      </w:pPr>
      <w:r w:rsidRPr="006C18D4">
        <w:rPr>
          <w:szCs w:val="24"/>
          <w:lang w:val="lv-LV"/>
        </w:rPr>
        <w:t>2.</w:t>
      </w:r>
      <w:r w:rsidRPr="006C18D4">
        <w:rPr>
          <w:szCs w:val="24"/>
          <w:lang w:val="lv-LV"/>
        </w:rPr>
        <w:tab/>
        <w:t>Apliecinām, ka mūsu finanšu piedāvājums ir (</w:t>
      </w:r>
      <w:r w:rsidRPr="006C18D4">
        <w:rPr>
          <w:color w:val="FF0000"/>
          <w:szCs w:val="24"/>
          <w:lang w:val="lv-LV" w:eastAsia="en-US"/>
        </w:rPr>
        <w:t>jāaizpilda tikai tās daļas ailes, uz kuru pretendents piesakās, pārējās ailes jāatzīmē ar “X”</w:t>
      </w:r>
      <w:r w:rsidRPr="006C18D4">
        <w:rPr>
          <w:szCs w:val="24"/>
          <w:lang w:val="lv-LV"/>
        </w:rPr>
        <w:t>):</w:t>
      </w:r>
    </w:p>
    <w:tbl>
      <w:tblPr>
        <w:tblStyle w:val="Reatabula"/>
        <w:tblW w:w="9279" w:type="dxa"/>
        <w:tblInd w:w="-5" w:type="dxa"/>
        <w:tblLayout w:type="fixed"/>
        <w:tblLook w:val="04A0" w:firstRow="1" w:lastRow="0" w:firstColumn="1" w:lastColumn="0" w:noHBand="0" w:noVBand="1"/>
      </w:tblPr>
      <w:tblGrid>
        <w:gridCol w:w="864"/>
        <w:gridCol w:w="1546"/>
        <w:gridCol w:w="920"/>
        <w:gridCol w:w="915"/>
        <w:gridCol w:w="927"/>
        <w:gridCol w:w="851"/>
        <w:gridCol w:w="847"/>
        <w:gridCol w:w="850"/>
        <w:gridCol w:w="709"/>
        <w:gridCol w:w="850"/>
      </w:tblGrid>
      <w:tr w:rsidR="00F0027A" w:rsidRPr="006C18D4" w:rsidTr="002B2047">
        <w:trPr>
          <w:trHeight w:val="572"/>
        </w:trPr>
        <w:tc>
          <w:tcPr>
            <w:tcW w:w="2410" w:type="dxa"/>
            <w:gridSpan w:val="2"/>
            <w:vMerge w:val="restart"/>
            <w:shd w:val="clear" w:color="auto" w:fill="D9D9D9" w:themeFill="background1" w:themeFillShade="D9"/>
            <w:vAlign w:val="center"/>
          </w:tcPr>
          <w:p w:rsidR="00F0027A" w:rsidRPr="006C18D4" w:rsidRDefault="00F0027A" w:rsidP="002B2047">
            <w:pPr>
              <w:jc w:val="center"/>
              <w:rPr>
                <w:b/>
                <w:noProof/>
                <w:sz w:val="22"/>
                <w:szCs w:val="22"/>
                <w:lang w:val="lv-LV"/>
              </w:rPr>
            </w:pPr>
            <w:r w:rsidRPr="006C18D4">
              <w:rPr>
                <w:b/>
                <w:noProof/>
                <w:sz w:val="22"/>
                <w:szCs w:val="22"/>
                <w:lang w:val="lv-LV"/>
              </w:rPr>
              <w:t>Ieprikuma daļa, kurai iesniedz piedavājumu</w:t>
            </w:r>
          </w:p>
        </w:tc>
        <w:tc>
          <w:tcPr>
            <w:tcW w:w="920" w:type="dxa"/>
            <w:vMerge w:val="restart"/>
            <w:shd w:val="clear" w:color="auto" w:fill="D9D9D9" w:themeFill="background1" w:themeFillShade="D9"/>
            <w:vAlign w:val="center"/>
          </w:tcPr>
          <w:p w:rsidR="00F0027A" w:rsidRPr="006C18D4" w:rsidRDefault="00F0027A" w:rsidP="002B2047">
            <w:pPr>
              <w:jc w:val="center"/>
              <w:rPr>
                <w:b/>
                <w:sz w:val="22"/>
                <w:szCs w:val="22"/>
                <w:highlight w:val="yellow"/>
                <w:lang w:val="lv-LV"/>
              </w:rPr>
            </w:pPr>
            <w:r w:rsidRPr="006C18D4">
              <w:rPr>
                <w:b/>
                <w:sz w:val="22"/>
                <w:szCs w:val="22"/>
                <w:lang w:val="lv-LV"/>
              </w:rPr>
              <w:t xml:space="preserve">Vienas </w:t>
            </w:r>
            <w:proofErr w:type="spellStart"/>
            <w:r w:rsidRPr="006C18D4">
              <w:rPr>
                <w:b/>
                <w:sz w:val="22"/>
                <w:szCs w:val="22"/>
                <w:lang w:val="lv-LV"/>
              </w:rPr>
              <w:t>nodar-bības</w:t>
            </w:r>
            <w:proofErr w:type="spellEnd"/>
            <w:r w:rsidRPr="006C18D4">
              <w:rPr>
                <w:b/>
                <w:sz w:val="22"/>
                <w:szCs w:val="22"/>
                <w:lang w:val="lv-LV"/>
              </w:rPr>
              <w:t xml:space="preserve"> ilgums</w:t>
            </w:r>
          </w:p>
        </w:tc>
        <w:tc>
          <w:tcPr>
            <w:tcW w:w="915" w:type="dxa"/>
            <w:vMerge w:val="restart"/>
            <w:shd w:val="clear" w:color="auto" w:fill="D9D9D9" w:themeFill="background1" w:themeFillShade="D9"/>
            <w:vAlign w:val="center"/>
          </w:tcPr>
          <w:p w:rsidR="00F0027A" w:rsidRPr="006C18D4" w:rsidRDefault="00F0027A" w:rsidP="002B2047">
            <w:pPr>
              <w:jc w:val="center"/>
              <w:rPr>
                <w:b/>
                <w:sz w:val="22"/>
                <w:szCs w:val="22"/>
                <w:lang w:val="lv-LV"/>
              </w:rPr>
            </w:pPr>
            <w:r w:rsidRPr="006C18D4">
              <w:rPr>
                <w:b/>
                <w:sz w:val="22"/>
                <w:szCs w:val="22"/>
                <w:lang w:val="lv-LV"/>
              </w:rPr>
              <w:t>Nodarbību skaits</w:t>
            </w:r>
          </w:p>
        </w:tc>
        <w:tc>
          <w:tcPr>
            <w:tcW w:w="2625" w:type="dxa"/>
            <w:gridSpan w:val="3"/>
            <w:shd w:val="clear" w:color="auto" w:fill="D9D9D9" w:themeFill="background1" w:themeFillShade="D9"/>
            <w:vAlign w:val="center"/>
          </w:tcPr>
          <w:p w:rsidR="00F0027A" w:rsidRPr="006C18D4" w:rsidRDefault="00F0027A" w:rsidP="002B2047">
            <w:pPr>
              <w:jc w:val="center"/>
              <w:rPr>
                <w:b/>
                <w:sz w:val="22"/>
                <w:szCs w:val="22"/>
                <w:highlight w:val="green"/>
                <w:lang w:val="lv-LV"/>
              </w:rPr>
            </w:pPr>
            <w:r w:rsidRPr="006C18D4">
              <w:rPr>
                <w:b/>
                <w:sz w:val="22"/>
                <w:szCs w:val="22"/>
                <w:lang w:val="lv-LV"/>
              </w:rPr>
              <w:t>Piedāvātā cena par vienu nodarbību*</w:t>
            </w:r>
          </w:p>
        </w:tc>
        <w:tc>
          <w:tcPr>
            <w:tcW w:w="2409" w:type="dxa"/>
            <w:gridSpan w:val="3"/>
            <w:shd w:val="clear" w:color="auto" w:fill="D9D9D9" w:themeFill="background1" w:themeFillShade="D9"/>
            <w:vAlign w:val="center"/>
          </w:tcPr>
          <w:p w:rsidR="00F0027A" w:rsidRPr="006C18D4" w:rsidRDefault="00F0027A" w:rsidP="002B2047">
            <w:pPr>
              <w:jc w:val="center"/>
              <w:rPr>
                <w:b/>
                <w:sz w:val="22"/>
                <w:szCs w:val="22"/>
                <w:lang w:val="lv-LV"/>
              </w:rPr>
            </w:pPr>
            <w:r w:rsidRPr="006C18D4">
              <w:rPr>
                <w:b/>
                <w:sz w:val="22"/>
                <w:szCs w:val="22"/>
                <w:lang w:val="lv-LV"/>
              </w:rPr>
              <w:t>Piedāvāta līgumcena par visu apjomu kopā*</w:t>
            </w:r>
          </w:p>
        </w:tc>
      </w:tr>
      <w:tr w:rsidR="00F0027A" w:rsidRPr="006C18D4" w:rsidTr="002B2047">
        <w:tc>
          <w:tcPr>
            <w:tcW w:w="2410" w:type="dxa"/>
            <w:gridSpan w:val="2"/>
            <w:vMerge/>
            <w:tcBorders>
              <w:bottom w:val="double" w:sz="4" w:space="0" w:color="auto"/>
            </w:tcBorders>
          </w:tcPr>
          <w:p w:rsidR="00F0027A" w:rsidRPr="006C18D4" w:rsidRDefault="00F0027A" w:rsidP="002B2047">
            <w:pPr>
              <w:jc w:val="center"/>
              <w:rPr>
                <w:b/>
                <w:noProof/>
                <w:sz w:val="22"/>
                <w:szCs w:val="22"/>
                <w:lang w:val="lv-LV"/>
              </w:rPr>
            </w:pPr>
          </w:p>
        </w:tc>
        <w:tc>
          <w:tcPr>
            <w:tcW w:w="920" w:type="dxa"/>
            <w:vMerge/>
            <w:tcBorders>
              <w:bottom w:val="double" w:sz="4" w:space="0" w:color="auto"/>
            </w:tcBorders>
            <w:shd w:val="clear" w:color="auto" w:fill="auto"/>
            <w:vAlign w:val="center"/>
          </w:tcPr>
          <w:p w:rsidR="00F0027A" w:rsidRPr="006C18D4" w:rsidRDefault="00F0027A" w:rsidP="002B2047">
            <w:pPr>
              <w:jc w:val="center"/>
              <w:rPr>
                <w:b/>
                <w:sz w:val="22"/>
                <w:szCs w:val="22"/>
                <w:lang w:val="lv-LV"/>
              </w:rPr>
            </w:pPr>
          </w:p>
        </w:tc>
        <w:tc>
          <w:tcPr>
            <w:tcW w:w="915" w:type="dxa"/>
            <w:vMerge/>
            <w:tcBorders>
              <w:bottom w:val="double" w:sz="4" w:space="0" w:color="auto"/>
            </w:tcBorders>
            <w:shd w:val="clear" w:color="auto" w:fill="auto"/>
            <w:vAlign w:val="center"/>
          </w:tcPr>
          <w:p w:rsidR="00F0027A" w:rsidRPr="006C18D4" w:rsidRDefault="00F0027A" w:rsidP="002B2047">
            <w:pPr>
              <w:jc w:val="center"/>
              <w:rPr>
                <w:b/>
                <w:sz w:val="22"/>
                <w:szCs w:val="22"/>
                <w:lang w:val="lv-LV"/>
              </w:rPr>
            </w:pPr>
          </w:p>
        </w:tc>
        <w:tc>
          <w:tcPr>
            <w:tcW w:w="927" w:type="dxa"/>
            <w:tcBorders>
              <w:bottom w:val="double" w:sz="4" w:space="0" w:color="auto"/>
            </w:tcBorders>
            <w:shd w:val="clear" w:color="auto" w:fill="F2F2F2" w:themeFill="background1" w:themeFillShade="F2"/>
            <w:vAlign w:val="center"/>
          </w:tcPr>
          <w:p w:rsidR="00F0027A" w:rsidRPr="006C18D4" w:rsidRDefault="00F0027A" w:rsidP="002B2047">
            <w:pPr>
              <w:jc w:val="center"/>
              <w:rPr>
                <w:b/>
                <w:sz w:val="22"/>
                <w:szCs w:val="22"/>
                <w:lang w:val="lv-LV"/>
              </w:rPr>
            </w:pPr>
            <w:r w:rsidRPr="006C18D4">
              <w:rPr>
                <w:b/>
                <w:sz w:val="22"/>
                <w:szCs w:val="22"/>
                <w:lang w:val="lv-LV"/>
              </w:rPr>
              <w:t>EUR bez PVN</w:t>
            </w:r>
          </w:p>
        </w:tc>
        <w:tc>
          <w:tcPr>
            <w:tcW w:w="851" w:type="dxa"/>
            <w:tcBorders>
              <w:bottom w:val="double" w:sz="4" w:space="0" w:color="auto"/>
            </w:tcBorders>
            <w:vAlign w:val="center"/>
          </w:tcPr>
          <w:p w:rsidR="00F0027A" w:rsidRPr="006C18D4" w:rsidRDefault="00F0027A" w:rsidP="002B2047">
            <w:pPr>
              <w:jc w:val="center"/>
              <w:rPr>
                <w:b/>
                <w:sz w:val="22"/>
                <w:szCs w:val="22"/>
                <w:lang w:val="lv-LV"/>
              </w:rPr>
            </w:pPr>
            <w:r w:rsidRPr="006C18D4">
              <w:rPr>
                <w:b/>
                <w:sz w:val="22"/>
                <w:szCs w:val="22"/>
                <w:lang w:val="lv-LV"/>
              </w:rPr>
              <w:t>PVN</w:t>
            </w:r>
          </w:p>
          <w:p w:rsidR="00F0027A" w:rsidRPr="006C18D4" w:rsidRDefault="00F0027A" w:rsidP="002B2047">
            <w:pPr>
              <w:jc w:val="center"/>
              <w:rPr>
                <w:b/>
                <w:sz w:val="22"/>
                <w:szCs w:val="22"/>
                <w:lang w:val="lv-LV"/>
              </w:rPr>
            </w:pPr>
            <w:r w:rsidRPr="006C18D4">
              <w:rPr>
                <w:b/>
                <w:sz w:val="22"/>
                <w:szCs w:val="22"/>
                <w:lang w:val="lv-LV"/>
              </w:rPr>
              <w:t>**</w:t>
            </w:r>
          </w:p>
        </w:tc>
        <w:tc>
          <w:tcPr>
            <w:tcW w:w="847" w:type="dxa"/>
            <w:tcBorders>
              <w:bottom w:val="double" w:sz="4" w:space="0" w:color="auto"/>
            </w:tcBorders>
            <w:vAlign w:val="center"/>
          </w:tcPr>
          <w:p w:rsidR="00F0027A" w:rsidRPr="006C18D4" w:rsidRDefault="00F0027A" w:rsidP="002B2047">
            <w:pPr>
              <w:jc w:val="center"/>
              <w:rPr>
                <w:b/>
                <w:sz w:val="22"/>
                <w:szCs w:val="22"/>
                <w:lang w:val="lv-LV"/>
              </w:rPr>
            </w:pPr>
            <w:r w:rsidRPr="006C18D4">
              <w:rPr>
                <w:b/>
                <w:sz w:val="22"/>
                <w:szCs w:val="22"/>
                <w:lang w:val="lv-LV"/>
              </w:rPr>
              <w:t>EUR ar PVN</w:t>
            </w:r>
          </w:p>
          <w:p w:rsidR="00F0027A" w:rsidRPr="006C18D4" w:rsidRDefault="00F0027A" w:rsidP="002B2047">
            <w:pPr>
              <w:jc w:val="center"/>
              <w:rPr>
                <w:b/>
                <w:sz w:val="22"/>
                <w:szCs w:val="22"/>
                <w:lang w:val="lv-LV"/>
              </w:rPr>
            </w:pPr>
            <w:r w:rsidRPr="006C18D4">
              <w:rPr>
                <w:b/>
                <w:sz w:val="22"/>
                <w:szCs w:val="22"/>
                <w:lang w:val="lv-LV"/>
              </w:rPr>
              <w:t>**</w:t>
            </w:r>
          </w:p>
        </w:tc>
        <w:tc>
          <w:tcPr>
            <w:tcW w:w="850" w:type="dxa"/>
            <w:tcBorders>
              <w:bottom w:val="double" w:sz="4" w:space="0" w:color="auto"/>
            </w:tcBorders>
            <w:shd w:val="clear" w:color="auto" w:fill="F2F2F2" w:themeFill="background1" w:themeFillShade="F2"/>
            <w:vAlign w:val="center"/>
          </w:tcPr>
          <w:p w:rsidR="00F0027A" w:rsidRPr="006C18D4" w:rsidRDefault="00F0027A" w:rsidP="002B2047">
            <w:pPr>
              <w:jc w:val="center"/>
              <w:rPr>
                <w:b/>
                <w:sz w:val="22"/>
                <w:szCs w:val="22"/>
                <w:lang w:val="lv-LV"/>
              </w:rPr>
            </w:pPr>
            <w:r w:rsidRPr="006C18D4">
              <w:rPr>
                <w:b/>
                <w:sz w:val="22"/>
                <w:szCs w:val="22"/>
                <w:lang w:val="lv-LV"/>
              </w:rPr>
              <w:t>EUR bez PVN</w:t>
            </w:r>
          </w:p>
        </w:tc>
        <w:tc>
          <w:tcPr>
            <w:tcW w:w="709" w:type="dxa"/>
            <w:tcBorders>
              <w:bottom w:val="double" w:sz="4" w:space="0" w:color="auto"/>
            </w:tcBorders>
            <w:vAlign w:val="center"/>
          </w:tcPr>
          <w:p w:rsidR="00F0027A" w:rsidRPr="006C18D4" w:rsidRDefault="00F0027A" w:rsidP="002B2047">
            <w:pPr>
              <w:jc w:val="center"/>
              <w:rPr>
                <w:b/>
                <w:sz w:val="22"/>
                <w:szCs w:val="22"/>
                <w:lang w:val="lv-LV"/>
              </w:rPr>
            </w:pPr>
            <w:r w:rsidRPr="006C18D4">
              <w:rPr>
                <w:b/>
                <w:sz w:val="22"/>
                <w:szCs w:val="22"/>
                <w:lang w:val="lv-LV"/>
              </w:rPr>
              <w:t>PVN**</w:t>
            </w:r>
          </w:p>
        </w:tc>
        <w:tc>
          <w:tcPr>
            <w:tcW w:w="850" w:type="dxa"/>
            <w:tcBorders>
              <w:bottom w:val="double" w:sz="4" w:space="0" w:color="auto"/>
            </w:tcBorders>
            <w:vAlign w:val="center"/>
          </w:tcPr>
          <w:p w:rsidR="00F0027A" w:rsidRPr="006C18D4" w:rsidRDefault="00F0027A" w:rsidP="002B2047">
            <w:pPr>
              <w:jc w:val="center"/>
              <w:rPr>
                <w:b/>
                <w:sz w:val="22"/>
                <w:szCs w:val="22"/>
                <w:lang w:val="lv-LV"/>
              </w:rPr>
            </w:pPr>
            <w:r w:rsidRPr="006C18D4">
              <w:rPr>
                <w:b/>
                <w:sz w:val="22"/>
                <w:szCs w:val="22"/>
                <w:lang w:val="lv-LV"/>
              </w:rPr>
              <w:t>EUR ar PVN</w:t>
            </w:r>
          </w:p>
          <w:p w:rsidR="00F0027A" w:rsidRPr="006C18D4" w:rsidRDefault="00F0027A" w:rsidP="002B2047">
            <w:pPr>
              <w:jc w:val="center"/>
              <w:rPr>
                <w:b/>
                <w:sz w:val="22"/>
                <w:szCs w:val="22"/>
                <w:lang w:val="lv-LV"/>
              </w:rPr>
            </w:pPr>
            <w:r w:rsidRPr="006C18D4">
              <w:rPr>
                <w:b/>
                <w:sz w:val="22"/>
                <w:szCs w:val="22"/>
                <w:lang w:val="lv-LV"/>
              </w:rPr>
              <w:t>**</w:t>
            </w:r>
          </w:p>
        </w:tc>
      </w:tr>
      <w:tr w:rsidR="00F0027A" w:rsidRPr="006C18D4" w:rsidTr="002B2047">
        <w:tc>
          <w:tcPr>
            <w:tcW w:w="864" w:type="dxa"/>
            <w:tcBorders>
              <w:top w:val="double" w:sz="4" w:space="0" w:color="auto"/>
            </w:tcBorders>
          </w:tcPr>
          <w:p w:rsidR="00F0027A" w:rsidRPr="006C18D4" w:rsidRDefault="00F0027A" w:rsidP="002B2047">
            <w:pPr>
              <w:jc w:val="center"/>
              <w:rPr>
                <w:noProof/>
                <w:sz w:val="22"/>
                <w:szCs w:val="22"/>
                <w:lang w:val="lv-LV"/>
              </w:rPr>
            </w:pPr>
            <w:r w:rsidRPr="006C18D4">
              <w:rPr>
                <w:noProof/>
                <w:sz w:val="22"/>
                <w:szCs w:val="22"/>
                <w:lang w:val="lv-LV"/>
              </w:rPr>
              <w:t>1.daļa</w:t>
            </w:r>
          </w:p>
        </w:tc>
        <w:tc>
          <w:tcPr>
            <w:tcW w:w="1546" w:type="dxa"/>
            <w:tcBorders>
              <w:top w:val="double" w:sz="4" w:space="0" w:color="auto"/>
            </w:tcBorders>
          </w:tcPr>
          <w:p w:rsidR="00F0027A" w:rsidRPr="006C18D4" w:rsidRDefault="00860AFC" w:rsidP="002B2047">
            <w:pPr>
              <w:rPr>
                <w:noProof/>
                <w:sz w:val="22"/>
                <w:szCs w:val="22"/>
                <w:lang w:val="lv-LV"/>
              </w:rPr>
            </w:pPr>
            <w:r>
              <w:rPr>
                <w:noProof/>
                <w:sz w:val="22"/>
                <w:szCs w:val="22"/>
                <w:lang w:val="lv-LV"/>
              </w:rPr>
              <w:t>Pilates un aerobika Alūksnes pilsētā</w:t>
            </w:r>
            <w:r w:rsidR="00F0027A" w:rsidRPr="006C18D4">
              <w:rPr>
                <w:noProof/>
                <w:sz w:val="22"/>
                <w:szCs w:val="22"/>
                <w:lang w:val="lv-LV"/>
              </w:rPr>
              <w:t xml:space="preserve"> </w:t>
            </w:r>
          </w:p>
        </w:tc>
        <w:tc>
          <w:tcPr>
            <w:tcW w:w="920" w:type="dxa"/>
            <w:tcBorders>
              <w:top w:val="double" w:sz="4" w:space="0" w:color="auto"/>
            </w:tcBorders>
          </w:tcPr>
          <w:p w:rsidR="00F0027A" w:rsidRPr="006C18D4" w:rsidRDefault="00860AFC" w:rsidP="002B2047">
            <w:pPr>
              <w:jc w:val="center"/>
              <w:rPr>
                <w:noProof/>
                <w:sz w:val="22"/>
                <w:szCs w:val="22"/>
                <w:lang w:val="lv-LV"/>
              </w:rPr>
            </w:pPr>
            <w:r>
              <w:rPr>
                <w:b/>
                <w:sz w:val="22"/>
                <w:szCs w:val="22"/>
                <w:lang w:val="lv-LV"/>
              </w:rPr>
              <w:t>6</w:t>
            </w:r>
            <w:r w:rsidR="00F0027A" w:rsidRPr="006C18D4">
              <w:rPr>
                <w:b/>
                <w:sz w:val="22"/>
                <w:szCs w:val="22"/>
                <w:lang w:val="lv-LV"/>
              </w:rPr>
              <w:t xml:space="preserve">0 min. </w:t>
            </w:r>
          </w:p>
        </w:tc>
        <w:tc>
          <w:tcPr>
            <w:tcW w:w="915" w:type="dxa"/>
            <w:tcBorders>
              <w:top w:val="double" w:sz="4" w:space="0" w:color="auto"/>
            </w:tcBorders>
          </w:tcPr>
          <w:p w:rsidR="00F0027A" w:rsidRPr="006C18D4" w:rsidRDefault="00860AFC" w:rsidP="002B2047">
            <w:pPr>
              <w:jc w:val="center"/>
              <w:rPr>
                <w:noProof/>
                <w:sz w:val="22"/>
                <w:szCs w:val="22"/>
                <w:lang w:val="lv-LV"/>
              </w:rPr>
            </w:pPr>
            <w:r>
              <w:rPr>
                <w:noProof/>
                <w:sz w:val="22"/>
                <w:szCs w:val="22"/>
                <w:lang w:val="lv-LV"/>
              </w:rPr>
              <w:t>24</w:t>
            </w:r>
          </w:p>
        </w:tc>
        <w:tc>
          <w:tcPr>
            <w:tcW w:w="927" w:type="dxa"/>
            <w:tcBorders>
              <w:top w:val="double" w:sz="4" w:space="0" w:color="auto"/>
            </w:tcBorders>
            <w:shd w:val="clear" w:color="auto" w:fill="F2F2F2" w:themeFill="background1" w:themeFillShade="F2"/>
          </w:tcPr>
          <w:p w:rsidR="00F0027A" w:rsidRPr="006C18D4" w:rsidRDefault="00F0027A" w:rsidP="002B2047">
            <w:pPr>
              <w:rPr>
                <w:noProof/>
                <w:highlight w:val="green"/>
                <w:lang w:val="lv-LV"/>
              </w:rPr>
            </w:pPr>
          </w:p>
        </w:tc>
        <w:tc>
          <w:tcPr>
            <w:tcW w:w="851" w:type="dxa"/>
            <w:tcBorders>
              <w:top w:val="double" w:sz="4" w:space="0" w:color="auto"/>
            </w:tcBorders>
          </w:tcPr>
          <w:p w:rsidR="00F0027A" w:rsidRPr="006C18D4" w:rsidRDefault="00F0027A" w:rsidP="002B2047">
            <w:pPr>
              <w:rPr>
                <w:noProof/>
                <w:highlight w:val="green"/>
                <w:lang w:val="lv-LV"/>
              </w:rPr>
            </w:pPr>
          </w:p>
        </w:tc>
        <w:tc>
          <w:tcPr>
            <w:tcW w:w="847" w:type="dxa"/>
            <w:tcBorders>
              <w:top w:val="double" w:sz="4" w:space="0" w:color="auto"/>
            </w:tcBorders>
          </w:tcPr>
          <w:p w:rsidR="00F0027A" w:rsidRPr="006C18D4" w:rsidRDefault="00F0027A" w:rsidP="002B2047">
            <w:pPr>
              <w:rPr>
                <w:noProof/>
                <w:highlight w:val="green"/>
                <w:lang w:val="lv-LV"/>
              </w:rPr>
            </w:pPr>
          </w:p>
        </w:tc>
        <w:tc>
          <w:tcPr>
            <w:tcW w:w="850" w:type="dxa"/>
            <w:tcBorders>
              <w:top w:val="double" w:sz="4" w:space="0" w:color="auto"/>
            </w:tcBorders>
            <w:shd w:val="clear" w:color="auto" w:fill="F2F2F2" w:themeFill="background1" w:themeFillShade="F2"/>
          </w:tcPr>
          <w:p w:rsidR="00F0027A" w:rsidRPr="006C18D4" w:rsidRDefault="00F0027A" w:rsidP="002B2047">
            <w:pPr>
              <w:rPr>
                <w:noProof/>
                <w:highlight w:val="green"/>
                <w:lang w:val="lv-LV"/>
              </w:rPr>
            </w:pPr>
          </w:p>
        </w:tc>
        <w:tc>
          <w:tcPr>
            <w:tcW w:w="709" w:type="dxa"/>
            <w:tcBorders>
              <w:top w:val="double" w:sz="4" w:space="0" w:color="auto"/>
            </w:tcBorders>
          </w:tcPr>
          <w:p w:rsidR="00F0027A" w:rsidRPr="006C18D4" w:rsidRDefault="00F0027A" w:rsidP="002B2047">
            <w:pPr>
              <w:rPr>
                <w:noProof/>
                <w:highlight w:val="green"/>
                <w:lang w:val="lv-LV"/>
              </w:rPr>
            </w:pPr>
          </w:p>
        </w:tc>
        <w:tc>
          <w:tcPr>
            <w:tcW w:w="850" w:type="dxa"/>
            <w:tcBorders>
              <w:top w:val="double" w:sz="4" w:space="0" w:color="auto"/>
            </w:tcBorders>
          </w:tcPr>
          <w:p w:rsidR="00F0027A" w:rsidRPr="006C18D4" w:rsidRDefault="00F0027A" w:rsidP="002B2047">
            <w:pPr>
              <w:rPr>
                <w:noProof/>
                <w:highlight w:val="green"/>
                <w:lang w:val="lv-LV"/>
              </w:rPr>
            </w:pPr>
          </w:p>
        </w:tc>
      </w:tr>
      <w:tr w:rsidR="00F0027A" w:rsidRPr="006C18D4" w:rsidTr="002B2047">
        <w:tc>
          <w:tcPr>
            <w:tcW w:w="864" w:type="dxa"/>
          </w:tcPr>
          <w:p w:rsidR="00F0027A" w:rsidRPr="006C18D4" w:rsidRDefault="00F0027A" w:rsidP="002B2047">
            <w:pPr>
              <w:jc w:val="center"/>
              <w:rPr>
                <w:sz w:val="22"/>
                <w:szCs w:val="22"/>
                <w:lang w:val="lv-LV"/>
              </w:rPr>
            </w:pPr>
            <w:r w:rsidRPr="006C18D4">
              <w:rPr>
                <w:noProof/>
                <w:sz w:val="22"/>
                <w:szCs w:val="22"/>
                <w:lang w:val="lv-LV"/>
              </w:rPr>
              <w:t>2.daļa</w:t>
            </w:r>
          </w:p>
        </w:tc>
        <w:tc>
          <w:tcPr>
            <w:tcW w:w="1546" w:type="dxa"/>
          </w:tcPr>
          <w:p w:rsidR="00F0027A" w:rsidRPr="006C18D4" w:rsidRDefault="00860AFC" w:rsidP="002B2047">
            <w:pPr>
              <w:rPr>
                <w:noProof/>
                <w:sz w:val="22"/>
                <w:szCs w:val="22"/>
                <w:lang w:val="lv-LV"/>
              </w:rPr>
            </w:pPr>
            <w:r>
              <w:rPr>
                <w:noProof/>
                <w:sz w:val="22"/>
                <w:szCs w:val="22"/>
                <w:lang w:val="lv-LV"/>
              </w:rPr>
              <w:t>Joga Alūksnes pilsētā</w:t>
            </w:r>
          </w:p>
        </w:tc>
        <w:tc>
          <w:tcPr>
            <w:tcW w:w="920" w:type="dxa"/>
          </w:tcPr>
          <w:p w:rsidR="00F0027A" w:rsidRPr="006C18D4" w:rsidRDefault="00860AFC" w:rsidP="00860AFC">
            <w:pPr>
              <w:jc w:val="center"/>
              <w:rPr>
                <w:noProof/>
                <w:sz w:val="22"/>
                <w:szCs w:val="22"/>
                <w:lang w:val="lv-LV"/>
              </w:rPr>
            </w:pPr>
            <w:r>
              <w:rPr>
                <w:b/>
                <w:sz w:val="22"/>
                <w:szCs w:val="22"/>
                <w:lang w:val="lv-LV"/>
              </w:rPr>
              <w:t>120</w:t>
            </w:r>
            <w:r w:rsidR="00F0027A" w:rsidRPr="006C18D4">
              <w:rPr>
                <w:b/>
                <w:sz w:val="22"/>
                <w:szCs w:val="22"/>
                <w:lang w:val="lv-LV"/>
              </w:rPr>
              <w:t xml:space="preserve"> min. </w:t>
            </w:r>
          </w:p>
        </w:tc>
        <w:tc>
          <w:tcPr>
            <w:tcW w:w="915" w:type="dxa"/>
          </w:tcPr>
          <w:p w:rsidR="00F0027A" w:rsidRPr="006C18D4" w:rsidRDefault="00860AFC" w:rsidP="002B2047">
            <w:pPr>
              <w:jc w:val="center"/>
              <w:rPr>
                <w:noProof/>
                <w:sz w:val="22"/>
                <w:szCs w:val="22"/>
                <w:lang w:val="lv-LV"/>
              </w:rPr>
            </w:pPr>
            <w:r>
              <w:rPr>
                <w:noProof/>
                <w:sz w:val="22"/>
                <w:szCs w:val="22"/>
                <w:lang w:val="lv-LV"/>
              </w:rPr>
              <w:t>24</w:t>
            </w:r>
          </w:p>
        </w:tc>
        <w:tc>
          <w:tcPr>
            <w:tcW w:w="927" w:type="dxa"/>
            <w:shd w:val="clear" w:color="auto" w:fill="F2F2F2" w:themeFill="background1" w:themeFillShade="F2"/>
          </w:tcPr>
          <w:p w:rsidR="00F0027A" w:rsidRPr="006C18D4" w:rsidRDefault="00F0027A" w:rsidP="002B2047">
            <w:pPr>
              <w:rPr>
                <w:noProof/>
                <w:lang w:val="lv-LV"/>
              </w:rPr>
            </w:pPr>
          </w:p>
        </w:tc>
        <w:tc>
          <w:tcPr>
            <w:tcW w:w="851" w:type="dxa"/>
          </w:tcPr>
          <w:p w:rsidR="00F0027A" w:rsidRPr="006C18D4" w:rsidRDefault="00F0027A" w:rsidP="002B2047">
            <w:pPr>
              <w:rPr>
                <w:noProof/>
                <w:lang w:val="lv-LV"/>
              </w:rPr>
            </w:pPr>
          </w:p>
        </w:tc>
        <w:tc>
          <w:tcPr>
            <w:tcW w:w="847" w:type="dxa"/>
          </w:tcPr>
          <w:p w:rsidR="00F0027A" w:rsidRPr="006C18D4" w:rsidRDefault="00F0027A" w:rsidP="002B2047">
            <w:pPr>
              <w:rPr>
                <w:noProof/>
                <w:lang w:val="lv-LV"/>
              </w:rPr>
            </w:pPr>
          </w:p>
        </w:tc>
        <w:tc>
          <w:tcPr>
            <w:tcW w:w="850" w:type="dxa"/>
            <w:shd w:val="clear" w:color="auto" w:fill="F2F2F2" w:themeFill="background1" w:themeFillShade="F2"/>
          </w:tcPr>
          <w:p w:rsidR="00F0027A" w:rsidRPr="006C18D4" w:rsidRDefault="00F0027A" w:rsidP="002B2047">
            <w:pPr>
              <w:rPr>
                <w:noProof/>
                <w:lang w:val="lv-LV"/>
              </w:rPr>
            </w:pPr>
          </w:p>
        </w:tc>
        <w:tc>
          <w:tcPr>
            <w:tcW w:w="709" w:type="dxa"/>
          </w:tcPr>
          <w:p w:rsidR="00F0027A" w:rsidRPr="006C18D4" w:rsidRDefault="00F0027A" w:rsidP="002B2047">
            <w:pPr>
              <w:rPr>
                <w:noProof/>
                <w:lang w:val="lv-LV"/>
              </w:rPr>
            </w:pPr>
          </w:p>
        </w:tc>
        <w:tc>
          <w:tcPr>
            <w:tcW w:w="850" w:type="dxa"/>
          </w:tcPr>
          <w:p w:rsidR="00F0027A" w:rsidRPr="006C18D4" w:rsidRDefault="00F0027A" w:rsidP="002B2047">
            <w:pPr>
              <w:rPr>
                <w:noProof/>
                <w:lang w:val="lv-LV"/>
              </w:rPr>
            </w:pPr>
          </w:p>
        </w:tc>
      </w:tr>
      <w:tr w:rsidR="00F0027A" w:rsidRPr="006C18D4" w:rsidTr="002B2047">
        <w:tc>
          <w:tcPr>
            <w:tcW w:w="864" w:type="dxa"/>
          </w:tcPr>
          <w:p w:rsidR="00F0027A" w:rsidRPr="006C18D4" w:rsidRDefault="00F0027A" w:rsidP="002B2047">
            <w:pPr>
              <w:jc w:val="center"/>
              <w:rPr>
                <w:sz w:val="22"/>
                <w:szCs w:val="22"/>
                <w:lang w:val="lv-LV"/>
              </w:rPr>
            </w:pPr>
            <w:r w:rsidRPr="006C18D4">
              <w:rPr>
                <w:noProof/>
                <w:sz w:val="22"/>
                <w:szCs w:val="22"/>
                <w:lang w:val="lv-LV"/>
              </w:rPr>
              <w:t>3.daļa</w:t>
            </w:r>
          </w:p>
        </w:tc>
        <w:tc>
          <w:tcPr>
            <w:tcW w:w="1546" w:type="dxa"/>
          </w:tcPr>
          <w:p w:rsidR="00F0027A" w:rsidRPr="006C18D4" w:rsidRDefault="00860AFC" w:rsidP="002B2047">
            <w:pPr>
              <w:rPr>
                <w:noProof/>
                <w:sz w:val="22"/>
                <w:szCs w:val="22"/>
                <w:lang w:val="lv-LV"/>
              </w:rPr>
            </w:pPr>
            <w:r w:rsidRPr="00860AFC">
              <w:rPr>
                <w:noProof/>
                <w:sz w:val="22"/>
                <w:szCs w:val="22"/>
                <w:lang w:val="lv-LV"/>
              </w:rPr>
              <w:t>Vidējas intensitātes veselības vingrošana Alūksnes pilsētā</w:t>
            </w:r>
          </w:p>
        </w:tc>
        <w:tc>
          <w:tcPr>
            <w:tcW w:w="920" w:type="dxa"/>
          </w:tcPr>
          <w:p w:rsidR="00F0027A" w:rsidRPr="006C18D4" w:rsidRDefault="00F0027A" w:rsidP="002B2047">
            <w:pPr>
              <w:jc w:val="center"/>
              <w:rPr>
                <w:noProof/>
                <w:sz w:val="22"/>
                <w:szCs w:val="22"/>
                <w:lang w:val="lv-LV"/>
              </w:rPr>
            </w:pPr>
            <w:r>
              <w:rPr>
                <w:b/>
                <w:sz w:val="22"/>
                <w:szCs w:val="22"/>
                <w:lang w:val="lv-LV"/>
              </w:rPr>
              <w:t>6</w:t>
            </w:r>
            <w:r w:rsidRPr="006C18D4">
              <w:rPr>
                <w:b/>
                <w:sz w:val="22"/>
                <w:szCs w:val="22"/>
                <w:lang w:val="lv-LV"/>
              </w:rPr>
              <w:t xml:space="preserve">0 min. </w:t>
            </w:r>
          </w:p>
        </w:tc>
        <w:tc>
          <w:tcPr>
            <w:tcW w:w="915" w:type="dxa"/>
          </w:tcPr>
          <w:p w:rsidR="00F0027A" w:rsidRPr="006C18D4" w:rsidRDefault="00860AFC" w:rsidP="002B2047">
            <w:pPr>
              <w:jc w:val="center"/>
              <w:rPr>
                <w:noProof/>
                <w:sz w:val="22"/>
                <w:szCs w:val="22"/>
                <w:lang w:val="lv-LV"/>
              </w:rPr>
            </w:pPr>
            <w:r>
              <w:rPr>
                <w:noProof/>
                <w:sz w:val="22"/>
                <w:szCs w:val="22"/>
                <w:lang w:val="lv-LV"/>
              </w:rPr>
              <w:t>12</w:t>
            </w:r>
          </w:p>
        </w:tc>
        <w:tc>
          <w:tcPr>
            <w:tcW w:w="927" w:type="dxa"/>
            <w:shd w:val="clear" w:color="auto" w:fill="F2F2F2" w:themeFill="background1" w:themeFillShade="F2"/>
          </w:tcPr>
          <w:p w:rsidR="00F0027A" w:rsidRPr="006C18D4" w:rsidRDefault="00F0027A" w:rsidP="002B2047">
            <w:pPr>
              <w:rPr>
                <w:noProof/>
                <w:lang w:val="lv-LV"/>
              </w:rPr>
            </w:pPr>
          </w:p>
        </w:tc>
        <w:tc>
          <w:tcPr>
            <w:tcW w:w="851" w:type="dxa"/>
          </w:tcPr>
          <w:p w:rsidR="00F0027A" w:rsidRPr="006C18D4" w:rsidRDefault="00F0027A" w:rsidP="002B2047">
            <w:pPr>
              <w:rPr>
                <w:noProof/>
                <w:lang w:val="lv-LV"/>
              </w:rPr>
            </w:pPr>
          </w:p>
        </w:tc>
        <w:tc>
          <w:tcPr>
            <w:tcW w:w="847" w:type="dxa"/>
          </w:tcPr>
          <w:p w:rsidR="00F0027A" w:rsidRPr="006C18D4" w:rsidRDefault="00F0027A" w:rsidP="002B2047">
            <w:pPr>
              <w:rPr>
                <w:noProof/>
                <w:lang w:val="lv-LV"/>
              </w:rPr>
            </w:pPr>
          </w:p>
        </w:tc>
        <w:tc>
          <w:tcPr>
            <w:tcW w:w="850" w:type="dxa"/>
            <w:shd w:val="clear" w:color="auto" w:fill="F2F2F2" w:themeFill="background1" w:themeFillShade="F2"/>
          </w:tcPr>
          <w:p w:rsidR="00F0027A" w:rsidRPr="006C18D4" w:rsidRDefault="00F0027A" w:rsidP="002B2047">
            <w:pPr>
              <w:rPr>
                <w:noProof/>
                <w:lang w:val="lv-LV"/>
              </w:rPr>
            </w:pPr>
          </w:p>
        </w:tc>
        <w:tc>
          <w:tcPr>
            <w:tcW w:w="709" w:type="dxa"/>
          </w:tcPr>
          <w:p w:rsidR="00F0027A" w:rsidRPr="006C18D4" w:rsidRDefault="00F0027A" w:rsidP="002B2047">
            <w:pPr>
              <w:rPr>
                <w:noProof/>
                <w:lang w:val="lv-LV"/>
              </w:rPr>
            </w:pPr>
          </w:p>
        </w:tc>
        <w:tc>
          <w:tcPr>
            <w:tcW w:w="850" w:type="dxa"/>
          </w:tcPr>
          <w:p w:rsidR="00F0027A" w:rsidRPr="006C18D4" w:rsidRDefault="00F0027A" w:rsidP="002B2047">
            <w:pPr>
              <w:rPr>
                <w:noProof/>
                <w:lang w:val="lv-LV"/>
              </w:rPr>
            </w:pPr>
          </w:p>
        </w:tc>
      </w:tr>
      <w:tr w:rsidR="00F0027A" w:rsidRPr="006C18D4" w:rsidTr="002B2047">
        <w:tc>
          <w:tcPr>
            <w:tcW w:w="864" w:type="dxa"/>
          </w:tcPr>
          <w:p w:rsidR="00F0027A" w:rsidRPr="006C18D4" w:rsidRDefault="00F0027A" w:rsidP="002B2047">
            <w:pPr>
              <w:jc w:val="center"/>
              <w:rPr>
                <w:noProof/>
                <w:sz w:val="22"/>
                <w:szCs w:val="22"/>
                <w:lang w:val="lv-LV"/>
              </w:rPr>
            </w:pPr>
            <w:r>
              <w:rPr>
                <w:noProof/>
                <w:sz w:val="22"/>
                <w:szCs w:val="22"/>
                <w:lang w:val="lv-LV"/>
              </w:rPr>
              <w:t>4.daļa</w:t>
            </w:r>
          </w:p>
        </w:tc>
        <w:tc>
          <w:tcPr>
            <w:tcW w:w="1546" w:type="dxa"/>
          </w:tcPr>
          <w:p w:rsidR="00F0027A" w:rsidRPr="006C18D4" w:rsidRDefault="00860AFC" w:rsidP="002B2047">
            <w:pPr>
              <w:rPr>
                <w:noProof/>
                <w:sz w:val="22"/>
                <w:szCs w:val="22"/>
                <w:lang w:val="lv-LV"/>
              </w:rPr>
            </w:pPr>
            <w:r w:rsidRPr="00860AFC">
              <w:rPr>
                <w:noProof/>
                <w:sz w:val="22"/>
                <w:szCs w:val="22"/>
                <w:lang w:val="lv-LV"/>
              </w:rPr>
              <w:t>Augstas intensitātes vingrošana Alūksnes pilsētā</w:t>
            </w:r>
          </w:p>
        </w:tc>
        <w:tc>
          <w:tcPr>
            <w:tcW w:w="920" w:type="dxa"/>
          </w:tcPr>
          <w:p w:rsidR="00F0027A" w:rsidRPr="006C18D4" w:rsidRDefault="00F0027A" w:rsidP="002B2047">
            <w:pPr>
              <w:jc w:val="center"/>
              <w:rPr>
                <w:b/>
                <w:sz w:val="22"/>
                <w:szCs w:val="22"/>
                <w:lang w:val="lv-LV"/>
              </w:rPr>
            </w:pPr>
            <w:r>
              <w:rPr>
                <w:b/>
                <w:sz w:val="22"/>
                <w:szCs w:val="22"/>
                <w:lang w:val="lv-LV"/>
              </w:rPr>
              <w:t>60 min.</w:t>
            </w:r>
          </w:p>
        </w:tc>
        <w:tc>
          <w:tcPr>
            <w:tcW w:w="915" w:type="dxa"/>
          </w:tcPr>
          <w:p w:rsidR="00F0027A" w:rsidRDefault="00860AFC" w:rsidP="002B2047">
            <w:pPr>
              <w:jc w:val="center"/>
              <w:rPr>
                <w:noProof/>
                <w:sz w:val="22"/>
                <w:szCs w:val="22"/>
                <w:lang w:val="lv-LV"/>
              </w:rPr>
            </w:pPr>
            <w:r>
              <w:rPr>
                <w:noProof/>
                <w:sz w:val="22"/>
                <w:szCs w:val="22"/>
                <w:lang w:val="lv-LV"/>
              </w:rPr>
              <w:t>12</w:t>
            </w:r>
          </w:p>
        </w:tc>
        <w:tc>
          <w:tcPr>
            <w:tcW w:w="927" w:type="dxa"/>
            <w:shd w:val="clear" w:color="auto" w:fill="F2F2F2" w:themeFill="background1" w:themeFillShade="F2"/>
          </w:tcPr>
          <w:p w:rsidR="00F0027A" w:rsidRPr="006C18D4" w:rsidRDefault="00F0027A" w:rsidP="002B2047">
            <w:pPr>
              <w:rPr>
                <w:noProof/>
                <w:lang w:val="lv-LV"/>
              </w:rPr>
            </w:pPr>
          </w:p>
        </w:tc>
        <w:tc>
          <w:tcPr>
            <w:tcW w:w="851" w:type="dxa"/>
          </w:tcPr>
          <w:p w:rsidR="00F0027A" w:rsidRPr="006C18D4" w:rsidRDefault="00F0027A" w:rsidP="002B2047">
            <w:pPr>
              <w:rPr>
                <w:noProof/>
                <w:lang w:val="lv-LV"/>
              </w:rPr>
            </w:pPr>
          </w:p>
        </w:tc>
        <w:tc>
          <w:tcPr>
            <w:tcW w:w="847" w:type="dxa"/>
          </w:tcPr>
          <w:p w:rsidR="00F0027A" w:rsidRPr="006C18D4" w:rsidRDefault="00F0027A" w:rsidP="002B2047">
            <w:pPr>
              <w:rPr>
                <w:noProof/>
                <w:lang w:val="lv-LV"/>
              </w:rPr>
            </w:pPr>
          </w:p>
        </w:tc>
        <w:tc>
          <w:tcPr>
            <w:tcW w:w="850" w:type="dxa"/>
            <w:shd w:val="clear" w:color="auto" w:fill="F2F2F2" w:themeFill="background1" w:themeFillShade="F2"/>
          </w:tcPr>
          <w:p w:rsidR="00F0027A" w:rsidRPr="006C18D4" w:rsidRDefault="00F0027A" w:rsidP="002B2047">
            <w:pPr>
              <w:rPr>
                <w:noProof/>
                <w:lang w:val="lv-LV"/>
              </w:rPr>
            </w:pPr>
          </w:p>
        </w:tc>
        <w:tc>
          <w:tcPr>
            <w:tcW w:w="709" w:type="dxa"/>
          </w:tcPr>
          <w:p w:rsidR="00F0027A" w:rsidRPr="006C18D4" w:rsidRDefault="00F0027A" w:rsidP="002B2047">
            <w:pPr>
              <w:rPr>
                <w:noProof/>
                <w:lang w:val="lv-LV"/>
              </w:rPr>
            </w:pPr>
          </w:p>
        </w:tc>
        <w:tc>
          <w:tcPr>
            <w:tcW w:w="850" w:type="dxa"/>
          </w:tcPr>
          <w:p w:rsidR="00F0027A" w:rsidRPr="006C18D4" w:rsidRDefault="00F0027A" w:rsidP="002B2047">
            <w:pPr>
              <w:rPr>
                <w:noProof/>
                <w:lang w:val="lv-LV"/>
              </w:rPr>
            </w:pPr>
          </w:p>
        </w:tc>
      </w:tr>
      <w:tr w:rsidR="00F0027A" w:rsidRPr="006C18D4" w:rsidTr="002B2047">
        <w:tc>
          <w:tcPr>
            <w:tcW w:w="864" w:type="dxa"/>
          </w:tcPr>
          <w:p w:rsidR="00F0027A" w:rsidRPr="006C18D4" w:rsidRDefault="00F0027A" w:rsidP="002B2047">
            <w:pPr>
              <w:jc w:val="center"/>
              <w:rPr>
                <w:sz w:val="22"/>
                <w:szCs w:val="22"/>
                <w:lang w:val="lv-LV"/>
              </w:rPr>
            </w:pPr>
            <w:r>
              <w:rPr>
                <w:noProof/>
                <w:sz w:val="22"/>
                <w:szCs w:val="22"/>
                <w:lang w:val="lv-LV"/>
              </w:rPr>
              <w:t>5</w:t>
            </w:r>
            <w:r w:rsidRPr="006C18D4">
              <w:rPr>
                <w:noProof/>
                <w:sz w:val="22"/>
                <w:szCs w:val="22"/>
                <w:lang w:val="lv-LV"/>
              </w:rPr>
              <w:t>.daļa</w:t>
            </w:r>
          </w:p>
        </w:tc>
        <w:tc>
          <w:tcPr>
            <w:tcW w:w="1546" w:type="dxa"/>
          </w:tcPr>
          <w:p w:rsidR="00F0027A" w:rsidRPr="00860AFC" w:rsidRDefault="00860AFC" w:rsidP="002B2047">
            <w:pPr>
              <w:rPr>
                <w:noProof/>
                <w:sz w:val="22"/>
                <w:szCs w:val="22"/>
                <w:lang w:val="lv-LV"/>
              </w:rPr>
            </w:pPr>
            <w:r w:rsidRPr="00860AFC">
              <w:rPr>
                <w:noProof/>
                <w:sz w:val="22"/>
                <w:szCs w:val="22"/>
                <w:lang w:val="lv-LV"/>
              </w:rPr>
              <w:t>Vingrošana vecuma grupai no 54 gadiem Alūksnes pilsētā</w:t>
            </w:r>
          </w:p>
        </w:tc>
        <w:tc>
          <w:tcPr>
            <w:tcW w:w="920" w:type="dxa"/>
          </w:tcPr>
          <w:p w:rsidR="00F0027A" w:rsidRPr="006C18D4" w:rsidRDefault="00F0027A" w:rsidP="002B2047">
            <w:pPr>
              <w:jc w:val="center"/>
              <w:rPr>
                <w:noProof/>
                <w:sz w:val="22"/>
                <w:szCs w:val="22"/>
                <w:lang w:val="lv-LV"/>
              </w:rPr>
            </w:pPr>
            <w:r w:rsidRPr="006C18D4">
              <w:rPr>
                <w:b/>
                <w:sz w:val="22"/>
                <w:szCs w:val="22"/>
                <w:lang w:val="lv-LV"/>
              </w:rPr>
              <w:t xml:space="preserve">60 min. </w:t>
            </w:r>
          </w:p>
        </w:tc>
        <w:tc>
          <w:tcPr>
            <w:tcW w:w="915" w:type="dxa"/>
          </w:tcPr>
          <w:p w:rsidR="00F0027A" w:rsidRPr="006C18D4" w:rsidRDefault="00860AFC" w:rsidP="002B2047">
            <w:pPr>
              <w:jc w:val="center"/>
              <w:rPr>
                <w:noProof/>
                <w:sz w:val="22"/>
                <w:szCs w:val="22"/>
                <w:lang w:val="lv-LV"/>
              </w:rPr>
            </w:pPr>
            <w:r>
              <w:rPr>
                <w:noProof/>
                <w:sz w:val="22"/>
                <w:szCs w:val="22"/>
                <w:lang w:val="lv-LV"/>
              </w:rPr>
              <w:t>22</w:t>
            </w:r>
          </w:p>
        </w:tc>
        <w:tc>
          <w:tcPr>
            <w:tcW w:w="927" w:type="dxa"/>
            <w:shd w:val="clear" w:color="auto" w:fill="F2F2F2" w:themeFill="background1" w:themeFillShade="F2"/>
          </w:tcPr>
          <w:p w:rsidR="00F0027A" w:rsidRPr="006C18D4" w:rsidRDefault="00F0027A" w:rsidP="002B2047">
            <w:pPr>
              <w:rPr>
                <w:noProof/>
                <w:lang w:val="lv-LV"/>
              </w:rPr>
            </w:pPr>
          </w:p>
        </w:tc>
        <w:tc>
          <w:tcPr>
            <w:tcW w:w="851" w:type="dxa"/>
          </w:tcPr>
          <w:p w:rsidR="00F0027A" w:rsidRPr="006C18D4" w:rsidRDefault="00F0027A" w:rsidP="002B2047">
            <w:pPr>
              <w:rPr>
                <w:noProof/>
                <w:lang w:val="lv-LV"/>
              </w:rPr>
            </w:pPr>
          </w:p>
        </w:tc>
        <w:tc>
          <w:tcPr>
            <w:tcW w:w="847" w:type="dxa"/>
          </w:tcPr>
          <w:p w:rsidR="00F0027A" w:rsidRPr="006C18D4" w:rsidRDefault="00F0027A" w:rsidP="002B2047">
            <w:pPr>
              <w:rPr>
                <w:noProof/>
                <w:lang w:val="lv-LV"/>
              </w:rPr>
            </w:pPr>
          </w:p>
        </w:tc>
        <w:tc>
          <w:tcPr>
            <w:tcW w:w="850" w:type="dxa"/>
            <w:shd w:val="clear" w:color="auto" w:fill="F2F2F2" w:themeFill="background1" w:themeFillShade="F2"/>
          </w:tcPr>
          <w:p w:rsidR="00F0027A" w:rsidRPr="006C18D4" w:rsidRDefault="00F0027A" w:rsidP="002B2047">
            <w:pPr>
              <w:rPr>
                <w:noProof/>
                <w:lang w:val="lv-LV"/>
              </w:rPr>
            </w:pPr>
          </w:p>
        </w:tc>
        <w:tc>
          <w:tcPr>
            <w:tcW w:w="709" w:type="dxa"/>
          </w:tcPr>
          <w:p w:rsidR="00F0027A" w:rsidRPr="006C18D4" w:rsidRDefault="00F0027A" w:rsidP="002B2047">
            <w:pPr>
              <w:rPr>
                <w:noProof/>
                <w:lang w:val="lv-LV"/>
              </w:rPr>
            </w:pPr>
          </w:p>
        </w:tc>
        <w:tc>
          <w:tcPr>
            <w:tcW w:w="850" w:type="dxa"/>
          </w:tcPr>
          <w:p w:rsidR="00F0027A" w:rsidRPr="006C18D4" w:rsidRDefault="00F0027A" w:rsidP="002B2047">
            <w:pPr>
              <w:rPr>
                <w:noProof/>
                <w:lang w:val="lv-LV"/>
              </w:rPr>
            </w:pPr>
          </w:p>
        </w:tc>
      </w:tr>
      <w:tr w:rsidR="00F0027A" w:rsidRPr="006C18D4" w:rsidTr="002B2047">
        <w:tc>
          <w:tcPr>
            <w:tcW w:w="864" w:type="dxa"/>
          </w:tcPr>
          <w:p w:rsidR="00F0027A" w:rsidRPr="006C18D4" w:rsidRDefault="00F0027A" w:rsidP="002B2047">
            <w:pPr>
              <w:jc w:val="center"/>
              <w:rPr>
                <w:sz w:val="22"/>
                <w:szCs w:val="22"/>
                <w:lang w:val="lv-LV"/>
              </w:rPr>
            </w:pPr>
            <w:r>
              <w:rPr>
                <w:noProof/>
                <w:sz w:val="22"/>
                <w:szCs w:val="22"/>
                <w:lang w:val="lv-LV"/>
              </w:rPr>
              <w:t>6</w:t>
            </w:r>
            <w:r w:rsidRPr="006C18D4">
              <w:rPr>
                <w:noProof/>
                <w:sz w:val="22"/>
                <w:szCs w:val="22"/>
                <w:lang w:val="lv-LV"/>
              </w:rPr>
              <w:t>.daļa</w:t>
            </w:r>
          </w:p>
        </w:tc>
        <w:tc>
          <w:tcPr>
            <w:tcW w:w="1546" w:type="dxa"/>
          </w:tcPr>
          <w:p w:rsidR="00F0027A" w:rsidRPr="006C18D4" w:rsidRDefault="00860AFC" w:rsidP="002B2047">
            <w:pPr>
              <w:rPr>
                <w:noProof/>
                <w:sz w:val="22"/>
                <w:szCs w:val="22"/>
                <w:lang w:val="lv-LV"/>
              </w:rPr>
            </w:pPr>
            <w:r w:rsidRPr="00860AFC">
              <w:rPr>
                <w:noProof/>
                <w:sz w:val="22"/>
                <w:szCs w:val="22"/>
                <w:lang w:val="lv-LV"/>
              </w:rPr>
              <w:t>Ārstnieciskā vingrošana muguras veselībai Alūksnes pilsētā</w:t>
            </w:r>
          </w:p>
        </w:tc>
        <w:tc>
          <w:tcPr>
            <w:tcW w:w="920" w:type="dxa"/>
          </w:tcPr>
          <w:p w:rsidR="00F0027A" w:rsidRPr="006C18D4" w:rsidRDefault="00F0027A" w:rsidP="002B2047">
            <w:pPr>
              <w:jc w:val="center"/>
              <w:rPr>
                <w:noProof/>
                <w:sz w:val="22"/>
                <w:szCs w:val="22"/>
                <w:lang w:val="lv-LV"/>
              </w:rPr>
            </w:pPr>
            <w:r w:rsidRPr="006C18D4">
              <w:rPr>
                <w:b/>
                <w:sz w:val="22"/>
                <w:szCs w:val="22"/>
                <w:lang w:val="lv-LV"/>
              </w:rPr>
              <w:t xml:space="preserve">60 min. </w:t>
            </w:r>
          </w:p>
        </w:tc>
        <w:tc>
          <w:tcPr>
            <w:tcW w:w="915" w:type="dxa"/>
          </w:tcPr>
          <w:p w:rsidR="00F0027A" w:rsidRPr="006C18D4" w:rsidRDefault="00860AFC" w:rsidP="002B2047">
            <w:pPr>
              <w:jc w:val="center"/>
              <w:rPr>
                <w:noProof/>
                <w:sz w:val="22"/>
                <w:szCs w:val="22"/>
                <w:lang w:val="lv-LV"/>
              </w:rPr>
            </w:pPr>
            <w:r>
              <w:rPr>
                <w:noProof/>
                <w:sz w:val="22"/>
                <w:szCs w:val="22"/>
                <w:lang w:val="lv-LV"/>
              </w:rPr>
              <w:t>10</w:t>
            </w:r>
          </w:p>
        </w:tc>
        <w:tc>
          <w:tcPr>
            <w:tcW w:w="927" w:type="dxa"/>
            <w:shd w:val="clear" w:color="auto" w:fill="F2F2F2" w:themeFill="background1" w:themeFillShade="F2"/>
          </w:tcPr>
          <w:p w:rsidR="00F0027A" w:rsidRPr="006C18D4" w:rsidRDefault="00F0027A" w:rsidP="002B2047">
            <w:pPr>
              <w:rPr>
                <w:noProof/>
                <w:lang w:val="lv-LV"/>
              </w:rPr>
            </w:pPr>
          </w:p>
        </w:tc>
        <w:tc>
          <w:tcPr>
            <w:tcW w:w="851" w:type="dxa"/>
          </w:tcPr>
          <w:p w:rsidR="00F0027A" w:rsidRPr="006C18D4" w:rsidRDefault="00F0027A" w:rsidP="002B2047">
            <w:pPr>
              <w:rPr>
                <w:noProof/>
                <w:lang w:val="lv-LV"/>
              </w:rPr>
            </w:pPr>
          </w:p>
        </w:tc>
        <w:tc>
          <w:tcPr>
            <w:tcW w:w="847" w:type="dxa"/>
          </w:tcPr>
          <w:p w:rsidR="00F0027A" w:rsidRPr="006C18D4" w:rsidRDefault="00F0027A" w:rsidP="002B2047">
            <w:pPr>
              <w:rPr>
                <w:noProof/>
                <w:lang w:val="lv-LV"/>
              </w:rPr>
            </w:pPr>
          </w:p>
        </w:tc>
        <w:tc>
          <w:tcPr>
            <w:tcW w:w="850" w:type="dxa"/>
            <w:shd w:val="clear" w:color="auto" w:fill="F2F2F2" w:themeFill="background1" w:themeFillShade="F2"/>
          </w:tcPr>
          <w:p w:rsidR="00F0027A" w:rsidRPr="006C18D4" w:rsidRDefault="00F0027A" w:rsidP="002B2047">
            <w:pPr>
              <w:rPr>
                <w:noProof/>
                <w:lang w:val="lv-LV"/>
              </w:rPr>
            </w:pPr>
          </w:p>
        </w:tc>
        <w:tc>
          <w:tcPr>
            <w:tcW w:w="709" w:type="dxa"/>
          </w:tcPr>
          <w:p w:rsidR="00F0027A" w:rsidRPr="006C18D4" w:rsidRDefault="00F0027A" w:rsidP="002B2047">
            <w:pPr>
              <w:rPr>
                <w:noProof/>
                <w:lang w:val="lv-LV"/>
              </w:rPr>
            </w:pPr>
          </w:p>
        </w:tc>
        <w:tc>
          <w:tcPr>
            <w:tcW w:w="850" w:type="dxa"/>
          </w:tcPr>
          <w:p w:rsidR="00F0027A" w:rsidRPr="006C18D4" w:rsidRDefault="00F0027A" w:rsidP="002B2047">
            <w:pPr>
              <w:rPr>
                <w:noProof/>
                <w:lang w:val="lv-LV"/>
              </w:rPr>
            </w:pPr>
          </w:p>
        </w:tc>
      </w:tr>
      <w:tr w:rsidR="00F0027A" w:rsidRPr="006C18D4" w:rsidTr="002B2047">
        <w:tc>
          <w:tcPr>
            <w:tcW w:w="864" w:type="dxa"/>
          </w:tcPr>
          <w:p w:rsidR="00F0027A" w:rsidRPr="006C18D4" w:rsidRDefault="00F0027A" w:rsidP="002B2047">
            <w:pPr>
              <w:jc w:val="center"/>
              <w:rPr>
                <w:sz w:val="22"/>
                <w:szCs w:val="22"/>
                <w:lang w:val="lv-LV"/>
              </w:rPr>
            </w:pPr>
            <w:r>
              <w:rPr>
                <w:noProof/>
                <w:sz w:val="22"/>
                <w:szCs w:val="22"/>
                <w:lang w:val="lv-LV"/>
              </w:rPr>
              <w:t>7</w:t>
            </w:r>
            <w:r w:rsidRPr="006C18D4">
              <w:rPr>
                <w:noProof/>
                <w:sz w:val="22"/>
                <w:szCs w:val="22"/>
                <w:lang w:val="lv-LV"/>
              </w:rPr>
              <w:t>.daļa</w:t>
            </w:r>
          </w:p>
        </w:tc>
        <w:tc>
          <w:tcPr>
            <w:tcW w:w="1546" w:type="dxa"/>
          </w:tcPr>
          <w:p w:rsidR="00F0027A" w:rsidRPr="006C18D4" w:rsidRDefault="00860AFC" w:rsidP="002B2047">
            <w:pPr>
              <w:rPr>
                <w:noProof/>
                <w:sz w:val="22"/>
                <w:szCs w:val="22"/>
                <w:lang w:val="lv-LV"/>
              </w:rPr>
            </w:pPr>
            <w:r w:rsidRPr="00860AFC">
              <w:rPr>
                <w:noProof/>
                <w:sz w:val="22"/>
                <w:szCs w:val="22"/>
                <w:lang w:val="lv-LV"/>
              </w:rPr>
              <w:t>Joga Zeltiņu pagastā</w:t>
            </w:r>
          </w:p>
        </w:tc>
        <w:tc>
          <w:tcPr>
            <w:tcW w:w="920" w:type="dxa"/>
          </w:tcPr>
          <w:p w:rsidR="00F0027A" w:rsidRPr="006C18D4" w:rsidRDefault="00860AFC" w:rsidP="002B2047">
            <w:pPr>
              <w:jc w:val="center"/>
              <w:rPr>
                <w:noProof/>
                <w:sz w:val="22"/>
                <w:szCs w:val="22"/>
                <w:lang w:val="lv-LV"/>
              </w:rPr>
            </w:pPr>
            <w:r>
              <w:rPr>
                <w:b/>
                <w:sz w:val="22"/>
                <w:szCs w:val="22"/>
                <w:lang w:val="lv-LV"/>
              </w:rPr>
              <w:t>12</w:t>
            </w:r>
            <w:r w:rsidR="00F0027A" w:rsidRPr="006C18D4">
              <w:rPr>
                <w:b/>
                <w:sz w:val="22"/>
                <w:szCs w:val="22"/>
                <w:lang w:val="lv-LV"/>
              </w:rPr>
              <w:t xml:space="preserve">0 min. </w:t>
            </w:r>
          </w:p>
        </w:tc>
        <w:tc>
          <w:tcPr>
            <w:tcW w:w="915" w:type="dxa"/>
          </w:tcPr>
          <w:p w:rsidR="00F0027A" w:rsidRPr="006C18D4" w:rsidRDefault="00860AFC" w:rsidP="00860AFC">
            <w:pPr>
              <w:jc w:val="center"/>
              <w:rPr>
                <w:noProof/>
                <w:sz w:val="22"/>
                <w:szCs w:val="22"/>
                <w:lang w:val="lv-LV"/>
              </w:rPr>
            </w:pPr>
            <w:r>
              <w:rPr>
                <w:noProof/>
                <w:sz w:val="22"/>
                <w:szCs w:val="22"/>
                <w:lang w:val="lv-LV"/>
              </w:rPr>
              <w:t>13</w:t>
            </w:r>
          </w:p>
        </w:tc>
        <w:tc>
          <w:tcPr>
            <w:tcW w:w="927" w:type="dxa"/>
            <w:shd w:val="clear" w:color="auto" w:fill="F2F2F2" w:themeFill="background1" w:themeFillShade="F2"/>
          </w:tcPr>
          <w:p w:rsidR="00F0027A" w:rsidRPr="006C18D4" w:rsidRDefault="00F0027A" w:rsidP="002B2047">
            <w:pPr>
              <w:rPr>
                <w:noProof/>
                <w:lang w:val="lv-LV"/>
              </w:rPr>
            </w:pPr>
          </w:p>
        </w:tc>
        <w:tc>
          <w:tcPr>
            <w:tcW w:w="851" w:type="dxa"/>
          </w:tcPr>
          <w:p w:rsidR="00F0027A" w:rsidRPr="006C18D4" w:rsidRDefault="00F0027A" w:rsidP="002B2047">
            <w:pPr>
              <w:rPr>
                <w:noProof/>
                <w:lang w:val="lv-LV"/>
              </w:rPr>
            </w:pPr>
          </w:p>
        </w:tc>
        <w:tc>
          <w:tcPr>
            <w:tcW w:w="847" w:type="dxa"/>
          </w:tcPr>
          <w:p w:rsidR="00F0027A" w:rsidRPr="006C18D4" w:rsidRDefault="00F0027A" w:rsidP="002B2047">
            <w:pPr>
              <w:rPr>
                <w:noProof/>
                <w:lang w:val="lv-LV"/>
              </w:rPr>
            </w:pPr>
          </w:p>
        </w:tc>
        <w:tc>
          <w:tcPr>
            <w:tcW w:w="850" w:type="dxa"/>
            <w:shd w:val="clear" w:color="auto" w:fill="F2F2F2" w:themeFill="background1" w:themeFillShade="F2"/>
          </w:tcPr>
          <w:p w:rsidR="00F0027A" w:rsidRPr="006C18D4" w:rsidRDefault="00F0027A" w:rsidP="002B2047">
            <w:pPr>
              <w:rPr>
                <w:noProof/>
                <w:lang w:val="lv-LV"/>
              </w:rPr>
            </w:pPr>
          </w:p>
        </w:tc>
        <w:tc>
          <w:tcPr>
            <w:tcW w:w="709" w:type="dxa"/>
          </w:tcPr>
          <w:p w:rsidR="00F0027A" w:rsidRPr="006C18D4" w:rsidRDefault="00F0027A" w:rsidP="002B2047">
            <w:pPr>
              <w:rPr>
                <w:noProof/>
                <w:lang w:val="lv-LV"/>
              </w:rPr>
            </w:pPr>
          </w:p>
        </w:tc>
        <w:tc>
          <w:tcPr>
            <w:tcW w:w="850" w:type="dxa"/>
          </w:tcPr>
          <w:p w:rsidR="00F0027A" w:rsidRPr="006C18D4" w:rsidRDefault="00F0027A" w:rsidP="002B2047">
            <w:pPr>
              <w:rPr>
                <w:noProof/>
                <w:lang w:val="lv-LV"/>
              </w:rPr>
            </w:pPr>
          </w:p>
        </w:tc>
      </w:tr>
      <w:tr w:rsidR="00F0027A" w:rsidRPr="006C18D4" w:rsidTr="002B2047">
        <w:tc>
          <w:tcPr>
            <w:tcW w:w="864" w:type="dxa"/>
          </w:tcPr>
          <w:p w:rsidR="00F0027A" w:rsidRPr="006C18D4" w:rsidRDefault="00F0027A" w:rsidP="002B2047">
            <w:pPr>
              <w:jc w:val="center"/>
              <w:rPr>
                <w:sz w:val="22"/>
                <w:szCs w:val="22"/>
                <w:lang w:val="lv-LV"/>
              </w:rPr>
            </w:pPr>
            <w:r>
              <w:rPr>
                <w:noProof/>
                <w:sz w:val="22"/>
                <w:szCs w:val="22"/>
                <w:lang w:val="lv-LV"/>
              </w:rPr>
              <w:t>8</w:t>
            </w:r>
            <w:r w:rsidRPr="006C18D4">
              <w:rPr>
                <w:noProof/>
                <w:sz w:val="22"/>
                <w:szCs w:val="22"/>
                <w:lang w:val="lv-LV"/>
              </w:rPr>
              <w:t>.daļa</w:t>
            </w:r>
          </w:p>
        </w:tc>
        <w:tc>
          <w:tcPr>
            <w:tcW w:w="1546" w:type="dxa"/>
          </w:tcPr>
          <w:p w:rsidR="00F0027A" w:rsidRPr="006C18D4" w:rsidRDefault="00860AFC" w:rsidP="00860AFC">
            <w:pPr>
              <w:rPr>
                <w:noProof/>
                <w:sz w:val="22"/>
                <w:szCs w:val="22"/>
                <w:lang w:val="lv-LV"/>
              </w:rPr>
            </w:pPr>
            <w:r w:rsidRPr="00860AFC">
              <w:rPr>
                <w:noProof/>
                <w:sz w:val="22"/>
                <w:szCs w:val="22"/>
                <w:lang w:val="lv-LV"/>
              </w:rPr>
              <w:t>Vingrošana Zeltiņu pagastā</w:t>
            </w:r>
            <w:r w:rsidRPr="006C18D4">
              <w:rPr>
                <w:noProof/>
                <w:sz w:val="22"/>
                <w:szCs w:val="22"/>
                <w:lang w:val="lv-LV"/>
              </w:rPr>
              <w:t xml:space="preserve"> </w:t>
            </w:r>
          </w:p>
        </w:tc>
        <w:tc>
          <w:tcPr>
            <w:tcW w:w="920" w:type="dxa"/>
          </w:tcPr>
          <w:p w:rsidR="00F0027A" w:rsidRPr="006C18D4" w:rsidRDefault="00F0027A" w:rsidP="002B2047">
            <w:pPr>
              <w:jc w:val="center"/>
              <w:rPr>
                <w:noProof/>
                <w:sz w:val="22"/>
                <w:szCs w:val="22"/>
                <w:lang w:val="lv-LV"/>
              </w:rPr>
            </w:pPr>
            <w:r w:rsidRPr="006C18D4">
              <w:rPr>
                <w:b/>
                <w:sz w:val="22"/>
                <w:szCs w:val="22"/>
                <w:lang w:val="lv-LV"/>
              </w:rPr>
              <w:t xml:space="preserve">60 min. </w:t>
            </w:r>
          </w:p>
        </w:tc>
        <w:tc>
          <w:tcPr>
            <w:tcW w:w="915" w:type="dxa"/>
          </w:tcPr>
          <w:p w:rsidR="00F0027A" w:rsidRPr="006C18D4" w:rsidRDefault="00860AFC" w:rsidP="002B2047">
            <w:pPr>
              <w:jc w:val="center"/>
              <w:rPr>
                <w:noProof/>
                <w:sz w:val="22"/>
                <w:szCs w:val="22"/>
                <w:lang w:val="lv-LV"/>
              </w:rPr>
            </w:pPr>
            <w:r>
              <w:rPr>
                <w:noProof/>
                <w:sz w:val="22"/>
                <w:szCs w:val="22"/>
                <w:lang w:val="lv-LV"/>
              </w:rPr>
              <w:t>12</w:t>
            </w:r>
          </w:p>
        </w:tc>
        <w:tc>
          <w:tcPr>
            <w:tcW w:w="927" w:type="dxa"/>
            <w:shd w:val="clear" w:color="auto" w:fill="F2F2F2" w:themeFill="background1" w:themeFillShade="F2"/>
          </w:tcPr>
          <w:p w:rsidR="00F0027A" w:rsidRPr="006C18D4" w:rsidRDefault="00F0027A" w:rsidP="002B2047">
            <w:pPr>
              <w:rPr>
                <w:noProof/>
                <w:lang w:val="lv-LV"/>
              </w:rPr>
            </w:pPr>
          </w:p>
        </w:tc>
        <w:tc>
          <w:tcPr>
            <w:tcW w:w="851" w:type="dxa"/>
          </w:tcPr>
          <w:p w:rsidR="00F0027A" w:rsidRPr="006C18D4" w:rsidRDefault="00F0027A" w:rsidP="002B2047">
            <w:pPr>
              <w:rPr>
                <w:noProof/>
                <w:lang w:val="lv-LV"/>
              </w:rPr>
            </w:pPr>
          </w:p>
        </w:tc>
        <w:tc>
          <w:tcPr>
            <w:tcW w:w="847" w:type="dxa"/>
          </w:tcPr>
          <w:p w:rsidR="00F0027A" w:rsidRPr="006C18D4" w:rsidRDefault="00F0027A" w:rsidP="002B2047">
            <w:pPr>
              <w:rPr>
                <w:noProof/>
                <w:lang w:val="lv-LV"/>
              </w:rPr>
            </w:pPr>
          </w:p>
        </w:tc>
        <w:tc>
          <w:tcPr>
            <w:tcW w:w="850" w:type="dxa"/>
            <w:shd w:val="clear" w:color="auto" w:fill="F2F2F2" w:themeFill="background1" w:themeFillShade="F2"/>
          </w:tcPr>
          <w:p w:rsidR="00F0027A" w:rsidRPr="006C18D4" w:rsidRDefault="00F0027A" w:rsidP="002B2047">
            <w:pPr>
              <w:rPr>
                <w:noProof/>
                <w:lang w:val="lv-LV"/>
              </w:rPr>
            </w:pPr>
          </w:p>
        </w:tc>
        <w:tc>
          <w:tcPr>
            <w:tcW w:w="709" w:type="dxa"/>
          </w:tcPr>
          <w:p w:rsidR="00F0027A" w:rsidRPr="006C18D4" w:rsidRDefault="00F0027A" w:rsidP="002B2047">
            <w:pPr>
              <w:rPr>
                <w:noProof/>
                <w:lang w:val="lv-LV"/>
              </w:rPr>
            </w:pPr>
          </w:p>
        </w:tc>
        <w:tc>
          <w:tcPr>
            <w:tcW w:w="850" w:type="dxa"/>
          </w:tcPr>
          <w:p w:rsidR="00F0027A" w:rsidRPr="006C18D4" w:rsidRDefault="00F0027A" w:rsidP="002B2047">
            <w:pPr>
              <w:rPr>
                <w:noProof/>
                <w:lang w:val="lv-LV"/>
              </w:rPr>
            </w:pPr>
          </w:p>
        </w:tc>
      </w:tr>
      <w:tr w:rsidR="00F0027A" w:rsidRPr="006C18D4" w:rsidTr="002B2047">
        <w:tc>
          <w:tcPr>
            <w:tcW w:w="864" w:type="dxa"/>
          </w:tcPr>
          <w:p w:rsidR="00F0027A" w:rsidRPr="006C18D4" w:rsidRDefault="00F0027A" w:rsidP="002B2047">
            <w:pPr>
              <w:jc w:val="center"/>
              <w:rPr>
                <w:noProof/>
                <w:sz w:val="22"/>
                <w:szCs w:val="22"/>
                <w:lang w:val="lv-LV"/>
              </w:rPr>
            </w:pPr>
            <w:r>
              <w:rPr>
                <w:noProof/>
                <w:sz w:val="22"/>
                <w:szCs w:val="22"/>
                <w:lang w:val="lv-LV"/>
              </w:rPr>
              <w:lastRenderedPageBreak/>
              <w:t>9</w:t>
            </w:r>
            <w:r w:rsidRPr="006C18D4">
              <w:rPr>
                <w:noProof/>
                <w:sz w:val="22"/>
                <w:szCs w:val="22"/>
                <w:lang w:val="lv-LV"/>
              </w:rPr>
              <w:t>.daļa</w:t>
            </w:r>
          </w:p>
        </w:tc>
        <w:tc>
          <w:tcPr>
            <w:tcW w:w="1546" w:type="dxa"/>
          </w:tcPr>
          <w:p w:rsidR="00F0027A" w:rsidRPr="006C18D4" w:rsidRDefault="00860AFC" w:rsidP="002B2047">
            <w:pPr>
              <w:rPr>
                <w:noProof/>
                <w:sz w:val="22"/>
                <w:szCs w:val="22"/>
                <w:lang w:val="lv-LV"/>
              </w:rPr>
            </w:pPr>
            <w:r w:rsidRPr="00860AFC">
              <w:rPr>
                <w:noProof/>
                <w:sz w:val="22"/>
                <w:szCs w:val="22"/>
                <w:lang w:val="lv-LV"/>
              </w:rPr>
              <w:t>Vingrošana Alsviķu pagastā</w:t>
            </w:r>
          </w:p>
        </w:tc>
        <w:tc>
          <w:tcPr>
            <w:tcW w:w="920" w:type="dxa"/>
          </w:tcPr>
          <w:p w:rsidR="00F0027A" w:rsidRPr="006C18D4" w:rsidRDefault="00F0027A" w:rsidP="002B2047">
            <w:pPr>
              <w:jc w:val="center"/>
              <w:rPr>
                <w:noProof/>
                <w:sz w:val="22"/>
                <w:szCs w:val="22"/>
                <w:lang w:val="lv-LV"/>
              </w:rPr>
            </w:pPr>
            <w:r w:rsidRPr="006C18D4">
              <w:rPr>
                <w:b/>
                <w:sz w:val="22"/>
                <w:szCs w:val="22"/>
                <w:lang w:val="lv-LV"/>
              </w:rPr>
              <w:t xml:space="preserve">60 min. </w:t>
            </w:r>
          </w:p>
        </w:tc>
        <w:tc>
          <w:tcPr>
            <w:tcW w:w="915" w:type="dxa"/>
          </w:tcPr>
          <w:p w:rsidR="00F0027A" w:rsidRPr="006C18D4" w:rsidRDefault="00860AFC" w:rsidP="002B2047">
            <w:pPr>
              <w:jc w:val="center"/>
              <w:rPr>
                <w:noProof/>
                <w:sz w:val="22"/>
                <w:szCs w:val="22"/>
                <w:lang w:val="lv-LV"/>
              </w:rPr>
            </w:pPr>
            <w:r>
              <w:rPr>
                <w:noProof/>
                <w:sz w:val="22"/>
                <w:szCs w:val="22"/>
                <w:lang w:val="lv-LV"/>
              </w:rPr>
              <w:t>12</w:t>
            </w:r>
          </w:p>
        </w:tc>
        <w:tc>
          <w:tcPr>
            <w:tcW w:w="927" w:type="dxa"/>
            <w:shd w:val="clear" w:color="auto" w:fill="F2F2F2" w:themeFill="background1" w:themeFillShade="F2"/>
          </w:tcPr>
          <w:p w:rsidR="00F0027A" w:rsidRPr="006C18D4" w:rsidRDefault="00F0027A" w:rsidP="002B2047">
            <w:pPr>
              <w:rPr>
                <w:noProof/>
                <w:lang w:val="lv-LV"/>
              </w:rPr>
            </w:pPr>
          </w:p>
        </w:tc>
        <w:tc>
          <w:tcPr>
            <w:tcW w:w="851" w:type="dxa"/>
          </w:tcPr>
          <w:p w:rsidR="00F0027A" w:rsidRPr="006C18D4" w:rsidRDefault="00F0027A" w:rsidP="002B2047">
            <w:pPr>
              <w:rPr>
                <w:noProof/>
                <w:lang w:val="lv-LV"/>
              </w:rPr>
            </w:pPr>
          </w:p>
        </w:tc>
        <w:tc>
          <w:tcPr>
            <w:tcW w:w="847" w:type="dxa"/>
          </w:tcPr>
          <w:p w:rsidR="00F0027A" w:rsidRPr="006C18D4" w:rsidRDefault="00F0027A" w:rsidP="002B2047">
            <w:pPr>
              <w:rPr>
                <w:noProof/>
                <w:lang w:val="lv-LV"/>
              </w:rPr>
            </w:pPr>
          </w:p>
        </w:tc>
        <w:tc>
          <w:tcPr>
            <w:tcW w:w="850" w:type="dxa"/>
            <w:shd w:val="clear" w:color="auto" w:fill="F2F2F2" w:themeFill="background1" w:themeFillShade="F2"/>
          </w:tcPr>
          <w:p w:rsidR="00F0027A" w:rsidRPr="006C18D4" w:rsidRDefault="00F0027A" w:rsidP="002B2047">
            <w:pPr>
              <w:rPr>
                <w:noProof/>
                <w:lang w:val="lv-LV"/>
              </w:rPr>
            </w:pPr>
          </w:p>
        </w:tc>
        <w:tc>
          <w:tcPr>
            <w:tcW w:w="709" w:type="dxa"/>
          </w:tcPr>
          <w:p w:rsidR="00F0027A" w:rsidRPr="006C18D4" w:rsidRDefault="00F0027A" w:rsidP="002B2047">
            <w:pPr>
              <w:rPr>
                <w:noProof/>
                <w:lang w:val="lv-LV"/>
              </w:rPr>
            </w:pPr>
          </w:p>
        </w:tc>
        <w:tc>
          <w:tcPr>
            <w:tcW w:w="850" w:type="dxa"/>
          </w:tcPr>
          <w:p w:rsidR="00F0027A" w:rsidRPr="006C18D4" w:rsidRDefault="00F0027A" w:rsidP="002B2047">
            <w:pPr>
              <w:rPr>
                <w:noProof/>
                <w:lang w:val="lv-LV"/>
              </w:rPr>
            </w:pPr>
          </w:p>
        </w:tc>
      </w:tr>
      <w:tr w:rsidR="00F0027A" w:rsidRPr="006C18D4" w:rsidTr="002B2047">
        <w:tc>
          <w:tcPr>
            <w:tcW w:w="864" w:type="dxa"/>
          </w:tcPr>
          <w:p w:rsidR="00F0027A" w:rsidRPr="006C18D4" w:rsidRDefault="00F0027A" w:rsidP="002B2047">
            <w:pPr>
              <w:jc w:val="center"/>
              <w:rPr>
                <w:noProof/>
                <w:sz w:val="22"/>
                <w:szCs w:val="22"/>
                <w:lang w:val="lv-LV"/>
              </w:rPr>
            </w:pPr>
            <w:r>
              <w:rPr>
                <w:noProof/>
                <w:sz w:val="22"/>
                <w:szCs w:val="22"/>
                <w:lang w:val="lv-LV"/>
              </w:rPr>
              <w:t>10</w:t>
            </w:r>
            <w:r w:rsidRPr="006C18D4">
              <w:rPr>
                <w:noProof/>
                <w:sz w:val="22"/>
                <w:szCs w:val="22"/>
                <w:lang w:val="lv-LV"/>
              </w:rPr>
              <w:t>.daļa</w:t>
            </w:r>
          </w:p>
        </w:tc>
        <w:tc>
          <w:tcPr>
            <w:tcW w:w="1546" w:type="dxa"/>
          </w:tcPr>
          <w:p w:rsidR="00F0027A" w:rsidRPr="006C18D4" w:rsidRDefault="00860AFC" w:rsidP="00860AFC">
            <w:pPr>
              <w:rPr>
                <w:noProof/>
                <w:sz w:val="22"/>
                <w:szCs w:val="22"/>
                <w:lang w:val="lv-LV"/>
              </w:rPr>
            </w:pPr>
            <w:r w:rsidRPr="00860AFC">
              <w:rPr>
                <w:noProof/>
                <w:sz w:val="22"/>
                <w:szCs w:val="22"/>
                <w:lang w:val="lv-LV"/>
              </w:rPr>
              <w:t>Vingrošana Ilzenes pagastā</w:t>
            </w:r>
          </w:p>
        </w:tc>
        <w:tc>
          <w:tcPr>
            <w:tcW w:w="920" w:type="dxa"/>
          </w:tcPr>
          <w:p w:rsidR="00F0027A" w:rsidRPr="006C18D4" w:rsidRDefault="00F0027A" w:rsidP="002B2047">
            <w:pPr>
              <w:jc w:val="center"/>
              <w:rPr>
                <w:b/>
                <w:sz w:val="22"/>
                <w:szCs w:val="22"/>
                <w:lang w:val="lv-LV"/>
              </w:rPr>
            </w:pPr>
            <w:r w:rsidRPr="006C18D4">
              <w:rPr>
                <w:b/>
                <w:sz w:val="22"/>
                <w:szCs w:val="22"/>
                <w:lang w:val="lv-LV"/>
              </w:rPr>
              <w:t>60 min.</w:t>
            </w:r>
          </w:p>
        </w:tc>
        <w:tc>
          <w:tcPr>
            <w:tcW w:w="915" w:type="dxa"/>
          </w:tcPr>
          <w:p w:rsidR="00F0027A" w:rsidRPr="006C18D4" w:rsidRDefault="00860AFC" w:rsidP="002B2047">
            <w:pPr>
              <w:jc w:val="center"/>
              <w:rPr>
                <w:noProof/>
                <w:sz w:val="22"/>
                <w:szCs w:val="22"/>
                <w:lang w:val="lv-LV"/>
              </w:rPr>
            </w:pPr>
            <w:r>
              <w:rPr>
                <w:noProof/>
                <w:sz w:val="22"/>
                <w:szCs w:val="22"/>
                <w:lang w:val="lv-LV"/>
              </w:rPr>
              <w:t>24</w:t>
            </w:r>
          </w:p>
        </w:tc>
        <w:tc>
          <w:tcPr>
            <w:tcW w:w="927" w:type="dxa"/>
            <w:shd w:val="clear" w:color="auto" w:fill="F2F2F2" w:themeFill="background1" w:themeFillShade="F2"/>
          </w:tcPr>
          <w:p w:rsidR="00F0027A" w:rsidRPr="006C18D4" w:rsidRDefault="00F0027A" w:rsidP="002B2047">
            <w:pPr>
              <w:rPr>
                <w:noProof/>
                <w:lang w:val="lv-LV"/>
              </w:rPr>
            </w:pPr>
          </w:p>
        </w:tc>
        <w:tc>
          <w:tcPr>
            <w:tcW w:w="851" w:type="dxa"/>
          </w:tcPr>
          <w:p w:rsidR="00F0027A" w:rsidRPr="006C18D4" w:rsidRDefault="00F0027A" w:rsidP="002B2047">
            <w:pPr>
              <w:rPr>
                <w:noProof/>
                <w:lang w:val="lv-LV"/>
              </w:rPr>
            </w:pPr>
          </w:p>
        </w:tc>
        <w:tc>
          <w:tcPr>
            <w:tcW w:w="847" w:type="dxa"/>
          </w:tcPr>
          <w:p w:rsidR="00F0027A" w:rsidRPr="006C18D4" w:rsidRDefault="00F0027A" w:rsidP="002B2047">
            <w:pPr>
              <w:rPr>
                <w:noProof/>
                <w:lang w:val="lv-LV"/>
              </w:rPr>
            </w:pPr>
          </w:p>
        </w:tc>
        <w:tc>
          <w:tcPr>
            <w:tcW w:w="850" w:type="dxa"/>
            <w:shd w:val="clear" w:color="auto" w:fill="F2F2F2" w:themeFill="background1" w:themeFillShade="F2"/>
          </w:tcPr>
          <w:p w:rsidR="00F0027A" w:rsidRPr="006C18D4" w:rsidRDefault="00F0027A" w:rsidP="002B2047">
            <w:pPr>
              <w:rPr>
                <w:noProof/>
                <w:lang w:val="lv-LV"/>
              </w:rPr>
            </w:pPr>
          </w:p>
        </w:tc>
        <w:tc>
          <w:tcPr>
            <w:tcW w:w="709" w:type="dxa"/>
          </w:tcPr>
          <w:p w:rsidR="00F0027A" w:rsidRPr="006C18D4" w:rsidRDefault="00F0027A" w:rsidP="002B2047">
            <w:pPr>
              <w:rPr>
                <w:noProof/>
                <w:lang w:val="lv-LV"/>
              </w:rPr>
            </w:pPr>
          </w:p>
        </w:tc>
        <w:tc>
          <w:tcPr>
            <w:tcW w:w="850" w:type="dxa"/>
          </w:tcPr>
          <w:p w:rsidR="00F0027A" w:rsidRPr="006C18D4" w:rsidRDefault="00F0027A" w:rsidP="002B2047">
            <w:pPr>
              <w:rPr>
                <w:noProof/>
                <w:lang w:val="lv-LV"/>
              </w:rPr>
            </w:pPr>
          </w:p>
        </w:tc>
      </w:tr>
      <w:tr w:rsidR="00F0027A" w:rsidRPr="006C18D4" w:rsidTr="002B2047">
        <w:tc>
          <w:tcPr>
            <w:tcW w:w="864" w:type="dxa"/>
          </w:tcPr>
          <w:p w:rsidR="00F0027A" w:rsidRPr="006C18D4" w:rsidRDefault="00F0027A" w:rsidP="002B2047">
            <w:pPr>
              <w:jc w:val="center"/>
              <w:rPr>
                <w:noProof/>
                <w:sz w:val="22"/>
                <w:szCs w:val="22"/>
                <w:lang w:val="lv-LV"/>
              </w:rPr>
            </w:pPr>
            <w:r>
              <w:rPr>
                <w:noProof/>
                <w:sz w:val="22"/>
                <w:szCs w:val="22"/>
                <w:lang w:val="lv-LV"/>
              </w:rPr>
              <w:t>11</w:t>
            </w:r>
            <w:r w:rsidRPr="006C18D4">
              <w:rPr>
                <w:noProof/>
                <w:sz w:val="22"/>
                <w:szCs w:val="22"/>
                <w:lang w:val="lv-LV"/>
              </w:rPr>
              <w:t>.daļa</w:t>
            </w:r>
          </w:p>
        </w:tc>
        <w:tc>
          <w:tcPr>
            <w:tcW w:w="1546" w:type="dxa"/>
          </w:tcPr>
          <w:p w:rsidR="00F0027A" w:rsidRPr="006C18D4" w:rsidRDefault="00860AFC" w:rsidP="00860AFC">
            <w:pPr>
              <w:rPr>
                <w:noProof/>
                <w:sz w:val="22"/>
                <w:szCs w:val="22"/>
                <w:lang w:val="lv-LV"/>
              </w:rPr>
            </w:pPr>
            <w:r w:rsidRPr="00860AFC">
              <w:rPr>
                <w:noProof/>
                <w:sz w:val="22"/>
                <w:szCs w:val="22"/>
                <w:lang w:val="lv-LV"/>
              </w:rPr>
              <w:t>Vingrošana Jaunalūksnes pagastā</w:t>
            </w:r>
          </w:p>
        </w:tc>
        <w:tc>
          <w:tcPr>
            <w:tcW w:w="920" w:type="dxa"/>
          </w:tcPr>
          <w:p w:rsidR="00F0027A" w:rsidRPr="006C18D4" w:rsidRDefault="00F0027A" w:rsidP="002B2047">
            <w:pPr>
              <w:jc w:val="center"/>
              <w:rPr>
                <w:noProof/>
                <w:sz w:val="22"/>
                <w:szCs w:val="22"/>
                <w:lang w:val="lv-LV"/>
              </w:rPr>
            </w:pPr>
            <w:r w:rsidRPr="006C18D4">
              <w:rPr>
                <w:b/>
                <w:sz w:val="22"/>
                <w:szCs w:val="22"/>
                <w:lang w:val="lv-LV"/>
              </w:rPr>
              <w:t xml:space="preserve">60 min. </w:t>
            </w:r>
          </w:p>
        </w:tc>
        <w:tc>
          <w:tcPr>
            <w:tcW w:w="915" w:type="dxa"/>
          </w:tcPr>
          <w:p w:rsidR="00F0027A" w:rsidRPr="006C18D4" w:rsidRDefault="00860AFC" w:rsidP="002B2047">
            <w:pPr>
              <w:jc w:val="center"/>
              <w:rPr>
                <w:noProof/>
                <w:sz w:val="22"/>
                <w:szCs w:val="22"/>
                <w:lang w:val="lv-LV"/>
              </w:rPr>
            </w:pPr>
            <w:r>
              <w:rPr>
                <w:noProof/>
                <w:sz w:val="22"/>
                <w:szCs w:val="22"/>
                <w:lang w:val="lv-LV"/>
              </w:rPr>
              <w:t>12</w:t>
            </w:r>
          </w:p>
        </w:tc>
        <w:tc>
          <w:tcPr>
            <w:tcW w:w="927" w:type="dxa"/>
            <w:shd w:val="clear" w:color="auto" w:fill="F2F2F2" w:themeFill="background1" w:themeFillShade="F2"/>
          </w:tcPr>
          <w:p w:rsidR="00F0027A" w:rsidRPr="006C18D4" w:rsidRDefault="00F0027A" w:rsidP="002B2047">
            <w:pPr>
              <w:rPr>
                <w:noProof/>
                <w:lang w:val="lv-LV"/>
              </w:rPr>
            </w:pPr>
          </w:p>
        </w:tc>
        <w:tc>
          <w:tcPr>
            <w:tcW w:w="851" w:type="dxa"/>
          </w:tcPr>
          <w:p w:rsidR="00F0027A" w:rsidRPr="006C18D4" w:rsidRDefault="00F0027A" w:rsidP="002B2047">
            <w:pPr>
              <w:rPr>
                <w:noProof/>
                <w:lang w:val="lv-LV"/>
              </w:rPr>
            </w:pPr>
          </w:p>
        </w:tc>
        <w:tc>
          <w:tcPr>
            <w:tcW w:w="847" w:type="dxa"/>
          </w:tcPr>
          <w:p w:rsidR="00F0027A" w:rsidRPr="006C18D4" w:rsidRDefault="00F0027A" w:rsidP="002B2047">
            <w:pPr>
              <w:rPr>
                <w:noProof/>
                <w:lang w:val="lv-LV"/>
              </w:rPr>
            </w:pPr>
          </w:p>
        </w:tc>
        <w:tc>
          <w:tcPr>
            <w:tcW w:w="850" w:type="dxa"/>
            <w:shd w:val="clear" w:color="auto" w:fill="F2F2F2" w:themeFill="background1" w:themeFillShade="F2"/>
          </w:tcPr>
          <w:p w:rsidR="00F0027A" w:rsidRPr="006C18D4" w:rsidRDefault="00F0027A" w:rsidP="002B2047">
            <w:pPr>
              <w:rPr>
                <w:noProof/>
                <w:lang w:val="lv-LV"/>
              </w:rPr>
            </w:pPr>
          </w:p>
        </w:tc>
        <w:tc>
          <w:tcPr>
            <w:tcW w:w="709" w:type="dxa"/>
          </w:tcPr>
          <w:p w:rsidR="00F0027A" w:rsidRPr="006C18D4" w:rsidRDefault="00F0027A" w:rsidP="002B2047">
            <w:pPr>
              <w:rPr>
                <w:noProof/>
                <w:lang w:val="lv-LV"/>
              </w:rPr>
            </w:pPr>
          </w:p>
        </w:tc>
        <w:tc>
          <w:tcPr>
            <w:tcW w:w="850" w:type="dxa"/>
          </w:tcPr>
          <w:p w:rsidR="00F0027A" w:rsidRPr="006C18D4" w:rsidRDefault="00F0027A" w:rsidP="002B2047">
            <w:pPr>
              <w:rPr>
                <w:noProof/>
                <w:lang w:val="lv-LV"/>
              </w:rPr>
            </w:pPr>
          </w:p>
        </w:tc>
      </w:tr>
      <w:tr w:rsidR="00F0027A" w:rsidRPr="006C18D4" w:rsidTr="002B2047">
        <w:tc>
          <w:tcPr>
            <w:tcW w:w="864" w:type="dxa"/>
          </w:tcPr>
          <w:p w:rsidR="00F0027A" w:rsidRPr="006C18D4" w:rsidRDefault="00F0027A" w:rsidP="002B2047">
            <w:pPr>
              <w:jc w:val="center"/>
              <w:rPr>
                <w:noProof/>
                <w:sz w:val="22"/>
                <w:szCs w:val="22"/>
                <w:lang w:val="lv-LV"/>
              </w:rPr>
            </w:pPr>
            <w:r w:rsidRPr="006C18D4">
              <w:rPr>
                <w:noProof/>
                <w:sz w:val="22"/>
                <w:szCs w:val="22"/>
                <w:lang w:val="lv-LV"/>
              </w:rPr>
              <w:t>1</w:t>
            </w:r>
            <w:r>
              <w:rPr>
                <w:noProof/>
                <w:sz w:val="22"/>
                <w:szCs w:val="22"/>
                <w:lang w:val="lv-LV"/>
              </w:rPr>
              <w:t>2</w:t>
            </w:r>
            <w:r w:rsidRPr="006C18D4">
              <w:rPr>
                <w:noProof/>
                <w:sz w:val="22"/>
                <w:szCs w:val="22"/>
                <w:lang w:val="lv-LV"/>
              </w:rPr>
              <w:t>.daļa</w:t>
            </w:r>
          </w:p>
        </w:tc>
        <w:tc>
          <w:tcPr>
            <w:tcW w:w="1546" w:type="dxa"/>
          </w:tcPr>
          <w:p w:rsidR="00F0027A" w:rsidRPr="00860AFC" w:rsidRDefault="00860AFC" w:rsidP="00860AFC">
            <w:pPr>
              <w:rPr>
                <w:noProof/>
                <w:sz w:val="22"/>
                <w:szCs w:val="22"/>
                <w:lang w:val="lv-LV"/>
              </w:rPr>
            </w:pPr>
            <w:r w:rsidRPr="00860AFC">
              <w:rPr>
                <w:noProof/>
                <w:sz w:val="22"/>
                <w:szCs w:val="22"/>
                <w:lang w:val="lv-LV"/>
              </w:rPr>
              <w:t>Vingrošana Jaunlaicenes pagastā</w:t>
            </w:r>
          </w:p>
        </w:tc>
        <w:tc>
          <w:tcPr>
            <w:tcW w:w="920" w:type="dxa"/>
          </w:tcPr>
          <w:p w:rsidR="00F0027A" w:rsidRPr="006C18D4" w:rsidRDefault="00F0027A" w:rsidP="002B2047">
            <w:pPr>
              <w:jc w:val="center"/>
              <w:rPr>
                <w:noProof/>
                <w:sz w:val="22"/>
                <w:szCs w:val="22"/>
                <w:lang w:val="lv-LV"/>
              </w:rPr>
            </w:pPr>
            <w:r w:rsidRPr="006C18D4">
              <w:rPr>
                <w:b/>
                <w:sz w:val="22"/>
                <w:szCs w:val="22"/>
                <w:lang w:val="lv-LV"/>
              </w:rPr>
              <w:t xml:space="preserve">60 min. </w:t>
            </w:r>
          </w:p>
        </w:tc>
        <w:tc>
          <w:tcPr>
            <w:tcW w:w="915" w:type="dxa"/>
          </w:tcPr>
          <w:p w:rsidR="00F0027A" w:rsidRPr="006C18D4" w:rsidRDefault="00860AFC" w:rsidP="002B2047">
            <w:pPr>
              <w:jc w:val="center"/>
              <w:rPr>
                <w:noProof/>
                <w:sz w:val="22"/>
                <w:szCs w:val="22"/>
                <w:lang w:val="lv-LV"/>
              </w:rPr>
            </w:pPr>
            <w:r>
              <w:rPr>
                <w:noProof/>
                <w:sz w:val="22"/>
                <w:szCs w:val="22"/>
                <w:lang w:val="lv-LV"/>
              </w:rPr>
              <w:t>12</w:t>
            </w:r>
          </w:p>
        </w:tc>
        <w:tc>
          <w:tcPr>
            <w:tcW w:w="927" w:type="dxa"/>
            <w:shd w:val="clear" w:color="auto" w:fill="F2F2F2" w:themeFill="background1" w:themeFillShade="F2"/>
          </w:tcPr>
          <w:p w:rsidR="00F0027A" w:rsidRPr="006C18D4" w:rsidRDefault="00F0027A" w:rsidP="002B2047">
            <w:pPr>
              <w:rPr>
                <w:noProof/>
                <w:lang w:val="lv-LV"/>
              </w:rPr>
            </w:pPr>
          </w:p>
        </w:tc>
        <w:tc>
          <w:tcPr>
            <w:tcW w:w="851" w:type="dxa"/>
          </w:tcPr>
          <w:p w:rsidR="00F0027A" w:rsidRPr="006C18D4" w:rsidRDefault="00F0027A" w:rsidP="002B2047">
            <w:pPr>
              <w:rPr>
                <w:noProof/>
                <w:lang w:val="lv-LV"/>
              </w:rPr>
            </w:pPr>
          </w:p>
        </w:tc>
        <w:tc>
          <w:tcPr>
            <w:tcW w:w="847" w:type="dxa"/>
          </w:tcPr>
          <w:p w:rsidR="00F0027A" w:rsidRPr="006C18D4" w:rsidRDefault="00F0027A" w:rsidP="002B2047">
            <w:pPr>
              <w:rPr>
                <w:noProof/>
                <w:lang w:val="lv-LV"/>
              </w:rPr>
            </w:pPr>
          </w:p>
        </w:tc>
        <w:tc>
          <w:tcPr>
            <w:tcW w:w="850" w:type="dxa"/>
            <w:shd w:val="clear" w:color="auto" w:fill="F2F2F2" w:themeFill="background1" w:themeFillShade="F2"/>
          </w:tcPr>
          <w:p w:rsidR="00F0027A" w:rsidRPr="006C18D4" w:rsidRDefault="00F0027A" w:rsidP="002B2047">
            <w:pPr>
              <w:rPr>
                <w:noProof/>
                <w:lang w:val="lv-LV"/>
              </w:rPr>
            </w:pPr>
          </w:p>
        </w:tc>
        <w:tc>
          <w:tcPr>
            <w:tcW w:w="709" w:type="dxa"/>
          </w:tcPr>
          <w:p w:rsidR="00F0027A" w:rsidRPr="006C18D4" w:rsidRDefault="00F0027A" w:rsidP="002B2047">
            <w:pPr>
              <w:rPr>
                <w:noProof/>
                <w:lang w:val="lv-LV"/>
              </w:rPr>
            </w:pPr>
          </w:p>
        </w:tc>
        <w:tc>
          <w:tcPr>
            <w:tcW w:w="850" w:type="dxa"/>
          </w:tcPr>
          <w:p w:rsidR="00F0027A" w:rsidRPr="006C18D4" w:rsidRDefault="00F0027A" w:rsidP="002B2047">
            <w:pPr>
              <w:rPr>
                <w:noProof/>
                <w:lang w:val="lv-LV"/>
              </w:rPr>
            </w:pPr>
          </w:p>
        </w:tc>
      </w:tr>
      <w:tr w:rsidR="00860AFC" w:rsidRPr="006C18D4" w:rsidTr="002B2047">
        <w:tc>
          <w:tcPr>
            <w:tcW w:w="864" w:type="dxa"/>
          </w:tcPr>
          <w:p w:rsidR="00860AFC" w:rsidRPr="006C18D4" w:rsidRDefault="00860AFC" w:rsidP="002B2047">
            <w:pPr>
              <w:jc w:val="center"/>
              <w:rPr>
                <w:noProof/>
                <w:sz w:val="22"/>
                <w:szCs w:val="22"/>
                <w:lang w:val="lv-LV"/>
              </w:rPr>
            </w:pPr>
            <w:r>
              <w:rPr>
                <w:noProof/>
                <w:sz w:val="22"/>
                <w:szCs w:val="22"/>
                <w:lang w:val="lv-LV"/>
              </w:rPr>
              <w:t>13.daļa</w:t>
            </w:r>
          </w:p>
        </w:tc>
        <w:tc>
          <w:tcPr>
            <w:tcW w:w="1546" w:type="dxa"/>
          </w:tcPr>
          <w:p w:rsidR="00860AFC" w:rsidRPr="00860AFC" w:rsidRDefault="00860AFC" w:rsidP="00860AFC">
            <w:pPr>
              <w:rPr>
                <w:noProof/>
                <w:sz w:val="22"/>
                <w:szCs w:val="22"/>
                <w:lang w:val="lv-LV"/>
              </w:rPr>
            </w:pPr>
            <w:r w:rsidRPr="00860AFC">
              <w:rPr>
                <w:noProof/>
                <w:sz w:val="22"/>
                <w:szCs w:val="22"/>
                <w:lang w:val="lv-LV"/>
              </w:rPr>
              <w:t>Vingrošana Jaunannas pagastā</w:t>
            </w:r>
          </w:p>
        </w:tc>
        <w:tc>
          <w:tcPr>
            <w:tcW w:w="920" w:type="dxa"/>
          </w:tcPr>
          <w:p w:rsidR="00860AFC" w:rsidRPr="006C18D4" w:rsidRDefault="00860AFC" w:rsidP="002B2047">
            <w:pPr>
              <w:jc w:val="center"/>
              <w:rPr>
                <w:b/>
                <w:sz w:val="22"/>
                <w:szCs w:val="22"/>
                <w:lang w:val="lv-LV"/>
              </w:rPr>
            </w:pPr>
            <w:r w:rsidRPr="006C18D4">
              <w:rPr>
                <w:b/>
                <w:sz w:val="22"/>
                <w:szCs w:val="22"/>
                <w:lang w:val="lv-LV"/>
              </w:rPr>
              <w:t>60 min.</w:t>
            </w:r>
          </w:p>
        </w:tc>
        <w:tc>
          <w:tcPr>
            <w:tcW w:w="915" w:type="dxa"/>
          </w:tcPr>
          <w:p w:rsidR="00860AFC" w:rsidRDefault="00860AFC" w:rsidP="002B2047">
            <w:pPr>
              <w:jc w:val="center"/>
              <w:rPr>
                <w:noProof/>
                <w:sz w:val="22"/>
                <w:szCs w:val="22"/>
                <w:lang w:val="lv-LV"/>
              </w:rPr>
            </w:pPr>
            <w:r>
              <w:rPr>
                <w:noProof/>
                <w:sz w:val="22"/>
                <w:szCs w:val="22"/>
                <w:lang w:val="lv-LV"/>
              </w:rPr>
              <w:t>12</w:t>
            </w:r>
          </w:p>
        </w:tc>
        <w:tc>
          <w:tcPr>
            <w:tcW w:w="927" w:type="dxa"/>
            <w:shd w:val="clear" w:color="auto" w:fill="F2F2F2" w:themeFill="background1" w:themeFillShade="F2"/>
          </w:tcPr>
          <w:p w:rsidR="00860AFC" w:rsidRPr="006C18D4" w:rsidRDefault="00860AFC" w:rsidP="002B2047">
            <w:pPr>
              <w:rPr>
                <w:noProof/>
                <w:lang w:val="lv-LV"/>
              </w:rPr>
            </w:pPr>
          </w:p>
        </w:tc>
        <w:tc>
          <w:tcPr>
            <w:tcW w:w="851" w:type="dxa"/>
          </w:tcPr>
          <w:p w:rsidR="00860AFC" w:rsidRPr="006C18D4" w:rsidRDefault="00860AFC" w:rsidP="002B2047">
            <w:pPr>
              <w:rPr>
                <w:noProof/>
                <w:lang w:val="lv-LV"/>
              </w:rPr>
            </w:pPr>
          </w:p>
        </w:tc>
        <w:tc>
          <w:tcPr>
            <w:tcW w:w="847" w:type="dxa"/>
          </w:tcPr>
          <w:p w:rsidR="00860AFC" w:rsidRPr="006C18D4" w:rsidRDefault="00860AFC" w:rsidP="002B2047">
            <w:pPr>
              <w:rPr>
                <w:noProof/>
                <w:lang w:val="lv-LV"/>
              </w:rPr>
            </w:pPr>
          </w:p>
        </w:tc>
        <w:tc>
          <w:tcPr>
            <w:tcW w:w="850" w:type="dxa"/>
            <w:shd w:val="clear" w:color="auto" w:fill="F2F2F2" w:themeFill="background1" w:themeFillShade="F2"/>
          </w:tcPr>
          <w:p w:rsidR="00860AFC" w:rsidRPr="006C18D4" w:rsidRDefault="00860AFC" w:rsidP="002B2047">
            <w:pPr>
              <w:rPr>
                <w:noProof/>
                <w:lang w:val="lv-LV"/>
              </w:rPr>
            </w:pPr>
          </w:p>
        </w:tc>
        <w:tc>
          <w:tcPr>
            <w:tcW w:w="709" w:type="dxa"/>
          </w:tcPr>
          <w:p w:rsidR="00860AFC" w:rsidRPr="006C18D4" w:rsidRDefault="00860AFC" w:rsidP="002B2047">
            <w:pPr>
              <w:rPr>
                <w:noProof/>
                <w:lang w:val="lv-LV"/>
              </w:rPr>
            </w:pPr>
          </w:p>
        </w:tc>
        <w:tc>
          <w:tcPr>
            <w:tcW w:w="850" w:type="dxa"/>
          </w:tcPr>
          <w:p w:rsidR="00860AFC" w:rsidRPr="006C18D4" w:rsidRDefault="00860AFC" w:rsidP="002B2047">
            <w:pPr>
              <w:rPr>
                <w:noProof/>
                <w:lang w:val="lv-LV"/>
              </w:rPr>
            </w:pPr>
          </w:p>
        </w:tc>
      </w:tr>
    </w:tbl>
    <w:p w:rsidR="00F0027A" w:rsidRPr="006C18D4" w:rsidRDefault="00F0027A" w:rsidP="00F0027A">
      <w:pPr>
        <w:jc w:val="both"/>
        <w:rPr>
          <w:lang w:val="lv-LV"/>
        </w:rPr>
      </w:pPr>
    </w:p>
    <w:p w:rsidR="00F0027A" w:rsidRPr="006C18D4" w:rsidRDefault="00F0027A" w:rsidP="00F0027A">
      <w:pPr>
        <w:jc w:val="both"/>
        <w:rPr>
          <w:lang w:val="lv-LV"/>
        </w:rPr>
      </w:pPr>
      <w:r w:rsidRPr="006C18D4">
        <w:rPr>
          <w:lang w:val="lv-LV"/>
        </w:rPr>
        <w:t>*Piedāvātajā cenā ietilpst visas izmaksas, kas nepieciešamas pakalpojuma nodrošināšanai.</w:t>
      </w:r>
    </w:p>
    <w:p w:rsidR="00F0027A" w:rsidRPr="006C18D4" w:rsidRDefault="00F0027A" w:rsidP="00F0027A">
      <w:pPr>
        <w:jc w:val="both"/>
        <w:rPr>
          <w:lang w:val="lv-LV"/>
        </w:rPr>
      </w:pPr>
      <w:r w:rsidRPr="006C18D4">
        <w:rPr>
          <w:lang w:val="lv-LV"/>
        </w:rPr>
        <w:t>**PVN aprēķina un summu ar PVN norāda tikai PVN maksātāji.</w:t>
      </w:r>
    </w:p>
    <w:p w:rsidR="00A6495F" w:rsidRDefault="00A6495F" w:rsidP="00A6495F">
      <w:pPr>
        <w:rPr>
          <w:noProof/>
          <w:lang w:val="lv-LV"/>
        </w:rPr>
      </w:pPr>
    </w:p>
    <w:p w:rsidR="00F0027A" w:rsidRPr="00A6495F" w:rsidRDefault="00A6495F" w:rsidP="00A6495F">
      <w:pPr>
        <w:jc w:val="both"/>
        <w:rPr>
          <w:noProof/>
          <w:lang w:val="lv-LV"/>
        </w:rPr>
      </w:pPr>
      <w:r>
        <w:rPr>
          <w:noProof/>
          <w:lang w:val="lv-LV"/>
        </w:rPr>
        <w:t>Apliecinām, ka e</w:t>
      </w:r>
      <w:r w:rsidR="00F0027A" w:rsidRPr="00A6495F">
        <w:rPr>
          <w:noProof/>
          <w:lang w:val="lv-LV"/>
        </w:rPr>
        <w:t>sam apzinājuši tos resursus un to izm</w:t>
      </w:r>
      <w:r w:rsidRPr="00A6495F">
        <w:rPr>
          <w:noProof/>
          <w:lang w:val="lv-LV"/>
        </w:rPr>
        <w:t>a</w:t>
      </w:r>
      <w:r w:rsidR="00F0027A" w:rsidRPr="00A6495F">
        <w:rPr>
          <w:noProof/>
          <w:lang w:val="lv-LV"/>
        </w:rPr>
        <w:t xml:space="preserve">ksas, kas ir nepieciešami, lai sniegtu pakalpojumu atbilstoši pakalpojumu apjomiem. </w:t>
      </w:r>
    </w:p>
    <w:p w:rsidR="00A6495F" w:rsidRPr="0058726D" w:rsidRDefault="00A6495F" w:rsidP="00A6495F">
      <w:pPr>
        <w:pStyle w:val="Sarakstarindkopa"/>
        <w:ind w:left="1134"/>
        <w:jc w:val="both"/>
        <w:rPr>
          <w:noProof/>
          <w:lang w:val="lv-LV"/>
        </w:rPr>
      </w:pPr>
    </w:p>
    <w:p w:rsidR="00F0027A" w:rsidRPr="006C18D4" w:rsidRDefault="00A6495F" w:rsidP="00F0027A">
      <w:pPr>
        <w:pStyle w:val="Sarakstarindkopa10"/>
        <w:tabs>
          <w:tab w:val="right" w:leader="dot" w:pos="9360"/>
        </w:tabs>
        <w:spacing w:before="120" w:after="120"/>
        <w:ind w:left="0"/>
        <w:contextualSpacing w:val="0"/>
        <w:rPr>
          <w:rFonts w:ascii="Times New Roman" w:hAnsi="Times New Roman"/>
          <w:noProof/>
          <w:sz w:val="24"/>
          <w:szCs w:val="24"/>
        </w:rPr>
      </w:pPr>
      <w:r>
        <w:rPr>
          <w:rFonts w:ascii="Times New Roman" w:hAnsi="Times New Roman"/>
          <w:noProof/>
          <w:sz w:val="24"/>
          <w:szCs w:val="24"/>
        </w:rPr>
        <w:t>2020</w:t>
      </w:r>
      <w:r w:rsidR="00F0027A" w:rsidRPr="006C18D4">
        <w:rPr>
          <w:rFonts w:ascii="Times New Roman" w:hAnsi="Times New Roman"/>
          <w:noProof/>
          <w:sz w:val="24"/>
          <w:szCs w:val="24"/>
        </w:rPr>
        <w:t>.gada “__”. ____________</w:t>
      </w:r>
    </w:p>
    <w:tbl>
      <w:tblPr>
        <w:tblW w:w="9248" w:type="dxa"/>
        <w:tblInd w:w="-142" w:type="dxa"/>
        <w:tblLayout w:type="fixed"/>
        <w:tblLook w:val="0000" w:firstRow="0" w:lastRow="0" w:firstColumn="0" w:lastColumn="0" w:noHBand="0" w:noVBand="0"/>
      </w:tblPr>
      <w:tblGrid>
        <w:gridCol w:w="5421"/>
        <w:gridCol w:w="3827"/>
      </w:tblGrid>
      <w:tr w:rsidR="00F0027A" w:rsidRPr="006C18D4" w:rsidTr="002B2047">
        <w:tc>
          <w:tcPr>
            <w:tcW w:w="5421" w:type="dxa"/>
          </w:tcPr>
          <w:p w:rsidR="00F0027A" w:rsidRPr="006C18D4" w:rsidRDefault="00F0027A" w:rsidP="002B2047">
            <w:pPr>
              <w:pStyle w:val="Parasts1"/>
              <w:snapToGrid w:val="0"/>
              <w:spacing w:line="276" w:lineRule="auto"/>
              <w:jc w:val="both"/>
              <w:rPr>
                <w:noProof/>
                <w:szCs w:val="24"/>
                <w:lang w:val="lv-LV"/>
              </w:rPr>
            </w:pPr>
            <w:r w:rsidRPr="006C18D4">
              <w:rPr>
                <w:noProof/>
                <w:szCs w:val="24"/>
                <w:lang w:val="lv-LV"/>
              </w:rPr>
              <w:t>Pretendenta paraksts un zīmogs (</w:t>
            </w:r>
            <w:r w:rsidRPr="006C18D4">
              <w:rPr>
                <w:i/>
                <w:noProof/>
                <w:szCs w:val="24"/>
                <w:lang w:val="lv-LV"/>
              </w:rPr>
              <w:t>ja tāds ir</w:t>
            </w:r>
            <w:r w:rsidRPr="006C18D4">
              <w:rPr>
                <w:noProof/>
                <w:szCs w:val="24"/>
                <w:lang w:val="lv-LV"/>
              </w:rPr>
              <w:t>):</w:t>
            </w:r>
          </w:p>
        </w:tc>
        <w:tc>
          <w:tcPr>
            <w:tcW w:w="3827" w:type="dxa"/>
            <w:tcBorders>
              <w:bottom w:val="single" w:sz="4" w:space="0" w:color="000000"/>
            </w:tcBorders>
          </w:tcPr>
          <w:p w:rsidR="00F0027A" w:rsidRPr="006C18D4" w:rsidRDefault="00F0027A" w:rsidP="002B2047">
            <w:pPr>
              <w:pStyle w:val="Parasts1"/>
              <w:snapToGrid w:val="0"/>
              <w:spacing w:line="276" w:lineRule="auto"/>
              <w:jc w:val="right"/>
              <w:rPr>
                <w:noProof/>
                <w:color w:val="000000"/>
                <w:szCs w:val="24"/>
                <w:lang w:val="lv-LV"/>
              </w:rPr>
            </w:pPr>
            <w:r w:rsidRPr="006C18D4">
              <w:rPr>
                <w:noProof/>
                <w:color w:val="000000"/>
                <w:szCs w:val="24"/>
                <w:lang w:val="lv-LV"/>
              </w:rPr>
              <w:t>z.v.</w:t>
            </w:r>
          </w:p>
        </w:tc>
      </w:tr>
      <w:tr w:rsidR="00F0027A" w:rsidRPr="006C18D4" w:rsidTr="002B2047">
        <w:tc>
          <w:tcPr>
            <w:tcW w:w="5421" w:type="dxa"/>
          </w:tcPr>
          <w:p w:rsidR="00F0027A" w:rsidRPr="006C18D4" w:rsidRDefault="00F0027A" w:rsidP="002B2047">
            <w:pPr>
              <w:pStyle w:val="Parasts1"/>
              <w:snapToGrid w:val="0"/>
              <w:spacing w:line="276" w:lineRule="auto"/>
              <w:jc w:val="both"/>
              <w:rPr>
                <w:noProof/>
                <w:szCs w:val="24"/>
                <w:lang w:val="lv-LV"/>
              </w:rPr>
            </w:pPr>
            <w:r w:rsidRPr="006C18D4">
              <w:rPr>
                <w:noProof/>
                <w:szCs w:val="24"/>
                <w:lang w:val="lv-LV"/>
              </w:rPr>
              <w:t>Pretendenta nosaukums, amats, vārds un uzvārds:</w:t>
            </w:r>
          </w:p>
        </w:tc>
        <w:tc>
          <w:tcPr>
            <w:tcW w:w="3827" w:type="dxa"/>
            <w:tcBorders>
              <w:bottom w:val="single" w:sz="4" w:space="0" w:color="000000"/>
            </w:tcBorders>
          </w:tcPr>
          <w:p w:rsidR="00F0027A" w:rsidRPr="006C18D4" w:rsidRDefault="00F0027A" w:rsidP="002B2047">
            <w:pPr>
              <w:pStyle w:val="Parasts1"/>
              <w:snapToGrid w:val="0"/>
              <w:spacing w:line="276" w:lineRule="auto"/>
              <w:jc w:val="both"/>
              <w:rPr>
                <w:noProof/>
                <w:color w:val="000000"/>
                <w:szCs w:val="24"/>
                <w:lang w:val="lv-LV"/>
              </w:rPr>
            </w:pPr>
          </w:p>
        </w:tc>
      </w:tr>
    </w:tbl>
    <w:p w:rsidR="00F0027A" w:rsidRPr="006C18D4" w:rsidRDefault="00F0027A" w:rsidP="00F0027A">
      <w:pPr>
        <w:jc w:val="right"/>
        <w:rPr>
          <w:b/>
          <w:noProof/>
          <w:szCs w:val="24"/>
          <w:lang w:val="lv-LV" w:eastAsia="en-US"/>
        </w:rPr>
      </w:pPr>
    </w:p>
    <w:p w:rsidR="00FF7200" w:rsidRPr="00FF7200" w:rsidRDefault="00FF7200" w:rsidP="00FF7200">
      <w:pPr>
        <w:jc w:val="center"/>
        <w:rPr>
          <w:b/>
          <w:noProof/>
          <w:szCs w:val="24"/>
          <w:lang w:val="lv-LV" w:eastAsia="en-US"/>
        </w:rPr>
      </w:pPr>
    </w:p>
    <w:sectPr w:rsidR="00FF7200" w:rsidRPr="00FF7200" w:rsidSect="00B71717">
      <w:footerReference w:type="even" r:id="rId10"/>
      <w:footerReference w:type="default" r:id="rId11"/>
      <w:headerReference w:type="first" r:id="rId12"/>
      <w:pgSz w:w="11906" w:h="16838" w:code="9"/>
      <w:pgMar w:top="709" w:right="1134" w:bottom="993" w:left="993" w:header="57" w:footer="72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F25" w:rsidRDefault="00746F25">
      <w:r>
        <w:separator/>
      </w:r>
    </w:p>
  </w:endnote>
  <w:endnote w:type="continuationSeparator" w:id="0">
    <w:p w:rsidR="00746F25" w:rsidRDefault="0074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C33" w:rsidRDefault="00A40C33" w:rsidP="0055192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3194B">
      <w:rPr>
        <w:rStyle w:val="Lappusesnumurs"/>
        <w:noProof/>
      </w:rPr>
      <w:t>7</w:t>
    </w:r>
    <w:r>
      <w:rPr>
        <w:rStyle w:val="Lappusesnumurs"/>
      </w:rPr>
      <w:fldChar w:fldCharType="end"/>
    </w:r>
  </w:p>
  <w:p w:rsidR="00A40C33" w:rsidRDefault="00A40C33">
    <w:pPr>
      <w:pStyle w:val="Kjene"/>
      <w:ind w:right="360"/>
    </w:pPr>
  </w:p>
  <w:p w:rsidR="00A40C33" w:rsidRDefault="00A40C3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C33" w:rsidRDefault="00A40C33" w:rsidP="00AC1D1F">
    <w:pPr>
      <w:pStyle w:val="Kjene"/>
      <w:framePr w:wrap="around" w:vAnchor="text" w:hAnchor="margin" w:xAlign="right" w:y="1"/>
      <w:rPr>
        <w:rStyle w:val="Lappusesnumurs"/>
      </w:rPr>
    </w:pPr>
  </w:p>
  <w:p w:rsidR="00A40C33" w:rsidRDefault="00A40C33">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F25" w:rsidRDefault="00746F25">
      <w:r>
        <w:separator/>
      </w:r>
    </w:p>
  </w:footnote>
  <w:footnote w:type="continuationSeparator" w:id="0">
    <w:p w:rsidR="00746F25" w:rsidRDefault="00746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C33" w:rsidRDefault="00A40C33">
    <w:pPr>
      <w:pStyle w:val="Galvene"/>
      <w:jc w:val="center"/>
    </w:pPr>
  </w:p>
  <w:p w:rsidR="00A40C33" w:rsidRDefault="00A40C3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4EE720C"/>
    <w:name w:val="WW8Num36"/>
    <w:lvl w:ilvl="0">
      <w:start w:val="1"/>
      <w:numFmt w:val="decimal"/>
      <w:lvlText w:val="%1."/>
      <w:lvlJc w:val="left"/>
      <w:pPr>
        <w:tabs>
          <w:tab w:val="num" w:pos="720"/>
        </w:tabs>
        <w:ind w:left="720" w:hanging="360"/>
      </w:pPr>
      <w:rPr>
        <w:rFonts w:cs="Times New Roman"/>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20"/>
    <w:multiLevelType w:val="multilevel"/>
    <w:tmpl w:val="00000020"/>
    <w:name w:val="WW8Num3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2B370A"/>
    <w:multiLevelType w:val="multilevel"/>
    <w:tmpl w:val="DC08D4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4B270A"/>
    <w:multiLevelType w:val="multilevel"/>
    <w:tmpl w:val="C45ECFDC"/>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C124FED"/>
    <w:multiLevelType w:val="hybridMultilevel"/>
    <w:tmpl w:val="557A95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191334"/>
    <w:multiLevelType w:val="multilevel"/>
    <w:tmpl w:val="F4BC97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51331B7"/>
    <w:multiLevelType w:val="multilevel"/>
    <w:tmpl w:val="53D21A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F738A6"/>
    <w:multiLevelType w:val="multilevel"/>
    <w:tmpl w:val="E15409A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7F43165"/>
    <w:multiLevelType w:val="hybridMultilevel"/>
    <w:tmpl w:val="D988F3C4"/>
    <w:lvl w:ilvl="0" w:tplc="FDF67BC6">
      <w:start w:val="1"/>
      <w:numFmt w:val="decimal"/>
      <w:lvlText w:val="%1."/>
      <w:lvlJc w:val="left"/>
      <w:pPr>
        <w:ind w:left="819" w:hanging="360"/>
      </w:pPr>
      <w:rPr>
        <w:rFonts w:hint="default"/>
      </w:r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abstractNum w:abstractNumId="9" w15:restartNumberingAfterBreak="0">
    <w:nsid w:val="19A46A59"/>
    <w:multiLevelType w:val="multilevel"/>
    <w:tmpl w:val="A4F82DE8"/>
    <w:lvl w:ilvl="0">
      <w:start w:val="8"/>
      <w:numFmt w:val="decimal"/>
      <w:lvlText w:val="%1."/>
      <w:lvlJc w:val="left"/>
      <w:pPr>
        <w:ind w:left="540" w:hanging="540"/>
      </w:pPr>
      <w:rPr>
        <w:rFonts w:hint="default"/>
        <w:u w:val="none"/>
      </w:rPr>
    </w:lvl>
    <w:lvl w:ilvl="1">
      <w:start w:val="4"/>
      <w:numFmt w:val="decimal"/>
      <w:lvlText w:val="%1.%2."/>
      <w:lvlJc w:val="left"/>
      <w:pPr>
        <w:ind w:left="540" w:hanging="54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0" w15:restartNumberingAfterBreak="0">
    <w:nsid w:val="1C8E1B6E"/>
    <w:multiLevelType w:val="hybridMultilevel"/>
    <w:tmpl w:val="753E40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3F82A43"/>
    <w:multiLevelType w:val="hybridMultilevel"/>
    <w:tmpl w:val="D174FDD6"/>
    <w:lvl w:ilvl="0" w:tplc="16483AC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4866FF4"/>
    <w:multiLevelType w:val="hybridMultilevel"/>
    <w:tmpl w:val="A86E2F52"/>
    <w:lvl w:ilvl="0" w:tplc="43BE2FD6">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4D52E8D"/>
    <w:multiLevelType w:val="multilevel"/>
    <w:tmpl w:val="7EC827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AE41B64"/>
    <w:multiLevelType w:val="hybridMultilevel"/>
    <w:tmpl w:val="D2488B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CBA24D5"/>
    <w:multiLevelType w:val="hybridMultilevel"/>
    <w:tmpl w:val="46B881E2"/>
    <w:lvl w:ilvl="0" w:tplc="2F3C913C">
      <w:start w:val="1"/>
      <w:numFmt w:val="decimal"/>
      <w:lvlText w:val="%1."/>
      <w:lvlJc w:val="left"/>
      <w:pPr>
        <w:ind w:left="819" w:hanging="360"/>
      </w:pPr>
      <w:rPr>
        <w:rFonts w:hint="default"/>
      </w:r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abstractNum w:abstractNumId="16" w15:restartNumberingAfterBreak="0">
    <w:nsid w:val="32C603A3"/>
    <w:multiLevelType w:val="multilevel"/>
    <w:tmpl w:val="57B8A830"/>
    <w:lvl w:ilvl="0">
      <w:start w:val="1"/>
      <w:numFmt w:val="bullet"/>
      <w:lvlText w:val=""/>
      <w:lvlJc w:val="left"/>
      <w:pPr>
        <w:tabs>
          <w:tab w:val="num" w:pos="1440"/>
        </w:tabs>
        <w:ind w:left="1440" w:hanging="360"/>
      </w:pPr>
      <w:rPr>
        <w:rFonts w:ascii="Wingdings" w:hAnsi="Wingdings" w:hint="default"/>
        <w:sz w:val="16"/>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pStyle w:val="Virsraksts3"/>
      <w:lvlText w:val=""/>
      <w:lvlJc w:val="left"/>
      <w:pPr>
        <w:tabs>
          <w:tab w:val="num" w:pos="2880"/>
        </w:tabs>
        <w:ind w:left="2880" w:hanging="360"/>
      </w:pPr>
      <w:rPr>
        <w:rFonts w:ascii="Wingdings" w:hAnsi="Wingdings" w:hint="default"/>
      </w:rPr>
    </w:lvl>
    <w:lvl w:ilvl="3" w:tentative="1">
      <w:start w:val="1"/>
      <w:numFmt w:val="bullet"/>
      <w:pStyle w:val="Virsraksts4"/>
      <w:lvlText w:val=""/>
      <w:lvlJc w:val="left"/>
      <w:pPr>
        <w:tabs>
          <w:tab w:val="num" w:pos="3600"/>
        </w:tabs>
        <w:ind w:left="3600" w:hanging="360"/>
      </w:pPr>
      <w:rPr>
        <w:rFonts w:ascii="Symbol" w:hAnsi="Symbol" w:hint="default"/>
      </w:rPr>
    </w:lvl>
    <w:lvl w:ilvl="4" w:tentative="1">
      <w:start w:val="1"/>
      <w:numFmt w:val="bullet"/>
      <w:pStyle w:val="Virsraksts5"/>
      <w:lvlText w:val="o"/>
      <w:lvlJc w:val="left"/>
      <w:pPr>
        <w:tabs>
          <w:tab w:val="num" w:pos="4320"/>
        </w:tabs>
        <w:ind w:left="4320" w:hanging="360"/>
      </w:pPr>
      <w:rPr>
        <w:rFonts w:ascii="Courier New" w:hAnsi="Courier New" w:hint="default"/>
      </w:rPr>
    </w:lvl>
    <w:lvl w:ilvl="5" w:tentative="1">
      <w:start w:val="1"/>
      <w:numFmt w:val="bullet"/>
      <w:pStyle w:val="Virsraksts6"/>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start w:val="1"/>
      <w:numFmt w:val="bullet"/>
      <w:pStyle w:val="Virsraksts8"/>
      <w:lvlText w:val="o"/>
      <w:lvlJc w:val="left"/>
      <w:pPr>
        <w:tabs>
          <w:tab w:val="num" w:pos="6480"/>
        </w:tabs>
        <w:ind w:left="6480" w:hanging="360"/>
      </w:pPr>
      <w:rPr>
        <w:rFonts w:ascii="Courier New" w:hAnsi="Courier New" w:hint="default"/>
      </w:rPr>
    </w:lvl>
    <w:lvl w:ilvl="8" w:tentative="1">
      <w:start w:val="1"/>
      <w:numFmt w:val="bullet"/>
      <w:pStyle w:val="Virsraksts9"/>
      <w:lvlText w:val=""/>
      <w:lvlJc w:val="left"/>
      <w:pPr>
        <w:tabs>
          <w:tab w:val="num" w:pos="7200"/>
        </w:tabs>
        <w:ind w:left="7200" w:hanging="360"/>
      </w:pPr>
      <w:rPr>
        <w:rFonts w:ascii="Wingdings" w:hAnsi="Wingdings" w:hint="default"/>
      </w:rPr>
    </w:lvl>
  </w:abstractNum>
  <w:abstractNum w:abstractNumId="17" w15:restartNumberingAfterBreak="0">
    <w:nsid w:val="34735616"/>
    <w:multiLevelType w:val="multilevel"/>
    <w:tmpl w:val="DF4296BE"/>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4880020"/>
    <w:multiLevelType w:val="multilevel"/>
    <w:tmpl w:val="6C682F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5001229"/>
    <w:multiLevelType w:val="multilevel"/>
    <w:tmpl w:val="6EDC7B92"/>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81E134E"/>
    <w:multiLevelType w:val="multilevel"/>
    <w:tmpl w:val="A61043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BF44A35"/>
    <w:multiLevelType w:val="multilevel"/>
    <w:tmpl w:val="45B47962"/>
    <w:lvl w:ilvl="0">
      <w:start w:val="8"/>
      <w:numFmt w:val="decimal"/>
      <w:lvlText w:val="%1."/>
      <w:lvlJc w:val="left"/>
      <w:pPr>
        <w:ind w:left="540" w:hanging="540"/>
      </w:pPr>
      <w:rPr>
        <w:rFonts w:hint="default"/>
        <w:u w:val="none"/>
      </w:rPr>
    </w:lvl>
    <w:lvl w:ilvl="1">
      <w:start w:val="2"/>
      <w:numFmt w:val="decimal"/>
      <w:lvlText w:val="%1.%2."/>
      <w:lvlJc w:val="left"/>
      <w:pPr>
        <w:ind w:left="540" w:hanging="540"/>
      </w:pPr>
      <w:rPr>
        <w:rFonts w:hint="default"/>
        <w:u w:val="none"/>
      </w:rPr>
    </w:lvl>
    <w:lvl w:ilvl="2">
      <w:start w:val="4"/>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2" w15:restartNumberingAfterBreak="0">
    <w:nsid w:val="3D4012C6"/>
    <w:multiLevelType w:val="multilevel"/>
    <w:tmpl w:val="CD06149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FF75F7"/>
    <w:multiLevelType w:val="multilevel"/>
    <w:tmpl w:val="BEDE01C2"/>
    <w:lvl w:ilvl="0">
      <w:start w:val="1"/>
      <w:numFmt w:val="decimal"/>
      <w:lvlText w:val="%1."/>
      <w:lvlJc w:val="left"/>
      <w:pPr>
        <w:ind w:left="420" w:hanging="420"/>
      </w:pPr>
      <w:rPr>
        <w:rFonts w:hint="default"/>
      </w:rPr>
    </w:lvl>
    <w:lvl w:ilvl="1">
      <w:start w:val="1"/>
      <w:numFmt w:val="decimal"/>
      <w:lvlText w:val="%2."/>
      <w:lvlJc w:val="left"/>
      <w:pPr>
        <w:ind w:left="704" w:hanging="420"/>
      </w:pPr>
      <w:rPr>
        <w:rFonts w:ascii="Times New Roman" w:eastAsia="Times New Roman" w:hAnsi="Times New Roman" w:cs="Times New Roman"/>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46277A22"/>
    <w:multiLevelType w:val="multilevel"/>
    <w:tmpl w:val="F426FD88"/>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ascii="Times New Roman" w:hAnsi="Times New Roman" w:hint="default"/>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080" w:hanging="720"/>
      </w:pPr>
      <w:rPr>
        <w:rFonts w:ascii="Times New Roman" w:hAnsi="Times New Roman" w:hint="default"/>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5" w15:restartNumberingAfterBreak="0">
    <w:nsid w:val="471F3511"/>
    <w:multiLevelType w:val="hybridMultilevel"/>
    <w:tmpl w:val="01544E02"/>
    <w:lvl w:ilvl="0" w:tplc="06486396">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6" w15:restartNumberingAfterBreak="0">
    <w:nsid w:val="474B3ABE"/>
    <w:multiLevelType w:val="multilevel"/>
    <w:tmpl w:val="86B2D3A6"/>
    <w:lvl w:ilvl="0">
      <w:start w:val="8"/>
      <w:numFmt w:val="decimal"/>
      <w:lvlText w:val="%1."/>
      <w:lvlJc w:val="left"/>
      <w:pPr>
        <w:ind w:left="720" w:hanging="720"/>
      </w:pPr>
      <w:rPr>
        <w:rFonts w:hint="default"/>
      </w:rPr>
    </w:lvl>
    <w:lvl w:ilvl="1">
      <w:start w:val="2"/>
      <w:numFmt w:val="decimal"/>
      <w:lvlText w:val="%1.%2."/>
      <w:lvlJc w:val="left"/>
      <w:pPr>
        <w:ind w:left="960" w:hanging="72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7" w15:restartNumberingAfterBreak="0">
    <w:nsid w:val="492F5517"/>
    <w:multiLevelType w:val="hybridMultilevel"/>
    <w:tmpl w:val="9C282880"/>
    <w:lvl w:ilvl="0" w:tplc="806640EA">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A8D56CF"/>
    <w:multiLevelType w:val="multilevel"/>
    <w:tmpl w:val="E6CE2B42"/>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E12196"/>
    <w:multiLevelType w:val="multilevel"/>
    <w:tmpl w:val="C45ECFD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D95101"/>
    <w:multiLevelType w:val="multilevel"/>
    <w:tmpl w:val="FDF897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6EA0D94"/>
    <w:multiLevelType w:val="multilevel"/>
    <w:tmpl w:val="B658D3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D0F612D"/>
    <w:multiLevelType w:val="hybridMultilevel"/>
    <w:tmpl w:val="61463508"/>
    <w:lvl w:ilvl="0" w:tplc="E9C0F938">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5E0413EA"/>
    <w:multiLevelType w:val="hybridMultilevel"/>
    <w:tmpl w:val="71F41716"/>
    <w:lvl w:ilvl="0" w:tplc="FD483A82">
      <w:start w:val="1"/>
      <w:numFmt w:val="decimal"/>
      <w:lvlText w:val="%1."/>
      <w:lvlJc w:val="left"/>
      <w:pPr>
        <w:tabs>
          <w:tab w:val="num" w:pos="360"/>
        </w:tabs>
        <w:ind w:left="360" w:hanging="360"/>
      </w:pPr>
      <w:rPr>
        <w:rFonts w:cs="Times New Roman" w:hint="default"/>
      </w:rPr>
    </w:lvl>
    <w:lvl w:ilvl="1" w:tplc="EE3C0D5E">
      <w:numFmt w:val="none"/>
      <w:lvlText w:val=""/>
      <w:lvlJc w:val="left"/>
      <w:pPr>
        <w:tabs>
          <w:tab w:val="num" w:pos="0"/>
        </w:tabs>
      </w:pPr>
      <w:rPr>
        <w:rFonts w:cs="Times New Roman"/>
      </w:rPr>
    </w:lvl>
    <w:lvl w:ilvl="2" w:tplc="3BA2439C">
      <w:numFmt w:val="none"/>
      <w:lvlText w:val=""/>
      <w:lvlJc w:val="left"/>
      <w:pPr>
        <w:tabs>
          <w:tab w:val="num" w:pos="0"/>
        </w:tabs>
      </w:pPr>
      <w:rPr>
        <w:rFonts w:cs="Times New Roman"/>
      </w:rPr>
    </w:lvl>
    <w:lvl w:ilvl="3" w:tplc="39888EF4">
      <w:numFmt w:val="none"/>
      <w:lvlText w:val=""/>
      <w:lvlJc w:val="left"/>
      <w:pPr>
        <w:tabs>
          <w:tab w:val="num" w:pos="0"/>
        </w:tabs>
      </w:pPr>
      <w:rPr>
        <w:rFonts w:cs="Times New Roman"/>
      </w:rPr>
    </w:lvl>
    <w:lvl w:ilvl="4" w:tplc="A1220D5E">
      <w:numFmt w:val="none"/>
      <w:lvlText w:val=""/>
      <w:lvlJc w:val="left"/>
      <w:pPr>
        <w:tabs>
          <w:tab w:val="num" w:pos="0"/>
        </w:tabs>
      </w:pPr>
      <w:rPr>
        <w:rFonts w:cs="Times New Roman"/>
      </w:rPr>
    </w:lvl>
    <w:lvl w:ilvl="5" w:tplc="19BCC84A">
      <w:numFmt w:val="none"/>
      <w:lvlText w:val=""/>
      <w:lvlJc w:val="left"/>
      <w:pPr>
        <w:tabs>
          <w:tab w:val="num" w:pos="0"/>
        </w:tabs>
      </w:pPr>
      <w:rPr>
        <w:rFonts w:cs="Times New Roman"/>
      </w:rPr>
    </w:lvl>
    <w:lvl w:ilvl="6" w:tplc="66C8875A">
      <w:numFmt w:val="none"/>
      <w:lvlText w:val=""/>
      <w:lvlJc w:val="left"/>
      <w:pPr>
        <w:tabs>
          <w:tab w:val="num" w:pos="0"/>
        </w:tabs>
      </w:pPr>
      <w:rPr>
        <w:rFonts w:cs="Times New Roman"/>
      </w:rPr>
    </w:lvl>
    <w:lvl w:ilvl="7" w:tplc="1130BF64">
      <w:numFmt w:val="none"/>
      <w:lvlText w:val=""/>
      <w:lvlJc w:val="left"/>
      <w:pPr>
        <w:tabs>
          <w:tab w:val="num" w:pos="0"/>
        </w:tabs>
      </w:pPr>
      <w:rPr>
        <w:rFonts w:cs="Times New Roman"/>
      </w:rPr>
    </w:lvl>
    <w:lvl w:ilvl="8" w:tplc="EBB871C6">
      <w:numFmt w:val="none"/>
      <w:lvlText w:val=""/>
      <w:lvlJc w:val="left"/>
      <w:pPr>
        <w:tabs>
          <w:tab w:val="num" w:pos="0"/>
        </w:tabs>
      </w:pPr>
      <w:rPr>
        <w:rFonts w:cs="Times New Roman"/>
      </w:rPr>
    </w:lvl>
  </w:abstractNum>
  <w:abstractNum w:abstractNumId="34" w15:restartNumberingAfterBreak="0">
    <w:nsid w:val="609D2DC1"/>
    <w:multiLevelType w:val="multilevel"/>
    <w:tmpl w:val="26AA9646"/>
    <w:lvl w:ilvl="0">
      <w:start w:val="8"/>
      <w:numFmt w:val="decimal"/>
      <w:lvlText w:val="%1"/>
      <w:lvlJc w:val="left"/>
      <w:pPr>
        <w:ind w:left="660" w:hanging="660"/>
      </w:pPr>
      <w:rPr>
        <w:rFonts w:hint="default"/>
        <w:u w:val="single"/>
      </w:rPr>
    </w:lvl>
    <w:lvl w:ilvl="1">
      <w:start w:val="2"/>
      <w:numFmt w:val="decimal"/>
      <w:lvlText w:val="%1.%2"/>
      <w:lvlJc w:val="left"/>
      <w:pPr>
        <w:ind w:left="900" w:hanging="660"/>
      </w:pPr>
      <w:rPr>
        <w:rFonts w:hint="default"/>
        <w:u w:val="single"/>
      </w:rPr>
    </w:lvl>
    <w:lvl w:ilvl="2">
      <w:start w:val="4"/>
      <w:numFmt w:val="decimal"/>
      <w:lvlText w:val="%1.%2.%3"/>
      <w:lvlJc w:val="left"/>
      <w:pPr>
        <w:ind w:left="1200" w:hanging="720"/>
      </w:pPr>
      <w:rPr>
        <w:rFonts w:hint="default"/>
        <w:u w:val="single"/>
      </w:rPr>
    </w:lvl>
    <w:lvl w:ilvl="3">
      <w:start w:val="1"/>
      <w:numFmt w:val="decimal"/>
      <w:lvlText w:val="%1.%2.%3.%4"/>
      <w:lvlJc w:val="left"/>
      <w:pPr>
        <w:ind w:left="1440" w:hanging="720"/>
      </w:pPr>
      <w:rPr>
        <w:rFonts w:hint="default"/>
        <w:u w:val="none"/>
      </w:rPr>
    </w:lvl>
    <w:lvl w:ilvl="4">
      <w:start w:val="1"/>
      <w:numFmt w:val="decimal"/>
      <w:lvlText w:val="%1.%2.%3.%4.%5"/>
      <w:lvlJc w:val="left"/>
      <w:pPr>
        <w:ind w:left="2040" w:hanging="1080"/>
      </w:pPr>
      <w:rPr>
        <w:rFonts w:hint="default"/>
        <w:u w:val="single"/>
      </w:rPr>
    </w:lvl>
    <w:lvl w:ilvl="5">
      <w:start w:val="1"/>
      <w:numFmt w:val="decimal"/>
      <w:lvlText w:val="%1.%2.%3.%4.%5.%6"/>
      <w:lvlJc w:val="left"/>
      <w:pPr>
        <w:ind w:left="2280" w:hanging="1080"/>
      </w:pPr>
      <w:rPr>
        <w:rFonts w:hint="default"/>
        <w:u w:val="single"/>
      </w:rPr>
    </w:lvl>
    <w:lvl w:ilvl="6">
      <w:start w:val="1"/>
      <w:numFmt w:val="decimal"/>
      <w:lvlText w:val="%1.%2.%3.%4.%5.%6.%7"/>
      <w:lvlJc w:val="left"/>
      <w:pPr>
        <w:ind w:left="2880" w:hanging="1440"/>
      </w:pPr>
      <w:rPr>
        <w:rFonts w:hint="default"/>
        <w:u w:val="single"/>
      </w:rPr>
    </w:lvl>
    <w:lvl w:ilvl="7">
      <w:start w:val="1"/>
      <w:numFmt w:val="decimal"/>
      <w:lvlText w:val="%1.%2.%3.%4.%5.%6.%7.%8"/>
      <w:lvlJc w:val="left"/>
      <w:pPr>
        <w:ind w:left="3120" w:hanging="1440"/>
      </w:pPr>
      <w:rPr>
        <w:rFonts w:hint="default"/>
        <w:u w:val="single"/>
      </w:rPr>
    </w:lvl>
    <w:lvl w:ilvl="8">
      <w:start w:val="1"/>
      <w:numFmt w:val="decimal"/>
      <w:lvlText w:val="%1.%2.%3.%4.%5.%6.%7.%8.%9"/>
      <w:lvlJc w:val="left"/>
      <w:pPr>
        <w:ind w:left="3720" w:hanging="1800"/>
      </w:pPr>
      <w:rPr>
        <w:rFonts w:hint="default"/>
        <w:u w:val="single"/>
      </w:rPr>
    </w:lvl>
  </w:abstractNum>
  <w:abstractNum w:abstractNumId="35" w15:restartNumberingAfterBreak="0">
    <w:nsid w:val="6376012B"/>
    <w:multiLevelType w:val="multilevel"/>
    <w:tmpl w:val="703C2E1C"/>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720" w:hanging="720"/>
      </w:pPr>
      <w:rPr>
        <w:rFonts w:hint="default"/>
        <w:b w:val="0"/>
        <w:i w:val="0"/>
      </w:rPr>
    </w:lvl>
    <w:lvl w:ilvl="3">
      <w:start w:val="1"/>
      <w:numFmt w:val="decimal"/>
      <w:isLgl/>
      <w:lvlText w:val="%1.%2.%3.%4."/>
      <w:lvlJc w:val="left"/>
      <w:pPr>
        <w:ind w:left="2989"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64136751"/>
    <w:multiLevelType w:val="hybridMultilevel"/>
    <w:tmpl w:val="FD462F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5A367EF"/>
    <w:multiLevelType w:val="multilevel"/>
    <w:tmpl w:val="EF9CF31A"/>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8" w15:restartNumberingAfterBreak="0">
    <w:nsid w:val="6BDC1D8A"/>
    <w:multiLevelType w:val="multilevel"/>
    <w:tmpl w:val="EFD44164"/>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F5266F8"/>
    <w:multiLevelType w:val="multilevel"/>
    <w:tmpl w:val="F1B2023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15:restartNumberingAfterBreak="0">
    <w:nsid w:val="712C7060"/>
    <w:multiLevelType w:val="multilevel"/>
    <w:tmpl w:val="DC08D4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1687A48"/>
    <w:multiLevelType w:val="multilevel"/>
    <w:tmpl w:val="CCA6721C"/>
    <w:lvl w:ilvl="0">
      <w:start w:val="6"/>
      <w:numFmt w:val="decimal"/>
      <w:lvlText w:val="%1."/>
      <w:lvlJc w:val="left"/>
      <w:pPr>
        <w:ind w:left="540" w:hanging="540"/>
      </w:pPr>
      <w:rPr>
        <w:rFonts w:hint="default"/>
        <w:b/>
      </w:rPr>
    </w:lvl>
    <w:lvl w:ilvl="1">
      <w:start w:val="3"/>
      <w:numFmt w:val="decimal"/>
      <w:lvlText w:val="%1.%2."/>
      <w:lvlJc w:val="left"/>
      <w:pPr>
        <w:ind w:left="752" w:hanging="54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42" w15:restartNumberingAfterBreak="0">
    <w:nsid w:val="71911C13"/>
    <w:multiLevelType w:val="hybridMultilevel"/>
    <w:tmpl w:val="1D769D4C"/>
    <w:lvl w:ilvl="0" w:tplc="D4CC2E8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3BD7C22"/>
    <w:multiLevelType w:val="multilevel"/>
    <w:tmpl w:val="2ACE6CF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4" w15:restartNumberingAfterBreak="0">
    <w:nsid w:val="74372E7C"/>
    <w:multiLevelType w:val="multilevel"/>
    <w:tmpl w:val="F5DE07C0"/>
    <w:lvl w:ilvl="0">
      <w:start w:val="3"/>
      <w:numFmt w:val="decimal"/>
      <w:pStyle w:val="Punkts"/>
      <w:lvlText w:val="%1."/>
      <w:lvlJc w:val="left"/>
      <w:pPr>
        <w:tabs>
          <w:tab w:val="num" w:pos="510"/>
        </w:tabs>
        <w:ind w:left="510" w:hanging="510"/>
      </w:pPr>
      <w:rPr>
        <w:rFonts w:hint="default"/>
      </w:rPr>
    </w:lvl>
    <w:lvl w:ilvl="1">
      <w:start w:val="5"/>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89A73A6"/>
    <w:multiLevelType w:val="multilevel"/>
    <w:tmpl w:val="66AC3B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A3D5267"/>
    <w:multiLevelType w:val="multilevel"/>
    <w:tmpl w:val="703C2E1C"/>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720" w:hanging="720"/>
      </w:pPr>
      <w:rPr>
        <w:rFonts w:hint="default"/>
        <w:b w:val="0"/>
        <w:i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16"/>
  </w:num>
  <w:num w:numId="2">
    <w:abstractNumId w:val="35"/>
  </w:num>
  <w:num w:numId="3">
    <w:abstractNumId w:val="44"/>
  </w:num>
  <w:num w:numId="4">
    <w:abstractNumId w:val="9"/>
  </w:num>
  <w:num w:numId="5">
    <w:abstractNumId w:val="22"/>
  </w:num>
  <w:num w:numId="6">
    <w:abstractNumId w:val="25"/>
  </w:num>
  <w:num w:numId="7">
    <w:abstractNumId w:val="14"/>
  </w:num>
  <w:num w:numId="8">
    <w:abstractNumId w:val="27"/>
  </w:num>
  <w:num w:numId="9">
    <w:abstractNumId w:val="33"/>
  </w:num>
  <w:num w:numId="10">
    <w:abstractNumId w:val="43"/>
  </w:num>
  <w:num w:numId="11">
    <w:abstractNumId w:val="7"/>
  </w:num>
  <w:num w:numId="12">
    <w:abstractNumId w:val="3"/>
  </w:num>
  <w:num w:numId="13">
    <w:abstractNumId w:val="37"/>
  </w:num>
  <w:num w:numId="14">
    <w:abstractNumId w:val="39"/>
  </w:num>
  <w:num w:numId="15">
    <w:abstractNumId w:val="29"/>
  </w:num>
  <w:num w:numId="16">
    <w:abstractNumId w:val="38"/>
  </w:num>
  <w:num w:numId="17">
    <w:abstractNumId w:val="41"/>
  </w:num>
  <w:num w:numId="18">
    <w:abstractNumId w:val="10"/>
  </w:num>
  <w:num w:numId="19">
    <w:abstractNumId w:val="28"/>
  </w:num>
  <w:num w:numId="20">
    <w:abstractNumId w:val="23"/>
  </w:num>
  <w:num w:numId="21">
    <w:abstractNumId w:val="19"/>
  </w:num>
  <w:num w:numId="22">
    <w:abstractNumId w:val="6"/>
  </w:num>
  <w:num w:numId="23">
    <w:abstractNumId w:val="45"/>
  </w:num>
  <w:num w:numId="24">
    <w:abstractNumId w:val="30"/>
  </w:num>
  <w:num w:numId="25">
    <w:abstractNumId w:val="17"/>
  </w:num>
  <w:num w:numId="26">
    <w:abstractNumId w:val="31"/>
  </w:num>
  <w:num w:numId="27">
    <w:abstractNumId w:val="13"/>
  </w:num>
  <w:num w:numId="28">
    <w:abstractNumId w:val="18"/>
  </w:num>
  <w:num w:numId="29">
    <w:abstractNumId w:val="20"/>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40"/>
  </w:num>
  <w:num w:numId="33">
    <w:abstractNumId w:val="2"/>
  </w:num>
  <w:num w:numId="34">
    <w:abstractNumId w:val="34"/>
  </w:num>
  <w:num w:numId="35">
    <w:abstractNumId w:val="21"/>
  </w:num>
  <w:num w:numId="36">
    <w:abstractNumId w:val="26"/>
  </w:num>
  <w:num w:numId="37">
    <w:abstractNumId w:val="12"/>
  </w:num>
  <w:num w:numId="38">
    <w:abstractNumId w:val="46"/>
  </w:num>
  <w:num w:numId="39">
    <w:abstractNumId w:val="24"/>
  </w:num>
  <w:num w:numId="40">
    <w:abstractNumId w:val="11"/>
  </w:num>
  <w:num w:numId="41">
    <w:abstractNumId w:val="15"/>
  </w:num>
  <w:num w:numId="42">
    <w:abstractNumId w:val="8"/>
  </w:num>
  <w:num w:numId="43">
    <w:abstractNumId w:val="36"/>
  </w:num>
  <w:num w:numId="44">
    <w:abstractNumId w:val="4"/>
  </w:num>
  <w:num w:numId="45">
    <w:abstractNumId w:val="42"/>
  </w:num>
  <w:num w:numId="46">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A16"/>
    <w:rsid w:val="00000827"/>
    <w:rsid w:val="0000188B"/>
    <w:rsid w:val="000024C2"/>
    <w:rsid w:val="0000278B"/>
    <w:rsid w:val="00003436"/>
    <w:rsid w:val="0000544B"/>
    <w:rsid w:val="00005B20"/>
    <w:rsid w:val="00010336"/>
    <w:rsid w:val="00010F40"/>
    <w:rsid w:val="00010F66"/>
    <w:rsid w:val="0001134A"/>
    <w:rsid w:val="00011663"/>
    <w:rsid w:val="000116C3"/>
    <w:rsid w:val="0001249E"/>
    <w:rsid w:val="00012AF0"/>
    <w:rsid w:val="0001303E"/>
    <w:rsid w:val="0001335F"/>
    <w:rsid w:val="00013AA3"/>
    <w:rsid w:val="00014F4F"/>
    <w:rsid w:val="000161BE"/>
    <w:rsid w:val="00016708"/>
    <w:rsid w:val="0001789F"/>
    <w:rsid w:val="0002009F"/>
    <w:rsid w:val="000206D8"/>
    <w:rsid w:val="0002095F"/>
    <w:rsid w:val="00020B3A"/>
    <w:rsid w:val="00021348"/>
    <w:rsid w:val="00021577"/>
    <w:rsid w:val="00021A38"/>
    <w:rsid w:val="00023287"/>
    <w:rsid w:val="0002376E"/>
    <w:rsid w:val="00023E13"/>
    <w:rsid w:val="00025247"/>
    <w:rsid w:val="00026B3A"/>
    <w:rsid w:val="000277CB"/>
    <w:rsid w:val="00027934"/>
    <w:rsid w:val="000304A8"/>
    <w:rsid w:val="000305D3"/>
    <w:rsid w:val="000318CC"/>
    <w:rsid w:val="000321F4"/>
    <w:rsid w:val="00032668"/>
    <w:rsid w:val="00032914"/>
    <w:rsid w:val="000345A3"/>
    <w:rsid w:val="00037B4D"/>
    <w:rsid w:val="00041448"/>
    <w:rsid w:val="00041814"/>
    <w:rsid w:val="00042487"/>
    <w:rsid w:val="000428F9"/>
    <w:rsid w:val="00043D1E"/>
    <w:rsid w:val="000443B5"/>
    <w:rsid w:val="0004460A"/>
    <w:rsid w:val="0004557F"/>
    <w:rsid w:val="00045C65"/>
    <w:rsid w:val="000462F2"/>
    <w:rsid w:val="0004663A"/>
    <w:rsid w:val="00046BCA"/>
    <w:rsid w:val="0004736B"/>
    <w:rsid w:val="00050363"/>
    <w:rsid w:val="00051A82"/>
    <w:rsid w:val="00051F7B"/>
    <w:rsid w:val="0005411F"/>
    <w:rsid w:val="000546E3"/>
    <w:rsid w:val="00055279"/>
    <w:rsid w:val="00055AD5"/>
    <w:rsid w:val="000568A7"/>
    <w:rsid w:val="00056CD4"/>
    <w:rsid w:val="0006096D"/>
    <w:rsid w:val="00060D98"/>
    <w:rsid w:val="000610C2"/>
    <w:rsid w:val="00061290"/>
    <w:rsid w:val="000618F6"/>
    <w:rsid w:val="00061A6F"/>
    <w:rsid w:val="00062BE3"/>
    <w:rsid w:val="00062F44"/>
    <w:rsid w:val="000637D9"/>
    <w:rsid w:val="00063EA1"/>
    <w:rsid w:val="00064DE2"/>
    <w:rsid w:val="000652BF"/>
    <w:rsid w:val="00066C09"/>
    <w:rsid w:val="000679F2"/>
    <w:rsid w:val="00071F08"/>
    <w:rsid w:val="00072177"/>
    <w:rsid w:val="00073D80"/>
    <w:rsid w:val="000757C6"/>
    <w:rsid w:val="000759C2"/>
    <w:rsid w:val="00075FF0"/>
    <w:rsid w:val="00076074"/>
    <w:rsid w:val="000762D4"/>
    <w:rsid w:val="00076DE0"/>
    <w:rsid w:val="0007744F"/>
    <w:rsid w:val="00077955"/>
    <w:rsid w:val="00077C80"/>
    <w:rsid w:val="00080033"/>
    <w:rsid w:val="000803E1"/>
    <w:rsid w:val="0008045E"/>
    <w:rsid w:val="0008133D"/>
    <w:rsid w:val="00082AB6"/>
    <w:rsid w:val="00083034"/>
    <w:rsid w:val="000839CC"/>
    <w:rsid w:val="000844BB"/>
    <w:rsid w:val="00086B34"/>
    <w:rsid w:val="000876D9"/>
    <w:rsid w:val="0009073D"/>
    <w:rsid w:val="00090984"/>
    <w:rsid w:val="00090F50"/>
    <w:rsid w:val="0009274E"/>
    <w:rsid w:val="00092AD4"/>
    <w:rsid w:val="0009339A"/>
    <w:rsid w:val="0009476C"/>
    <w:rsid w:val="00095C0F"/>
    <w:rsid w:val="00096C5B"/>
    <w:rsid w:val="0009718B"/>
    <w:rsid w:val="000A0194"/>
    <w:rsid w:val="000A0361"/>
    <w:rsid w:val="000A05EE"/>
    <w:rsid w:val="000A0BAB"/>
    <w:rsid w:val="000A0C06"/>
    <w:rsid w:val="000A1B2A"/>
    <w:rsid w:val="000A2783"/>
    <w:rsid w:val="000A45F3"/>
    <w:rsid w:val="000A46C0"/>
    <w:rsid w:val="000A58AB"/>
    <w:rsid w:val="000A5983"/>
    <w:rsid w:val="000A6C41"/>
    <w:rsid w:val="000A703E"/>
    <w:rsid w:val="000A794C"/>
    <w:rsid w:val="000A7BA5"/>
    <w:rsid w:val="000B1724"/>
    <w:rsid w:val="000B4542"/>
    <w:rsid w:val="000B48C4"/>
    <w:rsid w:val="000B4F90"/>
    <w:rsid w:val="000B5A19"/>
    <w:rsid w:val="000B61F1"/>
    <w:rsid w:val="000B6444"/>
    <w:rsid w:val="000B6AE1"/>
    <w:rsid w:val="000B749E"/>
    <w:rsid w:val="000B7B6C"/>
    <w:rsid w:val="000B7C32"/>
    <w:rsid w:val="000C0B07"/>
    <w:rsid w:val="000C1C96"/>
    <w:rsid w:val="000C2143"/>
    <w:rsid w:val="000C2513"/>
    <w:rsid w:val="000C3454"/>
    <w:rsid w:val="000C3D18"/>
    <w:rsid w:val="000C444F"/>
    <w:rsid w:val="000C4BA6"/>
    <w:rsid w:val="000C4BB7"/>
    <w:rsid w:val="000C52E7"/>
    <w:rsid w:val="000C53DA"/>
    <w:rsid w:val="000C5C4F"/>
    <w:rsid w:val="000C6493"/>
    <w:rsid w:val="000D0169"/>
    <w:rsid w:val="000D0CFC"/>
    <w:rsid w:val="000D1535"/>
    <w:rsid w:val="000D15CC"/>
    <w:rsid w:val="000D2626"/>
    <w:rsid w:val="000D2700"/>
    <w:rsid w:val="000D2C08"/>
    <w:rsid w:val="000D3137"/>
    <w:rsid w:val="000D3D15"/>
    <w:rsid w:val="000D3DD5"/>
    <w:rsid w:val="000D3EAF"/>
    <w:rsid w:val="000D3F68"/>
    <w:rsid w:val="000D434A"/>
    <w:rsid w:val="000D69C9"/>
    <w:rsid w:val="000D7D5A"/>
    <w:rsid w:val="000E04B0"/>
    <w:rsid w:val="000E0D97"/>
    <w:rsid w:val="000E1211"/>
    <w:rsid w:val="000E1A93"/>
    <w:rsid w:val="000E2FC1"/>
    <w:rsid w:val="000E3597"/>
    <w:rsid w:val="000E3B25"/>
    <w:rsid w:val="000E4282"/>
    <w:rsid w:val="000E4ED7"/>
    <w:rsid w:val="000E4FC1"/>
    <w:rsid w:val="000E5AA0"/>
    <w:rsid w:val="000E5C2E"/>
    <w:rsid w:val="000E6232"/>
    <w:rsid w:val="000E68A5"/>
    <w:rsid w:val="000E69B3"/>
    <w:rsid w:val="000E6C99"/>
    <w:rsid w:val="000E6DBC"/>
    <w:rsid w:val="000E76A7"/>
    <w:rsid w:val="000E78F5"/>
    <w:rsid w:val="000F19DE"/>
    <w:rsid w:val="000F1CCF"/>
    <w:rsid w:val="000F22E5"/>
    <w:rsid w:val="000F2AD7"/>
    <w:rsid w:val="000F3CCC"/>
    <w:rsid w:val="000F5D5C"/>
    <w:rsid w:val="000F626D"/>
    <w:rsid w:val="000F65DE"/>
    <w:rsid w:val="000F6691"/>
    <w:rsid w:val="000F74E7"/>
    <w:rsid w:val="000F7CFA"/>
    <w:rsid w:val="001002D6"/>
    <w:rsid w:val="00100AEA"/>
    <w:rsid w:val="0010213C"/>
    <w:rsid w:val="00102219"/>
    <w:rsid w:val="001040DE"/>
    <w:rsid w:val="00104F29"/>
    <w:rsid w:val="00106C6D"/>
    <w:rsid w:val="00106D82"/>
    <w:rsid w:val="0011027A"/>
    <w:rsid w:val="00113101"/>
    <w:rsid w:val="001141D2"/>
    <w:rsid w:val="001151BF"/>
    <w:rsid w:val="001153AF"/>
    <w:rsid w:val="00115615"/>
    <w:rsid w:val="00116C74"/>
    <w:rsid w:val="0012109A"/>
    <w:rsid w:val="00121267"/>
    <w:rsid w:val="001212C4"/>
    <w:rsid w:val="00123C9E"/>
    <w:rsid w:val="00126915"/>
    <w:rsid w:val="00126B47"/>
    <w:rsid w:val="001271E6"/>
    <w:rsid w:val="001306F8"/>
    <w:rsid w:val="00132C03"/>
    <w:rsid w:val="00132DC4"/>
    <w:rsid w:val="0013362D"/>
    <w:rsid w:val="00133831"/>
    <w:rsid w:val="0013462A"/>
    <w:rsid w:val="001378AB"/>
    <w:rsid w:val="00141178"/>
    <w:rsid w:val="00141607"/>
    <w:rsid w:val="00142D79"/>
    <w:rsid w:val="0014374B"/>
    <w:rsid w:val="0014379F"/>
    <w:rsid w:val="001438B0"/>
    <w:rsid w:val="00143B62"/>
    <w:rsid w:val="00145B1C"/>
    <w:rsid w:val="00145B3B"/>
    <w:rsid w:val="001462C5"/>
    <w:rsid w:val="001519F8"/>
    <w:rsid w:val="00151F8D"/>
    <w:rsid w:val="0015271D"/>
    <w:rsid w:val="00152D74"/>
    <w:rsid w:val="0015332A"/>
    <w:rsid w:val="001540FD"/>
    <w:rsid w:val="00154D99"/>
    <w:rsid w:val="001560AE"/>
    <w:rsid w:val="00157777"/>
    <w:rsid w:val="00161023"/>
    <w:rsid w:val="00162D72"/>
    <w:rsid w:val="00162FE5"/>
    <w:rsid w:val="0016357E"/>
    <w:rsid w:val="001637D9"/>
    <w:rsid w:val="00164136"/>
    <w:rsid w:val="001650F6"/>
    <w:rsid w:val="00165455"/>
    <w:rsid w:val="00165D50"/>
    <w:rsid w:val="0016638D"/>
    <w:rsid w:val="00170629"/>
    <w:rsid w:val="00170C76"/>
    <w:rsid w:val="00170E40"/>
    <w:rsid w:val="00172656"/>
    <w:rsid w:val="0017323E"/>
    <w:rsid w:val="00175C8E"/>
    <w:rsid w:val="00175DD0"/>
    <w:rsid w:val="00176A13"/>
    <w:rsid w:val="00176DF9"/>
    <w:rsid w:val="001772B6"/>
    <w:rsid w:val="0018138A"/>
    <w:rsid w:val="00181B3D"/>
    <w:rsid w:val="00182733"/>
    <w:rsid w:val="00183CED"/>
    <w:rsid w:val="001850A2"/>
    <w:rsid w:val="001851EF"/>
    <w:rsid w:val="0018520C"/>
    <w:rsid w:val="001853ED"/>
    <w:rsid w:val="0018559E"/>
    <w:rsid w:val="00185B77"/>
    <w:rsid w:val="00185E0E"/>
    <w:rsid w:val="00186778"/>
    <w:rsid w:val="00187247"/>
    <w:rsid w:val="00190527"/>
    <w:rsid w:val="00191A8C"/>
    <w:rsid w:val="001928BF"/>
    <w:rsid w:val="00192A70"/>
    <w:rsid w:val="00192E07"/>
    <w:rsid w:val="001939BC"/>
    <w:rsid w:val="00193BFC"/>
    <w:rsid w:val="00194856"/>
    <w:rsid w:val="00195F12"/>
    <w:rsid w:val="001964C9"/>
    <w:rsid w:val="00196816"/>
    <w:rsid w:val="0019739F"/>
    <w:rsid w:val="001974AD"/>
    <w:rsid w:val="00197667"/>
    <w:rsid w:val="001978CE"/>
    <w:rsid w:val="001A0717"/>
    <w:rsid w:val="001A076E"/>
    <w:rsid w:val="001A08BC"/>
    <w:rsid w:val="001A0DBF"/>
    <w:rsid w:val="001A24B3"/>
    <w:rsid w:val="001A25AF"/>
    <w:rsid w:val="001A36FC"/>
    <w:rsid w:val="001A3A08"/>
    <w:rsid w:val="001A3C0B"/>
    <w:rsid w:val="001A432C"/>
    <w:rsid w:val="001A5EEC"/>
    <w:rsid w:val="001A70C0"/>
    <w:rsid w:val="001A7229"/>
    <w:rsid w:val="001B00CB"/>
    <w:rsid w:val="001B193A"/>
    <w:rsid w:val="001B2710"/>
    <w:rsid w:val="001B2B71"/>
    <w:rsid w:val="001B312A"/>
    <w:rsid w:val="001B527D"/>
    <w:rsid w:val="001B55A8"/>
    <w:rsid w:val="001B5E58"/>
    <w:rsid w:val="001B69A5"/>
    <w:rsid w:val="001B7DC3"/>
    <w:rsid w:val="001C2990"/>
    <w:rsid w:val="001C3825"/>
    <w:rsid w:val="001C3FDE"/>
    <w:rsid w:val="001C42B9"/>
    <w:rsid w:val="001C4A75"/>
    <w:rsid w:val="001C5AF9"/>
    <w:rsid w:val="001C5F52"/>
    <w:rsid w:val="001C6C15"/>
    <w:rsid w:val="001C72AA"/>
    <w:rsid w:val="001D065B"/>
    <w:rsid w:val="001D18D0"/>
    <w:rsid w:val="001D2A5D"/>
    <w:rsid w:val="001D2C9E"/>
    <w:rsid w:val="001D3B52"/>
    <w:rsid w:val="001D52B2"/>
    <w:rsid w:val="001D62CB"/>
    <w:rsid w:val="001D698E"/>
    <w:rsid w:val="001D7CCE"/>
    <w:rsid w:val="001E0E94"/>
    <w:rsid w:val="001E212E"/>
    <w:rsid w:val="001E27E0"/>
    <w:rsid w:val="001E33EA"/>
    <w:rsid w:val="001E6540"/>
    <w:rsid w:val="001E7467"/>
    <w:rsid w:val="001E7DCF"/>
    <w:rsid w:val="001E7F4B"/>
    <w:rsid w:val="001F028B"/>
    <w:rsid w:val="001F0310"/>
    <w:rsid w:val="001F0580"/>
    <w:rsid w:val="001F15A2"/>
    <w:rsid w:val="001F2011"/>
    <w:rsid w:val="001F296A"/>
    <w:rsid w:val="001F2E5F"/>
    <w:rsid w:val="001F48AA"/>
    <w:rsid w:val="001F49BD"/>
    <w:rsid w:val="001F51D5"/>
    <w:rsid w:val="001F57EE"/>
    <w:rsid w:val="001F5A3C"/>
    <w:rsid w:val="001F78CA"/>
    <w:rsid w:val="00200796"/>
    <w:rsid w:val="00200893"/>
    <w:rsid w:val="00201433"/>
    <w:rsid w:val="0020186C"/>
    <w:rsid w:val="0020199F"/>
    <w:rsid w:val="00202FEB"/>
    <w:rsid w:val="00203A70"/>
    <w:rsid w:val="00204284"/>
    <w:rsid w:val="0020463A"/>
    <w:rsid w:val="00204BD8"/>
    <w:rsid w:val="00204F35"/>
    <w:rsid w:val="00205E2E"/>
    <w:rsid w:val="00206E5E"/>
    <w:rsid w:val="002070D1"/>
    <w:rsid w:val="0021074E"/>
    <w:rsid w:val="00210A80"/>
    <w:rsid w:val="002118B0"/>
    <w:rsid w:val="00212981"/>
    <w:rsid w:val="0021418B"/>
    <w:rsid w:val="0021541B"/>
    <w:rsid w:val="00216103"/>
    <w:rsid w:val="00216E7F"/>
    <w:rsid w:val="002176B9"/>
    <w:rsid w:val="00217A10"/>
    <w:rsid w:val="002201A3"/>
    <w:rsid w:val="0022059A"/>
    <w:rsid w:val="00220B72"/>
    <w:rsid w:val="00220DF6"/>
    <w:rsid w:val="00220F3C"/>
    <w:rsid w:val="0022209E"/>
    <w:rsid w:val="00225433"/>
    <w:rsid w:val="002262EF"/>
    <w:rsid w:val="002274C1"/>
    <w:rsid w:val="00230AF7"/>
    <w:rsid w:val="0023158D"/>
    <w:rsid w:val="00231CB9"/>
    <w:rsid w:val="002320E5"/>
    <w:rsid w:val="00233E6B"/>
    <w:rsid w:val="00233F1B"/>
    <w:rsid w:val="00234071"/>
    <w:rsid w:val="00235712"/>
    <w:rsid w:val="00235BDE"/>
    <w:rsid w:val="00235CC4"/>
    <w:rsid w:val="00236C70"/>
    <w:rsid w:val="00240154"/>
    <w:rsid w:val="0024280E"/>
    <w:rsid w:val="00243092"/>
    <w:rsid w:val="0024350C"/>
    <w:rsid w:val="00243C3B"/>
    <w:rsid w:val="002445B0"/>
    <w:rsid w:val="00244B01"/>
    <w:rsid w:val="00246473"/>
    <w:rsid w:val="0024696A"/>
    <w:rsid w:val="002476B9"/>
    <w:rsid w:val="002478B5"/>
    <w:rsid w:val="0025146F"/>
    <w:rsid w:val="00251922"/>
    <w:rsid w:val="002523BB"/>
    <w:rsid w:val="00252685"/>
    <w:rsid w:val="002541F8"/>
    <w:rsid w:val="0025525C"/>
    <w:rsid w:val="00255F41"/>
    <w:rsid w:val="00260629"/>
    <w:rsid w:val="00261A9C"/>
    <w:rsid w:val="002621DA"/>
    <w:rsid w:val="00262C3D"/>
    <w:rsid w:val="00263069"/>
    <w:rsid w:val="00263408"/>
    <w:rsid w:val="002639E4"/>
    <w:rsid w:val="002640B9"/>
    <w:rsid w:val="002643B7"/>
    <w:rsid w:val="00264FEC"/>
    <w:rsid w:val="00265C88"/>
    <w:rsid w:val="00266A2A"/>
    <w:rsid w:val="00266D01"/>
    <w:rsid w:val="00267993"/>
    <w:rsid w:val="0027090A"/>
    <w:rsid w:val="00271AED"/>
    <w:rsid w:val="00273C33"/>
    <w:rsid w:val="0027529F"/>
    <w:rsid w:val="00275E95"/>
    <w:rsid w:val="00276B8F"/>
    <w:rsid w:val="00277600"/>
    <w:rsid w:val="0027781E"/>
    <w:rsid w:val="00277933"/>
    <w:rsid w:val="0028179B"/>
    <w:rsid w:val="002817D4"/>
    <w:rsid w:val="00282E0F"/>
    <w:rsid w:val="002835CF"/>
    <w:rsid w:val="00284240"/>
    <w:rsid w:val="00285202"/>
    <w:rsid w:val="002855E2"/>
    <w:rsid w:val="00285A4C"/>
    <w:rsid w:val="00285FF4"/>
    <w:rsid w:val="00286358"/>
    <w:rsid w:val="00286990"/>
    <w:rsid w:val="00290A56"/>
    <w:rsid w:val="00290FA0"/>
    <w:rsid w:val="00291B6E"/>
    <w:rsid w:val="002921AF"/>
    <w:rsid w:val="002926F1"/>
    <w:rsid w:val="0029343E"/>
    <w:rsid w:val="00293499"/>
    <w:rsid w:val="002953F3"/>
    <w:rsid w:val="002956A2"/>
    <w:rsid w:val="00296A5A"/>
    <w:rsid w:val="002976EB"/>
    <w:rsid w:val="002A0916"/>
    <w:rsid w:val="002A0DBC"/>
    <w:rsid w:val="002A3788"/>
    <w:rsid w:val="002A3A8F"/>
    <w:rsid w:val="002A4934"/>
    <w:rsid w:val="002A6B3D"/>
    <w:rsid w:val="002A6D73"/>
    <w:rsid w:val="002A72E3"/>
    <w:rsid w:val="002A7856"/>
    <w:rsid w:val="002B03F2"/>
    <w:rsid w:val="002B1A57"/>
    <w:rsid w:val="002B2191"/>
    <w:rsid w:val="002B2193"/>
    <w:rsid w:val="002B2CCB"/>
    <w:rsid w:val="002B3078"/>
    <w:rsid w:val="002B3A2A"/>
    <w:rsid w:val="002B5E16"/>
    <w:rsid w:val="002B6403"/>
    <w:rsid w:val="002B7463"/>
    <w:rsid w:val="002C0873"/>
    <w:rsid w:val="002C1C1E"/>
    <w:rsid w:val="002C1C68"/>
    <w:rsid w:val="002C227D"/>
    <w:rsid w:val="002C2C5C"/>
    <w:rsid w:val="002C3569"/>
    <w:rsid w:val="002C3B01"/>
    <w:rsid w:val="002C533C"/>
    <w:rsid w:val="002C54DB"/>
    <w:rsid w:val="002C5602"/>
    <w:rsid w:val="002C5710"/>
    <w:rsid w:val="002C5D90"/>
    <w:rsid w:val="002C6729"/>
    <w:rsid w:val="002C6A7C"/>
    <w:rsid w:val="002C6DA8"/>
    <w:rsid w:val="002C6E1D"/>
    <w:rsid w:val="002C71E8"/>
    <w:rsid w:val="002C748A"/>
    <w:rsid w:val="002D0077"/>
    <w:rsid w:val="002D1537"/>
    <w:rsid w:val="002D3722"/>
    <w:rsid w:val="002D3DE6"/>
    <w:rsid w:val="002D67AC"/>
    <w:rsid w:val="002D70B5"/>
    <w:rsid w:val="002D791A"/>
    <w:rsid w:val="002E0260"/>
    <w:rsid w:val="002E11BA"/>
    <w:rsid w:val="002E125A"/>
    <w:rsid w:val="002E165A"/>
    <w:rsid w:val="002E18A5"/>
    <w:rsid w:val="002E1D83"/>
    <w:rsid w:val="002E1D96"/>
    <w:rsid w:val="002E26E6"/>
    <w:rsid w:val="002E2829"/>
    <w:rsid w:val="002E2BDB"/>
    <w:rsid w:val="002E373D"/>
    <w:rsid w:val="002E3911"/>
    <w:rsid w:val="002F07BB"/>
    <w:rsid w:val="002F24B3"/>
    <w:rsid w:val="002F3229"/>
    <w:rsid w:val="002F3832"/>
    <w:rsid w:val="002F48CC"/>
    <w:rsid w:val="002F4DD9"/>
    <w:rsid w:val="002F57EE"/>
    <w:rsid w:val="002F5A99"/>
    <w:rsid w:val="002F6240"/>
    <w:rsid w:val="002F74F9"/>
    <w:rsid w:val="0030179E"/>
    <w:rsid w:val="003020A6"/>
    <w:rsid w:val="00302133"/>
    <w:rsid w:val="00303841"/>
    <w:rsid w:val="00304770"/>
    <w:rsid w:val="003049EE"/>
    <w:rsid w:val="00305B43"/>
    <w:rsid w:val="00305E30"/>
    <w:rsid w:val="003070C8"/>
    <w:rsid w:val="00307418"/>
    <w:rsid w:val="00307BC6"/>
    <w:rsid w:val="003106D0"/>
    <w:rsid w:val="00310FF8"/>
    <w:rsid w:val="00312049"/>
    <w:rsid w:val="003121BC"/>
    <w:rsid w:val="00312903"/>
    <w:rsid w:val="00313482"/>
    <w:rsid w:val="00313A14"/>
    <w:rsid w:val="003146D5"/>
    <w:rsid w:val="00315029"/>
    <w:rsid w:val="00315967"/>
    <w:rsid w:val="0031623D"/>
    <w:rsid w:val="00316796"/>
    <w:rsid w:val="00316F4B"/>
    <w:rsid w:val="003172B9"/>
    <w:rsid w:val="003178C2"/>
    <w:rsid w:val="003178F5"/>
    <w:rsid w:val="00317EB6"/>
    <w:rsid w:val="00320056"/>
    <w:rsid w:val="003238DB"/>
    <w:rsid w:val="003238F6"/>
    <w:rsid w:val="00324A61"/>
    <w:rsid w:val="00324D4C"/>
    <w:rsid w:val="003255AE"/>
    <w:rsid w:val="00326252"/>
    <w:rsid w:val="003277C2"/>
    <w:rsid w:val="00330EE3"/>
    <w:rsid w:val="00331386"/>
    <w:rsid w:val="00332357"/>
    <w:rsid w:val="00332F49"/>
    <w:rsid w:val="003330C3"/>
    <w:rsid w:val="00333330"/>
    <w:rsid w:val="00333C3F"/>
    <w:rsid w:val="0033420D"/>
    <w:rsid w:val="00336EDF"/>
    <w:rsid w:val="003371CC"/>
    <w:rsid w:val="00337525"/>
    <w:rsid w:val="003379F1"/>
    <w:rsid w:val="00340781"/>
    <w:rsid w:val="00341048"/>
    <w:rsid w:val="0034169C"/>
    <w:rsid w:val="00341B32"/>
    <w:rsid w:val="00341CF4"/>
    <w:rsid w:val="00342EF0"/>
    <w:rsid w:val="0034473B"/>
    <w:rsid w:val="00345048"/>
    <w:rsid w:val="0034590B"/>
    <w:rsid w:val="00345B01"/>
    <w:rsid w:val="00345B95"/>
    <w:rsid w:val="00345F27"/>
    <w:rsid w:val="003460AA"/>
    <w:rsid w:val="00346523"/>
    <w:rsid w:val="00347D2E"/>
    <w:rsid w:val="0035165E"/>
    <w:rsid w:val="0035171D"/>
    <w:rsid w:val="0035222D"/>
    <w:rsid w:val="00353704"/>
    <w:rsid w:val="00353767"/>
    <w:rsid w:val="00354BA5"/>
    <w:rsid w:val="00354FB5"/>
    <w:rsid w:val="00356662"/>
    <w:rsid w:val="00356901"/>
    <w:rsid w:val="00356B74"/>
    <w:rsid w:val="003570B8"/>
    <w:rsid w:val="00360D56"/>
    <w:rsid w:val="003635A4"/>
    <w:rsid w:val="00364988"/>
    <w:rsid w:val="00366288"/>
    <w:rsid w:val="0036731A"/>
    <w:rsid w:val="00367593"/>
    <w:rsid w:val="00370366"/>
    <w:rsid w:val="0037099A"/>
    <w:rsid w:val="0037135C"/>
    <w:rsid w:val="00371670"/>
    <w:rsid w:val="00371E9F"/>
    <w:rsid w:val="003722C8"/>
    <w:rsid w:val="00372484"/>
    <w:rsid w:val="00372FE1"/>
    <w:rsid w:val="00374D64"/>
    <w:rsid w:val="003755A3"/>
    <w:rsid w:val="00375AB7"/>
    <w:rsid w:val="003761BF"/>
    <w:rsid w:val="003767ED"/>
    <w:rsid w:val="00376E48"/>
    <w:rsid w:val="003772C2"/>
    <w:rsid w:val="003800E1"/>
    <w:rsid w:val="003816FB"/>
    <w:rsid w:val="00381C8C"/>
    <w:rsid w:val="003820FF"/>
    <w:rsid w:val="00382373"/>
    <w:rsid w:val="0038456B"/>
    <w:rsid w:val="00384687"/>
    <w:rsid w:val="0038477F"/>
    <w:rsid w:val="00384B39"/>
    <w:rsid w:val="00385A61"/>
    <w:rsid w:val="00386808"/>
    <w:rsid w:val="00387841"/>
    <w:rsid w:val="003904D2"/>
    <w:rsid w:val="00390D6D"/>
    <w:rsid w:val="00391A2C"/>
    <w:rsid w:val="003934E0"/>
    <w:rsid w:val="00394B4C"/>
    <w:rsid w:val="0039627B"/>
    <w:rsid w:val="00396328"/>
    <w:rsid w:val="003A0DEF"/>
    <w:rsid w:val="003A161A"/>
    <w:rsid w:val="003A1900"/>
    <w:rsid w:val="003A1ECE"/>
    <w:rsid w:val="003A2231"/>
    <w:rsid w:val="003A22DB"/>
    <w:rsid w:val="003A25FE"/>
    <w:rsid w:val="003A2B7F"/>
    <w:rsid w:val="003A2E58"/>
    <w:rsid w:val="003A2F73"/>
    <w:rsid w:val="003A461E"/>
    <w:rsid w:val="003A5282"/>
    <w:rsid w:val="003A57D2"/>
    <w:rsid w:val="003A67CA"/>
    <w:rsid w:val="003A704B"/>
    <w:rsid w:val="003A73BC"/>
    <w:rsid w:val="003A73D9"/>
    <w:rsid w:val="003A7CF2"/>
    <w:rsid w:val="003B03A6"/>
    <w:rsid w:val="003B0734"/>
    <w:rsid w:val="003B123A"/>
    <w:rsid w:val="003B1802"/>
    <w:rsid w:val="003B1BFB"/>
    <w:rsid w:val="003B2045"/>
    <w:rsid w:val="003B224F"/>
    <w:rsid w:val="003B2BD9"/>
    <w:rsid w:val="003B2CCA"/>
    <w:rsid w:val="003B2F98"/>
    <w:rsid w:val="003B31F1"/>
    <w:rsid w:val="003B3669"/>
    <w:rsid w:val="003B3D1F"/>
    <w:rsid w:val="003B4411"/>
    <w:rsid w:val="003B5080"/>
    <w:rsid w:val="003B59CE"/>
    <w:rsid w:val="003B6EF0"/>
    <w:rsid w:val="003B7A9B"/>
    <w:rsid w:val="003B7D93"/>
    <w:rsid w:val="003C0955"/>
    <w:rsid w:val="003C0F1C"/>
    <w:rsid w:val="003C1D1B"/>
    <w:rsid w:val="003C2D2A"/>
    <w:rsid w:val="003C45C8"/>
    <w:rsid w:val="003C5E3E"/>
    <w:rsid w:val="003C6870"/>
    <w:rsid w:val="003C6E7F"/>
    <w:rsid w:val="003C768F"/>
    <w:rsid w:val="003C7D77"/>
    <w:rsid w:val="003C7FBB"/>
    <w:rsid w:val="003D05DC"/>
    <w:rsid w:val="003D0C55"/>
    <w:rsid w:val="003D0F8F"/>
    <w:rsid w:val="003D1B38"/>
    <w:rsid w:val="003D2150"/>
    <w:rsid w:val="003D2522"/>
    <w:rsid w:val="003D2A67"/>
    <w:rsid w:val="003D313E"/>
    <w:rsid w:val="003D3506"/>
    <w:rsid w:val="003D4206"/>
    <w:rsid w:val="003D42D0"/>
    <w:rsid w:val="003D46EE"/>
    <w:rsid w:val="003D5E42"/>
    <w:rsid w:val="003D6A2A"/>
    <w:rsid w:val="003D6A41"/>
    <w:rsid w:val="003D70D6"/>
    <w:rsid w:val="003D75F8"/>
    <w:rsid w:val="003E01EE"/>
    <w:rsid w:val="003E04B3"/>
    <w:rsid w:val="003E0730"/>
    <w:rsid w:val="003E0C30"/>
    <w:rsid w:val="003E0CF9"/>
    <w:rsid w:val="003E0FF1"/>
    <w:rsid w:val="003E34A3"/>
    <w:rsid w:val="003E3F9F"/>
    <w:rsid w:val="003E4E78"/>
    <w:rsid w:val="003E4F48"/>
    <w:rsid w:val="003E52A5"/>
    <w:rsid w:val="003E5D9C"/>
    <w:rsid w:val="003E6599"/>
    <w:rsid w:val="003E683C"/>
    <w:rsid w:val="003E69FB"/>
    <w:rsid w:val="003E6D18"/>
    <w:rsid w:val="003E6D34"/>
    <w:rsid w:val="003E7049"/>
    <w:rsid w:val="003E7420"/>
    <w:rsid w:val="003E7CA4"/>
    <w:rsid w:val="003F0E71"/>
    <w:rsid w:val="003F0F17"/>
    <w:rsid w:val="003F0F8B"/>
    <w:rsid w:val="003F1B5A"/>
    <w:rsid w:val="003F2636"/>
    <w:rsid w:val="003F2935"/>
    <w:rsid w:val="003F31C9"/>
    <w:rsid w:val="003F4DFA"/>
    <w:rsid w:val="003F5895"/>
    <w:rsid w:val="003F6DB9"/>
    <w:rsid w:val="003F7280"/>
    <w:rsid w:val="003F745C"/>
    <w:rsid w:val="004002D4"/>
    <w:rsid w:val="00400602"/>
    <w:rsid w:val="00400720"/>
    <w:rsid w:val="00400845"/>
    <w:rsid w:val="00401605"/>
    <w:rsid w:val="0040212C"/>
    <w:rsid w:val="004026D1"/>
    <w:rsid w:val="004028B2"/>
    <w:rsid w:val="00403181"/>
    <w:rsid w:val="004037A7"/>
    <w:rsid w:val="00403C2C"/>
    <w:rsid w:val="00403C4F"/>
    <w:rsid w:val="00403E72"/>
    <w:rsid w:val="00405818"/>
    <w:rsid w:val="00406310"/>
    <w:rsid w:val="004066C3"/>
    <w:rsid w:val="00407B7E"/>
    <w:rsid w:val="004103A0"/>
    <w:rsid w:val="00410491"/>
    <w:rsid w:val="00411839"/>
    <w:rsid w:val="00411BFF"/>
    <w:rsid w:val="00411ED7"/>
    <w:rsid w:val="00413FD2"/>
    <w:rsid w:val="0041471A"/>
    <w:rsid w:val="004148DB"/>
    <w:rsid w:val="0041506A"/>
    <w:rsid w:val="0041566F"/>
    <w:rsid w:val="00416292"/>
    <w:rsid w:val="00416FCF"/>
    <w:rsid w:val="00417DC4"/>
    <w:rsid w:val="004212DE"/>
    <w:rsid w:val="00424CEB"/>
    <w:rsid w:val="00426341"/>
    <w:rsid w:val="0042646B"/>
    <w:rsid w:val="0042660B"/>
    <w:rsid w:val="00426E11"/>
    <w:rsid w:val="00426EF9"/>
    <w:rsid w:val="00427772"/>
    <w:rsid w:val="00430D9C"/>
    <w:rsid w:val="00430DFA"/>
    <w:rsid w:val="0043139F"/>
    <w:rsid w:val="004322E7"/>
    <w:rsid w:val="00432EAD"/>
    <w:rsid w:val="00432F73"/>
    <w:rsid w:val="0043309E"/>
    <w:rsid w:val="0043324E"/>
    <w:rsid w:val="00434E8D"/>
    <w:rsid w:val="00435BC8"/>
    <w:rsid w:val="00435E5E"/>
    <w:rsid w:val="00436EB2"/>
    <w:rsid w:val="00440E3F"/>
    <w:rsid w:val="00440ED0"/>
    <w:rsid w:val="00441441"/>
    <w:rsid w:val="00441A47"/>
    <w:rsid w:val="00441D03"/>
    <w:rsid w:val="00442422"/>
    <w:rsid w:val="00443846"/>
    <w:rsid w:val="00443D81"/>
    <w:rsid w:val="00443F34"/>
    <w:rsid w:val="004451E9"/>
    <w:rsid w:val="00446E3D"/>
    <w:rsid w:val="00447440"/>
    <w:rsid w:val="0045220C"/>
    <w:rsid w:val="0045227D"/>
    <w:rsid w:val="00453793"/>
    <w:rsid w:val="00454E3B"/>
    <w:rsid w:val="00455E73"/>
    <w:rsid w:val="0045758E"/>
    <w:rsid w:val="00457704"/>
    <w:rsid w:val="0045798D"/>
    <w:rsid w:val="004606C0"/>
    <w:rsid w:val="004618B6"/>
    <w:rsid w:val="00462875"/>
    <w:rsid w:val="00463013"/>
    <w:rsid w:val="0046310A"/>
    <w:rsid w:val="004632A9"/>
    <w:rsid w:val="004634D4"/>
    <w:rsid w:val="0046352B"/>
    <w:rsid w:val="0046359A"/>
    <w:rsid w:val="00463EA6"/>
    <w:rsid w:val="00465065"/>
    <w:rsid w:val="00465A71"/>
    <w:rsid w:val="00465F7A"/>
    <w:rsid w:val="0046696D"/>
    <w:rsid w:val="00467269"/>
    <w:rsid w:val="0047068A"/>
    <w:rsid w:val="0047225D"/>
    <w:rsid w:val="00472B19"/>
    <w:rsid w:val="00472BF0"/>
    <w:rsid w:val="00473230"/>
    <w:rsid w:val="004747C5"/>
    <w:rsid w:val="00475B9B"/>
    <w:rsid w:val="00477387"/>
    <w:rsid w:val="00480A72"/>
    <w:rsid w:val="00483195"/>
    <w:rsid w:val="00484C71"/>
    <w:rsid w:val="00485BCB"/>
    <w:rsid w:val="00485D2B"/>
    <w:rsid w:val="0048615D"/>
    <w:rsid w:val="0048632B"/>
    <w:rsid w:val="00486ADB"/>
    <w:rsid w:val="00486F31"/>
    <w:rsid w:val="00490DB4"/>
    <w:rsid w:val="00490FB6"/>
    <w:rsid w:val="004915E8"/>
    <w:rsid w:val="004916B6"/>
    <w:rsid w:val="00491818"/>
    <w:rsid w:val="00491ED0"/>
    <w:rsid w:val="0049225F"/>
    <w:rsid w:val="00494F18"/>
    <w:rsid w:val="004958A9"/>
    <w:rsid w:val="004962F1"/>
    <w:rsid w:val="004963B8"/>
    <w:rsid w:val="00496435"/>
    <w:rsid w:val="004966DA"/>
    <w:rsid w:val="004969D8"/>
    <w:rsid w:val="0049724A"/>
    <w:rsid w:val="0049776F"/>
    <w:rsid w:val="004A0AA8"/>
    <w:rsid w:val="004A18F0"/>
    <w:rsid w:val="004A1E53"/>
    <w:rsid w:val="004A3CE6"/>
    <w:rsid w:val="004A40E0"/>
    <w:rsid w:val="004A46F1"/>
    <w:rsid w:val="004A4C76"/>
    <w:rsid w:val="004A51E7"/>
    <w:rsid w:val="004A53A4"/>
    <w:rsid w:val="004A606D"/>
    <w:rsid w:val="004A62FF"/>
    <w:rsid w:val="004A682F"/>
    <w:rsid w:val="004A6EEF"/>
    <w:rsid w:val="004B04BB"/>
    <w:rsid w:val="004B0579"/>
    <w:rsid w:val="004B086A"/>
    <w:rsid w:val="004B112F"/>
    <w:rsid w:val="004B14F4"/>
    <w:rsid w:val="004B35DB"/>
    <w:rsid w:val="004B4050"/>
    <w:rsid w:val="004B4ACA"/>
    <w:rsid w:val="004B5890"/>
    <w:rsid w:val="004B5BCE"/>
    <w:rsid w:val="004B66C9"/>
    <w:rsid w:val="004C02B9"/>
    <w:rsid w:val="004C1EAF"/>
    <w:rsid w:val="004C2327"/>
    <w:rsid w:val="004C2AF3"/>
    <w:rsid w:val="004C2E4C"/>
    <w:rsid w:val="004C3A9C"/>
    <w:rsid w:val="004C4073"/>
    <w:rsid w:val="004C492B"/>
    <w:rsid w:val="004C5AB4"/>
    <w:rsid w:val="004C5AB9"/>
    <w:rsid w:val="004C765D"/>
    <w:rsid w:val="004C76C1"/>
    <w:rsid w:val="004D0235"/>
    <w:rsid w:val="004D15DE"/>
    <w:rsid w:val="004D1F7D"/>
    <w:rsid w:val="004D1FBF"/>
    <w:rsid w:val="004D2788"/>
    <w:rsid w:val="004D3EAC"/>
    <w:rsid w:val="004D4296"/>
    <w:rsid w:val="004D5418"/>
    <w:rsid w:val="004D599A"/>
    <w:rsid w:val="004D5C2B"/>
    <w:rsid w:val="004D63E9"/>
    <w:rsid w:val="004D6431"/>
    <w:rsid w:val="004D65D0"/>
    <w:rsid w:val="004D6F3F"/>
    <w:rsid w:val="004D746A"/>
    <w:rsid w:val="004D7719"/>
    <w:rsid w:val="004E0A5F"/>
    <w:rsid w:val="004E24BE"/>
    <w:rsid w:val="004E28FC"/>
    <w:rsid w:val="004E30F0"/>
    <w:rsid w:val="004E37A3"/>
    <w:rsid w:val="004E3C41"/>
    <w:rsid w:val="004E3D8F"/>
    <w:rsid w:val="004E4908"/>
    <w:rsid w:val="004E560C"/>
    <w:rsid w:val="004E6EF9"/>
    <w:rsid w:val="004E7528"/>
    <w:rsid w:val="004E76A6"/>
    <w:rsid w:val="004F0481"/>
    <w:rsid w:val="004F078C"/>
    <w:rsid w:val="004F0E00"/>
    <w:rsid w:val="004F376F"/>
    <w:rsid w:val="004F3883"/>
    <w:rsid w:val="004F3A82"/>
    <w:rsid w:val="004F456B"/>
    <w:rsid w:val="004F4661"/>
    <w:rsid w:val="004F4E2F"/>
    <w:rsid w:val="004F5BF0"/>
    <w:rsid w:val="004F72A2"/>
    <w:rsid w:val="004F72E6"/>
    <w:rsid w:val="004F7C73"/>
    <w:rsid w:val="0050018E"/>
    <w:rsid w:val="0050246A"/>
    <w:rsid w:val="005032E2"/>
    <w:rsid w:val="005043B0"/>
    <w:rsid w:val="00505656"/>
    <w:rsid w:val="00505A95"/>
    <w:rsid w:val="005100C1"/>
    <w:rsid w:val="005104AE"/>
    <w:rsid w:val="005104CB"/>
    <w:rsid w:val="0051115F"/>
    <w:rsid w:val="0051119E"/>
    <w:rsid w:val="00515449"/>
    <w:rsid w:val="00515980"/>
    <w:rsid w:val="005160D1"/>
    <w:rsid w:val="00516684"/>
    <w:rsid w:val="00516B08"/>
    <w:rsid w:val="005209A3"/>
    <w:rsid w:val="00520C26"/>
    <w:rsid w:val="00522180"/>
    <w:rsid w:val="00522676"/>
    <w:rsid w:val="005227F0"/>
    <w:rsid w:val="00522C00"/>
    <w:rsid w:val="00522E4E"/>
    <w:rsid w:val="0052380A"/>
    <w:rsid w:val="00524D50"/>
    <w:rsid w:val="005254A6"/>
    <w:rsid w:val="005258DB"/>
    <w:rsid w:val="0052698C"/>
    <w:rsid w:val="0052770C"/>
    <w:rsid w:val="00530256"/>
    <w:rsid w:val="005302DA"/>
    <w:rsid w:val="00530CF8"/>
    <w:rsid w:val="00530FD0"/>
    <w:rsid w:val="00532394"/>
    <w:rsid w:val="0053244C"/>
    <w:rsid w:val="005334AA"/>
    <w:rsid w:val="00534430"/>
    <w:rsid w:val="00534780"/>
    <w:rsid w:val="00534AA1"/>
    <w:rsid w:val="00535541"/>
    <w:rsid w:val="00535AD2"/>
    <w:rsid w:val="00535E7B"/>
    <w:rsid w:val="00536443"/>
    <w:rsid w:val="00536B4B"/>
    <w:rsid w:val="00536DC9"/>
    <w:rsid w:val="00537769"/>
    <w:rsid w:val="00537A23"/>
    <w:rsid w:val="00540B54"/>
    <w:rsid w:val="00542B64"/>
    <w:rsid w:val="00542BF9"/>
    <w:rsid w:val="00543C81"/>
    <w:rsid w:val="00543ED5"/>
    <w:rsid w:val="00544007"/>
    <w:rsid w:val="005441EB"/>
    <w:rsid w:val="005458C6"/>
    <w:rsid w:val="005459A7"/>
    <w:rsid w:val="00545A4C"/>
    <w:rsid w:val="00545E5A"/>
    <w:rsid w:val="005463BA"/>
    <w:rsid w:val="00546CF8"/>
    <w:rsid w:val="00547FFE"/>
    <w:rsid w:val="00550880"/>
    <w:rsid w:val="00550A1A"/>
    <w:rsid w:val="00551280"/>
    <w:rsid w:val="0055143E"/>
    <w:rsid w:val="00551925"/>
    <w:rsid w:val="00551BC7"/>
    <w:rsid w:val="00552660"/>
    <w:rsid w:val="005528EE"/>
    <w:rsid w:val="00554C2D"/>
    <w:rsid w:val="00555681"/>
    <w:rsid w:val="00556087"/>
    <w:rsid w:val="00556302"/>
    <w:rsid w:val="005569B9"/>
    <w:rsid w:val="00560C55"/>
    <w:rsid w:val="005613BF"/>
    <w:rsid w:val="00564959"/>
    <w:rsid w:val="00565AC2"/>
    <w:rsid w:val="00565E17"/>
    <w:rsid w:val="00566890"/>
    <w:rsid w:val="005678A2"/>
    <w:rsid w:val="005701D0"/>
    <w:rsid w:val="00571132"/>
    <w:rsid w:val="005716CC"/>
    <w:rsid w:val="00572E9A"/>
    <w:rsid w:val="005746AB"/>
    <w:rsid w:val="00575490"/>
    <w:rsid w:val="00575639"/>
    <w:rsid w:val="00575C33"/>
    <w:rsid w:val="00576176"/>
    <w:rsid w:val="00576BF5"/>
    <w:rsid w:val="005778FC"/>
    <w:rsid w:val="0058077A"/>
    <w:rsid w:val="005814A9"/>
    <w:rsid w:val="00582221"/>
    <w:rsid w:val="00582E0E"/>
    <w:rsid w:val="0058329B"/>
    <w:rsid w:val="00583600"/>
    <w:rsid w:val="00584530"/>
    <w:rsid w:val="0058453B"/>
    <w:rsid w:val="005845CC"/>
    <w:rsid w:val="0058463E"/>
    <w:rsid w:val="00584D5D"/>
    <w:rsid w:val="00584F1A"/>
    <w:rsid w:val="0058681B"/>
    <w:rsid w:val="0058726D"/>
    <w:rsid w:val="0058758C"/>
    <w:rsid w:val="0058760F"/>
    <w:rsid w:val="00587838"/>
    <w:rsid w:val="00587855"/>
    <w:rsid w:val="00590139"/>
    <w:rsid w:val="005904F5"/>
    <w:rsid w:val="00590DB4"/>
    <w:rsid w:val="00590FC4"/>
    <w:rsid w:val="005920CA"/>
    <w:rsid w:val="0059248C"/>
    <w:rsid w:val="0059332B"/>
    <w:rsid w:val="005933A5"/>
    <w:rsid w:val="005933FB"/>
    <w:rsid w:val="00594348"/>
    <w:rsid w:val="005945B7"/>
    <w:rsid w:val="00595E34"/>
    <w:rsid w:val="00597343"/>
    <w:rsid w:val="00597675"/>
    <w:rsid w:val="005A0396"/>
    <w:rsid w:val="005A04B1"/>
    <w:rsid w:val="005A2530"/>
    <w:rsid w:val="005A42BC"/>
    <w:rsid w:val="005A594D"/>
    <w:rsid w:val="005A5E94"/>
    <w:rsid w:val="005A6266"/>
    <w:rsid w:val="005A626F"/>
    <w:rsid w:val="005A628F"/>
    <w:rsid w:val="005A6B3E"/>
    <w:rsid w:val="005A70B0"/>
    <w:rsid w:val="005A70B2"/>
    <w:rsid w:val="005A7E15"/>
    <w:rsid w:val="005B041F"/>
    <w:rsid w:val="005B08F5"/>
    <w:rsid w:val="005B2842"/>
    <w:rsid w:val="005B3971"/>
    <w:rsid w:val="005B3E03"/>
    <w:rsid w:val="005B421E"/>
    <w:rsid w:val="005B4C04"/>
    <w:rsid w:val="005B5499"/>
    <w:rsid w:val="005B5762"/>
    <w:rsid w:val="005B613C"/>
    <w:rsid w:val="005B6A4E"/>
    <w:rsid w:val="005B6A6C"/>
    <w:rsid w:val="005B6EB1"/>
    <w:rsid w:val="005B7C6A"/>
    <w:rsid w:val="005B7DE0"/>
    <w:rsid w:val="005C1B06"/>
    <w:rsid w:val="005C24DB"/>
    <w:rsid w:val="005C29AA"/>
    <w:rsid w:val="005C360C"/>
    <w:rsid w:val="005C3A4D"/>
    <w:rsid w:val="005C4A52"/>
    <w:rsid w:val="005C4B17"/>
    <w:rsid w:val="005C5117"/>
    <w:rsid w:val="005C541A"/>
    <w:rsid w:val="005C6C8A"/>
    <w:rsid w:val="005C6EDF"/>
    <w:rsid w:val="005D0981"/>
    <w:rsid w:val="005D23E3"/>
    <w:rsid w:val="005D24F2"/>
    <w:rsid w:val="005D2D59"/>
    <w:rsid w:val="005D52D6"/>
    <w:rsid w:val="005D66AD"/>
    <w:rsid w:val="005D67AC"/>
    <w:rsid w:val="005D7085"/>
    <w:rsid w:val="005D7420"/>
    <w:rsid w:val="005E03F2"/>
    <w:rsid w:val="005E07D4"/>
    <w:rsid w:val="005E0B35"/>
    <w:rsid w:val="005E324F"/>
    <w:rsid w:val="005E5AA6"/>
    <w:rsid w:val="005E60FC"/>
    <w:rsid w:val="005E619E"/>
    <w:rsid w:val="005E6427"/>
    <w:rsid w:val="005E6C2E"/>
    <w:rsid w:val="005E7990"/>
    <w:rsid w:val="005F006D"/>
    <w:rsid w:val="005F0FA6"/>
    <w:rsid w:val="005F24CF"/>
    <w:rsid w:val="005F2814"/>
    <w:rsid w:val="005F28EE"/>
    <w:rsid w:val="005F2A52"/>
    <w:rsid w:val="005F30A4"/>
    <w:rsid w:val="005F4910"/>
    <w:rsid w:val="005F4B70"/>
    <w:rsid w:val="005F5B03"/>
    <w:rsid w:val="005F5DA3"/>
    <w:rsid w:val="005F6511"/>
    <w:rsid w:val="005F6BDA"/>
    <w:rsid w:val="005F75FA"/>
    <w:rsid w:val="005F7C7F"/>
    <w:rsid w:val="005F7D93"/>
    <w:rsid w:val="006007CF"/>
    <w:rsid w:val="00600E33"/>
    <w:rsid w:val="00601244"/>
    <w:rsid w:val="0060167E"/>
    <w:rsid w:val="00601B8F"/>
    <w:rsid w:val="00601E01"/>
    <w:rsid w:val="006031AE"/>
    <w:rsid w:val="00604531"/>
    <w:rsid w:val="00604FA2"/>
    <w:rsid w:val="006062D1"/>
    <w:rsid w:val="00606670"/>
    <w:rsid w:val="00606BA7"/>
    <w:rsid w:val="00607596"/>
    <w:rsid w:val="00607D74"/>
    <w:rsid w:val="0061014C"/>
    <w:rsid w:val="00611518"/>
    <w:rsid w:val="00612C42"/>
    <w:rsid w:val="00612C4B"/>
    <w:rsid w:val="00612C61"/>
    <w:rsid w:val="006139FA"/>
    <w:rsid w:val="00615423"/>
    <w:rsid w:val="00620C45"/>
    <w:rsid w:val="00621227"/>
    <w:rsid w:val="0062253E"/>
    <w:rsid w:val="00623784"/>
    <w:rsid w:val="00623A1F"/>
    <w:rsid w:val="006243D8"/>
    <w:rsid w:val="00624497"/>
    <w:rsid w:val="006254CA"/>
    <w:rsid w:val="0062560B"/>
    <w:rsid w:val="00626303"/>
    <w:rsid w:val="00627156"/>
    <w:rsid w:val="00627A7B"/>
    <w:rsid w:val="00627EF0"/>
    <w:rsid w:val="00630565"/>
    <w:rsid w:val="006309D1"/>
    <w:rsid w:val="00631128"/>
    <w:rsid w:val="006313ED"/>
    <w:rsid w:val="00634098"/>
    <w:rsid w:val="00634889"/>
    <w:rsid w:val="006350DD"/>
    <w:rsid w:val="00635BB0"/>
    <w:rsid w:val="006360C1"/>
    <w:rsid w:val="006364B2"/>
    <w:rsid w:val="00637542"/>
    <w:rsid w:val="006410B5"/>
    <w:rsid w:val="00641518"/>
    <w:rsid w:val="00641642"/>
    <w:rsid w:val="00641A2D"/>
    <w:rsid w:val="00641D16"/>
    <w:rsid w:val="00641EA8"/>
    <w:rsid w:val="00642130"/>
    <w:rsid w:val="006461D8"/>
    <w:rsid w:val="0064729E"/>
    <w:rsid w:val="00651CE5"/>
    <w:rsid w:val="006524EB"/>
    <w:rsid w:val="00653004"/>
    <w:rsid w:val="00653C30"/>
    <w:rsid w:val="00653CEE"/>
    <w:rsid w:val="00654FD9"/>
    <w:rsid w:val="00654FF5"/>
    <w:rsid w:val="006552B5"/>
    <w:rsid w:val="006556DA"/>
    <w:rsid w:val="00656327"/>
    <w:rsid w:val="00657836"/>
    <w:rsid w:val="00660C9E"/>
    <w:rsid w:val="00662262"/>
    <w:rsid w:val="0066226E"/>
    <w:rsid w:val="006623EE"/>
    <w:rsid w:val="0066469F"/>
    <w:rsid w:val="00665E03"/>
    <w:rsid w:val="00666A82"/>
    <w:rsid w:val="00667C50"/>
    <w:rsid w:val="00670155"/>
    <w:rsid w:val="006718DA"/>
    <w:rsid w:val="006720A0"/>
    <w:rsid w:val="006743CC"/>
    <w:rsid w:val="00675D82"/>
    <w:rsid w:val="00680D51"/>
    <w:rsid w:val="00682772"/>
    <w:rsid w:val="00682E51"/>
    <w:rsid w:val="006839E3"/>
    <w:rsid w:val="006842DA"/>
    <w:rsid w:val="00685491"/>
    <w:rsid w:val="006856CA"/>
    <w:rsid w:val="006859A9"/>
    <w:rsid w:val="00685A5D"/>
    <w:rsid w:val="00686204"/>
    <w:rsid w:val="00687C5F"/>
    <w:rsid w:val="00687F59"/>
    <w:rsid w:val="0069088F"/>
    <w:rsid w:val="00690FA6"/>
    <w:rsid w:val="0069495C"/>
    <w:rsid w:val="00696477"/>
    <w:rsid w:val="00696679"/>
    <w:rsid w:val="00696CA1"/>
    <w:rsid w:val="006A0875"/>
    <w:rsid w:val="006A0A66"/>
    <w:rsid w:val="006A169B"/>
    <w:rsid w:val="006A24C1"/>
    <w:rsid w:val="006A25FB"/>
    <w:rsid w:val="006A2A22"/>
    <w:rsid w:val="006A4635"/>
    <w:rsid w:val="006A4B32"/>
    <w:rsid w:val="006A5581"/>
    <w:rsid w:val="006A5AE3"/>
    <w:rsid w:val="006A5F7C"/>
    <w:rsid w:val="006A6E42"/>
    <w:rsid w:val="006A6E9C"/>
    <w:rsid w:val="006A7F2E"/>
    <w:rsid w:val="006B0EF5"/>
    <w:rsid w:val="006B1063"/>
    <w:rsid w:val="006B165A"/>
    <w:rsid w:val="006B22E6"/>
    <w:rsid w:val="006B2A6C"/>
    <w:rsid w:val="006B32BD"/>
    <w:rsid w:val="006B3311"/>
    <w:rsid w:val="006B44C9"/>
    <w:rsid w:val="006B696C"/>
    <w:rsid w:val="006B6BAD"/>
    <w:rsid w:val="006B6D34"/>
    <w:rsid w:val="006C06B6"/>
    <w:rsid w:val="006C109A"/>
    <w:rsid w:val="006C18C5"/>
    <w:rsid w:val="006C18D4"/>
    <w:rsid w:val="006C265A"/>
    <w:rsid w:val="006C2E74"/>
    <w:rsid w:val="006C3DC3"/>
    <w:rsid w:val="006C47DA"/>
    <w:rsid w:val="006C6103"/>
    <w:rsid w:val="006C68D3"/>
    <w:rsid w:val="006C7A9B"/>
    <w:rsid w:val="006D08D2"/>
    <w:rsid w:val="006D1208"/>
    <w:rsid w:val="006D155A"/>
    <w:rsid w:val="006D22ED"/>
    <w:rsid w:val="006D26D9"/>
    <w:rsid w:val="006D2F38"/>
    <w:rsid w:val="006D3BF5"/>
    <w:rsid w:val="006D5387"/>
    <w:rsid w:val="006D595A"/>
    <w:rsid w:val="006D5D6A"/>
    <w:rsid w:val="006D6B66"/>
    <w:rsid w:val="006D7239"/>
    <w:rsid w:val="006E095B"/>
    <w:rsid w:val="006E0C38"/>
    <w:rsid w:val="006E11AE"/>
    <w:rsid w:val="006E4F5D"/>
    <w:rsid w:val="006E5E76"/>
    <w:rsid w:val="006E5ED7"/>
    <w:rsid w:val="006E637B"/>
    <w:rsid w:val="006E6420"/>
    <w:rsid w:val="006E674F"/>
    <w:rsid w:val="006E695E"/>
    <w:rsid w:val="006E6984"/>
    <w:rsid w:val="006E7B5F"/>
    <w:rsid w:val="006F015E"/>
    <w:rsid w:val="006F0809"/>
    <w:rsid w:val="006F1557"/>
    <w:rsid w:val="006F1762"/>
    <w:rsid w:val="006F18CC"/>
    <w:rsid w:val="006F1CFB"/>
    <w:rsid w:val="006F1F08"/>
    <w:rsid w:val="006F28CC"/>
    <w:rsid w:val="006F3504"/>
    <w:rsid w:val="006F40FA"/>
    <w:rsid w:val="006F41CA"/>
    <w:rsid w:val="006F4DB3"/>
    <w:rsid w:val="006F54C7"/>
    <w:rsid w:val="006F6D9F"/>
    <w:rsid w:val="006F7F0D"/>
    <w:rsid w:val="00702C9A"/>
    <w:rsid w:val="0070371E"/>
    <w:rsid w:val="00703A1E"/>
    <w:rsid w:val="00704516"/>
    <w:rsid w:val="00704BE4"/>
    <w:rsid w:val="00705650"/>
    <w:rsid w:val="00705A89"/>
    <w:rsid w:val="00706C42"/>
    <w:rsid w:val="007073B8"/>
    <w:rsid w:val="00707916"/>
    <w:rsid w:val="00710E30"/>
    <w:rsid w:val="007119ED"/>
    <w:rsid w:val="00712A3D"/>
    <w:rsid w:val="00712F58"/>
    <w:rsid w:val="0071463B"/>
    <w:rsid w:val="007148A4"/>
    <w:rsid w:val="00716F37"/>
    <w:rsid w:val="00720499"/>
    <w:rsid w:val="00721AE3"/>
    <w:rsid w:val="007223C6"/>
    <w:rsid w:val="007223EF"/>
    <w:rsid w:val="00722E45"/>
    <w:rsid w:val="00722E9D"/>
    <w:rsid w:val="00722EE4"/>
    <w:rsid w:val="0072407E"/>
    <w:rsid w:val="00724853"/>
    <w:rsid w:val="007248D9"/>
    <w:rsid w:val="00727099"/>
    <w:rsid w:val="00727B00"/>
    <w:rsid w:val="00727D82"/>
    <w:rsid w:val="00731206"/>
    <w:rsid w:val="007313CF"/>
    <w:rsid w:val="00732BFC"/>
    <w:rsid w:val="0073354C"/>
    <w:rsid w:val="00734305"/>
    <w:rsid w:val="00734ED7"/>
    <w:rsid w:val="00735236"/>
    <w:rsid w:val="0073550F"/>
    <w:rsid w:val="007359DA"/>
    <w:rsid w:val="00735FCB"/>
    <w:rsid w:val="00735FD3"/>
    <w:rsid w:val="00737469"/>
    <w:rsid w:val="007376E7"/>
    <w:rsid w:val="0073782D"/>
    <w:rsid w:val="007378EA"/>
    <w:rsid w:val="00737F8E"/>
    <w:rsid w:val="007406FB"/>
    <w:rsid w:val="007408DF"/>
    <w:rsid w:val="00742292"/>
    <w:rsid w:val="0074330E"/>
    <w:rsid w:val="00744B34"/>
    <w:rsid w:val="007456F3"/>
    <w:rsid w:val="0074595B"/>
    <w:rsid w:val="0074614D"/>
    <w:rsid w:val="00746576"/>
    <w:rsid w:val="00746D33"/>
    <w:rsid w:val="00746EC3"/>
    <w:rsid w:val="00746F25"/>
    <w:rsid w:val="00747712"/>
    <w:rsid w:val="00747C19"/>
    <w:rsid w:val="00750FF7"/>
    <w:rsid w:val="00751915"/>
    <w:rsid w:val="00752AE2"/>
    <w:rsid w:val="00753A39"/>
    <w:rsid w:val="00753BA8"/>
    <w:rsid w:val="007548F7"/>
    <w:rsid w:val="00754ED4"/>
    <w:rsid w:val="007553F1"/>
    <w:rsid w:val="00755484"/>
    <w:rsid w:val="00760C21"/>
    <w:rsid w:val="0076150F"/>
    <w:rsid w:val="0076186A"/>
    <w:rsid w:val="00761FD3"/>
    <w:rsid w:val="00762BC8"/>
    <w:rsid w:val="00762CCB"/>
    <w:rsid w:val="00763217"/>
    <w:rsid w:val="00764A88"/>
    <w:rsid w:val="00764DDB"/>
    <w:rsid w:val="0076686F"/>
    <w:rsid w:val="007675F8"/>
    <w:rsid w:val="00767A5B"/>
    <w:rsid w:val="0077018B"/>
    <w:rsid w:val="007703A0"/>
    <w:rsid w:val="00772AF7"/>
    <w:rsid w:val="00773441"/>
    <w:rsid w:val="007738B8"/>
    <w:rsid w:val="00773BF5"/>
    <w:rsid w:val="00774A49"/>
    <w:rsid w:val="007752C1"/>
    <w:rsid w:val="00775709"/>
    <w:rsid w:val="0077655B"/>
    <w:rsid w:val="00776621"/>
    <w:rsid w:val="00776935"/>
    <w:rsid w:val="007769CF"/>
    <w:rsid w:val="0078008A"/>
    <w:rsid w:val="00781CC0"/>
    <w:rsid w:val="007823C7"/>
    <w:rsid w:val="00782426"/>
    <w:rsid w:val="00786CDF"/>
    <w:rsid w:val="007877C2"/>
    <w:rsid w:val="00787918"/>
    <w:rsid w:val="00787AB1"/>
    <w:rsid w:val="00790C9B"/>
    <w:rsid w:val="00790F1E"/>
    <w:rsid w:val="0079118C"/>
    <w:rsid w:val="00791B38"/>
    <w:rsid w:val="00791C86"/>
    <w:rsid w:val="0079299B"/>
    <w:rsid w:val="00792C6C"/>
    <w:rsid w:val="00792D48"/>
    <w:rsid w:val="007958CD"/>
    <w:rsid w:val="00796D54"/>
    <w:rsid w:val="00796F42"/>
    <w:rsid w:val="0079719A"/>
    <w:rsid w:val="007A01CB"/>
    <w:rsid w:val="007A193F"/>
    <w:rsid w:val="007A4688"/>
    <w:rsid w:val="007A5852"/>
    <w:rsid w:val="007A6513"/>
    <w:rsid w:val="007A7358"/>
    <w:rsid w:val="007A759E"/>
    <w:rsid w:val="007A7C67"/>
    <w:rsid w:val="007B1696"/>
    <w:rsid w:val="007B2C4D"/>
    <w:rsid w:val="007B2E83"/>
    <w:rsid w:val="007B4F48"/>
    <w:rsid w:val="007B52B5"/>
    <w:rsid w:val="007B5B03"/>
    <w:rsid w:val="007B60B7"/>
    <w:rsid w:val="007B67EE"/>
    <w:rsid w:val="007B7866"/>
    <w:rsid w:val="007B7B54"/>
    <w:rsid w:val="007B7CDB"/>
    <w:rsid w:val="007C28F4"/>
    <w:rsid w:val="007C3084"/>
    <w:rsid w:val="007C3C4B"/>
    <w:rsid w:val="007C4820"/>
    <w:rsid w:val="007C4996"/>
    <w:rsid w:val="007C4D86"/>
    <w:rsid w:val="007C6B7C"/>
    <w:rsid w:val="007C7DDA"/>
    <w:rsid w:val="007D19CC"/>
    <w:rsid w:val="007D23CC"/>
    <w:rsid w:val="007D3C1B"/>
    <w:rsid w:val="007D5227"/>
    <w:rsid w:val="007D56BF"/>
    <w:rsid w:val="007D5F16"/>
    <w:rsid w:val="007D67A3"/>
    <w:rsid w:val="007D7F0D"/>
    <w:rsid w:val="007E00A4"/>
    <w:rsid w:val="007E0281"/>
    <w:rsid w:val="007E05F5"/>
    <w:rsid w:val="007E066B"/>
    <w:rsid w:val="007E06F6"/>
    <w:rsid w:val="007E0E9C"/>
    <w:rsid w:val="007E129F"/>
    <w:rsid w:val="007E1724"/>
    <w:rsid w:val="007E1A69"/>
    <w:rsid w:val="007E1B3C"/>
    <w:rsid w:val="007E2174"/>
    <w:rsid w:val="007E2680"/>
    <w:rsid w:val="007E2DA2"/>
    <w:rsid w:val="007E3014"/>
    <w:rsid w:val="007E37B8"/>
    <w:rsid w:val="007E43ED"/>
    <w:rsid w:val="007E651B"/>
    <w:rsid w:val="007E6D9B"/>
    <w:rsid w:val="007E773D"/>
    <w:rsid w:val="007E7A11"/>
    <w:rsid w:val="007E7DC7"/>
    <w:rsid w:val="007F00E7"/>
    <w:rsid w:val="007F01BA"/>
    <w:rsid w:val="007F0F67"/>
    <w:rsid w:val="007F1042"/>
    <w:rsid w:val="007F132A"/>
    <w:rsid w:val="007F31A0"/>
    <w:rsid w:val="007F4770"/>
    <w:rsid w:val="007F5C12"/>
    <w:rsid w:val="007F5C16"/>
    <w:rsid w:val="00800125"/>
    <w:rsid w:val="00800874"/>
    <w:rsid w:val="00801341"/>
    <w:rsid w:val="00801583"/>
    <w:rsid w:val="00801A75"/>
    <w:rsid w:val="00802575"/>
    <w:rsid w:val="00802762"/>
    <w:rsid w:val="008027ED"/>
    <w:rsid w:val="0080517C"/>
    <w:rsid w:val="0080553B"/>
    <w:rsid w:val="00805AFE"/>
    <w:rsid w:val="00806B98"/>
    <w:rsid w:val="00810E53"/>
    <w:rsid w:val="0081234E"/>
    <w:rsid w:val="008128A8"/>
    <w:rsid w:val="00814196"/>
    <w:rsid w:val="00815A83"/>
    <w:rsid w:val="00815FF5"/>
    <w:rsid w:val="008166A9"/>
    <w:rsid w:val="00816B2B"/>
    <w:rsid w:val="00816D36"/>
    <w:rsid w:val="0081754D"/>
    <w:rsid w:val="0082020C"/>
    <w:rsid w:val="0082028D"/>
    <w:rsid w:val="00820A05"/>
    <w:rsid w:val="00820E8D"/>
    <w:rsid w:val="00821088"/>
    <w:rsid w:val="0082126A"/>
    <w:rsid w:val="008217C9"/>
    <w:rsid w:val="008230C2"/>
    <w:rsid w:val="0082397D"/>
    <w:rsid w:val="00823B2F"/>
    <w:rsid w:val="00823DA6"/>
    <w:rsid w:val="00823ECD"/>
    <w:rsid w:val="00824425"/>
    <w:rsid w:val="00825B32"/>
    <w:rsid w:val="00826CEF"/>
    <w:rsid w:val="008270BE"/>
    <w:rsid w:val="008274AB"/>
    <w:rsid w:val="00827CF6"/>
    <w:rsid w:val="00827D7C"/>
    <w:rsid w:val="00830775"/>
    <w:rsid w:val="00830C94"/>
    <w:rsid w:val="0083163F"/>
    <w:rsid w:val="00831662"/>
    <w:rsid w:val="00831C79"/>
    <w:rsid w:val="008321F4"/>
    <w:rsid w:val="00833E50"/>
    <w:rsid w:val="00836990"/>
    <w:rsid w:val="00837A4E"/>
    <w:rsid w:val="00837F6C"/>
    <w:rsid w:val="008452F8"/>
    <w:rsid w:val="008453CE"/>
    <w:rsid w:val="0084567C"/>
    <w:rsid w:val="00845683"/>
    <w:rsid w:val="0084694B"/>
    <w:rsid w:val="00846DE1"/>
    <w:rsid w:val="00847275"/>
    <w:rsid w:val="00850FC9"/>
    <w:rsid w:val="008510EC"/>
    <w:rsid w:val="008513F2"/>
    <w:rsid w:val="008524BC"/>
    <w:rsid w:val="00853D5C"/>
    <w:rsid w:val="00853F92"/>
    <w:rsid w:val="0085446E"/>
    <w:rsid w:val="00854EDA"/>
    <w:rsid w:val="0085502B"/>
    <w:rsid w:val="00855277"/>
    <w:rsid w:val="00855B26"/>
    <w:rsid w:val="00856045"/>
    <w:rsid w:val="00856BD5"/>
    <w:rsid w:val="00857CE8"/>
    <w:rsid w:val="00860AFC"/>
    <w:rsid w:val="00860DA4"/>
    <w:rsid w:val="00861B22"/>
    <w:rsid w:val="00862CA4"/>
    <w:rsid w:val="00863F9F"/>
    <w:rsid w:val="008640FF"/>
    <w:rsid w:val="008643C3"/>
    <w:rsid w:val="008650FE"/>
    <w:rsid w:val="008652E6"/>
    <w:rsid w:val="008654B9"/>
    <w:rsid w:val="00867FAE"/>
    <w:rsid w:val="00870090"/>
    <w:rsid w:val="00871209"/>
    <w:rsid w:val="00871436"/>
    <w:rsid w:val="0087260E"/>
    <w:rsid w:val="00872DA4"/>
    <w:rsid w:val="00874EF7"/>
    <w:rsid w:val="00874FD8"/>
    <w:rsid w:val="00876141"/>
    <w:rsid w:val="00876EAB"/>
    <w:rsid w:val="00877074"/>
    <w:rsid w:val="00877A7F"/>
    <w:rsid w:val="008806C8"/>
    <w:rsid w:val="0088168D"/>
    <w:rsid w:val="00882070"/>
    <w:rsid w:val="008832B4"/>
    <w:rsid w:val="00885209"/>
    <w:rsid w:val="008858A4"/>
    <w:rsid w:val="008868CE"/>
    <w:rsid w:val="00887675"/>
    <w:rsid w:val="00890328"/>
    <w:rsid w:val="0089051A"/>
    <w:rsid w:val="0089255E"/>
    <w:rsid w:val="00892D34"/>
    <w:rsid w:val="008936A5"/>
    <w:rsid w:val="00893BC1"/>
    <w:rsid w:val="00893D7C"/>
    <w:rsid w:val="00896559"/>
    <w:rsid w:val="00896DE7"/>
    <w:rsid w:val="0089737E"/>
    <w:rsid w:val="008A14A6"/>
    <w:rsid w:val="008A16DC"/>
    <w:rsid w:val="008A3930"/>
    <w:rsid w:val="008A4016"/>
    <w:rsid w:val="008A45CD"/>
    <w:rsid w:val="008A5E19"/>
    <w:rsid w:val="008A7AB1"/>
    <w:rsid w:val="008B06A1"/>
    <w:rsid w:val="008B0941"/>
    <w:rsid w:val="008B0ADA"/>
    <w:rsid w:val="008B1C73"/>
    <w:rsid w:val="008B22E8"/>
    <w:rsid w:val="008B4A67"/>
    <w:rsid w:val="008B56DF"/>
    <w:rsid w:val="008B5F43"/>
    <w:rsid w:val="008B622E"/>
    <w:rsid w:val="008B6356"/>
    <w:rsid w:val="008B7207"/>
    <w:rsid w:val="008C1817"/>
    <w:rsid w:val="008C1F60"/>
    <w:rsid w:val="008C25DF"/>
    <w:rsid w:val="008C3ED9"/>
    <w:rsid w:val="008C4050"/>
    <w:rsid w:val="008C426C"/>
    <w:rsid w:val="008C595A"/>
    <w:rsid w:val="008C645E"/>
    <w:rsid w:val="008C6A7A"/>
    <w:rsid w:val="008D27A0"/>
    <w:rsid w:val="008D2FCF"/>
    <w:rsid w:val="008D3980"/>
    <w:rsid w:val="008D3B20"/>
    <w:rsid w:val="008D4246"/>
    <w:rsid w:val="008D4E95"/>
    <w:rsid w:val="008D566B"/>
    <w:rsid w:val="008D5D0D"/>
    <w:rsid w:val="008D65B0"/>
    <w:rsid w:val="008D75DA"/>
    <w:rsid w:val="008E02C6"/>
    <w:rsid w:val="008E286D"/>
    <w:rsid w:val="008E3C5F"/>
    <w:rsid w:val="008E495C"/>
    <w:rsid w:val="008E4D6B"/>
    <w:rsid w:val="008E531C"/>
    <w:rsid w:val="008E5A3A"/>
    <w:rsid w:val="008E7613"/>
    <w:rsid w:val="008E76D5"/>
    <w:rsid w:val="008E7A16"/>
    <w:rsid w:val="008E7D00"/>
    <w:rsid w:val="008F0E8A"/>
    <w:rsid w:val="008F0EA1"/>
    <w:rsid w:val="008F13DA"/>
    <w:rsid w:val="008F199D"/>
    <w:rsid w:val="008F3F1B"/>
    <w:rsid w:val="008F5001"/>
    <w:rsid w:val="008F576E"/>
    <w:rsid w:val="008F70B1"/>
    <w:rsid w:val="008F7EAD"/>
    <w:rsid w:val="009019F4"/>
    <w:rsid w:val="00902C1B"/>
    <w:rsid w:val="009033C7"/>
    <w:rsid w:val="009042D7"/>
    <w:rsid w:val="009045B8"/>
    <w:rsid w:val="0090683A"/>
    <w:rsid w:val="00906966"/>
    <w:rsid w:val="00907FA6"/>
    <w:rsid w:val="00907FBB"/>
    <w:rsid w:val="00910C2F"/>
    <w:rsid w:val="00910D48"/>
    <w:rsid w:val="009110C2"/>
    <w:rsid w:val="00911670"/>
    <w:rsid w:val="00912044"/>
    <w:rsid w:val="00913216"/>
    <w:rsid w:val="0091365D"/>
    <w:rsid w:val="009136B8"/>
    <w:rsid w:val="00913F8B"/>
    <w:rsid w:val="009155F0"/>
    <w:rsid w:val="00916276"/>
    <w:rsid w:val="009162B1"/>
    <w:rsid w:val="0092015B"/>
    <w:rsid w:val="0092206D"/>
    <w:rsid w:val="00922120"/>
    <w:rsid w:val="00922A05"/>
    <w:rsid w:val="00922A5E"/>
    <w:rsid w:val="00922B3D"/>
    <w:rsid w:val="0092304C"/>
    <w:rsid w:val="00924056"/>
    <w:rsid w:val="009246DD"/>
    <w:rsid w:val="00924B16"/>
    <w:rsid w:val="0092545C"/>
    <w:rsid w:val="009279E5"/>
    <w:rsid w:val="0093194B"/>
    <w:rsid w:val="00931D29"/>
    <w:rsid w:val="0093283C"/>
    <w:rsid w:val="00933942"/>
    <w:rsid w:val="009342E8"/>
    <w:rsid w:val="00935479"/>
    <w:rsid w:val="00935533"/>
    <w:rsid w:val="009360BF"/>
    <w:rsid w:val="00937FB5"/>
    <w:rsid w:val="00940E5B"/>
    <w:rsid w:val="00942D14"/>
    <w:rsid w:val="0094378D"/>
    <w:rsid w:val="00944E74"/>
    <w:rsid w:val="00945BF4"/>
    <w:rsid w:val="00945F62"/>
    <w:rsid w:val="00947140"/>
    <w:rsid w:val="009474E2"/>
    <w:rsid w:val="009502E0"/>
    <w:rsid w:val="009506AF"/>
    <w:rsid w:val="00950C14"/>
    <w:rsid w:val="00951C2B"/>
    <w:rsid w:val="00951CD3"/>
    <w:rsid w:val="00952D31"/>
    <w:rsid w:val="00954BF2"/>
    <w:rsid w:val="00954D0E"/>
    <w:rsid w:val="0095671B"/>
    <w:rsid w:val="0095678F"/>
    <w:rsid w:val="00956BC9"/>
    <w:rsid w:val="00957C84"/>
    <w:rsid w:val="0096023A"/>
    <w:rsid w:val="00960C85"/>
    <w:rsid w:val="00962D00"/>
    <w:rsid w:val="00963A20"/>
    <w:rsid w:val="009646E0"/>
    <w:rsid w:val="009647F7"/>
    <w:rsid w:val="0096484A"/>
    <w:rsid w:val="00966C50"/>
    <w:rsid w:val="0096701B"/>
    <w:rsid w:val="00967850"/>
    <w:rsid w:val="00970574"/>
    <w:rsid w:val="00970E54"/>
    <w:rsid w:val="009717E6"/>
    <w:rsid w:val="00971C23"/>
    <w:rsid w:val="00972796"/>
    <w:rsid w:val="00972B67"/>
    <w:rsid w:val="00972CF4"/>
    <w:rsid w:val="00973DF7"/>
    <w:rsid w:val="00974A98"/>
    <w:rsid w:val="00974B06"/>
    <w:rsid w:val="009751C3"/>
    <w:rsid w:val="0097541B"/>
    <w:rsid w:val="009770FA"/>
    <w:rsid w:val="00977723"/>
    <w:rsid w:val="0097777C"/>
    <w:rsid w:val="00983D27"/>
    <w:rsid w:val="00984961"/>
    <w:rsid w:val="009851C3"/>
    <w:rsid w:val="009875EB"/>
    <w:rsid w:val="009878C5"/>
    <w:rsid w:val="00987FD0"/>
    <w:rsid w:val="00990319"/>
    <w:rsid w:val="00990541"/>
    <w:rsid w:val="00990A81"/>
    <w:rsid w:val="00990D43"/>
    <w:rsid w:val="00992697"/>
    <w:rsid w:val="009928B4"/>
    <w:rsid w:val="00993C27"/>
    <w:rsid w:val="00993FEE"/>
    <w:rsid w:val="00994DA9"/>
    <w:rsid w:val="0099560E"/>
    <w:rsid w:val="009964BE"/>
    <w:rsid w:val="009968E4"/>
    <w:rsid w:val="0099798B"/>
    <w:rsid w:val="009979A6"/>
    <w:rsid w:val="00997B22"/>
    <w:rsid w:val="00997FE7"/>
    <w:rsid w:val="009A0F19"/>
    <w:rsid w:val="009A14D8"/>
    <w:rsid w:val="009A2030"/>
    <w:rsid w:val="009A24A7"/>
    <w:rsid w:val="009A3901"/>
    <w:rsid w:val="009A5C11"/>
    <w:rsid w:val="009A5E27"/>
    <w:rsid w:val="009A6B10"/>
    <w:rsid w:val="009B091B"/>
    <w:rsid w:val="009B1091"/>
    <w:rsid w:val="009B143A"/>
    <w:rsid w:val="009B2AD8"/>
    <w:rsid w:val="009B329E"/>
    <w:rsid w:val="009B6818"/>
    <w:rsid w:val="009B7DE7"/>
    <w:rsid w:val="009C03F0"/>
    <w:rsid w:val="009C0AB3"/>
    <w:rsid w:val="009C17B4"/>
    <w:rsid w:val="009C18D0"/>
    <w:rsid w:val="009C29D9"/>
    <w:rsid w:val="009C3591"/>
    <w:rsid w:val="009C3BEB"/>
    <w:rsid w:val="009C6063"/>
    <w:rsid w:val="009C644F"/>
    <w:rsid w:val="009C689A"/>
    <w:rsid w:val="009C70B5"/>
    <w:rsid w:val="009C7392"/>
    <w:rsid w:val="009C7BE1"/>
    <w:rsid w:val="009D08E3"/>
    <w:rsid w:val="009D126A"/>
    <w:rsid w:val="009D1729"/>
    <w:rsid w:val="009D2E08"/>
    <w:rsid w:val="009D32FD"/>
    <w:rsid w:val="009D40BF"/>
    <w:rsid w:val="009D41CB"/>
    <w:rsid w:val="009D46E7"/>
    <w:rsid w:val="009D4852"/>
    <w:rsid w:val="009D4A96"/>
    <w:rsid w:val="009D4BA9"/>
    <w:rsid w:val="009D5565"/>
    <w:rsid w:val="009D582E"/>
    <w:rsid w:val="009D5CEA"/>
    <w:rsid w:val="009D6057"/>
    <w:rsid w:val="009D7424"/>
    <w:rsid w:val="009E04A4"/>
    <w:rsid w:val="009E088D"/>
    <w:rsid w:val="009E0A16"/>
    <w:rsid w:val="009E0B0E"/>
    <w:rsid w:val="009E0C9C"/>
    <w:rsid w:val="009E18EE"/>
    <w:rsid w:val="009E369C"/>
    <w:rsid w:val="009E6CD5"/>
    <w:rsid w:val="009E7004"/>
    <w:rsid w:val="009E745A"/>
    <w:rsid w:val="009F0C9F"/>
    <w:rsid w:val="009F2182"/>
    <w:rsid w:val="009F3994"/>
    <w:rsid w:val="009F4E6B"/>
    <w:rsid w:val="009F4F35"/>
    <w:rsid w:val="009F61D7"/>
    <w:rsid w:val="009F6829"/>
    <w:rsid w:val="009F7191"/>
    <w:rsid w:val="009F74F0"/>
    <w:rsid w:val="009F7BAC"/>
    <w:rsid w:val="009F7C7D"/>
    <w:rsid w:val="00A0088A"/>
    <w:rsid w:val="00A009B6"/>
    <w:rsid w:val="00A01D33"/>
    <w:rsid w:val="00A03540"/>
    <w:rsid w:val="00A05527"/>
    <w:rsid w:val="00A06B97"/>
    <w:rsid w:val="00A111D1"/>
    <w:rsid w:val="00A11C9E"/>
    <w:rsid w:val="00A1291A"/>
    <w:rsid w:val="00A13A7A"/>
    <w:rsid w:val="00A13C0F"/>
    <w:rsid w:val="00A13DC2"/>
    <w:rsid w:val="00A150E6"/>
    <w:rsid w:val="00A156F9"/>
    <w:rsid w:val="00A164BD"/>
    <w:rsid w:val="00A2045B"/>
    <w:rsid w:val="00A2105B"/>
    <w:rsid w:val="00A21732"/>
    <w:rsid w:val="00A22344"/>
    <w:rsid w:val="00A23FE3"/>
    <w:rsid w:val="00A25A4B"/>
    <w:rsid w:val="00A26BD2"/>
    <w:rsid w:val="00A26E47"/>
    <w:rsid w:val="00A27203"/>
    <w:rsid w:val="00A2765A"/>
    <w:rsid w:val="00A3027A"/>
    <w:rsid w:val="00A305DA"/>
    <w:rsid w:val="00A3083A"/>
    <w:rsid w:val="00A3098D"/>
    <w:rsid w:val="00A3178D"/>
    <w:rsid w:val="00A317E4"/>
    <w:rsid w:val="00A3181A"/>
    <w:rsid w:val="00A318B2"/>
    <w:rsid w:val="00A32B31"/>
    <w:rsid w:val="00A32D5A"/>
    <w:rsid w:val="00A3306D"/>
    <w:rsid w:val="00A332CF"/>
    <w:rsid w:val="00A35887"/>
    <w:rsid w:val="00A36B4A"/>
    <w:rsid w:val="00A37160"/>
    <w:rsid w:val="00A37D29"/>
    <w:rsid w:val="00A40A49"/>
    <w:rsid w:val="00A40C33"/>
    <w:rsid w:val="00A40D3A"/>
    <w:rsid w:val="00A41017"/>
    <w:rsid w:val="00A41946"/>
    <w:rsid w:val="00A41AB8"/>
    <w:rsid w:val="00A41F41"/>
    <w:rsid w:val="00A41F52"/>
    <w:rsid w:val="00A43998"/>
    <w:rsid w:val="00A4425B"/>
    <w:rsid w:val="00A44FB5"/>
    <w:rsid w:val="00A450FE"/>
    <w:rsid w:val="00A45FA9"/>
    <w:rsid w:val="00A46419"/>
    <w:rsid w:val="00A46B35"/>
    <w:rsid w:val="00A47BCB"/>
    <w:rsid w:val="00A51E4D"/>
    <w:rsid w:val="00A53037"/>
    <w:rsid w:val="00A53322"/>
    <w:rsid w:val="00A534C7"/>
    <w:rsid w:val="00A54B9A"/>
    <w:rsid w:val="00A557F7"/>
    <w:rsid w:val="00A56535"/>
    <w:rsid w:val="00A566C6"/>
    <w:rsid w:val="00A56854"/>
    <w:rsid w:val="00A56C31"/>
    <w:rsid w:val="00A56FCB"/>
    <w:rsid w:val="00A575DF"/>
    <w:rsid w:val="00A57953"/>
    <w:rsid w:val="00A57AF2"/>
    <w:rsid w:val="00A60F7E"/>
    <w:rsid w:val="00A615D8"/>
    <w:rsid w:val="00A63430"/>
    <w:rsid w:val="00A63920"/>
    <w:rsid w:val="00A63D0B"/>
    <w:rsid w:val="00A6495F"/>
    <w:rsid w:val="00A649AF"/>
    <w:rsid w:val="00A65440"/>
    <w:rsid w:val="00A66C32"/>
    <w:rsid w:val="00A671A3"/>
    <w:rsid w:val="00A67639"/>
    <w:rsid w:val="00A676B8"/>
    <w:rsid w:val="00A705F3"/>
    <w:rsid w:val="00A713DA"/>
    <w:rsid w:val="00A718E9"/>
    <w:rsid w:val="00A719D6"/>
    <w:rsid w:val="00A72726"/>
    <w:rsid w:val="00A74773"/>
    <w:rsid w:val="00A74B34"/>
    <w:rsid w:val="00A74D1C"/>
    <w:rsid w:val="00A754C0"/>
    <w:rsid w:val="00A75F9C"/>
    <w:rsid w:val="00A801EB"/>
    <w:rsid w:val="00A80571"/>
    <w:rsid w:val="00A80790"/>
    <w:rsid w:val="00A814AE"/>
    <w:rsid w:val="00A817D0"/>
    <w:rsid w:val="00A834DD"/>
    <w:rsid w:val="00A838A8"/>
    <w:rsid w:val="00A8392A"/>
    <w:rsid w:val="00A83F39"/>
    <w:rsid w:val="00A8462A"/>
    <w:rsid w:val="00A867E1"/>
    <w:rsid w:val="00A86B26"/>
    <w:rsid w:val="00A879F8"/>
    <w:rsid w:val="00A90311"/>
    <w:rsid w:val="00A903F0"/>
    <w:rsid w:val="00A9072F"/>
    <w:rsid w:val="00A9073A"/>
    <w:rsid w:val="00A91163"/>
    <w:rsid w:val="00A91175"/>
    <w:rsid w:val="00A91649"/>
    <w:rsid w:val="00A91BDE"/>
    <w:rsid w:val="00A92A2C"/>
    <w:rsid w:val="00A966DE"/>
    <w:rsid w:val="00A97542"/>
    <w:rsid w:val="00AA0E3C"/>
    <w:rsid w:val="00AA2C23"/>
    <w:rsid w:val="00AA2EC2"/>
    <w:rsid w:val="00AA32AE"/>
    <w:rsid w:val="00AA3A2A"/>
    <w:rsid w:val="00AA4428"/>
    <w:rsid w:val="00AA4B6A"/>
    <w:rsid w:val="00AA4E63"/>
    <w:rsid w:val="00AA51EB"/>
    <w:rsid w:val="00AA537A"/>
    <w:rsid w:val="00AA5CDE"/>
    <w:rsid w:val="00AA5FA1"/>
    <w:rsid w:val="00AA620E"/>
    <w:rsid w:val="00AB07BF"/>
    <w:rsid w:val="00AB1192"/>
    <w:rsid w:val="00AB1F8E"/>
    <w:rsid w:val="00AB1FB0"/>
    <w:rsid w:val="00AB2211"/>
    <w:rsid w:val="00AB34ED"/>
    <w:rsid w:val="00AB3A29"/>
    <w:rsid w:val="00AB49FF"/>
    <w:rsid w:val="00AB5CCD"/>
    <w:rsid w:val="00AB6398"/>
    <w:rsid w:val="00AB6683"/>
    <w:rsid w:val="00AB6ED6"/>
    <w:rsid w:val="00AB6FB4"/>
    <w:rsid w:val="00AC0168"/>
    <w:rsid w:val="00AC0465"/>
    <w:rsid w:val="00AC0588"/>
    <w:rsid w:val="00AC1596"/>
    <w:rsid w:val="00AC19CB"/>
    <w:rsid w:val="00AC1B75"/>
    <w:rsid w:val="00AC1D1F"/>
    <w:rsid w:val="00AC2D3F"/>
    <w:rsid w:val="00AC2FD1"/>
    <w:rsid w:val="00AC30AD"/>
    <w:rsid w:val="00AC3895"/>
    <w:rsid w:val="00AC4D40"/>
    <w:rsid w:val="00AC4DF6"/>
    <w:rsid w:val="00AC5674"/>
    <w:rsid w:val="00AC5A28"/>
    <w:rsid w:val="00AC5A81"/>
    <w:rsid w:val="00AC6BE3"/>
    <w:rsid w:val="00AC6E37"/>
    <w:rsid w:val="00AC7A95"/>
    <w:rsid w:val="00AD2CB0"/>
    <w:rsid w:val="00AD3870"/>
    <w:rsid w:val="00AD4EBE"/>
    <w:rsid w:val="00AD6949"/>
    <w:rsid w:val="00AE0482"/>
    <w:rsid w:val="00AE0808"/>
    <w:rsid w:val="00AE4B62"/>
    <w:rsid w:val="00AE4E5B"/>
    <w:rsid w:val="00AE505D"/>
    <w:rsid w:val="00AE51C6"/>
    <w:rsid w:val="00AE5E95"/>
    <w:rsid w:val="00AE68CD"/>
    <w:rsid w:val="00AE7B82"/>
    <w:rsid w:val="00AF00C6"/>
    <w:rsid w:val="00AF04A7"/>
    <w:rsid w:val="00AF1492"/>
    <w:rsid w:val="00AF39DE"/>
    <w:rsid w:val="00AF3B5E"/>
    <w:rsid w:val="00AF427F"/>
    <w:rsid w:val="00AF54AC"/>
    <w:rsid w:val="00AF5A35"/>
    <w:rsid w:val="00AF66EF"/>
    <w:rsid w:val="00AF7AD6"/>
    <w:rsid w:val="00AF7C16"/>
    <w:rsid w:val="00B00178"/>
    <w:rsid w:val="00B001CB"/>
    <w:rsid w:val="00B0093A"/>
    <w:rsid w:val="00B0166E"/>
    <w:rsid w:val="00B022D7"/>
    <w:rsid w:val="00B03249"/>
    <w:rsid w:val="00B0340F"/>
    <w:rsid w:val="00B04029"/>
    <w:rsid w:val="00B04836"/>
    <w:rsid w:val="00B070D4"/>
    <w:rsid w:val="00B075CB"/>
    <w:rsid w:val="00B07602"/>
    <w:rsid w:val="00B07AB2"/>
    <w:rsid w:val="00B105D0"/>
    <w:rsid w:val="00B1103E"/>
    <w:rsid w:val="00B117E0"/>
    <w:rsid w:val="00B12BAA"/>
    <w:rsid w:val="00B12FBC"/>
    <w:rsid w:val="00B14604"/>
    <w:rsid w:val="00B14FF6"/>
    <w:rsid w:val="00B15B1A"/>
    <w:rsid w:val="00B1665F"/>
    <w:rsid w:val="00B16994"/>
    <w:rsid w:val="00B16F8E"/>
    <w:rsid w:val="00B17125"/>
    <w:rsid w:val="00B17215"/>
    <w:rsid w:val="00B1746F"/>
    <w:rsid w:val="00B20069"/>
    <w:rsid w:val="00B20981"/>
    <w:rsid w:val="00B21404"/>
    <w:rsid w:val="00B215EF"/>
    <w:rsid w:val="00B21C60"/>
    <w:rsid w:val="00B21E47"/>
    <w:rsid w:val="00B21FDE"/>
    <w:rsid w:val="00B22F50"/>
    <w:rsid w:val="00B230FE"/>
    <w:rsid w:val="00B23646"/>
    <w:rsid w:val="00B2481B"/>
    <w:rsid w:val="00B252FD"/>
    <w:rsid w:val="00B25384"/>
    <w:rsid w:val="00B26019"/>
    <w:rsid w:val="00B26526"/>
    <w:rsid w:val="00B26856"/>
    <w:rsid w:val="00B2727A"/>
    <w:rsid w:val="00B27E13"/>
    <w:rsid w:val="00B30A88"/>
    <w:rsid w:val="00B30CFF"/>
    <w:rsid w:val="00B31716"/>
    <w:rsid w:val="00B31B93"/>
    <w:rsid w:val="00B32E09"/>
    <w:rsid w:val="00B3319E"/>
    <w:rsid w:val="00B33266"/>
    <w:rsid w:val="00B33B73"/>
    <w:rsid w:val="00B33C04"/>
    <w:rsid w:val="00B3449A"/>
    <w:rsid w:val="00B345E9"/>
    <w:rsid w:val="00B347EC"/>
    <w:rsid w:val="00B34A1A"/>
    <w:rsid w:val="00B34BDA"/>
    <w:rsid w:val="00B35734"/>
    <w:rsid w:val="00B35D00"/>
    <w:rsid w:val="00B36098"/>
    <w:rsid w:val="00B364F0"/>
    <w:rsid w:val="00B37D0B"/>
    <w:rsid w:val="00B37E73"/>
    <w:rsid w:val="00B40583"/>
    <w:rsid w:val="00B40EC6"/>
    <w:rsid w:val="00B4276D"/>
    <w:rsid w:val="00B43F6D"/>
    <w:rsid w:val="00B449D8"/>
    <w:rsid w:val="00B44B11"/>
    <w:rsid w:val="00B44D97"/>
    <w:rsid w:val="00B46769"/>
    <w:rsid w:val="00B47D25"/>
    <w:rsid w:val="00B47E4D"/>
    <w:rsid w:val="00B510FA"/>
    <w:rsid w:val="00B51605"/>
    <w:rsid w:val="00B51C95"/>
    <w:rsid w:val="00B528CB"/>
    <w:rsid w:val="00B5379B"/>
    <w:rsid w:val="00B5428C"/>
    <w:rsid w:val="00B54629"/>
    <w:rsid w:val="00B54B27"/>
    <w:rsid w:val="00B54C63"/>
    <w:rsid w:val="00B55012"/>
    <w:rsid w:val="00B55544"/>
    <w:rsid w:val="00B55BD9"/>
    <w:rsid w:val="00B56474"/>
    <w:rsid w:val="00B56BF9"/>
    <w:rsid w:val="00B575AF"/>
    <w:rsid w:val="00B6380F"/>
    <w:rsid w:val="00B63EFA"/>
    <w:rsid w:val="00B64765"/>
    <w:rsid w:val="00B66948"/>
    <w:rsid w:val="00B71717"/>
    <w:rsid w:val="00B71BA7"/>
    <w:rsid w:val="00B7322B"/>
    <w:rsid w:val="00B74085"/>
    <w:rsid w:val="00B747BB"/>
    <w:rsid w:val="00B75277"/>
    <w:rsid w:val="00B75520"/>
    <w:rsid w:val="00B75AC2"/>
    <w:rsid w:val="00B75D1E"/>
    <w:rsid w:val="00B75EFC"/>
    <w:rsid w:val="00B76016"/>
    <w:rsid w:val="00B76AE8"/>
    <w:rsid w:val="00B76F81"/>
    <w:rsid w:val="00B77DF8"/>
    <w:rsid w:val="00B802B5"/>
    <w:rsid w:val="00B80CDF"/>
    <w:rsid w:val="00B818C8"/>
    <w:rsid w:val="00B81F1C"/>
    <w:rsid w:val="00B822DC"/>
    <w:rsid w:val="00B82865"/>
    <w:rsid w:val="00B83882"/>
    <w:rsid w:val="00B842B0"/>
    <w:rsid w:val="00B842BC"/>
    <w:rsid w:val="00B8472B"/>
    <w:rsid w:val="00B85828"/>
    <w:rsid w:val="00B85B30"/>
    <w:rsid w:val="00B86467"/>
    <w:rsid w:val="00B86F81"/>
    <w:rsid w:val="00B877C5"/>
    <w:rsid w:val="00B902BE"/>
    <w:rsid w:val="00B9161C"/>
    <w:rsid w:val="00B91951"/>
    <w:rsid w:val="00B91BCC"/>
    <w:rsid w:val="00B932A6"/>
    <w:rsid w:val="00B94748"/>
    <w:rsid w:val="00B95291"/>
    <w:rsid w:val="00B9534F"/>
    <w:rsid w:val="00B962AE"/>
    <w:rsid w:val="00B96550"/>
    <w:rsid w:val="00B9718F"/>
    <w:rsid w:val="00B97203"/>
    <w:rsid w:val="00B97B01"/>
    <w:rsid w:val="00B97E3E"/>
    <w:rsid w:val="00BA1155"/>
    <w:rsid w:val="00BA1816"/>
    <w:rsid w:val="00BA1E33"/>
    <w:rsid w:val="00BA2251"/>
    <w:rsid w:val="00BA2396"/>
    <w:rsid w:val="00BA25BA"/>
    <w:rsid w:val="00BA2A26"/>
    <w:rsid w:val="00BA48F1"/>
    <w:rsid w:val="00BA719E"/>
    <w:rsid w:val="00BB172D"/>
    <w:rsid w:val="00BB215B"/>
    <w:rsid w:val="00BB303E"/>
    <w:rsid w:val="00BB3E61"/>
    <w:rsid w:val="00BB4E0C"/>
    <w:rsid w:val="00BB4EA8"/>
    <w:rsid w:val="00BB4FD5"/>
    <w:rsid w:val="00BB5732"/>
    <w:rsid w:val="00BB68E7"/>
    <w:rsid w:val="00BB6F43"/>
    <w:rsid w:val="00BB7618"/>
    <w:rsid w:val="00BC045E"/>
    <w:rsid w:val="00BC0528"/>
    <w:rsid w:val="00BC0ACE"/>
    <w:rsid w:val="00BC0DE9"/>
    <w:rsid w:val="00BC11C1"/>
    <w:rsid w:val="00BC1C5F"/>
    <w:rsid w:val="00BC23AB"/>
    <w:rsid w:val="00BC25F5"/>
    <w:rsid w:val="00BC3886"/>
    <w:rsid w:val="00BC3AA1"/>
    <w:rsid w:val="00BC4234"/>
    <w:rsid w:val="00BC5675"/>
    <w:rsid w:val="00BC57BE"/>
    <w:rsid w:val="00BC607D"/>
    <w:rsid w:val="00BC6EC5"/>
    <w:rsid w:val="00BC7256"/>
    <w:rsid w:val="00BD02D1"/>
    <w:rsid w:val="00BD0E9E"/>
    <w:rsid w:val="00BD0EA3"/>
    <w:rsid w:val="00BD1EDF"/>
    <w:rsid w:val="00BD2184"/>
    <w:rsid w:val="00BD28FC"/>
    <w:rsid w:val="00BD2E46"/>
    <w:rsid w:val="00BD4337"/>
    <w:rsid w:val="00BD48EF"/>
    <w:rsid w:val="00BD528E"/>
    <w:rsid w:val="00BD53C9"/>
    <w:rsid w:val="00BD5403"/>
    <w:rsid w:val="00BD55DE"/>
    <w:rsid w:val="00BD5C03"/>
    <w:rsid w:val="00BD6C67"/>
    <w:rsid w:val="00BD7452"/>
    <w:rsid w:val="00BD7A6E"/>
    <w:rsid w:val="00BD7C28"/>
    <w:rsid w:val="00BE15A7"/>
    <w:rsid w:val="00BE3858"/>
    <w:rsid w:val="00BE5384"/>
    <w:rsid w:val="00BE55B7"/>
    <w:rsid w:val="00BE6147"/>
    <w:rsid w:val="00BE7CFE"/>
    <w:rsid w:val="00BF0173"/>
    <w:rsid w:val="00BF0206"/>
    <w:rsid w:val="00BF03B0"/>
    <w:rsid w:val="00BF0DF0"/>
    <w:rsid w:val="00BF2F0F"/>
    <w:rsid w:val="00BF3982"/>
    <w:rsid w:val="00BF3ECC"/>
    <w:rsid w:val="00BF45F0"/>
    <w:rsid w:val="00BF57C8"/>
    <w:rsid w:val="00BF6B89"/>
    <w:rsid w:val="00BF773C"/>
    <w:rsid w:val="00BF7B75"/>
    <w:rsid w:val="00C002E1"/>
    <w:rsid w:val="00C007D8"/>
    <w:rsid w:val="00C00A2F"/>
    <w:rsid w:val="00C00E1A"/>
    <w:rsid w:val="00C00F51"/>
    <w:rsid w:val="00C016D0"/>
    <w:rsid w:val="00C02010"/>
    <w:rsid w:val="00C02934"/>
    <w:rsid w:val="00C02965"/>
    <w:rsid w:val="00C04F31"/>
    <w:rsid w:val="00C0519F"/>
    <w:rsid w:val="00C05227"/>
    <w:rsid w:val="00C05739"/>
    <w:rsid w:val="00C058D8"/>
    <w:rsid w:val="00C076DC"/>
    <w:rsid w:val="00C07714"/>
    <w:rsid w:val="00C07D10"/>
    <w:rsid w:val="00C1136E"/>
    <w:rsid w:val="00C11D1B"/>
    <w:rsid w:val="00C12313"/>
    <w:rsid w:val="00C132F4"/>
    <w:rsid w:val="00C1341F"/>
    <w:rsid w:val="00C13463"/>
    <w:rsid w:val="00C15076"/>
    <w:rsid w:val="00C153F2"/>
    <w:rsid w:val="00C15B2A"/>
    <w:rsid w:val="00C15FC4"/>
    <w:rsid w:val="00C166DD"/>
    <w:rsid w:val="00C16788"/>
    <w:rsid w:val="00C17306"/>
    <w:rsid w:val="00C17A09"/>
    <w:rsid w:val="00C17E48"/>
    <w:rsid w:val="00C20326"/>
    <w:rsid w:val="00C2208A"/>
    <w:rsid w:val="00C22161"/>
    <w:rsid w:val="00C22583"/>
    <w:rsid w:val="00C2354B"/>
    <w:rsid w:val="00C24F06"/>
    <w:rsid w:val="00C25683"/>
    <w:rsid w:val="00C25B6C"/>
    <w:rsid w:val="00C26E29"/>
    <w:rsid w:val="00C27533"/>
    <w:rsid w:val="00C27C1B"/>
    <w:rsid w:val="00C30464"/>
    <w:rsid w:val="00C31202"/>
    <w:rsid w:val="00C312AF"/>
    <w:rsid w:val="00C3278B"/>
    <w:rsid w:val="00C32B66"/>
    <w:rsid w:val="00C33104"/>
    <w:rsid w:val="00C335FA"/>
    <w:rsid w:val="00C336A3"/>
    <w:rsid w:val="00C344C7"/>
    <w:rsid w:val="00C345E2"/>
    <w:rsid w:val="00C352DC"/>
    <w:rsid w:val="00C35926"/>
    <w:rsid w:val="00C37A98"/>
    <w:rsid w:val="00C37EDD"/>
    <w:rsid w:val="00C40412"/>
    <w:rsid w:val="00C40719"/>
    <w:rsid w:val="00C40EFA"/>
    <w:rsid w:val="00C4190F"/>
    <w:rsid w:val="00C41955"/>
    <w:rsid w:val="00C41DB8"/>
    <w:rsid w:val="00C433C8"/>
    <w:rsid w:val="00C436AE"/>
    <w:rsid w:val="00C4425A"/>
    <w:rsid w:val="00C44DDA"/>
    <w:rsid w:val="00C44E2F"/>
    <w:rsid w:val="00C4541F"/>
    <w:rsid w:val="00C4548E"/>
    <w:rsid w:val="00C45784"/>
    <w:rsid w:val="00C5010E"/>
    <w:rsid w:val="00C514E9"/>
    <w:rsid w:val="00C515FD"/>
    <w:rsid w:val="00C53490"/>
    <w:rsid w:val="00C539D6"/>
    <w:rsid w:val="00C53CFE"/>
    <w:rsid w:val="00C54272"/>
    <w:rsid w:val="00C554D8"/>
    <w:rsid w:val="00C555BD"/>
    <w:rsid w:val="00C55E0D"/>
    <w:rsid w:val="00C5625D"/>
    <w:rsid w:val="00C56556"/>
    <w:rsid w:val="00C57831"/>
    <w:rsid w:val="00C606DF"/>
    <w:rsid w:val="00C60B6A"/>
    <w:rsid w:val="00C62422"/>
    <w:rsid w:val="00C62959"/>
    <w:rsid w:val="00C6339D"/>
    <w:rsid w:val="00C6398E"/>
    <w:rsid w:val="00C64000"/>
    <w:rsid w:val="00C65FC7"/>
    <w:rsid w:val="00C6690B"/>
    <w:rsid w:val="00C66BD2"/>
    <w:rsid w:val="00C6707A"/>
    <w:rsid w:val="00C72156"/>
    <w:rsid w:val="00C723B8"/>
    <w:rsid w:val="00C726EB"/>
    <w:rsid w:val="00C74B62"/>
    <w:rsid w:val="00C756F3"/>
    <w:rsid w:val="00C767B8"/>
    <w:rsid w:val="00C76985"/>
    <w:rsid w:val="00C76996"/>
    <w:rsid w:val="00C80DEE"/>
    <w:rsid w:val="00C810DF"/>
    <w:rsid w:val="00C811E6"/>
    <w:rsid w:val="00C81D0D"/>
    <w:rsid w:val="00C81E39"/>
    <w:rsid w:val="00C824B2"/>
    <w:rsid w:val="00C82CDC"/>
    <w:rsid w:val="00C830B2"/>
    <w:rsid w:val="00C832C9"/>
    <w:rsid w:val="00C83623"/>
    <w:rsid w:val="00C8366E"/>
    <w:rsid w:val="00C85001"/>
    <w:rsid w:val="00C8531A"/>
    <w:rsid w:val="00C85775"/>
    <w:rsid w:val="00C86670"/>
    <w:rsid w:val="00C86C05"/>
    <w:rsid w:val="00C873C1"/>
    <w:rsid w:val="00C90C30"/>
    <w:rsid w:val="00C90FF2"/>
    <w:rsid w:val="00C9119B"/>
    <w:rsid w:val="00C911E6"/>
    <w:rsid w:val="00C9171B"/>
    <w:rsid w:val="00C9238E"/>
    <w:rsid w:val="00C92DBD"/>
    <w:rsid w:val="00C92E84"/>
    <w:rsid w:val="00C93C87"/>
    <w:rsid w:val="00C947D9"/>
    <w:rsid w:val="00C952B9"/>
    <w:rsid w:val="00C95E2F"/>
    <w:rsid w:val="00C9647F"/>
    <w:rsid w:val="00C976E5"/>
    <w:rsid w:val="00C97C19"/>
    <w:rsid w:val="00CA01D9"/>
    <w:rsid w:val="00CA10F9"/>
    <w:rsid w:val="00CA1506"/>
    <w:rsid w:val="00CA2973"/>
    <w:rsid w:val="00CA2CEE"/>
    <w:rsid w:val="00CA3067"/>
    <w:rsid w:val="00CA3CDF"/>
    <w:rsid w:val="00CA3CFF"/>
    <w:rsid w:val="00CA3E41"/>
    <w:rsid w:val="00CA440F"/>
    <w:rsid w:val="00CA4F3D"/>
    <w:rsid w:val="00CA4F41"/>
    <w:rsid w:val="00CA57DF"/>
    <w:rsid w:val="00CA5B83"/>
    <w:rsid w:val="00CA79C6"/>
    <w:rsid w:val="00CB10A7"/>
    <w:rsid w:val="00CB2115"/>
    <w:rsid w:val="00CB2498"/>
    <w:rsid w:val="00CB4FAE"/>
    <w:rsid w:val="00CB60DA"/>
    <w:rsid w:val="00CB61D1"/>
    <w:rsid w:val="00CB6B74"/>
    <w:rsid w:val="00CB7F2B"/>
    <w:rsid w:val="00CC0238"/>
    <w:rsid w:val="00CC0AA3"/>
    <w:rsid w:val="00CC1221"/>
    <w:rsid w:val="00CC169D"/>
    <w:rsid w:val="00CC26EF"/>
    <w:rsid w:val="00CC44AB"/>
    <w:rsid w:val="00CC4C78"/>
    <w:rsid w:val="00CC4E51"/>
    <w:rsid w:val="00CC5B7B"/>
    <w:rsid w:val="00CC6203"/>
    <w:rsid w:val="00CC6470"/>
    <w:rsid w:val="00CD0ED6"/>
    <w:rsid w:val="00CD1C2C"/>
    <w:rsid w:val="00CD251A"/>
    <w:rsid w:val="00CD3698"/>
    <w:rsid w:val="00CD373A"/>
    <w:rsid w:val="00CD39B0"/>
    <w:rsid w:val="00CD482F"/>
    <w:rsid w:val="00CD6DF4"/>
    <w:rsid w:val="00CD70F7"/>
    <w:rsid w:val="00CD7DF1"/>
    <w:rsid w:val="00CE04DB"/>
    <w:rsid w:val="00CE1071"/>
    <w:rsid w:val="00CE1383"/>
    <w:rsid w:val="00CE3843"/>
    <w:rsid w:val="00CE47DA"/>
    <w:rsid w:val="00CE4AC9"/>
    <w:rsid w:val="00CE54F4"/>
    <w:rsid w:val="00CE58DA"/>
    <w:rsid w:val="00CE5A3F"/>
    <w:rsid w:val="00CE5D07"/>
    <w:rsid w:val="00CE60F2"/>
    <w:rsid w:val="00CF00A4"/>
    <w:rsid w:val="00CF0416"/>
    <w:rsid w:val="00CF0B69"/>
    <w:rsid w:val="00CF1103"/>
    <w:rsid w:val="00CF129C"/>
    <w:rsid w:val="00CF14E2"/>
    <w:rsid w:val="00CF33FF"/>
    <w:rsid w:val="00CF4183"/>
    <w:rsid w:val="00CF4366"/>
    <w:rsid w:val="00CF50DB"/>
    <w:rsid w:val="00CF58E6"/>
    <w:rsid w:val="00CF6212"/>
    <w:rsid w:val="00CF68E9"/>
    <w:rsid w:val="00CF70C4"/>
    <w:rsid w:val="00CF7A13"/>
    <w:rsid w:val="00D0070A"/>
    <w:rsid w:val="00D01189"/>
    <w:rsid w:val="00D0218F"/>
    <w:rsid w:val="00D02B2C"/>
    <w:rsid w:val="00D03828"/>
    <w:rsid w:val="00D054B4"/>
    <w:rsid w:val="00D05774"/>
    <w:rsid w:val="00D05B45"/>
    <w:rsid w:val="00D05C36"/>
    <w:rsid w:val="00D0607F"/>
    <w:rsid w:val="00D07764"/>
    <w:rsid w:val="00D07B2D"/>
    <w:rsid w:val="00D10B17"/>
    <w:rsid w:val="00D111C2"/>
    <w:rsid w:val="00D11475"/>
    <w:rsid w:val="00D11576"/>
    <w:rsid w:val="00D1298E"/>
    <w:rsid w:val="00D12A83"/>
    <w:rsid w:val="00D13675"/>
    <w:rsid w:val="00D13E3C"/>
    <w:rsid w:val="00D13F6D"/>
    <w:rsid w:val="00D141E1"/>
    <w:rsid w:val="00D15817"/>
    <w:rsid w:val="00D1655B"/>
    <w:rsid w:val="00D16591"/>
    <w:rsid w:val="00D1723D"/>
    <w:rsid w:val="00D17B4E"/>
    <w:rsid w:val="00D20BE0"/>
    <w:rsid w:val="00D218F8"/>
    <w:rsid w:val="00D219CA"/>
    <w:rsid w:val="00D21B4A"/>
    <w:rsid w:val="00D22218"/>
    <w:rsid w:val="00D22945"/>
    <w:rsid w:val="00D23F41"/>
    <w:rsid w:val="00D24387"/>
    <w:rsid w:val="00D24750"/>
    <w:rsid w:val="00D248B2"/>
    <w:rsid w:val="00D24EBC"/>
    <w:rsid w:val="00D263C1"/>
    <w:rsid w:val="00D26E13"/>
    <w:rsid w:val="00D27CFE"/>
    <w:rsid w:val="00D27E51"/>
    <w:rsid w:val="00D30521"/>
    <w:rsid w:val="00D313F4"/>
    <w:rsid w:val="00D31528"/>
    <w:rsid w:val="00D321F6"/>
    <w:rsid w:val="00D32551"/>
    <w:rsid w:val="00D32725"/>
    <w:rsid w:val="00D3365F"/>
    <w:rsid w:val="00D34936"/>
    <w:rsid w:val="00D35189"/>
    <w:rsid w:val="00D356DA"/>
    <w:rsid w:val="00D37210"/>
    <w:rsid w:val="00D409AF"/>
    <w:rsid w:val="00D4191D"/>
    <w:rsid w:val="00D41E66"/>
    <w:rsid w:val="00D42D21"/>
    <w:rsid w:val="00D42F65"/>
    <w:rsid w:val="00D4312E"/>
    <w:rsid w:val="00D43786"/>
    <w:rsid w:val="00D4429F"/>
    <w:rsid w:val="00D446F0"/>
    <w:rsid w:val="00D45CE9"/>
    <w:rsid w:val="00D46A39"/>
    <w:rsid w:val="00D50181"/>
    <w:rsid w:val="00D5282F"/>
    <w:rsid w:val="00D52A90"/>
    <w:rsid w:val="00D54C4F"/>
    <w:rsid w:val="00D6014B"/>
    <w:rsid w:val="00D60336"/>
    <w:rsid w:val="00D60D95"/>
    <w:rsid w:val="00D615C0"/>
    <w:rsid w:val="00D61F03"/>
    <w:rsid w:val="00D626A9"/>
    <w:rsid w:val="00D6328C"/>
    <w:rsid w:val="00D633A4"/>
    <w:rsid w:val="00D6345C"/>
    <w:rsid w:val="00D63962"/>
    <w:rsid w:val="00D63BDA"/>
    <w:rsid w:val="00D63F41"/>
    <w:rsid w:val="00D65352"/>
    <w:rsid w:val="00D673D4"/>
    <w:rsid w:val="00D70B57"/>
    <w:rsid w:val="00D712B1"/>
    <w:rsid w:val="00D71D15"/>
    <w:rsid w:val="00D75B2F"/>
    <w:rsid w:val="00D760D1"/>
    <w:rsid w:val="00D7621A"/>
    <w:rsid w:val="00D764EB"/>
    <w:rsid w:val="00D768CD"/>
    <w:rsid w:val="00D76ECA"/>
    <w:rsid w:val="00D77A77"/>
    <w:rsid w:val="00D80472"/>
    <w:rsid w:val="00D80637"/>
    <w:rsid w:val="00D828AA"/>
    <w:rsid w:val="00D832C9"/>
    <w:rsid w:val="00D84189"/>
    <w:rsid w:val="00D84850"/>
    <w:rsid w:val="00D8524C"/>
    <w:rsid w:val="00D85369"/>
    <w:rsid w:val="00D85AC4"/>
    <w:rsid w:val="00D86563"/>
    <w:rsid w:val="00D87E20"/>
    <w:rsid w:val="00D91467"/>
    <w:rsid w:val="00D915BB"/>
    <w:rsid w:val="00D916C8"/>
    <w:rsid w:val="00D91A7C"/>
    <w:rsid w:val="00D91DE9"/>
    <w:rsid w:val="00D91F57"/>
    <w:rsid w:val="00D9270F"/>
    <w:rsid w:val="00D92BDB"/>
    <w:rsid w:val="00D93051"/>
    <w:rsid w:val="00D93C12"/>
    <w:rsid w:val="00D93C35"/>
    <w:rsid w:val="00D940C9"/>
    <w:rsid w:val="00D9528E"/>
    <w:rsid w:val="00D955A0"/>
    <w:rsid w:val="00D9640B"/>
    <w:rsid w:val="00D9654E"/>
    <w:rsid w:val="00D97234"/>
    <w:rsid w:val="00DA0BD8"/>
    <w:rsid w:val="00DA0E5E"/>
    <w:rsid w:val="00DA1596"/>
    <w:rsid w:val="00DA1885"/>
    <w:rsid w:val="00DA2117"/>
    <w:rsid w:val="00DA3A60"/>
    <w:rsid w:val="00DA42F4"/>
    <w:rsid w:val="00DA4C4D"/>
    <w:rsid w:val="00DA56CD"/>
    <w:rsid w:val="00DA5C4F"/>
    <w:rsid w:val="00DB0A24"/>
    <w:rsid w:val="00DB25BE"/>
    <w:rsid w:val="00DB41F2"/>
    <w:rsid w:val="00DB4E4C"/>
    <w:rsid w:val="00DB704D"/>
    <w:rsid w:val="00DB74F1"/>
    <w:rsid w:val="00DB7DA2"/>
    <w:rsid w:val="00DC0DF5"/>
    <w:rsid w:val="00DC1877"/>
    <w:rsid w:val="00DC1DE4"/>
    <w:rsid w:val="00DC23C2"/>
    <w:rsid w:val="00DC3A7D"/>
    <w:rsid w:val="00DC3F9B"/>
    <w:rsid w:val="00DC42C1"/>
    <w:rsid w:val="00DC53B5"/>
    <w:rsid w:val="00DC5845"/>
    <w:rsid w:val="00DC739D"/>
    <w:rsid w:val="00DD06BD"/>
    <w:rsid w:val="00DD0A6B"/>
    <w:rsid w:val="00DD1655"/>
    <w:rsid w:val="00DD1A01"/>
    <w:rsid w:val="00DD1B61"/>
    <w:rsid w:val="00DD3218"/>
    <w:rsid w:val="00DD4FE6"/>
    <w:rsid w:val="00DD5466"/>
    <w:rsid w:val="00DD5D39"/>
    <w:rsid w:val="00DD63FE"/>
    <w:rsid w:val="00DD6707"/>
    <w:rsid w:val="00DD6858"/>
    <w:rsid w:val="00DE036A"/>
    <w:rsid w:val="00DE16BC"/>
    <w:rsid w:val="00DE1AE7"/>
    <w:rsid w:val="00DE2948"/>
    <w:rsid w:val="00DE347E"/>
    <w:rsid w:val="00DE374A"/>
    <w:rsid w:val="00DE5425"/>
    <w:rsid w:val="00DE6937"/>
    <w:rsid w:val="00DE767D"/>
    <w:rsid w:val="00DF028C"/>
    <w:rsid w:val="00DF113B"/>
    <w:rsid w:val="00DF1548"/>
    <w:rsid w:val="00DF2434"/>
    <w:rsid w:val="00DF2A7C"/>
    <w:rsid w:val="00DF4D3D"/>
    <w:rsid w:val="00DF52EF"/>
    <w:rsid w:val="00DF53DC"/>
    <w:rsid w:val="00DF592B"/>
    <w:rsid w:val="00DF5CD1"/>
    <w:rsid w:val="00DF6C0A"/>
    <w:rsid w:val="00DF6E7E"/>
    <w:rsid w:val="00DF7536"/>
    <w:rsid w:val="00E00CAF"/>
    <w:rsid w:val="00E01FBE"/>
    <w:rsid w:val="00E02332"/>
    <w:rsid w:val="00E02CDC"/>
    <w:rsid w:val="00E02E02"/>
    <w:rsid w:val="00E0464F"/>
    <w:rsid w:val="00E04A1E"/>
    <w:rsid w:val="00E04FE9"/>
    <w:rsid w:val="00E05A5B"/>
    <w:rsid w:val="00E06782"/>
    <w:rsid w:val="00E100D1"/>
    <w:rsid w:val="00E10ED1"/>
    <w:rsid w:val="00E1169A"/>
    <w:rsid w:val="00E12A2A"/>
    <w:rsid w:val="00E138E3"/>
    <w:rsid w:val="00E142E6"/>
    <w:rsid w:val="00E14ADA"/>
    <w:rsid w:val="00E175F3"/>
    <w:rsid w:val="00E177AF"/>
    <w:rsid w:val="00E17E24"/>
    <w:rsid w:val="00E20F7F"/>
    <w:rsid w:val="00E21309"/>
    <w:rsid w:val="00E21BDE"/>
    <w:rsid w:val="00E230BA"/>
    <w:rsid w:val="00E24B3D"/>
    <w:rsid w:val="00E24B88"/>
    <w:rsid w:val="00E25DC2"/>
    <w:rsid w:val="00E27486"/>
    <w:rsid w:val="00E30865"/>
    <w:rsid w:val="00E3304D"/>
    <w:rsid w:val="00E33CAA"/>
    <w:rsid w:val="00E3537B"/>
    <w:rsid w:val="00E42366"/>
    <w:rsid w:val="00E429F8"/>
    <w:rsid w:val="00E44C2C"/>
    <w:rsid w:val="00E45B4F"/>
    <w:rsid w:val="00E47228"/>
    <w:rsid w:val="00E47273"/>
    <w:rsid w:val="00E50C53"/>
    <w:rsid w:val="00E5106C"/>
    <w:rsid w:val="00E51D8A"/>
    <w:rsid w:val="00E52CC8"/>
    <w:rsid w:val="00E54188"/>
    <w:rsid w:val="00E5424E"/>
    <w:rsid w:val="00E544B9"/>
    <w:rsid w:val="00E549BC"/>
    <w:rsid w:val="00E56E4A"/>
    <w:rsid w:val="00E60516"/>
    <w:rsid w:val="00E6129E"/>
    <w:rsid w:val="00E62631"/>
    <w:rsid w:val="00E63DE9"/>
    <w:rsid w:val="00E63F25"/>
    <w:rsid w:val="00E63FA3"/>
    <w:rsid w:val="00E640C3"/>
    <w:rsid w:val="00E67A27"/>
    <w:rsid w:val="00E701C0"/>
    <w:rsid w:val="00E710BB"/>
    <w:rsid w:val="00E71B68"/>
    <w:rsid w:val="00E72A68"/>
    <w:rsid w:val="00E7300B"/>
    <w:rsid w:val="00E735A2"/>
    <w:rsid w:val="00E73FA5"/>
    <w:rsid w:val="00E755B4"/>
    <w:rsid w:val="00E75CEB"/>
    <w:rsid w:val="00E76AA1"/>
    <w:rsid w:val="00E8133D"/>
    <w:rsid w:val="00E82DEE"/>
    <w:rsid w:val="00E830DF"/>
    <w:rsid w:val="00E83D4C"/>
    <w:rsid w:val="00E84060"/>
    <w:rsid w:val="00E843AE"/>
    <w:rsid w:val="00E857D2"/>
    <w:rsid w:val="00E85843"/>
    <w:rsid w:val="00E863CF"/>
    <w:rsid w:val="00E86B90"/>
    <w:rsid w:val="00E86F7A"/>
    <w:rsid w:val="00E87173"/>
    <w:rsid w:val="00E878EB"/>
    <w:rsid w:val="00E87AD2"/>
    <w:rsid w:val="00E87E16"/>
    <w:rsid w:val="00E90093"/>
    <w:rsid w:val="00E90DF2"/>
    <w:rsid w:val="00E91001"/>
    <w:rsid w:val="00E91BD4"/>
    <w:rsid w:val="00E91F42"/>
    <w:rsid w:val="00E93484"/>
    <w:rsid w:val="00E93F90"/>
    <w:rsid w:val="00E956AA"/>
    <w:rsid w:val="00E95831"/>
    <w:rsid w:val="00E95C0E"/>
    <w:rsid w:val="00E95D50"/>
    <w:rsid w:val="00E96353"/>
    <w:rsid w:val="00E964AF"/>
    <w:rsid w:val="00E966B4"/>
    <w:rsid w:val="00EA0B94"/>
    <w:rsid w:val="00EA1B94"/>
    <w:rsid w:val="00EA1DCF"/>
    <w:rsid w:val="00EA2E68"/>
    <w:rsid w:val="00EA320F"/>
    <w:rsid w:val="00EA3592"/>
    <w:rsid w:val="00EA35E2"/>
    <w:rsid w:val="00EA42E8"/>
    <w:rsid w:val="00EA496A"/>
    <w:rsid w:val="00EA4A31"/>
    <w:rsid w:val="00EA68C7"/>
    <w:rsid w:val="00EA7137"/>
    <w:rsid w:val="00EA77DC"/>
    <w:rsid w:val="00EA7BA4"/>
    <w:rsid w:val="00EA7D38"/>
    <w:rsid w:val="00EB0D1F"/>
    <w:rsid w:val="00EB20D3"/>
    <w:rsid w:val="00EB27D6"/>
    <w:rsid w:val="00EB28B6"/>
    <w:rsid w:val="00EB31DF"/>
    <w:rsid w:val="00EB34F1"/>
    <w:rsid w:val="00EB3B17"/>
    <w:rsid w:val="00EB3BD7"/>
    <w:rsid w:val="00EB4F8F"/>
    <w:rsid w:val="00EB60E4"/>
    <w:rsid w:val="00EB6406"/>
    <w:rsid w:val="00EB6750"/>
    <w:rsid w:val="00EB6755"/>
    <w:rsid w:val="00EB6A6E"/>
    <w:rsid w:val="00EB72CA"/>
    <w:rsid w:val="00EB7595"/>
    <w:rsid w:val="00EB76F2"/>
    <w:rsid w:val="00EB7C5F"/>
    <w:rsid w:val="00EB7D7F"/>
    <w:rsid w:val="00EC0DA0"/>
    <w:rsid w:val="00EC15D9"/>
    <w:rsid w:val="00EC1D20"/>
    <w:rsid w:val="00EC1FD0"/>
    <w:rsid w:val="00EC36F4"/>
    <w:rsid w:val="00EC42BF"/>
    <w:rsid w:val="00EC4356"/>
    <w:rsid w:val="00EC4B77"/>
    <w:rsid w:val="00EC4C74"/>
    <w:rsid w:val="00EC4FCF"/>
    <w:rsid w:val="00EC654A"/>
    <w:rsid w:val="00EC6600"/>
    <w:rsid w:val="00EC7D65"/>
    <w:rsid w:val="00ED0F17"/>
    <w:rsid w:val="00ED108C"/>
    <w:rsid w:val="00ED19DC"/>
    <w:rsid w:val="00ED21D6"/>
    <w:rsid w:val="00ED22A1"/>
    <w:rsid w:val="00ED27D7"/>
    <w:rsid w:val="00ED36F1"/>
    <w:rsid w:val="00ED4320"/>
    <w:rsid w:val="00ED464A"/>
    <w:rsid w:val="00ED49F4"/>
    <w:rsid w:val="00ED5DC1"/>
    <w:rsid w:val="00ED6AA3"/>
    <w:rsid w:val="00EE030A"/>
    <w:rsid w:val="00EE18D2"/>
    <w:rsid w:val="00EE3777"/>
    <w:rsid w:val="00EE4FD7"/>
    <w:rsid w:val="00EE55DF"/>
    <w:rsid w:val="00EE5AB2"/>
    <w:rsid w:val="00EE6CEC"/>
    <w:rsid w:val="00EF0558"/>
    <w:rsid w:val="00EF06F0"/>
    <w:rsid w:val="00EF1EF2"/>
    <w:rsid w:val="00EF337F"/>
    <w:rsid w:val="00EF4405"/>
    <w:rsid w:val="00EF463F"/>
    <w:rsid w:val="00EF484A"/>
    <w:rsid w:val="00EF64C8"/>
    <w:rsid w:val="00EF6806"/>
    <w:rsid w:val="00EF7779"/>
    <w:rsid w:val="00F00211"/>
    <w:rsid w:val="00F0027A"/>
    <w:rsid w:val="00F00B76"/>
    <w:rsid w:val="00F02B40"/>
    <w:rsid w:val="00F033AC"/>
    <w:rsid w:val="00F03401"/>
    <w:rsid w:val="00F04D07"/>
    <w:rsid w:val="00F05456"/>
    <w:rsid w:val="00F063C6"/>
    <w:rsid w:val="00F073E4"/>
    <w:rsid w:val="00F10685"/>
    <w:rsid w:val="00F10BDC"/>
    <w:rsid w:val="00F11F6F"/>
    <w:rsid w:val="00F12D3B"/>
    <w:rsid w:val="00F12DA4"/>
    <w:rsid w:val="00F1391D"/>
    <w:rsid w:val="00F13C95"/>
    <w:rsid w:val="00F144F2"/>
    <w:rsid w:val="00F1465B"/>
    <w:rsid w:val="00F14BB4"/>
    <w:rsid w:val="00F14EA1"/>
    <w:rsid w:val="00F1576F"/>
    <w:rsid w:val="00F15BE0"/>
    <w:rsid w:val="00F1662E"/>
    <w:rsid w:val="00F17E71"/>
    <w:rsid w:val="00F20038"/>
    <w:rsid w:val="00F204EC"/>
    <w:rsid w:val="00F20C96"/>
    <w:rsid w:val="00F217B2"/>
    <w:rsid w:val="00F235D9"/>
    <w:rsid w:val="00F23985"/>
    <w:rsid w:val="00F23A3A"/>
    <w:rsid w:val="00F23E59"/>
    <w:rsid w:val="00F24889"/>
    <w:rsid w:val="00F24973"/>
    <w:rsid w:val="00F27AC8"/>
    <w:rsid w:val="00F300AA"/>
    <w:rsid w:val="00F310E4"/>
    <w:rsid w:val="00F311AD"/>
    <w:rsid w:val="00F33226"/>
    <w:rsid w:val="00F337D0"/>
    <w:rsid w:val="00F33C37"/>
    <w:rsid w:val="00F33DA8"/>
    <w:rsid w:val="00F33E82"/>
    <w:rsid w:val="00F3454B"/>
    <w:rsid w:val="00F34E05"/>
    <w:rsid w:val="00F35C3E"/>
    <w:rsid w:val="00F35F48"/>
    <w:rsid w:val="00F36238"/>
    <w:rsid w:val="00F365F0"/>
    <w:rsid w:val="00F36A18"/>
    <w:rsid w:val="00F37967"/>
    <w:rsid w:val="00F40E06"/>
    <w:rsid w:val="00F42768"/>
    <w:rsid w:val="00F42D7D"/>
    <w:rsid w:val="00F43B66"/>
    <w:rsid w:val="00F457AB"/>
    <w:rsid w:val="00F45A64"/>
    <w:rsid w:val="00F46A24"/>
    <w:rsid w:val="00F47080"/>
    <w:rsid w:val="00F50A82"/>
    <w:rsid w:val="00F50D19"/>
    <w:rsid w:val="00F514EB"/>
    <w:rsid w:val="00F516AD"/>
    <w:rsid w:val="00F520F4"/>
    <w:rsid w:val="00F539A4"/>
    <w:rsid w:val="00F53C02"/>
    <w:rsid w:val="00F53CD8"/>
    <w:rsid w:val="00F53D7D"/>
    <w:rsid w:val="00F53E43"/>
    <w:rsid w:val="00F54884"/>
    <w:rsid w:val="00F54A80"/>
    <w:rsid w:val="00F55DA5"/>
    <w:rsid w:val="00F562B9"/>
    <w:rsid w:val="00F56DB9"/>
    <w:rsid w:val="00F611DC"/>
    <w:rsid w:val="00F61366"/>
    <w:rsid w:val="00F61541"/>
    <w:rsid w:val="00F61B5E"/>
    <w:rsid w:val="00F62100"/>
    <w:rsid w:val="00F633C3"/>
    <w:rsid w:val="00F659F0"/>
    <w:rsid w:val="00F65AE7"/>
    <w:rsid w:val="00F65F37"/>
    <w:rsid w:val="00F6630E"/>
    <w:rsid w:val="00F67A42"/>
    <w:rsid w:val="00F67AEC"/>
    <w:rsid w:val="00F718B3"/>
    <w:rsid w:val="00F731AE"/>
    <w:rsid w:val="00F74DEA"/>
    <w:rsid w:val="00F7715F"/>
    <w:rsid w:val="00F77A24"/>
    <w:rsid w:val="00F77BE2"/>
    <w:rsid w:val="00F8111F"/>
    <w:rsid w:val="00F8324C"/>
    <w:rsid w:val="00F83262"/>
    <w:rsid w:val="00F83B5B"/>
    <w:rsid w:val="00F83BE4"/>
    <w:rsid w:val="00F84557"/>
    <w:rsid w:val="00F869DE"/>
    <w:rsid w:val="00F87AC0"/>
    <w:rsid w:val="00F90169"/>
    <w:rsid w:val="00F905AB"/>
    <w:rsid w:val="00F9122E"/>
    <w:rsid w:val="00F9228E"/>
    <w:rsid w:val="00F93A79"/>
    <w:rsid w:val="00F943C2"/>
    <w:rsid w:val="00F94CAC"/>
    <w:rsid w:val="00F95D72"/>
    <w:rsid w:val="00F971A5"/>
    <w:rsid w:val="00F97D82"/>
    <w:rsid w:val="00FA11A9"/>
    <w:rsid w:val="00FA23F6"/>
    <w:rsid w:val="00FA2EEE"/>
    <w:rsid w:val="00FA3196"/>
    <w:rsid w:val="00FA324A"/>
    <w:rsid w:val="00FA3944"/>
    <w:rsid w:val="00FA3CA8"/>
    <w:rsid w:val="00FA4529"/>
    <w:rsid w:val="00FA7EBC"/>
    <w:rsid w:val="00FB01EF"/>
    <w:rsid w:val="00FB021D"/>
    <w:rsid w:val="00FB0FF1"/>
    <w:rsid w:val="00FB188A"/>
    <w:rsid w:val="00FB1C58"/>
    <w:rsid w:val="00FB3F3E"/>
    <w:rsid w:val="00FB4D6C"/>
    <w:rsid w:val="00FB5F0A"/>
    <w:rsid w:val="00FB5F74"/>
    <w:rsid w:val="00FB72EA"/>
    <w:rsid w:val="00FB7754"/>
    <w:rsid w:val="00FC0287"/>
    <w:rsid w:val="00FC04B8"/>
    <w:rsid w:val="00FC071A"/>
    <w:rsid w:val="00FC3825"/>
    <w:rsid w:val="00FC5292"/>
    <w:rsid w:val="00FC7425"/>
    <w:rsid w:val="00FC7A57"/>
    <w:rsid w:val="00FD1196"/>
    <w:rsid w:val="00FD1694"/>
    <w:rsid w:val="00FD2220"/>
    <w:rsid w:val="00FD2250"/>
    <w:rsid w:val="00FD2ADA"/>
    <w:rsid w:val="00FD33B8"/>
    <w:rsid w:val="00FD5B4E"/>
    <w:rsid w:val="00FE00BE"/>
    <w:rsid w:val="00FE0267"/>
    <w:rsid w:val="00FE06E1"/>
    <w:rsid w:val="00FE076A"/>
    <w:rsid w:val="00FE0813"/>
    <w:rsid w:val="00FE0FD1"/>
    <w:rsid w:val="00FE26AE"/>
    <w:rsid w:val="00FE3BAD"/>
    <w:rsid w:val="00FE466C"/>
    <w:rsid w:val="00FE4E51"/>
    <w:rsid w:val="00FE763D"/>
    <w:rsid w:val="00FE775C"/>
    <w:rsid w:val="00FF0CB8"/>
    <w:rsid w:val="00FF180C"/>
    <w:rsid w:val="00FF266C"/>
    <w:rsid w:val="00FF2812"/>
    <w:rsid w:val="00FF2A58"/>
    <w:rsid w:val="00FF4553"/>
    <w:rsid w:val="00FF4960"/>
    <w:rsid w:val="00FF4E2F"/>
    <w:rsid w:val="00FF5561"/>
    <w:rsid w:val="00FF59A4"/>
    <w:rsid w:val="00FF5E62"/>
    <w:rsid w:val="00FF6815"/>
    <w:rsid w:val="00FF6F53"/>
    <w:rsid w:val="00FF7200"/>
    <w:rsid w:val="00FF79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F4986C-123C-4436-9948-CD776B4A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9495C"/>
    <w:rPr>
      <w:sz w:val="24"/>
      <w:lang w:val="en-US"/>
    </w:rPr>
  </w:style>
  <w:style w:type="paragraph" w:styleId="Virsraksts1">
    <w:name w:val="heading 1"/>
    <w:aliases w:val="Section Heading,heading1,Antraste 1,h1,H1,Heading 1 Char,Section Heading Char,heading1 Char,Antraste 1 Char,h1 Char"/>
    <w:basedOn w:val="Parasts"/>
    <w:next w:val="Parasts"/>
    <w:link w:val="Virsraksts1Rakstz"/>
    <w:qFormat/>
    <w:pPr>
      <w:keepNext/>
      <w:ind w:left="720"/>
      <w:jc w:val="center"/>
      <w:outlineLvl w:val="0"/>
    </w:pPr>
    <w:rPr>
      <w:rFonts w:ascii="Tahoma" w:hAnsi="Tahoma"/>
      <w:sz w:val="28"/>
      <w:lang w:val="lv-LV"/>
    </w:rPr>
  </w:style>
  <w:style w:type="paragraph" w:styleId="Virsraksts2">
    <w:name w:val="heading 2"/>
    <w:basedOn w:val="Parasts"/>
    <w:next w:val="Parasts"/>
    <w:link w:val="Virsraksts2Rakstz"/>
    <w:qFormat/>
    <w:pPr>
      <w:keepNext/>
      <w:tabs>
        <w:tab w:val="left" w:pos="426"/>
      </w:tabs>
      <w:outlineLvl w:val="1"/>
    </w:pPr>
    <w:rPr>
      <w:lang w:val="fr-BE"/>
    </w:rPr>
  </w:style>
  <w:style w:type="paragraph" w:styleId="Virsraksts3">
    <w:name w:val="heading 3"/>
    <w:basedOn w:val="Parasts"/>
    <w:next w:val="Parasts"/>
    <w:link w:val="Virsraksts3Rakstz"/>
    <w:qFormat/>
    <w:pPr>
      <w:keepNext/>
      <w:numPr>
        <w:ilvl w:val="2"/>
        <w:numId w:val="1"/>
      </w:numPr>
      <w:spacing w:before="240" w:after="60"/>
      <w:outlineLvl w:val="2"/>
    </w:pPr>
    <w:rPr>
      <w:b/>
      <w:sz w:val="26"/>
      <w:lang w:val="en-GB"/>
    </w:rPr>
  </w:style>
  <w:style w:type="paragraph" w:styleId="Virsraksts4">
    <w:name w:val="heading 4"/>
    <w:basedOn w:val="Parasts"/>
    <w:next w:val="Parasts"/>
    <w:link w:val="Virsraksts4Rakstz"/>
    <w:qFormat/>
    <w:pPr>
      <w:keepNext/>
      <w:numPr>
        <w:ilvl w:val="3"/>
        <w:numId w:val="1"/>
      </w:numPr>
      <w:spacing w:before="240" w:after="60"/>
      <w:outlineLvl w:val="3"/>
    </w:pPr>
    <w:rPr>
      <w:b/>
      <w:sz w:val="28"/>
      <w:lang w:val="en-GB"/>
    </w:rPr>
  </w:style>
  <w:style w:type="paragraph" w:styleId="Virsraksts5">
    <w:name w:val="heading 5"/>
    <w:basedOn w:val="Parasts"/>
    <w:next w:val="Parasts"/>
    <w:link w:val="Virsraksts5Rakstz"/>
    <w:qFormat/>
    <w:pPr>
      <w:numPr>
        <w:ilvl w:val="4"/>
        <w:numId w:val="1"/>
      </w:numPr>
      <w:spacing w:before="240" w:after="60"/>
      <w:outlineLvl w:val="4"/>
    </w:pPr>
    <w:rPr>
      <w:b/>
      <w:i/>
      <w:sz w:val="26"/>
      <w:lang w:val="en-GB"/>
    </w:rPr>
  </w:style>
  <w:style w:type="paragraph" w:styleId="Virsraksts6">
    <w:name w:val="heading 6"/>
    <w:basedOn w:val="Parasts"/>
    <w:next w:val="Parasts"/>
    <w:link w:val="Virsraksts6Rakstz"/>
    <w:qFormat/>
    <w:pPr>
      <w:numPr>
        <w:ilvl w:val="5"/>
        <w:numId w:val="1"/>
      </w:numPr>
      <w:spacing w:before="240" w:after="60"/>
      <w:outlineLvl w:val="5"/>
    </w:pPr>
    <w:rPr>
      <w:b/>
      <w:sz w:val="22"/>
      <w:lang w:val="en-GB"/>
    </w:rPr>
  </w:style>
  <w:style w:type="paragraph" w:styleId="Virsraksts7">
    <w:name w:val="heading 7"/>
    <w:basedOn w:val="Parasts"/>
    <w:next w:val="Parasts"/>
    <w:link w:val="Virsraksts7Rakstz"/>
    <w:qFormat/>
    <w:pPr>
      <w:keepNext/>
      <w:jc w:val="both"/>
      <w:outlineLvl w:val="6"/>
    </w:pPr>
    <w:rPr>
      <w:b/>
      <w:lang w:val="lv-LV"/>
    </w:rPr>
  </w:style>
  <w:style w:type="paragraph" w:styleId="Virsraksts8">
    <w:name w:val="heading 8"/>
    <w:basedOn w:val="Parasts"/>
    <w:next w:val="Parasts"/>
    <w:link w:val="Virsraksts8Rakstz"/>
    <w:qFormat/>
    <w:pPr>
      <w:numPr>
        <w:ilvl w:val="7"/>
        <w:numId w:val="1"/>
      </w:numPr>
      <w:spacing w:before="240" w:after="60"/>
      <w:outlineLvl w:val="7"/>
    </w:pPr>
    <w:rPr>
      <w:i/>
      <w:lang w:val="en-GB"/>
    </w:rPr>
  </w:style>
  <w:style w:type="paragraph" w:styleId="Virsraksts9">
    <w:name w:val="heading 9"/>
    <w:basedOn w:val="Parasts"/>
    <w:next w:val="Parasts"/>
    <w:link w:val="Virsraksts9Rakstz"/>
    <w:qFormat/>
    <w:pPr>
      <w:numPr>
        <w:ilvl w:val="8"/>
        <w:numId w:val="1"/>
      </w:numPr>
      <w:spacing w:before="240" w:after="60"/>
      <w:outlineLvl w:val="8"/>
    </w:pPr>
    <w:rPr>
      <w:rFonts w:ascii="Arial" w:hAnsi="Arial"/>
      <w:sz w:val="22"/>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3">
    <w:name w:val="Body Text 3"/>
    <w:basedOn w:val="Parasts"/>
    <w:pPr>
      <w:jc w:val="center"/>
    </w:pPr>
    <w:rPr>
      <w:rFonts w:ascii="Arial" w:hAnsi="Arial"/>
      <w:b/>
      <w:lang w:val="lv-LV"/>
    </w:rPr>
  </w:style>
  <w:style w:type="paragraph" w:styleId="Apakvirsraksts">
    <w:name w:val="Subtitle"/>
    <w:basedOn w:val="Parasts"/>
    <w:qFormat/>
    <w:pPr>
      <w:jc w:val="center"/>
    </w:pPr>
    <w:rPr>
      <w:b/>
      <w:sz w:val="28"/>
      <w:lang w:val="fr-BE"/>
    </w:rPr>
  </w:style>
  <w:style w:type="paragraph" w:styleId="Pamattekstsaratkpi">
    <w:name w:val="Body Text Indent"/>
    <w:basedOn w:val="Parasts"/>
    <w:pPr>
      <w:spacing w:before="60" w:after="120"/>
      <w:ind w:left="720"/>
    </w:pPr>
    <w:rPr>
      <w:rFonts w:ascii="Tahoma" w:hAnsi="Tahoma"/>
      <w:lang w:val="lv-LV"/>
    </w:rPr>
  </w:style>
  <w:style w:type="paragraph" w:styleId="Pamatteksts">
    <w:name w:val="Body Text"/>
    <w:aliases w:val="Body Text1"/>
    <w:basedOn w:val="Parasts"/>
    <w:pPr>
      <w:jc w:val="center"/>
    </w:pPr>
    <w:rPr>
      <w:rFonts w:ascii="Tahoma" w:hAnsi="Tahoma"/>
      <w:b/>
      <w:sz w:val="28"/>
      <w:u w:val="double"/>
      <w:lang w:val="lv-LV"/>
    </w:rPr>
  </w:style>
  <w:style w:type="paragraph" w:customStyle="1" w:styleId="naisf">
    <w:name w:val="naisf"/>
    <w:basedOn w:val="Parasts"/>
    <w:pPr>
      <w:spacing w:before="100" w:after="100"/>
      <w:jc w:val="both"/>
    </w:pPr>
    <w:rPr>
      <w:lang w:val="en-GB"/>
    </w:rPr>
  </w:style>
  <w:style w:type="character" w:styleId="Vresatsauce">
    <w:name w:val="footnote reference"/>
    <w:semiHidden/>
    <w:rPr>
      <w:vertAlign w:val="superscript"/>
    </w:rPr>
  </w:style>
  <w:style w:type="paragraph" w:styleId="Nosaukums">
    <w:name w:val="Title"/>
    <w:basedOn w:val="Parasts"/>
    <w:link w:val="NosaukumsRakstz"/>
    <w:qFormat/>
    <w:pPr>
      <w:jc w:val="center"/>
    </w:pPr>
    <w:rPr>
      <w:b/>
      <w:sz w:val="28"/>
      <w:lang w:val="fr-BE"/>
    </w:rPr>
  </w:style>
  <w:style w:type="paragraph" w:customStyle="1" w:styleId="Blockquote">
    <w:name w:val="Blockquote"/>
    <w:basedOn w:val="Parasts"/>
    <w:pPr>
      <w:widowControl w:val="0"/>
      <w:spacing w:before="100" w:after="100"/>
      <w:ind w:left="360" w:right="360"/>
    </w:pPr>
  </w:style>
  <w:style w:type="paragraph" w:styleId="Alfabtiskrdtjavirsraksts">
    <w:name w:val="index heading"/>
    <w:basedOn w:val="Parasts"/>
    <w:next w:val="Alfabtiskaisrdtjs1"/>
    <w:semiHidden/>
    <w:rPr>
      <w:sz w:val="20"/>
    </w:rPr>
  </w:style>
  <w:style w:type="paragraph" w:styleId="Alfabtiskaisrdtjs1">
    <w:name w:val="index 1"/>
    <w:basedOn w:val="Parasts"/>
    <w:next w:val="Parasts"/>
    <w:autoRedefine/>
    <w:semiHidden/>
    <w:pPr>
      <w:ind w:left="240" w:hanging="240"/>
    </w:pPr>
    <w:rPr>
      <w:lang w:val="lv-LV"/>
    </w:rPr>
  </w:style>
  <w:style w:type="paragraph" w:styleId="Vresteksts">
    <w:name w:val="footnote text"/>
    <w:basedOn w:val="Parasts"/>
    <w:semiHidden/>
    <w:rPr>
      <w:sz w:val="20"/>
      <w:lang w:val="lv-LV"/>
    </w:rPr>
  </w:style>
  <w:style w:type="paragraph" w:styleId="Pamattekstaatkpe2">
    <w:name w:val="Body Text Indent 2"/>
    <w:basedOn w:val="Parasts"/>
    <w:pPr>
      <w:ind w:left="851" w:hanging="491"/>
      <w:jc w:val="both"/>
    </w:pPr>
    <w:rPr>
      <w:lang w:val="lv-LV"/>
    </w:rPr>
  </w:style>
  <w:style w:type="paragraph" w:styleId="Pamattekstaatkpe3">
    <w:name w:val="Body Text Indent 3"/>
    <w:basedOn w:val="Parasts"/>
    <w:pPr>
      <w:ind w:left="851" w:hanging="494"/>
    </w:pPr>
  </w:style>
  <w:style w:type="paragraph" w:styleId="Galvene">
    <w:name w:val="header"/>
    <w:basedOn w:val="Parasts"/>
    <w:link w:val="GalveneRakstz"/>
    <w:uiPriority w:val="99"/>
    <w:pPr>
      <w:tabs>
        <w:tab w:val="center" w:pos="4320"/>
        <w:tab w:val="right" w:pos="8640"/>
      </w:tabs>
    </w:pPr>
  </w:style>
  <w:style w:type="paragraph" w:styleId="Kjene">
    <w:name w:val="footer"/>
    <w:aliases w:val=" Rakstz. Rakstz. Rakstz. Rakstz. Rakstz. Rakstz., Rakstz. Rakstz. Rakstz. Rakstz. Rakstz. Rakstz. Rakstz. Rakstz. Rak Rakstz.  Rakstz., Rakstz. Rakstz. Rakstz. Rakstz. Rakstz. Rakstz. Rakstz. Rakstz. Rakstz. Rakstz. Rakstz. Rakstz. Rakstz."/>
    <w:basedOn w:val="Parasts"/>
    <w:link w:val="KjeneRakstz"/>
    <w:uiPriority w:val="99"/>
    <w:pPr>
      <w:tabs>
        <w:tab w:val="center" w:pos="4153"/>
        <w:tab w:val="right" w:pos="8306"/>
      </w:tabs>
    </w:pPr>
    <w:rPr>
      <w:lang w:val="x-none" w:eastAsia="x-none"/>
    </w:rPr>
  </w:style>
  <w:style w:type="character" w:styleId="Lappusesnumurs">
    <w:name w:val="page number"/>
    <w:basedOn w:val="Noklusjumarindkopasfonts"/>
  </w:style>
  <w:style w:type="paragraph" w:styleId="Paraststmeklis">
    <w:name w:val="Normal (Web)"/>
    <w:basedOn w:val="Parasts"/>
    <w:rsid w:val="009C70B5"/>
    <w:rPr>
      <w:color w:val="001B31"/>
      <w:sz w:val="21"/>
      <w:szCs w:val="21"/>
      <w:lang w:val="lv-LV"/>
    </w:rPr>
  </w:style>
  <w:style w:type="character" w:styleId="Hipersaite">
    <w:name w:val="Hyperlink"/>
    <w:uiPriority w:val="99"/>
    <w:rsid w:val="00A57AF2"/>
    <w:rPr>
      <w:color w:val="0000FF"/>
      <w:u w:val="single"/>
    </w:rPr>
  </w:style>
  <w:style w:type="paragraph" w:customStyle="1" w:styleId="Balonteksts1">
    <w:name w:val="Balonteksts1"/>
    <w:basedOn w:val="Parasts"/>
    <w:semiHidden/>
    <w:rsid w:val="00B528CB"/>
    <w:rPr>
      <w:rFonts w:ascii="Tahoma" w:hAnsi="Tahoma" w:cs="Tahoma"/>
      <w:sz w:val="16"/>
      <w:szCs w:val="16"/>
      <w:lang w:val="lv-LV"/>
    </w:rPr>
  </w:style>
  <w:style w:type="paragraph" w:styleId="Balonteksts">
    <w:name w:val="Balloon Text"/>
    <w:basedOn w:val="Parasts"/>
    <w:link w:val="BalontekstsRakstz"/>
    <w:uiPriority w:val="99"/>
    <w:semiHidden/>
    <w:rsid w:val="00CB4FAE"/>
    <w:rPr>
      <w:rFonts w:ascii="Tahoma" w:hAnsi="Tahoma" w:cs="Tahoma"/>
      <w:sz w:val="16"/>
      <w:szCs w:val="16"/>
    </w:rPr>
  </w:style>
  <w:style w:type="paragraph" w:customStyle="1" w:styleId="Apakpunkts">
    <w:name w:val="Apakšpunkts"/>
    <w:basedOn w:val="Virsraksts3"/>
    <w:link w:val="ApakpunktsChar"/>
    <w:rsid w:val="009E0A16"/>
    <w:pPr>
      <w:keepNext w:val="0"/>
      <w:widowControl w:val="0"/>
      <w:numPr>
        <w:numId w:val="0"/>
      </w:numPr>
      <w:tabs>
        <w:tab w:val="num" w:pos="1080"/>
        <w:tab w:val="num" w:pos="2160"/>
      </w:tabs>
      <w:spacing w:before="120"/>
      <w:ind w:left="1080" w:hanging="720"/>
      <w:jc w:val="both"/>
    </w:pPr>
    <w:rPr>
      <w:b w:val="0"/>
      <w:iCs/>
      <w:color w:val="000000"/>
      <w:sz w:val="24"/>
      <w:szCs w:val="28"/>
      <w:lang w:val="lv-LV" w:eastAsia="en-US"/>
    </w:rPr>
  </w:style>
  <w:style w:type="table" w:styleId="Reatabula">
    <w:name w:val="Table Grid"/>
    <w:basedOn w:val="Parastatabula"/>
    <w:uiPriority w:val="39"/>
    <w:rsid w:val="00D17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Parasts"/>
    <w:next w:val="Parasts"/>
    <w:rsid w:val="00077955"/>
    <w:rPr>
      <w:snapToGrid w:val="0"/>
      <w:lang w:val="lv-LV" w:eastAsia="en-US"/>
    </w:rPr>
  </w:style>
  <w:style w:type="paragraph" w:customStyle="1" w:styleId="RakstzRakstz">
    <w:name w:val="Rakstz. Rakstz."/>
    <w:basedOn w:val="Parasts"/>
    <w:rsid w:val="00F10685"/>
    <w:pPr>
      <w:spacing w:before="120" w:after="160" w:line="240" w:lineRule="exact"/>
      <w:ind w:firstLine="720"/>
      <w:jc w:val="both"/>
    </w:pPr>
    <w:rPr>
      <w:rFonts w:ascii="Verdana" w:hAnsi="Verdana"/>
      <w:sz w:val="20"/>
      <w:lang w:eastAsia="en-US"/>
    </w:rPr>
  </w:style>
  <w:style w:type="character" w:customStyle="1" w:styleId="NosaukumsRakstz">
    <w:name w:val="Nosaukums Rakstz."/>
    <w:link w:val="Nosaukums"/>
    <w:rsid w:val="0058329B"/>
    <w:rPr>
      <w:b/>
      <w:sz w:val="28"/>
      <w:lang w:val="fr-BE" w:eastAsia="lv-LV" w:bidi="ar-SA"/>
    </w:rPr>
  </w:style>
  <w:style w:type="character" w:styleId="Izclums">
    <w:name w:val="Emphasis"/>
    <w:qFormat/>
    <w:rsid w:val="00B82865"/>
    <w:rPr>
      <w:i/>
      <w:iCs/>
    </w:rPr>
  </w:style>
  <w:style w:type="paragraph" w:customStyle="1" w:styleId="Sarakstarindkopa1">
    <w:name w:val="Saraksta rindkopa1"/>
    <w:basedOn w:val="Parasts"/>
    <w:qFormat/>
    <w:rsid w:val="00083034"/>
    <w:pPr>
      <w:widowControl w:val="0"/>
      <w:suppressAutoHyphens/>
      <w:ind w:left="720"/>
      <w:contextualSpacing/>
    </w:pPr>
    <w:rPr>
      <w:szCs w:val="24"/>
      <w:lang w:val="lv-LV" w:eastAsia="ar-SA"/>
    </w:rPr>
  </w:style>
  <w:style w:type="character" w:customStyle="1" w:styleId="ApakpunktsChar">
    <w:name w:val="Apakšpunkts Char"/>
    <w:link w:val="Apakpunkts"/>
    <w:rsid w:val="002E2829"/>
    <w:rPr>
      <w:iCs/>
      <w:color w:val="000000"/>
      <w:sz w:val="24"/>
      <w:szCs w:val="28"/>
      <w:lang w:val="lv-LV" w:eastAsia="en-US" w:bidi="ar-SA"/>
    </w:rPr>
  </w:style>
  <w:style w:type="paragraph" w:customStyle="1" w:styleId="RakstzRakstzCharCharRakstzRakstzCharCharCharCharRakstzRakstzCharCharRakstzRakstz">
    <w:name w:val="Rakstz. Rakstz. Char Char Rakstz. Rakstz. Char Char Char Char Rakstz. Rakstz. Char Char Rakstz. Rakstz."/>
    <w:basedOn w:val="Parasts"/>
    <w:next w:val="Parasts"/>
    <w:rsid w:val="00D50181"/>
    <w:pPr>
      <w:spacing w:before="120" w:after="160" w:line="240" w:lineRule="exact"/>
      <w:ind w:firstLine="720"/>
      <w:jc w:val="both"/>
    </w:pPr>
    <w:rPr>
      <w:rFonts w:ascii="Verdana" w:hAnsi="Verdana"/>
      <w:sz w:val="20"/>
      <w:lang w:eastAsia="en-US"/>
    </w:rPr>
  </w:style>
  <w:style w:type="paragraph" w:styleId="Saturs1">
    <w:name w:val="toc 1"/>
    <w:basedOn w:val="Parasts"/>
    <w:next w:val="Parasts"/>
    <w:autoRedefine/>
    <w:semiHidden/>
    <w:rsid w:val="007E651B"/>
    <w:pPr>
      <w:jc w:val="center"/>
    </w:pPr>
    <w:rPr>
      <w:sz w:val="22"/>
      <w:szCs w:val="22"/>
      <w:lang w:val="lv-LV" w:eastAsia="en-US"/>
    </w:rPr>
  </w:style>
  <w:style w:type="character" w:customStyle="1" w:styleId="KjeneRakstz">
    <w:name w:val="Kājene Rakstz."/>
    <w:aliases w:val=" Rakstz. Rakstz. Rakstz. Rakstz. Rakstz. Rakstz. Rakstz., Rakstz. Rakstz. Rakstz. Rakstz. Rakstz. Rakstz. Rakstz. Rakstz. Rak Rakstz.  Rakstz. Rakstz."/>
    <w:link w:val="Kjene"/>
    <w:uiPriority w:val="99"/>
    <w:rsid w:val="00A65440"/>
    <w:rPr>
      <w:sz w:val="24"/>
    </w:rPr>
  </w:style>
  <w:style w:type="character" w:styleId="Komentraatsauce">
    <w:name w:val="annotation reference"/>
    <w:uiPriority w:val="99"/>
    <w:semiHidden/>
    <w:rsid w:val="005E0B35"/>
    <w:rPr>
      <w:sz w:val="16"/>
      <w:szCs w:val="16"/>
    </w:rPr>
  </w:style>
  <w:style w:type="paragraph" w:styleId="Komentrateksts">
    <w:name w:val="annotation text"/>
    <w:basedOn w:val="Parasts"/>
    <w:link w:val="KomentratekstsRakstz"/>
    <w:uiPriority w:val="99"/>
    <w:semiHidden/>
    <w:rsid w:val="005E0B35"/>
    <w:rPr>
      <w:sz w:val="20"/>
    </w:rPr>
  </w:style>
  <w:style w:type="paragraph" w:styleId="Komentratma">
    <w:name w:val="annotation subject"/>
    <w:basedOn w:val="Komentrateksts"/>
    <w:next w:val="Komentrateksts"/>
    <w:link w:val="KomentratmaRakstz"/>
    <w:uiPriority w:val="99"/>
    <w:semiHidden/>
    <w:rsid w:val="005E0B35"/>
    <w:rPr>
      <w:b/>
      <w:bCs/>
    </w:rPr>
  </w:style>
  <w:style w:type="paragraph" w:customStyle="1" w:styleId="CharCharCharCharCharCharCharCharRakstzRakstzRakstz">
    <w:name w:val="Char Char Char Char Char Char Char Char Rakstz. Rakstz. Rakstz."/>
    <w:basedOn w:val="Parasts"/>
    <w:rsid w:val="004A53A4"/>
    <w:pPr>
      <w:spacing w:after="160" w:line="240" w:lineRule="exact"/>
    </w:pPr>
    <w:rPr>
      <w:rFonts w:ascii="Tahoma" w:hAnsi="Tahoma"/>
      <w:sz w:val="20"/>
      <w:lang w:eastAsia="en-US"/>
    </w:rPr>
  </w:style>
  <w:style w:type="paragraph" w:customStyle="1" w:styleId="Punkts">
    <w:name w:val="Punkts"/>
    <w:basedOn w:val="Parasts"/>
    <w:next w:val="Apakpunkts"/>
    <w:rsid w:val="00061290"/>
    <w:pPr>
      <w:numPr>
        <w:numId w:val="3"/>
      </w:numPr>
    </w:pPr>
    <w:rPr>
      <w:rFonts w:ascii="Arial" w:hAnsi="Arial"/>
      <w:b/>
      <w:sz w:val="20"/>
      <w:szCs w:val="24"/>
      <w:lang w:val="lv-LV"/>
    </w:rPr>
  </w:style>
  <w:style w:type="paragraph" w:customStyle="1" w:styleId="Paragrfs">
    <w:name w:val="Paragrāfs"/>
    <w:basedOn w:val="Parasts"/>
    <w:next w:val="Parasts"/>
    <w:rsid w:val="00061290"/>
    <w:pPr>
      <w:tabs>
        <w:tab w:val="num" w:pos="851"/>
      </w:tabs>
      <w:ind w:left="851" w:hanging="851"/>
      <w:jc w:val="both"/>
    </w:pPr>
    <w:rPr>
      <w:rFonts w:ascii="Arial" w:hAnsi="Arial"/>
      <w:sz w:val="20"/>
      <w:szCs w:val="24"/>
      <w:lang w:val="lv-LV"/>
    </w:rPr>
  </w:style>
  <w:style w:type="paragraph" w:customStyle="1" w:styleId="Rindkopa">
    <w:name w:val="Rindkopa"/>
    <w:basedOn w:val="Parasts"/>
    <w:rsid w:val="00416292"/>
    <w:pPr>
      <w:suppressAutoHyphens/>
      <w:spacing w:line="100" w:lineRule="atLeast"/>
      <w:ind w:left="851"/>
      <w:jc w:val="both"/>
    </w:pPr>
    <w:rPr>
      <w:rFonts w:ascii="Arial" w:hAnsi="Arial" w:cs="Arial"/>
      <w:kern w:val="22"/>
      <w:sz w:val="20"/>
      <w:lang w:val="lv-LV" w:eastAsia="ar-SA"/>
    </w:rPr>
  </w:style>
  <w:style w:type="paragraph" w:customStyle="1" w:styleId="3rdlevelsubprovision">
    <w:name w:val="3rd level (subprovision)"/>
    <w:basedOn w:val="Parasts"/>
    <w:rsid w:val="00B75277"/>
    <w:pPr>
      <w:overflowPunct w:val="0"/>
      <w:autoSpaceDE w:val="0"/>
      <w:autoSpaceDN w:val="0"/>
      <w:adjustRightInd w:val="0"/>
      <w:spacing w:after="120"/>
      <w:jc w:val="both"/>
      <w:textAlignment w:val="baseline"/>
    </w:pPr>
    <w:rPr>
      <w:rFonts w:eastAsia="MS Mincho"/>
      <w:sz w:val="28"/>
      <w:szCs w:val="28"/>
      <w:lang w:val="lv-LV" w:eastAsia="en-US"/>
    </w:rPr>
  </w:style>
  <w:style w:type="paragraph" w:customStyle="1" w:styleId="Default">
    <w:name w:val="Default"/>
    <w:rsid w:val="00400602"/>
    <w:pPr>
      <w:autoSpaceDE w:val="0"/>
      <w:autoSpaceDN w:val="0"/>
      <w:adjustRightInd w:val="0"/>
    </w:pPr>
    <w:rPr>
      <w:rFonts w:eastAsia="Calibri"/>
      <w:color w:val="000000"/>
      <w:sz w:val="24"/>
      <w:szCs w:val="24"/>
      <w:lang w:val="ru-RU" w:eastAsia="en-US"/>
    </w:rPr>
  </w:style>
  <w:style w:type="paragraph" w:styleId="Sarakstarindkopa">
    <w:name w:val="List Paragraph"/>
    <w:aliases w:val="H&amp;P List Paragraph,2"/>
    <w:basedOn w:val="Parasts"/>
    <w:link w:val="SarakstarindkopaRakstz"/>
    <w:uiPriority w:val="99"/>
    <w:qFormat/>
    <w:rsid w:val="00307BC6"/>
    <w:pPr>
      <w:ind w:left="720"/>
    </w:pPr>
  </w:style>
  <w:style w:type="paragraph" w:styleId="Pamatteksts2">
    <w:name w:val="Body Text 2"/>
    <w:basedOn w:val="Parasts"/>
    <w:link w:val="Pamatteksts2Rakstz"/>
    <w:rsid w:val="007E1A69"/>
    <w:pPr>
      <w:spacing w:after="120" w:line="480" w:lineRule="auto"/>
    </w:pPr>
  </w:style>
  <w:style w:type="character" w:customStyle="1" w:styleId="Pamatteksts2Rakstz">
    <w:name w:val="Pamatteksts 2 Rakstz."/>
    <w:link w:val="Pamatteksts2"/>
    <w:rsid w:val="007E1A69"/>
    <w:rPr>
      <w:sz w:val="24"/>
      <w:lang w:val="en-US"/>
    </w:rPr>
  </w:style>
  <w:style w:type="character" w:customStyle="1" w:styleId="GalveneRakstz">
    <w:name w:val="Galvene Rakstz."/>
    <w:link w:val="Galvene"/>
    <w:uiPriority w:val="99"/>
    <w:rsid w:val="00CE1383"/>
    <w:rPr>
      <w:sz w:val="24"/>
      <w:lang w:val="en-US"/>
    </w:rPr>
  </w:style>
  <w:style w:type="paragraph" w:styleId="Bezatstarpm">
    <w:name w:val="No Spacing"/>
    <w:uiPriority w:val="99"/>
    <w:qFormat/>
    <w:rsid w:val="001E0E94"/>
    <w:rPr>
      <w:rFonts w:ascii="Calibri" w:eastAsia="Calibri" w:hAnsi="Calibri"/>
      <w:sz w:val="22"/>
      <w:szCs w:val="22"/>
      <w:lang w:eastAsia="en-US"/>
    </w:rPr>
  </w:style>
  <w:style w:type="paragraph" w:customStyle="1" w:styleId="Parasts1">
    <w:name w:val="Parasts1"/>
    <w:qFormat/>
    <w:rsid w:val="003A1900"/>
    <w:rPr>
      <w:sz w:val="24"/>
      <w:lang w:val="en-US"/>
    </w:rPr>
  </w:style>
  <w:style w:type="paragraph" w:customStyle="1" w:styleId="Sarakstarindkopa10">
    <w:name w:val="Saraksta rindkopa1"/>
    <w:basedOn w:val="Parasts1"/>
    <w:qFormat/>
    <w:rsid w:val="00537769"/>
    <w:pPr>
      <w:spacing w:after="200" w:line="276" w:lineRule="auto"/>
      <w:ind w:left="720"/>
      <w:contextualSpacing/>
    </w:pPr>
    <w:rPr>
      <w:rFonts w:ascii="Calibri" w:eastAsia="Calibri" w:hAnsi="Calibri"/>
      <w:sz w:val="22"/>
      <w:szCs w:val="22"/>
      <w:lang w:val="lv-LV" w:eastAsia="en-US"/>
    </w:rPr>
  </w:style>
  <w:style w:type="character" w:customStyle="1" w:styleId="Izsmalcintsizclums1">
    <w:name w:val="Izsmalcināts izcēlums1"/>
    <w:qFormat/>
    <w:rsid w:val="00BC7256"/>
    <w:rPr>
      <w:i/>
      <w:iCs/>
      <w:color w:val="808080"/>
    </w:rPr>
  </w:style>
  <w:style w:type="character" w:customStyle="1" w:styleId="BalontekstsRakstz">
    <w:name w:val="Balonteksts Rakstz."/>
    <w:basedOn w:val="Noklusjumarindkopasfonts"/>
    <w:link w:val="Balonteksts"/>
    <w:uiPriority w:val="99"/>
    <w:semiHidden/>
    <w:rsid w:val="008E02C6"/>
    <w:rPr>
      <w:rFonts w:ascii="Tahoma" w:hAnsi="Tahoma" w:cs="Tahoma"/>
      <w:sz w:val="16"/>
      <w:szCs w:val="16"/>
      <w:lang w:val="en-US"/>
    </w:rPr>
  </w:style>
  <w:style w:type="paragraph" w:customStyle="1" w:styleId="CharChar8">
    <w:name w:val="Char Char8"/>
    <w:basedOn w:val="Parasts"/>
    <w:rsid w:val="008E02C6"/>
    <w:pPr>
      <w:spacing w:before="120" w:after="160" w:line="240" w:lineRule="exact"/>
      <w:ind w:firstLine="720"/>
      <w:jc w:val="both"/>
    </w:pPr>
    <w:rPr>
      <w:rFonts w:ascii="Verdana" w:hAnsi="Verdana"/>
      <w:sz w:val="20"/>
      <w:lang w:eastAsia="en-US"/>
    </w:rPr>
  </w:style>
  <w:style w:type="character" w:customStyle="1" w:styleId="KomentratekstsRakstz">
    <w:name w:val="Komentāra teksts Rakstz."/>
    <w:basedOn w:val="Noklusjumarindkopasfonts"/>
    <w:link w:val="Komentrateksts"/>
    <w:uiPriority w:val="99"/>
    <w:semiHidden/>
    <w:rsid w:val="006F18CC"/>
    <w:rPr>
      <w:lang w:val="en-US"/>
    </w:rPr>
  </w:style>
  <w:style w:type="paragraph" w:styleId="Saturs8">
    <w:name w:val="toc 8"/>
    <w:basedOn w:val="Parasts"/>
    <w:next w:val="Parasts"/>
    <w:autoRedefine/>
    <w:rsid w:val="00612C42"/>
    <w:pPr>
      <w:spacing w:after="100"/>
      <w:ind w:left="1680"/>
    </w:pPr>
  </w:style>
  <w:style w:type="character" w:customStyle="1" w:styleId="SubtleEmphasis1">
    <w:name w:val="Subtle Emphasis1"/>
    <w:qFormat/>
    <w:rsid w:val="00475B9B"/>
    <w:rPr>
      <w:i/>
      <w:iCs/>
      <w:color w:val="808080"/>
    </w:rPr>
  </w:style>
  <w:style w:type="character" w:customStyle="1" w:styleId="SarakstarindkopaRakstz">
    <w:name w:val="Saraksta rindkopa Rakstz."/>
    <w:aliases w:val="H&amp;P List Paragraph Rakstz.,2 Rakstz."/>
    <w:link w:val="Sarakstarindkopa"/>
    <w:uiPriority w:val="99"/>
    <w:rsid w:val="001A3C0B"/>
    <w:rPr>
      <w:sz w:val="24"/>
      <w:lang w:val="en-US"/>
    </w:rPr>
  </w:style>
  <w:style w:type="paragraph" w:customStyle="1" w:styleId="tv213">
    <w:name w:val="tv213"/>
    <w:basedOn w:val="Parasts"/>
    <w:rsid w:val="004F7C73"/>
    <w:pPr>
      <w:spacing w:before="100" w:beforeAutospacing="1" w:after="100" w:afterAutospacing="1"/>
    </w:pPr>
    <w:rPr>
      <w:szCs w:val="24"/>
      <w:lang w:val="lv-LV"/>
    </w:rPr>
  </w:style>
  <w:style w:type="paragraph" w:customStyle="1" w:styleId="Pamattekstaatkpe31">
    <w:name w:val="Pamatteksta atkāpe 31"/>
    <w:basedOn w:val="Parasts"/>
    <w:rsid w:val="004F7C73"/>
    <w:pPr>
      <w:ind w:firstLine="360"/>
      <w:jc w:val="both"/>
    </w:pPr>
    <w:rPr>
      <w:rFonts w:eastAsia="Calibri"/>
      <w:szCs w:val="24"/>
      <w:lang w:val="lv-LV" w:eastAsia="ar-SA"/>
    </w:rPr>
  </w:style>
  <w:style w:type="paragraph" w:customStyle="1" w:styleId="Standard">
    <w:name w:val="Standard"/>
    <w:rsid w:val="000F6691"/>
    <w:pPr>
      <w:widowControl w:val="0"/>
      <w:suppressAutoHyphens/>
      <w:spacing w:after="200" w:line="276" w:lineRule="auto"/>
    </w:pPr>
    <w:rPr>
      <w:rFonts w:ascii="Calibri" w:eastAsia="Arial Unicode MS" w:hAnsi="Calibri" w:cs="Calibri"/>
      <w:kern w:val="2"/>
      <w:sz w:val="22"/>
      <w:szCs w:val="22"/>
      <w:lang w:eastAsia="ar-SA"/>
    </w:rPr>
  </w:style>
  <w:style w:type="table" w:styleId="Vienkratabula1">
    <w:name w:val="Plain Table 1"/>
    <w:basedOn w:val="Parastatabula"/>
    <w:uiPriority w:val="41"/>
    <w:rsid w:val="00874FD8"/>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KomentratmaRakstz">
    <w:name w:val="Komentāra tēma Rakstz."/>
    <w:basedOn w:val="KomentratekstsRakstz"/>
    <w:link w:val="Komentratma"/>
    <w:uiPriority w:val="99"/>
    <w:semiHidden/>
    <w:rsid w:val="00874FD8"/>
    <w:rPr>
      <w:b/>
      <w:bCs/>
      <w:lang w:val="en-US"/>
    </w:rPr>
  </w:style>
  <w:style w:type="table" w:customStyle="1" w:styleId="Vienkratabula11">
    <w:name w:val="Vienkārša tabula_11"/>
    <w:basedOn w:val="Parastatabula"/>
    <w:next w:val="Vienkratabula1"/>
    <w:uiPriority w:val="41"/>
    <w:rsid w:val="00870090"/>
    <w:rPr>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eatabula1">
    <w:name w:val="Režģa tabula1"/>
    <w:basedOn w:val="Parastatabula"/>
    <w:next w:val="Reatabula"/>
    <w:uiPriority w:val="39"/>
    <w:rsid w:val="003C6E7F"/>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84567C"/>
  </w:style>
  <w:style w:type="character" w:customStyle="1" w:styleId="Virsraksts1Rakstz">
    <w:name w:val="Virsraksts 1 Rakstz."/>
    <w:aliases w:val="Section Heading Rakstz.,heading1 Rakstz.,Antraste 1 Rakstz.,h1 Rakstz.,H1 Rakstz.,Heading 1 Char Rakstz.,Section Heading Char Rakstz.,heading1 Char Rakstz.,Antraste 1 Char Rakstz.,h1 Char Rakstz."/>
    <w:basedOn w:val="Noklusjumarindkopasfonts"/>
    <w:link w:val="Virsraksts1"/>
    <w:rsid w:val="0084567C"/>
    <w:rPr>
      <w:rFonts w:ascii="Tahoma" w:hAnsi="Tahoma"/>
      <w:sz w:val="28"/>
    </w:rPr>
  </w:style>
  <w:style w:type="character" w:customStyle="1" w:styleId="Virsraksts2Rakstz">
    <w:name w:val="Virsraksts 2 Rakstz."/>
    <w:basedOn w:val="Noklusjumarindkopasfonts"/>
    <w:link w:val="Virsraksts2"/>
    <w:rsid w:val="0084567C"/>
    <w:rPr>
      <w:sz w:val="24"/>
      <w:lang w:val="fr-BE"/>
    </w:rPr>
  </w:style>
  <w:style w:type="character" w:customStyle="1" w:styleId="Virsraksts3Rakstz">
    <w:name w:val="Virsraksts 3 Rakstz."/>
    <w:basedOn w:val="Noklusjumarindkopasfonts"/>
    <w:link w:val="Virsraksts3"/>
    <w:rsid w:val="0084567C"/>
    <w:rPr>
      <w:b/>
      <w:sz w:val="26"/>
      <w:lang w:val="en-GB"/>
    </w:rPr>
  </w:style>
  <w:style w:type="character" w:customStyle="1" w:styleId="Virsraksts4Rakstz">
    <w:name w:val="Virsraksts 4 Rakstz."/>
    <w:basedOn w:val="Noklusjumarindkopasfonts"/>
    <w:link w:val="Virsraksts4"/>
    <w:rsid w:val="0084567C"/>
    <w:rPr>
      <w:b/>
      <w:sz w:val="28"/>
      <w:lang w:val="en-GB"/>
    </w:rPr>
  </w:style>
  <w:style w:type="character" w:customStyle="1" w:styleId="Virsraksts5Rakstz">
    <w:name w:val="Virsraksts 5 Rakstz."/>
    <w:basedOn w:val="Noklusjumarindkopasfonts"/>
    <w:link w:val="Virsraksts5"/>
    <w:rsid w:val="0084567C"/>
    <w:rPr>
      <w:b/>
      <w:i/>
      <w:sz w:val="26"/>
      <w:lang w:val="en-GB"/>
    </w:rPr>
  </w:style>
  <w:style w:type="character" w:customStyle="1" w:styleId="Virsraksts6Rakstz">
    <w:name w:val="Virsraksts 6 Rakstz."/>
    <w:basedOn w:val="Noklusjumarindkopasfonts"/>
    <w:link w:val="Virsraksts6"/>
    <w:rsid w:val="0084567C"/>
    <w:rPr>
      <w:b/>
      <w:sz w:val="22"/>
      <w:lang w:val="en-GB"/>
    </w:rPr>
  </w:style>
  <w:style w:type="character" w:customStyle="1" w:styleId="Virsraksts7Rakstz">
    <w:name w:val="Virsraksts 7 Rakstz."/>
    <w:basedOn w:val="Noklusjumarindkopasfonts"/>
    <w:link w:val="Virsraksts7"/>
    <w:rsid w:val="0084567C"/>
    <w:rPr>
      <w:b/>
      <w:sz w:val="24"/>
    </w:rPr>
  </w:style>
  <w:style w:type="character" w:customStyle="1" w:styleId="Virsraksts8Rakstz">
    <w:name w:val="Virsraksts 8 Rakstz."/>
    <w:basedOn w:val="Noklusjumarindkopasfonts"/>
    <w:link w:val="Virsraksts8"/>
    <w:rsid w:val="0084567C"/>
    <w:rPr>
      <w:i/>
      <w:sz w:val="24"/>
      <w:lang w:val="en-GB"/>
    </w:rPr>
  </w:style>
  <w:style w:type="character" w:customStyle="1" w:styleId="Virsraksts9Rakstz">
    <w:name w:val="Virsraksts 9 Rakstz."/>
    <w:basedOn w:val="Noklusjumarindkopasfonts"/>
    <w:link w:val="Virsraksts9"/>
    <w:rsid w:val="0084567C"/>
    <w:rPr>
      <w:rFonts w:ascii="Arial" w:hAnsi="Arial"/>
      <w:sz w:val="22"/>
      <w:lang w:val="en-GB"/>
    </w:rPr>
  </w:style>
  <w:style w:type="paragraph" w:styleId="Parakstszemobjekta">
    <w:name w:val="caption"/>
    <w:basedOn w:val="Parasts"/>
    <w:next w:val="Parasts"/>
    <w:qFormat/>
    <w:rsid w:val="0084567C"/>
    <w:pPr>
      <w:spacing w:line="360" w:lineRule="auto"/>
      <w:jc w:val="center"/>
    </w:pPr>
    <w:rPr>
      <w:rFonts w:ascii="Bookman Old Style" w:hAnsi="Bookman Old Style"/>
      <w:sz w:val="28"/>
      <w:lang w:val="en-AU" w:eastAsia="en-US"/>
    </w:rPr>
  </w:style>
  <w:style w:type="character" w:styleId="Izteiksmgs">
    <w:name w:val="Strong"/>
    <w:qFormat/>
    <w:rsid w:val="0084567C"/>
    <w:rPr>
      <w:b/>
      <w:bCs/>
    </w:rPr>
  </w:style>
  <w:style w:type="table" w:customStyle="1" w:styleId="Vienkratabula12">
    <w:name w:val="Vienkārša tabula_12"/>
    <w:basedOn w:val="Parastatabula"/>
    <w:next w:val="Vienkratabula1"/>
    <w:uiPriority w:val="41"/>
    <w:rsid w:val="0084567C"/>
    <w:rPr>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78093">
      <w:bodyDiv w:val="1"/>
      <w:marLeft w:val="0"/>
      <w:marRight w:val="0"/>
      <w:marTop w:val="0"/>
      <w:marBottom w:val="0"/>
      <w:divBdr>
        <w:top w:val="none" w:sz="0" w:space="0" w:color="auto"/>
        <w:left w:val="none" w:sz="0" w:space="0" w:color="auto"/>
        <w:bottom w:val="none" w:sz="0" w:space="0" w:color="auto"/>
        <w:right w:val="none" w:sz="0" w:space="0" w:color="auto"/>
      </w:divBdr>
    </w:div>
    <w:div w:id="238370977">
      <w:bodyDiv w:val="1"/>
      <w:marLeft w:val="0"/>
      <w:marRight w:val="0"/>
      <w:marTop w:val="0"/>
      <w:marBottom w:val="0"/>
      <w:divBdr>
        <w:top w:val="none" w:sz="0" w:space="0" w:color="auto"/>
        <w:left w:val="none" w:sz="0" w:space="0" w:color="auto"/>
        <w:bottom w:val="none" w:sz="0" w:space="0" w:color="auto"/>
        <w:right w:val="none" w:sz="0" w:space="0" w:color="auto"/>
      </w:divBdr>
    </w:div>
    <w:div w:id="262109519">
      <w:bodyDiv w:val="1"/>
      <w:marLeft w:val="0"/>
      <w:marRight w:val="0"/>
      <w:marTop w:val="0"/>
      <w:marBottom w:val="0"/>
      <w:divBdr>
        <w:top w:val="none" w:sz="0" w:space="0" w:color="auto"/>
        <w:left w:val="none" w:sz="0" w:space="0" w:color="auto"/>
        <w:bottom w:val="none" w:sz="0" w:space="0" w:color="auto"/>
        <w:right w:val="none" w:sz="0" w:space="0" w:color="auto"/>
      </w:divBdr>
    </w:div>
    <w:div w:id="284435828">
      <w:bodyDiv w:val="1"/>
      <w:marLeft w:val="0"/>
      <w:marRight w:val="0"/>
      <w:marTop w:val="0"/>
      <w:marBottom w:val="0"/>
      <w:divBdr>
        <w:top w:val="none" w:sz="0" w:space="0" w:color="auto"/>
        <w:left w:val="none" w:sz="0" w:space="0" w:color="auto"/>
        <w:bottom w:val="none" w:sz="0" w:space="0" w:color="auto"/>
        <w:right w:val="none" w:sz="0" w:space="0" w:color="auto"/>
      </w:divBdr>
    </w:div>
    <w:div w:id="856040683">
      <w:bodyDiv w:val="1"/>
      <w:marLeft w:val="0"/>
      <w:marRight w:val="0"/>
      <w:marTop w:val="0"/>
      <w:marBottom w:val="0"/>
      <w:divBdr>
        <w:top w:val="none" w:sz="0" w:space="0" w:color="auto"/>
        <w:left w:val="none" w:sz="0" w:space="0" w:color="auto"/>
        <w:bottom w:val="none" w:sz="0" w:space="0" w:color="auto"/>
        <w:right w:val="none" w:sz="0" w:space="0" w:color="auto"/>
      </w:divBdr>
    </w:div>
    <w:div w:id="867837341">
      <w:bodyDiv w:val="1"/>
      <w:marLeft w:val="0"/>
      <w:marRight w:val="0"/>
      <w:marTop w:val="0"/>
      <w:marBottom w:val="0"/>
      <w:divBdr>
        <w:top w:val="none" w:sz="0" w:space="0" w:color="auto"/>
        <w:left w:val="none" w:sz="0" w:space="0" w:color="auto"/>
        <w:bottom w:val="none" w:sz="0" w:space="0" w:color="auto"/>
        <w:right w:val="none" w:sz="0" w:space="0" w:color="auto"/>
      </w:divBdr>
    </w:div>
    <w:div w:id="1342008654">
      <w:bodyDiv w:val="1"/>
      <w:marLeft w:val="0"/>
      <w:marRight w:val="0"/>
      <w:marTop w:val="0"/>
      <w:marBottom w:val="0"/>
      <w:divBdr>
        <w:top w:val="none" w:sz="0" w:space="0" w:color="auto"/>
        <w:left w:val="none" w:sz="0" w:space="0" w:color="auto"/>
        <w:bottom w:val="none" w:sz="0" w:space="0" w:color="auto"/>
        <w:right w:val="none" w:sz="0" w:space="0" w:color="auto"/>
      </w:divBdr>
    </w:div>
    <w:div w:id="1591770266">
      <w:bodyDiv w:val="1"/>
      <w:marLeft w:val="0"/>
      <w:marRight w:val="0"/>
      <w:marTop w:val="0"/>
      <w:marBottom w:val="0"/>
      <w:divBdr>
        <w:top w:val="none" w:sz="0" w:space="0" w:color="auto"/>
        <w:left w:val="none" w:sz="0" w:space="0" w:color="auto"/>
        <w:bottom w:val="none" w:sz="0" w:space="0" w:color="auto"/>
        <w:right w:val="none" w:sz="0" w:space="0" w:color="auto"/>
      </w:divBdr>
    </w:div>
    <w:div w:id="1867787735">
      <w:bodyDiv w:val="1"/>
      <w:marLeft w:val="0"/>
      <w:marRight w:val="0"/>
      <w:marTop w:val="0"/>
      <w:marBottom w:val="0"/>
      <w:divBdr>
        <w:top w:val="none" w:sz="0" w:space="0" w:color="auto"/>
        <w:left w:val="none" w:sz="0" w:space="0" w:color="auto"/>
        <w:bottom w:val="none" w:sz="0" w:space="0" w:color="auto"/>
        <w:right w:val="none" w:sz="0" w:space="0" w:color="auto"/>
      </w:divBdr>
    </w:div>
    <w:div w:id="1948850005">
      <w:bodyDiv w:val="1"/>
      <w:marLeft w:val="0"/>
      <w:marRight w:val="0"/>
      <w:marTop w:val="0"/>
      <w:marBottom w:val="0"/>
      <w:divBdr>
        <w:top w:val="none" w:sz="0" w:space="0" w:color="auto"/>
        <w:left w:val="none" w:sz="0" w:space="0" w:color="auto"/>
        <w:bottom w:val="none" w:sz="0" w:space="0" w:color="auto"/>
        <w:right w:val="none" w:sz="0" w:space="0" w:color="auto"/>
      </w:divBdr>
    </w:div>
    <w:div w:id="1999188318">
      <w:bodyDiv w:val="1"/>
      <w:marLeft w:val="0"/>
      <w:marRight w:val="0"/>
      <w:marTop w:val="0"/>
      <w:marBottom w:val="0"/>
      <w:divBdr>
        <w:top w:val="none" w:sz="0" w:space="0" w:color="auto"/>
        <w:left w:val="none" w:sz="0" w:space="0" w:color="auto"/>
        <w:bottom w:val="none" w:sz="0" w:space="0" w:color="auto"/>
        <w:right w:val="none" w:sz="0" w:space="0" w:color="auto"/>
      </w:divBdr>
      <w:divsChild>
        <w:div w:id="1878856445">
          <w:marLeft w:val="0"/>
          <w:marRight w:val="0"/>
          <w:marTop w:val="300"/>
          <w:marBottom w:val="0"/>
          <w:divBdr>
            <w:top w:val="none" w:sz="0" w:space="0" w:color="auto"/>
            <w:left w:val="single" w:sz="6" w:space="0" w:color="E5E5E5"/>
            <w:bottom w:val="none" w:sz="0" w:space="0" w:color="auto"/>
            <w:right w:val="single" w:sz="6" w:space="0" w:color="E5E5E5"/>
          </w:divBdr>
          <w:divsChild>
            <w:div w:id="1470980399">
              <w:marLeft w:val="0"/>
              <w:marRight w:val="0"/>
              <w:marTop w:val="0"/>
              <w:marBottom w:val="0"/>
              <w:divBdr>
                <w:top w:val="none" w:sz="0" w:space="0" w:color="auto"/>
                <w:left w:val="none" w:sz="0" w:space="0" w:color="auto"/>
                <w:bottom w:val="none" w:sz="0" w:space="0" w:color="auto"/>
                <w:right w:val="none" w:sz="0" w:space="0" w:color="auto"/>
              </w:divBdr>
              <w:divsChild>
                <w:div w:id="335422856">
                  <w:marLeft w:val="0"/>
                  <w:marRight w:val="0"/>
                  <w:marTop w:val="0"/>
                  <w:marBottom w:val="0"/>
                  <w:divBdr>
                    <w:top w:val="none" w:sz="0" w:space="0" w:color="auto"/>
                    <w:left w:val="none" w:sz="0" w:space="0" w:color="auto"/>
                    <w:bottom w:val="none" w:sz="0" w:space="0" w:color="auto"/>
                    <w:right w:val="none" w:sz="0" w:space="0" w:color="auto"/>
                  </w:divBdr>
                  <w:divsChild>
                    <w:div w:id="1670525879">
                      <w:marLeft w:val="0"/>
                      <w:marRight w:val="0"/>
                      <w:marTop w:val="0"/>
                      <w:marBottom w:val="0"/>
                      <w:divBdr>
                        <w:top w:val="none" w:sz="0" w:space="0" w:color="auto"/>
                        <w:left w:val="none" w:sz="0" w:space="0" w:color="auto"/>
                        <w:bottom w:val="none" w:sz="0" w:space="0" w:color="auto"/>
                        <w:right w:val="none" w:sz="0" w:space="0" w:color="auto"/>
                      </w:divBdr>
                      <w:divsChild>
                        <w:div w:id="102421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81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lace@aluksne.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ristine.lace@aluksne.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F9BBB-595D-4386-B131-A7685B371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6</Pages>
  <Words>7710</Words>
  <Characters>4395</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vt:lpstr>
      <vt:lpstr>A</vt:lpstr>
    </vt:vector>
  </TitlesOfParts>
  <Company>dome</Company>
  <LinksUpToDate>false</LinksUpToDate>
  <CharactersWithSpaces>12081</CharactersWithSpaces>
  <SharedDoc>false</SharedDoc>
  <HLinks>
    <vt:vector size="48" baseType="variant">
      <vt:variant>
        <vt:i4>1703982</vt:i4>
      </vt:variant>
      <vt:variant>
        <vt:i4>21</vt:i4>
      </vt:variant>
      <vt:variant>
        <vt:i4>0</vt:i4>
      </vt:variant>
      <vt:variant>
        <vt:i4>5</vt:i4>
      </vt:variant>
      <vt:variant>
        <vt:lpwstr>mailto:dome@aluksne.lv</vt:lpwstr>
      </vt:variant>
      <vt:variant>
        <vt:lpwstr/>
      </vt:variant>
      <vt:variant>
        <vt:i4>6225946</vt:i4>
      </vt:variant>
      <vt:variant>
        <vt:i4>18</vt:i4>
      </vt:variant>
      <vt:variant>
        <vt:i4>0</vt:i4>
      </vt:variant>
      <vt:variant>
        <vt:i4>5</vt:i4>
      </vt:variant>
      <vt:variant>
        <vt:lpwstr>https://bis.gov.lv/bisp/</vt:lpwstr>
      </vt:variant>
      <vt:variant>
        <vt:lpwstr/>
      </vt:variant>
      <vt:variant>
        <vt:i4>4653151</vt:i4>
      </vt:variant>
      <vt:variant>
        <vt:i4>15</vt:i4>
      </vt:variant>
      <vt:variant>
        <vt:i4>0</vt:i4>
      </vt:variant>
      <vt:variant>
        <vt:i4>5</vt:i4>
      </vt:variant>
      <vt:variant>
        <vt:lpwstr>http://www.ur.gov.lv/</vt:lpwstr>
      </vt:variant>
      <vt:variant>
        <vt:lpwstr/>
      </vt:variant>
      <vt:variant>
        <vt:i4>6946913</vt:i4>
      </vt:variant>
      <vt:variant>
        <vt:i4>12</vt:i4>
      </vt:variant>
      <vt:variant>
        <vt:i4>0</vt:i4>
      </vt:variant>
      <vt:variant>
        <vt:i4>5</vt:i4>
      </vt:variant>
      <vt:variant>
        <vt:lpwstr>http://www.aluksne.lv/</vt:lpwstr>
      </vt:variant>
      <vt:variant>
        <vt:lpwstr/>
      </vt:variant>
      <vt:variant>
        <vt:i4>6946913</vt:i4>
      </vt:variant>
      <vt:variant>
        <vt:i4>9</vt:i4>
      </vt:variant>
      <vt:variant>
        <vt:i4>0</vt:i4>
      </vt:variant>
      <vt:variant>
        <vt:i4>5</vt:i4>
      </vt:variant>
      <vt:variant>
        <vt:lpwstr>http://www.aluksne.lv/</vt:lpwstr>
      </vt:variant>
      <vt:variant>
        <vt:lpwstr/>
      </vt:variant>
      <vt:variant>
        <vt:i4>4784170</vt:i4>
      </vt:variant>
      <vt:variant>
        <vt:i4>6</vt:i4>
      </vt:variant>
      <vt:variant>
        <vt:i4>0</vt:i4>
      </vt:variant>
      <vt:variant>
        <vt:i4>5</vt:i4>
      </vt:variant>
      <vt:variant>
        <vt:lpwstr>mailto:arturs.aire@aluksne.lv</vt:lpwstr>
      </vt:variant>
      <vt:variant>
        <vt:lpwstr/>
      </vt:variant>
      <vt:variant>
        <vt:i4>6553600</vt:i4>
      </vt:variant>
      <vt:variant>
        <vt:i4>3</vt:i4>
      </vt:variant>
      <vt:variant>
        <vt:i4>0</vt:i4>
      </vt:variant>
      <vt:variant>
        <vt:i4>5</vt:i4>
      </vt:variant>
      <vt:variant>
        <vt:lpwstr>mailto:ilona.kalnina@aluksne.lv</vt:lpwstr>
      </vt:variant>
      <vt:variant>
        <vt:lpwstr/>
      </vt:variant>
      <vt:variant>
        <vt:i4>1703982</vt:i4>
      </vt:variant>
      <vt:variant>
        <vt:i4>0</vt:i4>
      </vt:variant>
      <vt:variant>
        <vt:i4>0</vt:i4>
      </vt:variant>
      <vt:variant>
        <vt:i4>5</vt:i4>
      </vt:variant>
      <vt:variant>
        <vt:lpwstr>mailto:dome@aluksne.lv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user</dc:creator>
  <cp:keywords/>
  <cp:lastModifiedBy>Kristīne LĀCE</cp:lastModifiedBy>
  <cp:revision>52</cp:revision>
  <cp:lastPrinted>2018-12-05T08:11:00Z</cp:lastPrinted>
  <dcterms:created xsi:type="dcterms:W3CDTF">2017-12-13T13:28:00Z</dcterms:created>
  <dcterms:modified xsi:type="dcterms:W3CDTF">2020-09-23T10:33:00Z</dcterms:modified>
</cp:coreProperties>
</file>