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13FC5C" w14:textId="292DDC28" w:rsidR="00E16E06" w:rsidRDefault="00E16E06" w:rsidP="00E16E06">
      <w:bookmarkStart w:id="0" w:name="_GoBack"/>
      <w:bookmarkEnd w:id="0"/>
    </w:p>
    <w:p w14:paraId="5F63BA07" w14:textId="77777777" w:rsidR="003F2D41" w:rsidRPr="004E52F6" w:rsidRDefault="003F2D41" w:rsidP="00E16E06"/>
    <w:p w14:paraId="7FC517E1" w14:textId="77777777" w:rsidR="00E16E06" w:rsidRPr="004E52F6" w:rsidRDefault="00E16E06" w:rsidP="00E16E06"/>
    <w:p w14:paraId="4732175C" w14:textId="77777777" w:rsidR="00E16E06" w:rsidRPr="004E52F6" w:rsidRDefault="00E16E06" w:rsidP="00E16E06"/>
    <w:p w14:paraId="67B711BD" w14:textId="77777777" w:rsidR="00E16E06" w:rsidRPr="004E52F6" w:rsidRDefault="00E16E06" w:rsidP="00E16E06"/>
    <w:p w14:paraId="75308062" w14:textId="77777777" w:rsidR="00E16E06" w:rsidRPr="004E52F6" w:rsidRDefault="00E16E06" w:rsidP="00E16E06"/>
    <w:p w14:paraId="60BA320D" w14:textId="77777777" w:rsidR="00E16E06" w:rsidRPr="004E52F6" w:rsidRDefault="00E16E06" w:rsidP="00E16E06"/>
    <w:p w14:paraId="621EFFB4" w14:textId="77777777" w:rsidR="00E16E06" w:rsidRPr="004E52F6" w:rsidRDefault="00E16E06" w:rsidP="00E16E06"/>
    <w:p w14:paraId="5A447435" w14:textId="77777777" w:rsidR="00E16E06" w:rsidRPr="004E52F6" w:rsidRDefault="00E16E06" w:rsidP="00E16E06"/>
    <w:p w14:paraId="0F2AEA9A" w14:textId="77777777" w:rsidR="00E16E06" w:rsidRPr="004E52F6" w:rsidRDefault="00E16E06" w:rsidP="00E16E06"/>
    <w:p w14:paraId="7C76C526" w14:textId="77777777" w:rsidR="00E16E06" w:rsidRPr="004E52F6" w:rsidRDefault="00E16E06" w:rsidP="00E16E06"/>
    <w:p w14:paraId="73762D46" w14:textId="3C2BF19E" w:rsidR="00E16E06" w:rsidRPr="004E52F6" w:rsidRDefault="001F4AC9" w:rsidP="00E16E06">
      <w:r>
        <w:rPr>
          <w:noProof/>
          <w:lang w:eastAsia="lv-LV"/>
        </w:rPr>
        <mc:AlternateContent>
          <mc:Choice Requires="wps">
            <w:drawing>
              <wp:anchor distT="0" distB="0" distL="114300" distR="114300" simplePos="0" relativeHeight="251657728" behindDoc="0" locked="0" layoutInCell="1" allowOverlap="1" wp14:anchorId="2FAE04D8" wp14:editId="3324CC20">
                <wp:simplePos x="0" y="0"/>
                <wp:positionH relativeFrom="page">
                  <wp:posOffset>1819275</wp:posOffset>
                </wp:positionH>
                <wp:positionV relativeFrom="page">
                  <wp:posOffset>3133725</wp:posOffset>
                </wp:positionV>
                <wp:extent cx="3780155" cy="394335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394335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FFFFF"/>
                              </a:solidFill>
                              <a:miter lim="800000"/>
                              <a:headEnd/>
                              <a:tailEnd/>
                            </a14:hiddenLine>
                          </a:ext>
                        </a:extLst>
                      </wps:spPr>
                      <wps:txbx>
                        <w:txbxContent>
                          <w:p w14:paraId="1CE058CB" w14:textId="77777777" w:rsidR="00680EE7" w:rsidRDefault="00680EE7" w:rsidP="00E16E06">
                            <w:pPr>
                              <w:jc w:val="center"/>
                              <w:rPr>
                                <w:b/>
                                <w:sz w:val="36"/>
                              </w:rPr>
                            </w:pPr>
                          </w:p>
                          <w:p w14:paraId="65BB28E7" w14:textId="7FB938EB" w:rsidR="00680EE7" w:rsidRDefault="00680EE7" w:rsidP="001B1E31">
                            <w:pPr>
                              <w:jc w:val="center"/>
                              <w:rPr>
                                <w:b/>
                                <w:sz w:val="40"/>
                              </w:rPr>
                            </w:pPr>
                            <w:r>
                              <w:rPr>
                                <w:b/>
                                <w:sz w:val="40"/>
                              </w:rPr>
                              <w:t xml:space="preserve">Pārskats par paredzētās darbības - </w:t>
                            </w:r>
                            <w:r w:rsidR="001F4AC9" w:rsidRPr="001F4AC9">
                              <w:rPr>
                                <w:b/>
                                <w:sz w:val="40"/>
                              </w:rPr>
                              <w:t xml:space="preserve">vistu audzēšanas un olu ražošanas kompleksa “Alūksnes putnu ferma” pārbūve un ražošanas apjomu palielināšana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6E0CD849"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F4AC9">
                              <w:rPr>
                                <w:b/>
                                <w:i/>
                                <w:sz w:val="28"/>
                                <w:szCs w:val="28"/>
                              </w:rPr>
                              <w:t>novembris</w:t>
                            </w:r>
                          </w:p>
                          <w:p w14:paraId="574E2791" w14:textId="77777777" w:rsidR="00680EE7" w:rsidRPr="00972C1C" w:rsidRDefault="00680EE7" w:rsidP="003B6991">
                            <w:pPr>
                              <w:jc w:val="center"/>
                              <w:rPr>
                                <w:b/>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AE04D8" id="Rectangle 2" o:spid="_x0000_s1026" style="position:absolute;margin-left:143.25pt;margin-top:246.75pt;width:297.65pt;height:3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" filled="f" fillcolor="#c0504d" stroked="f" strokecolor="white" strokeweight="3pt">
                <v:textbox>
                  <w:txbxContent>
                    <w:p w14:paraId="1CE058CB" w14:textId="77777777" w:rsidR="00680EE7" w:rsidRDefault="00680EE7" w:rsidP="00E16E06">
                      <w:pPr>
                        <w:jc w:val="center"/>
                        <w:rPr>
                          <w:b/>
                          <w:sz w:val="36"/>
                        </w:rPr>
                      </w:pPr>
                    </w:p>
                    <w:p w14:paraId="65BB28E7" w14:textId="7FB938EB" w:rsidR="00680EE7" w:rsidRDefault="00680EE7" w:rsidP="001B1E31">
                      <w:pPr>
                        <w:jc w:val="center"/>
                        <w:rPr>
                          <w:b/>
                          <w:sz w:val="40"/>
                        </w:rPr>
                      </w:pPr>
                      <w:r>
                        <w:rPr>
                          <w:b/>
                          <w:sz w:val="40"/>
                        </w:rPr>
                        <w:t xml:space="preserve">Pārskats par paredzētās darbības - </w:t>
                      </w:r>
                      <w:r w:rsidR="001F4AC9" w:rsidRPr="001F4AC9">
                        <w:rPr>
                          <w:b/>
                          <w:sz w:val="40"/>
                        </w:rPr>
                        <w:t xml:space="preserve">vistu audzēšanas un olu ražošanas kompleksa “Alūksnes putnu ferma” pārbūve un ražošanas apjomu palielināšana </w:t>
                      </w:r>
                      <w:r w:rsidR="003938F9">
                        <w:rPr>
                          <w:b/>
                          <w:sz w:val="40"/>
                        </w:rPr>
                        <w:t xml:space="preserve">- </w:t>
                      </w:r>
                      <w:r>
                        <w:rPr>
                          <w:b/>
                          <w:sz w:val="40"/>
                        </w:rPr>
                        <w:t>sākotnējo sabiedrisko apspriešanu</w:t>
                      </w:r>
                    </w:p>
                    <w:p w14:paraId="581D18DB" w14:textId="77777777" w:rsidR="00680EE7" w:rsidRDefault="00680EE7" w:rsidP="00281C30">
                      <w:pPr>
                        <w:jc w:val="center"/>
                        <w:rPr>
                          <w:b/>
                          <w:sz w:val="40"/>
                        </w:rPr>
                      </w:pPr>
                    </w:p>
                    <w:p w14:paraId="6F4F7BD2" w14:textId="6E0CD849" w:rsidR="00680EE7" w:rsidRPr="000B6F8F" w:rsidRDefault="00680EE7" w:rsidP="008B747B">
                      <w:pPr>
                        <w:jc w:val="center"/>
                        <w:rPr>
                          <w:b/>
                          <w:i/>
                          <w:sz w:val="28"/>
                          <w:szCs w:val="28"/>
                        </w:rPr>
                      </w:pPr>
                      <w:r>
                        <w:rPr>
                          <w:b/>
                          <w:i/>
                          <w:sz w:val="28"/>
                          <w:szCs w:val="28"/>
                        </w:rPr>
                        <w:t>202</w:t>
                      </w:r>
                      <w:r w:rsidR="001B1E31">
                        <w:rPr>
                          <w:b/>
                          <w:i/>
                          <w:sz w:val="28"/>
                          <w:szCs w:val="28"/>
                        </w:rPr>
                        <w:t>1</w:t>
                      </w:r>
                      <w:r>
                        <w:rPr>
                          <w:b/>
                          <w:i/>
                          <w:sz w:val="28"/>
                          <w:szCs w:val="28"/>
                        </w:rPr>
                        <w:t xml:space="preserve">. gada </w:t>
                      </w:r>
                      <w:r w:rsidR="001F4AC9">
                        <w:rPr>
                          <w:b/>
                          <w:i/>
                          <w:sz w:val="28"/>
                          <w:szCs w:val="28"/>
                        </w:rPr>
                        <w:t>novembris</w:t>
                      </w:r>
                    </w:p>
                    <w:p w14:paraId="574E2791" w14:textId="77777777" w:rsidR="00680EE7" w:rsidRPr="00972C1C" w:rsidRDefault="00680EE7" w:rsidP="003B6991">
                      <w:pPr>
                        <w:jc w:val="center"/>
                        <w:rPr>
                          <w:b/>
                          <w:sz w:val="36"/>
                        </w:rPr>
                      </w:pPr>
                    </w:p>
                  </w:txbxContent>
                </v:textbox>
                <w10:wrap anchorx="page" anchory="page"/>
              </v:rect>
            </w:pict>
          </mc:Fallback>
        </mc:AlternateContent>
      </w:r>
    </w:p>
    <w:p w14:paraId="17B3DAFB" w14:textId="007C5094" w:rsidR="00E16E06" w:rsidRPr="004E52F6" w:rsidRDefault="00E16E06" w:rsidP="00E16E06"/>
    <w:p w14:paraId="69E48F18" w14:textId="77777777" w:rsidR="00E16E06" w:rsidRDefault="00E16E06" w:rsidP="00E16E06"/>
    <w:p w14:paraId="0052899A" w14:textId="77777777" w:rsidR="00783598" w:rsidRPr="004E52F6" w:rsidRDefault="00783598" w:rsidP="00E16E06"/>
    <w:p w14:paraId="7975926A" w14:textId="77777777" w:rsidR="00E16E06" w:rsidRPr="004E52F6" w:rsidRDefault="00E16E06" w:rsidP="00E16E06"/>
    <w:p w14:paraId="2E7ED290" w14:textId="77777777" w:rsidR="00E16E06" w:rsidRPr="004E52F6" w:rsidRDefault="00E16E06" w:rsidP="00E16E06"/>
    <w:p w14:paraId="5260AF4F" w14:textId="77777777" w:rsidR="00E16E06" w:rsidRPr="004E52F6" w:rsidRDefault="00E16E06" w:rsidP="00E16E06"/>
    <w:p w14:paraId="62325119" w14:textId="77777777" w:rsidR="00E16E06" w:rsidRPr="004E52F6" w:rsidRDefault="00E16E06" w:rsidP="00E16E06"/>
    <w:p w14:paraId="3F5E1F66" w14:textId="77777777" w:rsidR="00E16E06" w:rsidRPr="004E52F6" w:rsidRDefault="00E16E06" w:rsidP="00E16E06"/>
    <w:p w14:paraId="18E75470" w14:textId="77777777" w:rsidR="00E16E06" w:rsidRPr="004E52F6" w:rsidRDefault="00E16E06" w:rsidP="00E16E06"/>
    <w:p w14:paraId="7D9F11FE" w14:textId="77777777" w:rsidR="00E16E06" w:rsidRPr="004E52F6" w:rsidRDefault="00E16E06" w:rsidP="00E16E06"/>
    <w:p w14:paraId="5A823E26" w14:textId="77777777" w:rsidR="00E16E06" w:rsidRPr="004E52F6" w:rsidRDefault="00E16E06" w:rsidP="00E16E06"/>
    <w:p w14:paraId="519721D4" w14:textId="77777777" w:rsidR="00E16E06" w:rsidRPr="004E52F6" w:rsidRDefault="00E16E06" w:rsidP="00E16E06"/>
    <w:p w14:paraId="2DF99CAE" w14:textId="77777777" w:rsidR="00E16E06" w:rsidRPr="004E52F6" w:rsidRDefault="00E16E06" w:rsidP="00E16E06"/>
    <w:p w14:paraId="5BFC90CE" w14:textId="77777777" w:rsidR="00E16E06" w:rsidRPr="004E52F6" w:rsidRDefault="00E16E06" w:rsidP="00E16E06"/>
    <w:p w14:paraId="034C27A0" w14:textId="77777777" w:rsidR="00E16E06" w:rsidRPr="004E52F6" w:rsidRDefault="00E16E06" w:rsidP="00E16E06"/>
    <w:p w14:paraId="1B98D11C" w14:textId="77777777" w:rsidR="00E16E06" w:rsidRPr="004E52F6" w:rsidRDefault="00E16E06" w:rsidP="00E16E06"/>
    <w:p w14:paraId="509AEA8D" w14:textId="77777777" w:rsidR="00E16E06" w:rsidRPr="004E52F6" w:rsidRDefault="00E16E06" w:rsidP="00E16E06"/>
    <w:p w14:paraId="622509B9" w14:textId="77777777" w:rsidR="00E16E06" w:rsidRPr="004E52F6" w:rsidRDefault="00E16E06" w:rsidP="00E16E06"/>
    <w:p w14:paraId="41F2EAA1" w14:textId="77777777" w:rsidR="00E16E06" w:rsidRPr="004E52F6" w:rsidRDefault="00E16E06" w:rsidP="00E16E06"/>
    <w:p w14:paraId="1F1FF5F6" w14:textId="77777777" w:rsidR="00E16E06" w:rsidRPr="004E52F6" w:rsidRDefault="00E16E06" w:rsidP="00E16E06"/>
    <w:p w14:paraId="282B9F2F" w14:textId="77777777" w:rsidR="00E16E06" w:rsidRPr="004E52F6" w:rsidRDefault="004259A5" w:rsidP="004259A5">
      <w:pPr>
        <w:tabs>
          <w:tab w:val="left" w:pos="5265"/>
        </w:tabs>
      </w:pPr>
      <w:r>
        <w:tab/>
      </w:r>
    </w:p>
    <w:p w14:paraId="2C86861F" w14:textId="77777777" w:rsidR="00E16E06" w:rsidRPr="004E52F6" w:rsidRDefault="00E16E06" w:rsidP="00E16E06"/>
    <w:p w14:paraId="3FD42802" w14:textId="77777777" w:rsidR="00E16E06" w:rsidRPr="004E52F6" w:rsidRDefault="00E16E06" w:rsidP="00E16E06"/>
    <w:p w14:paraId="490F98E9" w14:textId="77777777" w:rsidR="00E16E06" w:rsidRPr="004E52F6" w:rsidRDefault="008B747B" w:rsidP="008B747B">
      <w:pPr>
        <w:tabs>
          <w:tab w:val="left" w:pos="7395"/>
        </w:tabs>
      </w:pPr>
      <w:r>
        <w:tab/>
      </w:r>
    </w:p>
    <w:p w14:paraId="766A07B8" w14:textId="77777777" w:rsidR="00E16E06" w:rsidRPr="004E52F6" w:rsidRDefault="00E16E06" w:rsidP="00E16E06"/>
    <w:p w14:paraId="5CB71F52" w14:textId="77777777" w:rsidR="00E16E06" w:rsidRPr="004E52F6" w:rsidRDefault="00E16E06" w:rsidP="00E16E06"/>
    <w:p w14:paraId="783961D4" w14:textId="77777777" w:rsidR="00E16E06" w:rsidRPr="004E52F6" w:rsidRDefault="00E16E06" w:rsidP="00E16E06"/>
    <w:p w14:paraId="4C6B0870" w14:textId="77777777" w:rsidR="00E16E06" w:rsidRPr="004E52F6" w:rsidRDefault="00E16E06" w:rsidP="00E16E06"/>
    <w:p w14:paraId="412F856F" w14:textId="77777777" w:rsidR="00205BF0" w:rsidRPr="004E52F6" w:rsidRDefault="001C0733" w:rsidP="0093633A">
      <w:pPr>
        <w:rPr>
          <w:b/>
          <w:sz w:val="36"/>
        </w:rPr>
      </w:pPr>
      <w:r w:rsidRPr="004E52F6">
        <w:br w:type="page"/>
      </w:r>
      <w:r w:rsidRPr="004E52F6">
        <w:rPr>
          <w:b/>
          <w:sz w:val="36"/>
        </w:rPr>
        <w:lastRenderedPageBreak/>
        <w:t>Saturs</w:t>
      </w:r>
    </w:p>
    <w:p w14:paraId="571EB782" w14:textId="77777777" w:rsidR="0093633A" w:rsidRPr="00EB1BA1" w:rsidRDefault="0093633A" w:rsidP="0093633A">
      <w:pPr>
        <w:rPr>
          <w:lang w:eastAsia="en-GB"/>
        </w:rPr>
      </w:pPr>
    </w:p>
    <w:p w14:paraId="40C73486" w14:textId="257E1353" w:rsidR="006414DE" w:rsidRDefault="0087027D">
      <w:pPr>
        <w:pStyle w:val="Saturs1"/>
        <w:rPr>
          <w:rFonts w:asciiTheme="minorHAnsi" w:eastAsiaTheme="minorEastAsia" w:hAnsiTheme="minorHAnsi" w:cstheme="minorBidi"/>
          <w:noProof/>
          <w:sz w:val="22"/>
          <w:szCs w:val="22"/>
          <w:lang w:eastAsia="lv-LV"/>
        </w:rPr>
      </w:pPr>
      <w:r w:rsidRPr="00EB1BA1">
        <w:fldChar w:fldCharType="begin"/>
      </w:r>
      <w:r w:rsidR="00907948" w:rsidRPr="00EB1BA1">
        <w:instrText xml:space="preserve"> TOC \o "1-1" \h \z \u </w:instrText>
      </w:r>
      <w:r w:rsidRPr="00EB1BA1">
        <w:fldChar w:fldCharType="separate"/>
      </w:r>
      <w:hyperlink w:anchor="_Toc88742867" w:history="1">
        <w:r w:rsidR="006414DE" w:rsidRPr="0081304E">
          <w:rPr>
            <w:rStyle w:val="Hipersaite"/>
            <w:noProof/>
          </w:rPr>
          <w:t>Ievads</w:t>
        </w:r>
        <w:r w:rsidR="006414DE">
          <w:rPr>
            <w:noProof/>
            <w:webHidden/>
          </w:rPr>
          <w:tab/>
        </w:r>
        <w:r w:rsidR="006414DE">
          <w:rPr>
            <w:noProof/>
            <w:webHidden/>
          </w:rPr>
          <w:fldChar w:fldCharType="begin"/>
        </w:r>
        <w:r w:rsidR="006414DE">
          <w:rPr>
            <w:noProof/>
            <w:webHidden/>
          </w:rPr>
          <w:instrText xml:space="preserve"> PAGEREF _Toc88742867 \h </w:instrText>
        </w:r>
        <w:r w:rsidR="006414DE">
          <w:rPr>
            <w:noProof/>
            <w:webHidden/>
          </w:rPr>
        </w:r>
        <w:r w:rsidR="006414DE">
          <w:rPr>
            <w:noProof/>
            <w:webHidden/>
          </w:rPr>
          <w:fldChar w:fldCharType="separate"/>
        </w:r>
        <w:r w:rsidR="006414DE">
          <w:rPr>
            <w:noProof/>
            <w:webHidden/>
          </w:rPr>
          <w:t>3</w:t>
        </w:r>
        <w:r w:rsidR="006414DE">
          <w:rPr>
            <w:noProof/>
            <w:webHidden/>
          </w:rPr>
          <w:fldChar w:fldCharType="end"/>
        </w:r>
      </w:hyperlink>
    </w:p>
    <w:p w14:paraId="3536D25F" w14:textId="5ADB9B3F" w:rsidR="006414DE" w:rsidRDefault="00093BE5">
      <w:pPr>
        <w:pStyle w:val="Saturs1"/>
        <w:rPr>
          <w:rFonts w:asciiTheme="minorHAnsi" w:eastAsiaTheme="minorEastAsia" w:hAnsiTheme="minorHAnsi" w:cstheme="minorBidi"/>
          <w:noProof/>
          <w:sz w:val="22"/>
          <w:szCs w:val="22"/>
          <w:lang w:eastAsia="lv-LV"/>
        </w:rPr>
      </w:pPr>
      <w:hyperlink w:anchor="_Toc88742868" w:history="1">
        <w:r w:rsidR="006414DE" w:rsidRPr="0081304E">
          <w:rPr>
            <w:rStyle w:val="Hipersaite"/>
            <w:noProof/>
          </w:rPr>
          <w:t>Paziņojums par sākotnējo sabiedrisko apspriešanu</w:t>
        </w:r>
        <w:r w:rsidR="006414DE">
          <w:rPr>
            <w:noProof/>
            <w:webHidden/>
          </w:rPr>
          <w:tab/>
        </w:r>
        <w:r w:rsidR="006414DE">
          <w:rPr>
            <w:noProof/>
            <w:webHidden/>
          </w:rPr>
          <w:fldChar w:fldCharType="begin"/>
        </w:r>
        <w:r w:rsidR="006414DE">
          <w:rPr>
            <w:noProof/>
            <w:webHidden/>
          </w:rPr>
          <w:instrText xml:space="preserve"> PAGEREF _Toc88742868 \h </w:instrText>
        </w:r>
        <w:r w:rsidR="006414DE">
          <w:rPr>
            <w:noProof/>
            <w:webHidden/>
          </w:rPr>
        </w:r>
        <w:r w:rsidR="006414DE">
          <w:rPr>
            <w:noProof/>
            <w:webHidden/>
          </w:rPr>
          <w:fldChar w:fldCharType="separate"/>
        </w:r>
        <w:r w:rsidR="006414DE">
          <w:rPr>
            <w:noProof/>
            <w:webHidden/>
          </w:rPr>
          <w:t>5</w:t>
        </w:r>
        <w:r w:rsidR="006414DE">
          <w:rPr>
            <w:noProof/>
            <w:webHidden/>
          </w:rPr>
          <w:fldChar w:fldCharType="end"/>
        </w:r>
      </w:hyperlink>
    </w:p>
    <w:p w14:paraId="13314A40" w14:textId="6217DF9E" w:rsidR="006414DE" w:rsidRDefault="00093BE5">
      <w:pPr>
        <w:pStyle w:val="Saturs1"/>
        <w:rPr>
          <w:rFonts w:asciiTheme="minorHAnsi" w:eastAsiaTheme="minorEastAsia" w:hAnsiTheme="minorHAnsi" w:cstheme="minorBidi"/>
          <w:noProof/>
          <w:sz w:val="22"/>
          <w:szCs w:val="22"/>
          <w:lang w:eastAsia="lv-LV"/>
        </w:rPr>
      </w:pPr>
      <w:hyperlink w:anchor="_Toc88742869" w:history="1">
        <w:r w:rsidR="006414DE" w:rsidRPr="0081304E">
          <w:rPr>
            <w:rStyle w:val="Hipersaite"/>
            <w:i/>
            <w:iCs/>
            <w:noProof/>
          </w:rPr>
          <w:t>(publicēts 2021. gada 2. novembrī Alūksnes un Apes novadu laikrakstā “Alūksnes un Malienas Ziņas” Nr. 84)</w:t>
        </w:r>
        <w:r w:rsidR="006414DE">
          <w:rPr>
            <w:noProof/>
            <w:webHidden/>
          </w:rPr>
          <w:tab/>
        </w:r>
        <w:r w:rsidR="006414DE">
          <w:rPr>
            <w:noProof/>
            <w:webHidden/>
          </w:rPr>
          <w:fldChar w:fldCharType="begin"/>
        </w:r>
        <w:r w:rsidR="006414DE">
          <w:rPr>
            <w:noProof/>
            <w:webHidden/>
          </w:rPr>
          <w:instrText xml:space="preserve"> PAGEREF _Toc88742869 \h </w:instrText>
        </w:r>
        <w:r w:rsidR="006414DE">
          <w:rPr>
            <w:noProof/>
            <w:webHidden/>
          </w:rPr>
        </w:r>
        <w:r w:rsidR="006414DE">
          <w:rPr>
            <w:noProof/>
            <w:webHidden/>
          </w:rPr>
          <w:fldChar w:fldCharType="separate"/>
        </w:r>
        <w:r w:rsidR="006414DE">
          <w:rPr>
            <w:noProof/>
            <w:webHidden/>
          </w:rPr>
          <w:t>5</w:t>
        </w:r>
        <w:r w:rsidR="006414DE">
          <w:rPr>
            <w:noProof/>
            <w:webHidden/>
          </w:rPr>
          <w:fldChar w:fldCharType="end"/>
        </w:r>
      </w:hyperlink>
    </w:p>
    <w:p w14:paraId="64FA3484" w14:textId="39803F98" w:rsidR="006414DE" w:rsidRDefault="00093BE5">
      <w:pPr>
        <w:pStyle w:val="Saturs1"/>
        <w:rPr>
          <w:rFonts w:asciiTheme="minorHAnsi" w:eastAsiaTheme="minorEastAsia" w:hAnsiTheme="minorHAnsi" w:cstheme="minorBidi"/>
          <w:noProof/>
          <w:sz w:val="22"/>
          <w:szCs w:val="22"/>
          <w:lang w:eastAsia="lv-LV"/>
        </w:rPr>
      </w:pPr>
      <w:hyperlink w:anchor="_Toc88742870" w:history="1">
        <w:r w:rsidR="006414DE" w:rsidRPr="0081304E">
          <w:rPr>
            <w:rStyle w:val="Hipersaite"/>
            <w:noProof/>
          </w:rPr>
          <w:t>Paziņojums par sākotnējo sabiedrisko apspriešanu</w:t>
        </w:r>
        <w:r w:rsidR="006414DE">
          <w:rPr>
            <w:noProof/>
            <w:webHidden/>
          </w:rPr>
          <w:tab/>
        </w:r>
        <w:r w:rsidR="006414DE">
          <w:rPr>
            <w:noProof/>
            <w:webHidden/>
          </w:rPr>
          <w:fldChar w:fldCharType="begin"/>
        </w:r>
        <w:r w:rsidR="006414DE">
          <w:rPr>
            <w:noProof/>
            <w:webHidden/>
          </w:rPr>
          <w:instrText xml:space="preserve"> PAGEREF _Toc88742870 \h </w:instrText>
        </w:r>
        <w:r w:rsidR="006414DE">
          <w:rPr>
            <w:noProof/>
            <w:webHidden/>
          </w:rPr>
        </w:r>
        <w:r w:rsidR="006414DE">
          <w:rPr>
            <w:noProof/>
            <w:webHidden/>
          </w:rPr>
          <w:fldChar w:fldCharType="separate"/>
        </w:r>
        <w:r w:rsidR="006414DE">
          <w:rPr>
            <w:noProof/>
            <w:webHidden/>
          </w:rPr>
          <w:t>7</w:t>
        </w:r>
        <w:r w:rsidR="006414DE">
          <w:rPr>
            <w:noProof/>
            <w:webHidden/>
          </w:rPr>
          <w:fldChar w:fldCharType="end"/>
        </w:r>
      </w:hyperlink>
    </w:p>
    <w:p w14:paraId="6DBD9FCA" w14:textId="005A44DC" w:rsidR="006414DE" w:rsidRDefault="00093BE5">
      <w:pPr>
        <w:pStyle w:val="Saturs1"/>
        <w:rPr>
          <w:rFonts w:asciiTheme="minorHAnsi" w:eastAsiaTheme="minorEastAsia" w:hAnsiTheme="minorHAnsi" w:cstheme="minorBidi"/>
          <w:noProof/>
          <w:sz w:val="22"/>
          <w:szCs w:val="22"/>
          <w:lang w:eastAsia="lv-LV"/>
        </w:rPr>
      </w:pPr>
      <w:hyperlink w:anchor="_Toc88742871" w:history="1">
        <w:r w:rsidR="006414DE" w:rsidRPr="0081304E">
          <w:rPr>
            <w:rStyle w:val="Hipersaite"/>
            <w:i/>
            <w:iCs/>
            <w:noProof/>
          </w:rPr>
          <w:t>(publicēts SIA “Estonian, Latvian &amp; Lithuanian Environment” mājaslapā)</w:t>
        </w:r>
        <w:r w:rsidR="006414DE">
          <w:rPr>
            <w:noProof/>
            <w:webHidden/>
          </w:rPr>
          <w:tab/>
        </w:r>
        <w:r w:rsidR="006414DE">
          <w:rPr>
            <w:noProof/>
            <w:webHidden/>
          </w:rPr>
          <w:fldChar w:fldCharType="begin"/>
        </w:r>
        <w:r w:rsidR="006414DE">
          <w:rPr>
            <w:noProof/>
            <w:webHidden/>
          </w:rPr>
          <w:instrText xml:space="preserve"> PAGEREF _Toc88742871 \h </w:instrText>
        </w:r>
        <w:r w:rsidR="006414DE">
          <w:rPr>
            <w:noProof/>
            <w:webHidden/>
          </w:rPr>
        </w:r>
        <w:r w:rsidR="006414DE">
          <w:rPr>
            <w:noProof/>
            <w:webHidden/>
          </w:rPr>
          <w:fldChar w:fldCharType="separate"/>
        </w:r>
        <w:r w:rsidR="006414DE">
          <w:rPr>
            <w:noProof/>
            <w:webHidden/>
          </w:rPr>
          <w:t>7</w:t>
        </w:r>
        <w:r w:rsidR="006414DE">
          <w:rPr>
            <w:noProof/>
            <w:webHidden/>
          </w:rPr>
          <w:fldChar w:fldCharType="end"/>
        </w:r>
      </w:hyperlink>
    </w:p>
    <w:p w14:paraId="1EA8018B" w14:textId="3D6C2F95" w:rsidR="006414DE" w:rsidRDefault="00093BE5">
      <w:pPr>
        <w:pStyle w:val="Saturs1"/>
        <w:rPr>
          <w:rFonts w:asciiTheme="minorHAnsi" w:eastAsiaTheme="minorEastAsia" w:hAnsiTheme="minorHAnsi" w:cstheme="minorBidi"/>
          <w:noProof/>
          <w:sz w:val="22"/>
          <w:szCs w:val="22"/>
          <w:lang w:eastAsia="lv-LV"/>
        </w:rPr>
      </w:pPr>
      <w:hyperlink w:anchor="_Toc88742872" w:history="1">
        <w:r w:rsidR="006414DE" w:rsidRPr="0081304E">
          <w:rPr>
            <w:rStyle w:val="Hipersaite"/>
            <w:noProof/>
          </w:rPr>
          <w:t>Paziņojums par sākotnējo sabiedrisko apspriešanu</w:t>
        </w:r>
        <w:r w:rsidR="006414DE">
          <w:rPr>
            <w:noProof/>
            <w:webHidden/>
          </w:rPr>
          <w:tab/>
        </w:r>
        <w:r w:rsidR="006414DE">
          <w:rPr>
            <w:noProof/>
            <w:webHidden/>
          </w:rPr>
          <w:fldChar w:fldCharType="begin"/>
        </w:r>
        <w:r w:rsidR="006414DE">
          <w:rPr>
            <w:noProof/>
            <w:webHidden/>
          </w:rPr>
          <w:instrText xml:space="preserve"> PAGEREF _Toc88742872 \h </w:instrText>
        </w:r>
        <w:r w:rsidR="006414DE">
          <w:rPr>
            <w:noProof/>
            <w:webHidden/>
          </w:rPr>
        </w:r>
        <w:r w:rsidR="006414DE">
          <w:rPr>
            <w:noProof/>
            <w:webHidden/>
          </w:rPr>
          <w:fldChar w:fldCharType="separate"/>
        </w:r>
        <w:r w:rsidR="006414DE">
          <w:rPr>
            <w:noProof/>
            <w:webHidden/>
          </w:rPr>
          <w:t>9</w:t>
        </w:r>
        <w:r w:rsidR="006414DE">
          <w:rPr>
            <w:noProof/>
            <w:webHidden/>
          </w:rPr>
          <w:fldChar w:fldCharType="end"/>
        </w:r>
      </w:hyperlink>
    </w:p>
    <w:p w14:paraId="2E500066" w14:textId="3AC02919" w:rsidR="006414DE" w:rsidRDefault="00093BE5">
      <w:pPr>
        <w:pStyle w:val="Saturs1"/>
        <w:rPr>
          <w:rFonts w:asciiTheme="minorHAnsi" w:eastAsiaTheme="minorEastAsia" w:hAnsiTheme="minorHAnsi" w:cstheme="minorBidi"/>
          <w:noProof/>
          <w:sz w:val="22"/>
          <w:szCs w:val="22"/>
          <w:lang w:eastAsia="lv-LV"/>
        </w:rPr>
      </w:pPr>
      <w:hyperlink w:anchor="_Toc88742873" w:history="1">
        <w:r w:rsidR="006414DE" w:rsidRPr="0081304E">
          <w:rPr>
            <w:rStyle w:val="Hipersaite"/>
            <w:i/>
            <w:iCs/>
            <w:noProof/>
          </w:rPr>
          <w:t>(publicēts Alūksnes novada mājaslapā)</w:t>
        </w:r>
        <w:r w:rsidR="006414DE">
          <w:rPr>
            <w:noProof/>
            <w:webHidden/>
          </w:rPr>
          <w:tab/>
        </w:r>
        <w:r w:rsidR="006414DE">
          <w:rPr>
            <w:noProof/>
            <w:webHidden/>
          </w:rPr>
          <w:fldChar w:fldCharType="begin"/>
        </w:r>
        <w:r w:rsidR="006414DE">
          <w:rPr>
            <w:noProof/>
            <w:webHidden/>
          </w:rPr>
          <w:instrText xml:space="preserve"> PAGEREF _Toc88742873 \h </w:instrText>
        </w:r>
        <w:r w:rsidR="006414DE">
          <w:rPr>
            <w:noProof/>
            <w:webHidden/>
          </w:rPr>
        </w:r>
        <w:r w:rsidR="006414DE">
          <w:rPr>
            <w:noProof/>
            <w:webHidden/>
          </w:rPr>
          <w:fldChar w:fldCharType="separate"/>
        </w:r>
        <w:r w:rsidR="006414DE">
          <w:rPr>
            <w:noProof/>
            <w:webHidden/>
          </w:rPr>
          <w:t>9</w:t>
        </w:r>
        <w:r w:rsidR="006414DE">
          <w:rPr>
            <w:noProof/>
            <w:webHidden/>
          </w:rPr>
          <w:fldChar w:fldCharType="end"/>
        </w:r>
      </w:hyperlink>
    </w:p>
    <w:p w14:paraId="4E2C06CC" w14:textId="0CA1092A" w:rsidR="006414DE" w:rsidRDefault="00093BE5">
      <w:pPr>
        <w:pStyle w:val="Saturs1"/>
        <w:rPr>
          <w:rFonts w:asciiTheme="minorHAnsi" w:eastAsiaTheme="minorEastAsia" w:hAnsiTheme="minorHAnsi" w:cstheme="minorBidi"/>
          <w:noProof/>
          <w:sz w:val="22"/>
          <w:szCs w:val="22"/>
          <w:lang w:eastAsia="lv-LV"/>
        </w:rPr>
      </w:pPr>
      <w:hyperlink w:anchor="_Toc88742874" w:history="1">
        <w:r w:rsidR="006414DE" w:rsidRPr="0081304E">
          <w:rPr>
            <w:rStyle w:val="Hipersaite"/>
            <w:noProof/>
          </w:rPr>
          <w:t>Paziņojums par sākotnējo sabiedrisko apspriešanu</w:t>
        </w:r>
        <w:r w:rsidR="006414DE">
          <w:rPr>
            <w:noProof/>
            <w:webHidden/>
          </w:rPr>
          <w:tab/>
        </w:r>
        <w:r w:rsidR="006414DE">
          <w:rPr>
            <w:noProof/>
            <w:webHidden/>
          </w:rPr>
          <w:fldChar w:fldCharType="begin"/>
        </w:r>
        <w:r w:rsidR="006414DE">
          <w:rPr>
            <w:noProof/>
            <w:webHidden/>
          </w:rPr>
          <w:instrText xml:space="preserve"> PAGEREF _Toc88742874 \h </w:instrText>
        </w:r>
        <w:r w:rsidR="006414DE">
          <w:rPr>
            <w:noProof/>
            <w:webHidden/>
          </w:rPr>
        </w:r>
        <w:r w:rsidR="006414DE">
          <w:rPr>
            <w:noProof/>
            <w:webHidden/>
          </w:rPr>
          <w:fldChar w:fldCharType="separate"/>
        </w:r>
        <w:r w:rsidR="006414DE">
          <w:rPr>
            <w:noProof/>
            <w:webHidden/>
          </w:rPr>
          <w:t>11</w:t>
        </w:r>
        <w:r w:rsidR="006414DE">
          <w:rPr>
            <w:noProof/>
            <w:webHidden/>
          </w:rPr>
          <w:fldChar w:fldCharType="end"/>
        </w:r>
      </w:hyperlink>
    </w:p>
    <w:p w14:paraId="0A0D8D5D" w14:textId="3675EAAC" w:rsidR="006414DE" w:rsidRDefault="00093BE5">
      <w:pPr>
        <w:pStyle w:val="Saturs1"/>
        <w:rPr>
          <w:rFonts w:asciiTheme="minorHAnsi" w:eastAsiaTheme="minorEastAsia" w:hAnsiTheme="minorHAnsi" w:cstheme="minorBidi"/>
          <w:noProof/>
          <w:sz w:val="22"/>
          <w:szCs w:val="22"/>
          <w:lang w:eastAsia="lv-LV"/>
        </w:rPr>
      </w:pPr>
      <w:hyperlink w:anchor="_Toc88742875" w:history="1">
        <w:r w:rsidR="006414DE" w:rsidRPr="0081304E">
          <w:rPr>
            <w:rStyle w:val="Hipersaite"/>
            <w:i/>
            <w:iCs/>
            <w:noProof/>
          </w:rPr>
          <w:t>(publicēts SIA “Alūksnes putnu ferma” mājaslapā)</w:t>
        </w:r>
        <w:r w:rsidR="006414DE">
          <w:rPr>
            <w:noProof/>
            <w:webHidden/>
          </w:rPr>
          <w:tab/>
        </w:r>
        <w:r w:rsidR="006414DE">
          <w:rPr>
            <w:noProof/>
            <w:webHidden/>
          </w:rPr>
          <w:fldChar w:fldCharType="begin"/>
        </w:r>
        <w:r w:rsidR="006414DE">
          <w:rPr>
            <w:noProof/>
            <w:webHidden/>
          </w:rPr>
          <w:instrText xml:space="preserve"> PAGEREF _Toc88742875 \h </w:instrText>
        </w:r>
        <w:r w:rsidR="006414DE">
          <w:rPr>
            <w:noProof/>
            <w:webHidden/>
          </w:rPr>
        </w:r>
        <w:r w:rsidR="006414DE">
          <w:rPr>
            <w:noProof/>
            <w:webHidden/>
          </w:rPr>
          <w:fldChar w:fldCharType="separate"/>
        </w:r>
        <w:r w:rsidR="006414DE">
          <w:rPr>
            <w:noProof/>
            <w:webHidden/>
          </w:rPr>
          <w:t>11</w:t>
        </w:r>
        <w:r w:rsidR="006414DE">
          <w:rPr>
            <w:noProof/>
            <w:webHidden/>
          </w:rPr>
          <w:fldChar w:fldCharType="end"/>
        </w:r>
      </w:hyperlink>
    </w:p>
    <w:p w14:paraId="44F4E6AD" w14:textId="549DC362" w:rsidR="006414DE" w:rsidRDefault="00093BE5">
      <w:pPr>
        <w:pStyle w:val="Saturs1"/>
        <w:rPr>
          <w:rFonts w:asciiTheme="minorHAnsi" w:eastAsiaTheme="minorEastAsia" w:hAnsiTheme="minorHAnsi" w:cstheme="minorBidi"/>
          <w:noProof/>
          <w:sz w:val="22"/>
          <w:szCs w:val="22"/>
          <w:lang w:eastAsia="lv-LV"/>
        </w:rPr>
      </w:pPr>
      <w:hyperlink w:anchor="_Toc88742876" w:history="1">
        <w:r w:rsidR="006414DE" w:rsidRPr="0081304E">
          <w:rPr>
            <w:rStyle w:val="Hipersaite"/>
            <w:noProof/>
          </w:rPr>
          <w:t>Vēstule, kas individuālās informēšanas ietvaros nosūtīta zemes īpašniekiem</w:t>
        </w:r>
        <w:r w:rsidR="006414DE">
          <w:rPr>
            <w:noProof/>
            <w:webHidden/>
          </w:rPr>
          <w:tab/>
        </w:r>
        <w:r w:rsidR="006414DE">
          <w:rPr>
            <w:noProof/>
            <w:webHidden/>
          </w:rPr>
          <w:fldChar w:fldCharType="begin"/>
        </w:r>
        <w:r w:rsidR="006414DE">
          <w:rPr>
            <w:noProof/>
            <w:webHidden/>
          </w:rPr>
          <w:instrText xml:space="preserve"> PAGEREF _Toc88742876 \h </w:instrText>
        </w:r>
        <w:r w:rsidR="006414DE">
          <w:rPr>
            <w:noProof/>
            <w:webHidden/>
          </w:rPr>
        </w:r>
        <w:r w:rsidR="006414DE">
          <w:rPr>
            <w:noProof/>
            <w:webHidden/>
          </w:rPr>
          <w:fldChar w:fldCharType="separate"/>
        </w:r>
        <w:r w:rsidR="006414DE">
          <w:rPr>
            <w:noProof/>
            <w:webHidden/>
          </w:rPr>
          <w:t>13</w:t>
        </w:r>
        <w:r w:rsidR="006414DE">
          <w:rPr>
            <w:noProof/>
            <w:webHidden/>
          </w:rPr>
          <w:fldChar w:fldCharType="end"/>
        </w:r>
      </w:hyperlink>
    </w:p>
    <w:p w14:paraId="0242560A" w14:textId="670FC84B" w:rsidR="006414DE" w:rsidRDefault="00093BE5">
      <w:pPr>
        <w:pStyle w:val="Saturs1"/>
        <w:rPr>
          <w:rFonts w:asciiTheme="minorHAnsi" w:eastAsiaTheme="minorEastAsia" w:hAnsiTheme="minorHAnsi" w:cstheme="minorBidi"/>
          <w:noProof/>
          <w:sz w:val="22"/>
          <w:szCs w:val="22"/>
          <w:lang w:eastAsia="lv-LV"/>
        </w:rPr>
      </w:pPr>
      <w:hyperlink w:anchor="_Toc88742877" w:history="1">
        <w:r w:rsidR="006414DE" w:rsidRPr="0081304E">
          <w:rPr>
            <w:rStyle w:val="Hipersaite"/>
            <w:noProof/>
          </w:rPr>
          <w:t>Saraksts ar zemes īpašniekiem, kuriem individuālās informēšanas ietvaros nosūtīta vēstule par sākotnējo sabiedrisko apspriešanu</w:t>
        </w:r>
        <w:r w:rsidR="006414DE">
          <w:rPr>
            <w:noProof/>
            <w:webHidden/>
          </w:rPr>
          <w:tab/>
        </w:r>
        <w:r w:rsidR="006414DE">
          <w:rPr>
            <w:noProof/>
            <w:webHidden/>
          </w:rPr>
          <w:fldChar w:fldCharType="begin"/>
        </w:r>
        <w:r w:rsidR="006414DE">
          <w:rPr>
            <w:noProof/>
            <w:webHidden/>
          </w:rPr>
          <w:instrText xml:space="preserve"> PAGEREF _Toc88742877 \h </w:instrText>
        </w:r>
        <w:r w:rsidR="006414DE">
          <w:rPr>
            <w:noProof/>
            <w:webHidden/>
          </w:rPr>
        </w:r>
        <w:r w:rsidR="006414DE">
          <w:rPr>
            <w:noProof/>
            <w:webHidden/>
          </w:rPr>
          <w:fldChar w:fldCharType="separate"/>
        </w:r>
        <w:r w:rsidR="006414DE">
          <w:rPr>
            <w:noProof/>
            <w:webHidden/>
          </w:rPr>
          <w:t>19</w:t>
        </w:r>
        <w:r w:rsidR="006414DE">
          <w:rPr>
            <w:noProof/>
            <w:webHidden/>
          </w:rPr>
          <w:fldChar w:fldCharType="end"/>
        </w:r>
      </w:hyperlink>
    </w:p>
    <w:p w14:paraId="45EB7348" w14:textId="2E800D7D" w:rsidR="006414DE" w:rsidRDefault="00093BE5">
      <w:pPr>
        <w:pStyle w:val="Saturs1"/>
        <w:rPr>
          <w:rFonts w:asciiTheme="minorHAnsi" w:eastAsiaTheme="minorEastAsia" w:hAnsiTheme="minorHAnsi" w:cstheme="minorBidi"/>
          <w:noProof/>
          <w:sz w:val="22"/>
          <w:szCs w:val="22"/>
          <w:lang w:eastAsia="lv-LV"/>
        </w:rPr>
      </w:pPr>
      <w:hyperlink w:anchor="_Toc88742878" w:history="1">
        <w:r w:rsidR="006414DE" w:rsidRPr="0081304E">
          <w:rPr>
            <w:rStyle w:val="Hipersaite"/>
            <w:noProof/>
          </w:rPr>
          <w:t>Neklātienes sabiedriskās apspriešanas sanāksmes protokols</w:t>
        </w:r>
        <w:r w:rsidR="006414DE">
          <w:rPr>
            <w:noProof/>
            <w:webHidden/>
          </w:rPr>
          <w:tab/>
        </w:r>
        <w:r w:rsidR="006414DE">
          <w:rPr>
            <w:noProof/>
            <w:webHidden/>
          </w:rPr>
          <w:fldChar w:fldCharType="begin"/>
        </w:r>
        <w:r w:rsidR="006414DE">
          <w:rPr>
            <w:noProof/>
            <w:webHidden/>
          </w:rPr>
          <w:instrText xml:space="preserve"> PAGEREF _Toc88742878 \h </w:instrText>
        </w:r>
        <w:r w:rsidR="006414DE">
          <w:rPr>
            <w:noProof/>
            <w:webHidden/>
          </w:rPr>
        </w:r>
        <w:r w:rsidR="006414DE">
          <w:rPr>
            <w:noProof/>
            <w:webHidden/>
          </w:rPr>
          <w:fldChar w:fldCharType="separate"/>
        </w:r>
        <w:r w:rsidR="006414DE">
          <w:rPr>
            <w:noProof/>
            <w:webHidden/>
          </w:rPr>
          <w:t>21</w:t>
        </w:r>
        <w:r w:rsidR="006414DE">
          <w:rPr>
            <w:noProof/>
            <w:webHidden/>
          </w:rPr>
          <w:fldChar w:fldCharType="end"/>
        </w:r>
      </w:hyperlink>
    </w:p>
    <w:p w14:paraId="74B26D18" w14:textId="3B2B67E9" w:rsidR="006414DE" w:rsidRDefault="00093BE5">
      <w:pPr>
        <w:pStyle w:val="Saturs1"/>
        <w:rPr>
          <w:rFonts w:asciiTheme="minorHAnsi" w:eastAsiaTheme="minorEastAsia" w:hAnsiTheme="minorHAnsi" w:cstheme="minorBidi"/>
          <w:noProof/>
          <w:sz w:val="22"/>
          <w:szCs w:val="22"/>
          <w:lang w:eastAsia="lv-LV"/>
        </w:rPr>
      </w:pPr>
      <w:hyperlink w:anchor="_Toc88742879" w:history="1">
        <w:r w:rsidR="006414DE" w:rsidRPr="0081304E">
          <w:rPr>
            <w:rStyle w:val="Hipersaite"/>
            <w:noProof/>
          </w:rPr>
          <w:t>Pārskats par saņemtajiem jautājumiem</w:t>
        </w:r>
        <w:r w:rsidR="006414DE">
          <w:rPr>
            <w:noProof/>
            <w:webHidden/>
          </w:rPr>
          <w:tab/>
        </w:r>
        <w:r w:rsidR="006414DE">
          <w:rPr>
            <w:noProof/>
            <w:webHidden/>
          </w:rPr>
          <w:fldChar w:fldCharType="begin"/>
        </w:r>
        <w:r w:rsidR="006414DE">
          <w:rPr>
            <w:noProof/>
            <w:webHidden/>
          </w:rPr>
          <w:instrText xml:space="preserve"> PAGEREF _Toc88742879 \h </w:instrText>
        </w:r>
        <w:r w:rsidR="006414DE">
          <w:rPr>
            <w:noProof/>
            <w:webHidden/>
          </w:rPr>
        </w:r>
        <w:r w:rsidR="006414DE">
          <w:rPr>
            <w:noProof/>
            <w:webHidden/>
          </w:rPr>
          <w:fldChar w:fldCharType="separate"/>
        </w:r>
        <w:r w:rsidR="006414DE">
          <w:rPr>
            <w:noProof/>
            <w:webHidden/>
          </w:rPr>
          <w:t>25</w:t>
        </w:r>
        <w:r w:rsidR="006414DE">
          <w:rPr>
            <w:noProof/>
            <w:webHidden/>
          </w:rPr>
          <w:fldChar w:fldCharType="end"/>
        </w:r>
      </w:hyperlink>
    </w:p>
    <w:p w14:paraId="7BC95A19" w14:textId="7C101DB0" w:rsidR="004805DF" w:rsidRDefault="0087027D" w:rsidP="0093633A">
      <w:r w:rsidRPr="00EB1BA1">
        <w:fldChar w:fldCharType="end"/>
      </w:r>
    </w:p>
    <w:p w14:paraId="23DE788B" w14:textId="13180BBA" w:rsidR="00F41E5F" w:rsidRPr="004E52F6" w:rsidRDefault="00F41E5F" w:rsidP="0093633A"/>
    <w:p w14:paraId="7CC19B39" w14:textId="047A786D" w:rsidR="00EC66B9" w:rsidRDefault="00EC66B9">
      <w:pPr>
        <w:rPr>
          <w:rStyle w:val="Virsraksts1Rakstz"/>
          <w:rFonts w:eastAsia="Calibri"/>
          <w:bCs w:val="0"/>
        </w:rPr>
      </w:pPr>
      <w:r>
        <w:rPr>
          <w:rStyle w:val="Virsraksts1Rakstz"/>
          <w:rFonts w:eastAsia="Calibri"/>
          <w:bCs w:val="0"/>
        </w:rPr>
        <w:br w:type="page"/>
      </w:r>
    </w:p>
    <w:p w14:paraId="74B54DB4" w14:textId="5BDE5DCE" w:rsidR="001C0733" w:rsidRPr="00A32CA2" w:rsidRDefault="00A86901" w:rsidP="00CB5EAC">
      <w:pPr>
        <w:pStyle w:val="Bezatstarpm"/>
        <w:rPr>
          <w:rStyle w:val="Virsraksts1Rakstz"/>
          <w:rFonts w:ascii="Calibri" w:eastAsia="Calibri" w:hAnsi="Calibri"/>
          <w:bCs w:val="0"/>
        </w:rPr>
      </w:pPr>
      <w:bookmarkStart w:id="1" w:name="_Toc88742867"/>
      <w:r w:rsidRPr="00A32CA2">
        <w:rPr>
          <w:rStyle w:val="Virsraksts1Rakstz"/>
          <w:rFonts w:ascii="Calibri" w:eastAsia="Calibri" w:hAnsi="Calibri"/>
          <w:bCs w:val="0"/>
        </w:rPr>
        <w:lastRenderedPageBreak/>
        <w:t>Ievads</w:t>
      </w:r>
      <w:bookmarkEnd w:id="1"/>
    </w:p>
    <w:p w14:paraId="5A7C7FCE" w14:textId="77777777" w:rsidR="00A32CA2" w:rsidRDefault="00A32CA2" w:rsidP="00CB5EAC">
      <w:pPr>
        <w:pStyle w:val="Bezatstarpm"/>
        <w:rPr>
          <w:rStyle w:val="Virsraksts1Rakstz"/>
          <w:rFonts w:ascii="Calibri" w:eastAsia="Calibri" w:hAnsi="Calibri"/>
          <w:b w:val="0"/>
        </w:rPr>
      </w:pPr>
    </w:p>
    <w:p w14:paraId="579AB9E9" w14:textId="00F11AB0" w:rsidR="00481876" w:rsidRDefault="003938F9" w:rsidP="0092371D">
      <w:pPr>
        <w:pStyle w:val="Bezatstarpm"/>
        <w:jc w:val="both"/>
        <w:rPr>
          <w:rFonts w:asciiTheme="minorHAnsi" w:hAnsiTheme="minorHAnsi" w:cstheme="minorHAnsi"/>
        </w:rPr>
      </w:pPr>
      <w:r w:rsidRPr="003938F9">
        <w:rPr>
          <w:rFonts w:asciiTheme="minorHAnsi" w:hAnsiTheme="minorHAnsi" w:cstheme="minorHAnsi"/>
        </w:rPr>
        <w:t xml:space="preserve">Pārskats par paredzētās darbības - </w:t>
      </w:r>
      <w:r w:rsidR="0092371D" w:rsidRPr="0092371D">
        <w:rPr>
          <w:rFonts w:asciiTheme="minorHAnsi" w:hAnsiTheme="minorHAnsi" w:cstheme="minorHAnsi"/>
        </w:rPr>
        <w:t>vistu audzēšanas un olu ražošanas kompleksa “Alūksnes putnu ferma” pārbūve un ražošanas apjomu palielināšana</w:t>
      </w:r>
      <w:r w:rsidR="001B1E31">
        <w:rPr>
          <w:i/>
          <w:sz w:val="20"/>
        </w:rPr>
        <w:t xml:space="preserve"> </w:t>
      </w:r>
      <w:r w:rsidRPr="003938F9">
        <w:rPr>
          <w:rFonts w:asciiTheme="minorHAnsi" w:hAnsiTheme="minorHAnsi" w:cstheme="minorHAnsi"/>
        </w:rPr>
        <w:t>- sākotnējo sabiedrisko apspriešanu</w:t>
      </w:r>
      <w:r w:rsidR="00067CA9" w:rsidRPr="001359CB">
        <w:rPr>
          <w:rFonts w:asciiTheme="minorHAnsi" w:hAnsiTheme="minorHAnsi" w:cstheme="minorHAnsi"/>
        </w:rPr>
        <w:t xml:space="preserve"> sagatavots, pamatojoties uz Ministru kabineta 2015. gada 13. janvāra noteikumu Nr. 18 </w:t>
      </w:r>
      <w:r w:rsidR="0092371D">
        <w:rPr>
          <w:rFonts w:asciiTheme="minorHAnsi" w:hAnsiTheme="minorHAnsi" w:cstheme="minorHAnsi"/>
        </w:rPr>
        <w:t>“</w:t>
      </w:r>
      <w:r w:rsidR="00067CA9" w:rsidRPr="001359CB">
        <w:rPr>
          <w:rFonts w:asciiTheme="minorHAnsi" w:hAnsiTheme="minorHAnsi" w:cstheme="minorHAnsi"/>
        </w:rPr>
        <w:t xml:space="preserve">Kārtība, kādā novērtē paredzētās darbības ietekmi uz vidi un akceptē paredzēto darbību” 28. </w:t>
      </w:r>
      <w:r w:rsidR="006841F4">
        <w:rPr>
          <w:rFonts w:asciiTheme="minorHAnsi" w:hAnsiTheme="minorHAnsi" w:cstheme="minorHAnsi"/>
        </w:rPr>
        <w:t xml:space="preserve">punkta </w:t>
      </w:r>
      <w:r w:rsidR="00067CA9" w:rsidRPr="001359CB">
        <w:rPr>
          <w:rFonts w:asciiTheme="minorHAnsi" w:hAnsiTheme="minorHAnsi" w:cstheme="minorHAnsi"/>
        </w:rPr>
        <w:t>prasībām.</w:t>
      </w:r>
    </w:p>
    <w:p w14:paraId="3C997933" w14:textId="77777777" w:rsidR="0092371D" w:rsidRPr="001359CB" w:rsidRDefault="0092371D" w:rsidP="0092371D">
      <w:pPr>
        <w:pStyle w:val="Bezatstarpm"/>
        <w:jc w:val="both"/>
        <w:rPr>
          <w:rFonts w:asciiTheme="minorHAnsi" w:hAnsiTheme="minorHAnsi" w:cstheme="minorHAnsi"/>
        </w:rPr>
      </w:pPr>
    </w:p>
    <w:p w14:paraId="6464102E" w14:textId="1B2A5126" w:rsidR="0049346B" w:rsidRDefault="0049346B" w:rsidP="0049346B">
      <w:pPr>
        <w:pStyle w:val="Bezatstarpm"/>
        <w:spacing w:after="200"/>
        <w:jc w:val="both"/>
        <w:rPr>
          <w:rFonts w:asciiTheme="minorHAnsi" w:hAnsiTheme="minorHAnsi" w:cstheme="minorHAnsi"/>
        </w:rPr>
      </w:pPr>
      <w:r>
        <w:rPr>
          <w:rFonts w:asciiTheme="minorHAnsi" w:hAnsiTheme="minorHAnsi" w:cstheme="minorHAnsi"/>
        </w:rPr>
        <w:t xml:space="preserve">Paziņojumi par sākotnējo sabiedrisko apspriešanu tika publicēti arī </w:t>
      </w:r>
      <w:r w:rsidR="00D55742">
        <w:rPr>
          <w:rFonts w:asciiTheme="minorHAnsi" w:hAnsiTheme="minorHAnsi" w:cstheme="minorHAnsi"/>
        </w:rPr>
        <w:t>Alūksnes</w:t>
      </w:r>
      <w:r>
        <w:rPr>
          <w:rFonts w:asciiTheme="minorHAnsi" w:hAnsiTheme="minorHAnsi" w:cstheme="minorHAnsi"/>
        </w:rPr>
        <w:t xml:space="preserve"> novada, Vides pārraudzības valsts biroja un SIA </w:t>
      </w:r>
      <w:r w:rsidR="00D55742">
        <w:rPr>
          <w:rFonts w:asciiTheme="minorHAnsi" w:hAnsiTheme="minorHAnsi" w:cstheme="minorHAnsi"/>
        </w:rPr>
        <w:t>“</w:t>
      </w:r>
      <w:proofErr w:type="spellStart"/>
      <w:r>
        <w:rPr>
          <w:rFonts w:asciiTheme="minorHAnsi" w:hAnsiTheme="minorHAnsi" w:cstheme="minorHAnsi"/>
        </w:rPr>
        <w:t>Estonian</w:t>
      </w:r>
      <w:proofErr w:type="spellEnd"/>
      <w:r>
        <w:rPr>
          <w:rFonts w:asciiTheme="minorHAnsi" w:hAnsiTheme="minorHAnsi" w:cstheme="minorHAnsi"/>
        </w:rPr>
        <w:t xml:space="preserve">, </w:t>
      </w:r>
      <w:proofErr w:type="spellStart"/>
      <w:r>
        <w:rPr>
          <w:rFonts w:asciiTheme="minorHAnsi" w:hAnsiTheme="minorHAnsi" w:cstheme="minorHAnsi"/>
        </w:rPr>
        <w:t>Latvian</w:t>
      </w:r>
      <w:proofErr w:type="spellEnd"/>
      <w:r>
        <w:rPr>
          <w:rFonts w:asciiTheme="minorHAnsi" w:hAnsiTheme="minorHAnsi" w:cstheme="minorHAnsi"/>
        </w:rPr>
        <w:t xml:space="preserve"> &amp; </w:t>
      </w:r>
      <w:proofErr w:type="spellStart"/>
      <w:r>
        <w:rPr>
          <w:rFonts w:asciiTheme="minorHAnsi" w:hAnsiTheme="minorHAnsi" w:cstheme="minorHAnsi"/>
        </w:rPr>
        <w:t>Lithuanian</w:t>
      </w:r>
      <w:proofErr w:type="spellEnd"/>
      <w:r>
        <w:rPr>
          <w:rFonts w:asciiTheme="minorHAnsi" w:hAnsiTheme="minorHAnsi" w:cstheme="minorHAnsi"/>
        </w:rPr>
        <w:t xml:space="preserve"> </w:t>
      </w:r>
      <w:proofErr w:type="spellStart"/>
      <w:r>
        <w:rPr>
          <w:rFonts w:asciiTheme="minorHAnsi" w:hAnsiTheme="minorHAnsi" w:cstheme="minorHAnsi"/>
        </w:rPr>
        <w:t>Environment</w:t>
      </w:r>
      <w:proofErr w:type="spellEnd"/>
      <w:r>
        <w:rPr>
          <w:rFonts w:asciiTheme="minorHAnsi" w:hAnsiTheme="minorHAnsi" w:cstheme="minorHAnsi"/>
        </w:rPr>
        <w:t>”</w:t>
      </w:r>
      <w:r w:rsidR="00836B59">
        <w:rPr>
          <w:rFonts w:asciiTheme="minorHAnsi" w:hAnsiTheme="minorHAnsi" w:cstheme="minorHAnsi"/>
        </w:rPr>
        <w:t xml:space="preserve">, kā arī SIA “Alūksnes putnu ferma” </w:t>
      </w:r>
      <w:proofErr w:type="spellStart"/>
      <w:r w:rsidR="00836B59">
        <w:rPr>
          <w:rFonts w:asciiTheme="minorHAnsi" w:hAnsiTheme="minorHAnsi" w:cstheme="minorHAnsi"/>
        </w:rPr>
        <w:t>mājaslapās</w:t>
      </w:r>
      <w:proofErr w:type="spellEnd"/>
      <w:r>
        <w:rPr>
          <w:rFonts w:asciiTheme="minorHAnsi" w:hAnsiTheme="minorHAnsi" w:cstheme="minorHAnsi"/>
        </w:rPr>
        <w:t xml:space="preserve">. </w:t>
      </w:r>
    </w:p>
    <w:p w14:paraId="6DCD8FF9" w14:textId="4BA6286B" w:rsidR="0049346B" w:rsidRDefault="0049346B" w:rsidP="0049346B">
      <w:pPr>
        <w:pStyle w:val="Bezatstarpm"/>
        <w:spacing w:after="200"/>
        <w:jc w:val="both"/>
        <w:rPr>
          <w:rFonts w:asciiTheme="minorHAnsi" w:hAnsiTheme="minorHAnsi"/>
        </w:rPr>
      </w:pPr>
      <w:r>
        <w:rPr>
          <w:rFonts w:asciiTheme="minorHAnsi" w:hAnsiTheme="minorHAnsi" w:cstheme="minorHAnsi"/>
        </w:rPr>
        <w:t>Paziņojumi zemes īpašniekiem – fiziskām personām, nosūtīti</w:t>
      </w:r>
      <w:r w:rsidRPr="00321EB3">
        <w:rPr>
          <w:rFonts w:asciiTheme="minorHAnsi" w:hAnsiTheme="minorHAnsi"/>
        </w:rPr>
        <w:t xml:space="preserve"> </w:t>
      </w:r>
      <w:r>
        <w:rPr>
          <w:rFonts w:asciiTheme="minorHAnsi" w:hAnsiTheme="minorHAnsi"/>
        </w:rPr>
        <w:t>ierakstītu vēstuļu formā</w:t>
      </w:r>
      <w:r w:rsidR="00E654A0">
        <w:rPr>
          <w:rFonts w:asciiTheme="minorHAnsi" w:hAnsiTheme="minorHAnsi"/>
        </w:rPr>
        <w:t xml:space="preserve">. </w:t>
      </w:r>
    </w:p>
    <w:p w14:paraId="02192671" w14:textId="7D5392F8" w:rsidR="0049346B" w:rsidRPr="006414DE" w:rsidRDefault="0049346B" w:rsidP="0049346B">
      <w:pPr>
        <w:pStyle w:val="Bezatstarpm"/>
        <w:spacing w:after="200"/>
        <w:jc w:val="both"/>
        <w:rPr>
          <w:rFonts w:asciiTheme="minorHAnsi" w:hAnsiTheme="minorHAnsi"/>
        </w:rPr>
      </w:pPr>
      <w:r>
        <w:rPr>
          <w:rFonts w:asciiTheme="minorHAnsi" w:hAnsiTheme="minorHAnsi" w:cstheme="minorHAnsi"/>
        </w:rPr>
        <w:t>Paziņojumi zemes īpašniekiem – juridiskām personām, nosūtīti</w:t>
      </w:r>
      <w:r w:rsidRPr="00321EB3">
        <w:rPr>
          <w:rFonts w:asciiTheme="minorHAnsi" w:hAnsiTheme="minorHAnsi"/>
        </w:rPr>
        <w:t xml:space="preserve"> </w:t>
      </w:r>
      <w:r>
        <w:rPr>
          <w:rFonts w:asciiTheme="minorHAnsi" w:hAnsiTheme="minorHAnsi"/>
        </w:rPr>
        <w:t>ierakstītu vēstuļu formā,</w:t>
      </w:r>
      <w:r>
        <w:rPr>
          <w:rFonts w:asciiTheme="minorHAnsi" w:hAnsiTheme="minorHAnsi" w:cstheme="minorHAnsi"/>
        </w:rPr>
        <w:t xml:space="preserve"> uz to </w:t>
      </w:r>
      <w:r w:rsidRPr="006414DE">
        <w:rPr>
          <w:rFonts w:asciiTheme="minorHAnsi" w:hAnsiTheme="minorHAnsi"/>
        </w:rPr>
        <w:t>juridiskajām adresēm.</w:t>
      </w:r>
    </w:p>
    <w:p w14:paraId="02DEDA0F" w14:textId="6E6C04B2" w:rsidR="003C3839" w:rsidRPr="006414DE" w:rsidRDefault="00A32CA2" w:rsidP="00A32CA2">
      <w:pPr>
        <w:pStyle w:val="Bezatstarpm"/>
        <w:spacing w:after="200"/>
        <w:jc w:val="both"/>
        <w:rPr>
          <w:rFonts w:asciiTheme="minorHAnsi" w:hAnsiTheme="minorHAnsi" w:cstheme="minorHAnsi"/>
        </w:rPr>
      </w:pPr>
      <w:r w:rsidRPr="006414DE">
        <w:rPr>
          <w:rFonts w:asciiTheme="minorHAnsi" w:hAnsiTheme="minorHAnsi" w:cstheme="minorHAnsi"/>
        </w:rPr>
        <w:t xml:space="preserve">Sākotnējās sabiedriskās apspriešanas ietvaros uz e-pasta adresi </w:t>
      </w:r>
      <w:hyperlink r:id="rId9" w:history="1">
        <w:r w:rsidR="001B1E31" w:rsidRPr="006414DE">
          <w:rPr>
            <w:rStyle w:val="Hipersaite"/>
            <w:rFonts w:asciiTheme="minorHAnsi" w:hAnsiTheme="minorHAnsi" w:cstheme="minorHAnsi"/>
          </w:rPr>
          <w:t>elle@environment.lv</w:t>
        </w:r>
      </w:hyperlink>
      <w:r w:rsidRPr="006414DE">
        <w:rPr>
          <w:rFonts w:asciiTheme="minorHAnsi" w:hAnsiTheme="minorHAnsi" w:cstheme="minorHAnsi"/>
        </w:rPr>
        <w:t xml:space="preserve"> </w:t>
      </w:r>
      <w:r w:rsidR="00D55742" w:rsidRPr="006414DE">
        <w:rPr>
          <w:rFonts w:asciiTheme="minorHAnsi" w:hAnsiTheme="minorHAnsi" w:cstheme="minorHAnsi"/>
        </w:rPr>
        <w:t>tika saņemt</w:t>
      </w:r>
      <w:r w:rsidR="00987FAC" w:rsidRPr="006414DE">
        <w:rPr>
          <w:rFonts w:asciiTheme="minorHAnsi" w:hAnsiTheme="minorHAnsi" w:cstheme="minorHAnsi"/>
        </w:rPr>
        <w:t>a</w:t>
      </w:r>
      <w:r w:rsidR="00D55742" w:rsidRPr="006414DE">
        <w:rPr>
          <w:rFonts w:asciiTheme="minorHAnsi" w:hAnsiTheme="minorHAnsi" w:cstheme="minorHAnsi"/>
        </w:rPr>
        <w:t xml:space="preserve"> </w:t>
      </w:r>
      <w:r w:rsidR="00D55742" w:rsidRPr="006414DE">
        <w:rPr>
          <w:rFonts w:asciiTheme="minorHAnsi" w:hAnsiTheme="minorHAnsi" w:cstheme="minorHAnsi"/>
          <w:u w:val="single"/>
        </w:rPr>
        <w:t>1 e</w:t>
      </w:r>
      <w:r w:rsidR="00987FAC" w:rsidRPr="006414DE">
        <w:rPr>
          <w:rFonts w:asciiTheme="minorHAnsi" w:hAnsiTheme="minorHAnsi" w:cstheme="minorHAnsi"/>
          <w:u w:val="single"/>
        </w:rPr>
        <w:t>-</w:t>
      </w:r>
      <w:r w:rsidR="00D55742" w:rsidRPr="006414DE">
        <w:rPr>
          <w:rFonts w:asciiTheme="minorHAnsi" w:hAnsiTheme="minorHAnsi" w:cstheme="minorHAnsi"/>
          <w:u w:val="single"/>
        </w:rPr>
        <w:t>past</w:t>
      </w:r>
      <w:r w:rsidR="00987FAC" w:rsidRPr="006414DE">
        <w:rPr>
          <w:rFonts w:asciiTheme="minorHAnsi" w:hAnsiTheme="minorHAnsi" w:cstheme="minorHAnsi"/>
          <w:u w:val="single"/>
        </w:rPr>
        <w:t>a vēstule</w:t>
      </w:r>
      <w:r w:rsidRPr="006414DE">
        <w:rPr>
          <w:rFonts w:asciiTheme="minorHAnsi" w:hAnsiTheme="minorHAnsi" w:cstheme="minorHAnsi"/>
        </w:rPr>
        <w:t xml:space="preserve">. </w:t>
      </w:r>
    </w:p>
    <w:p w14:paraId="65DB126F" w14:textId="64F224BE" w:rsidR="00067CA9" w:rsidRPr="006414DE" w:rsidRDefault="00067CA9" w:rsidP="001359CB">
      <w:pPr>
        <w:pStyle w:val="Bezatstarpm"/>
        <w:spacing w:after="200"/>
        <w:jc w:val="both"/>
        <w:rPr>
          <w:rFonts w:asciiTheme="minorHAnsi" w:hAnsiTheme="minorHAnsi" w:cstheme="minorHAnsi"/>
        </w:rPr>
      </w:pPr>
      <w:r w:rsidRPr="006414DE">
        <w:rPr>
          <w:rFonts w:asciiTheme="minorHAnsi" w:hAnsiTheme="minorHAnsi" w:cstheme="minorHAnsi"/>
        </w:rPr>
        <w:t>Pārskatā ir apkopota informācija par sabiedrības informēšanu un sabiedriskās apspriešanas sanāksm</w:t>
      </w:r>
      <w:r w:rsidR="004B2243" w:rsidRPr="006414DE">
        <w:rPr>
          <w:rFonts w:asciiTheme="minorHAnsi" w:hAnsiTheme="minorHAnsi" w:cstheme="minorHAnsi"/>
        </w:rPr>
        <w:t>i</w:t>
      </w:r>
      <w:r w:rsidRPr="006414DE">
        <w:rPr>
          <w:rFonts w:asciiTheme="minorHAnsi" w:hAnsiTheme="minorHAnsi" w:cstheme="minorHAnsi"/>
        </w:rPr>
        <w:t>.</w:t>
      </w:r>
    </w:p>
    <w:p w14:paraId="205F10A8" w14:textId="77777777" w:rsidR="001359CB" w:rsidRPr="006414DE" w:rsidRDefault="001359CB" w:rsidP="001359CB">
      <w:pPr>
        <w:pStyle w:val="Bezatstarpm"/>
        <w:spacing w:after="200"/>
        <w:jc w:val="both"/>
        <w:rPr>
          <w:rFonts w:asciiTheme="minorHAnsi" w:hAnsiTheme="minorHAnsi" w:cstheme="minorHAnsi"/>
        </w:rPr>
      </w:pPr>
      <w:r w:rsidRPr="006414DE">
        <w:rPr>
          <w:rFonts w:asciiTheme="minorHAnsi" w:hAnsiTheme="minorHAnsi" w:cstheme="minorHAnsi"/>
        </w:rPr>
        <w:t>Pārskatā ir iekļauta šāda informācija:</w:t>
      </w:r>
    </w:p>
    <w:p w14:paraId="027F5E0E" w14:textId="4B879DFF" w:rsidR="00991A92" w:rsidRPr="006414DE" w:rsidRDefault="00345AA7" w:rsidP="00991A92">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 xml:space="preserve">Paziņojums par sākotnējo sabiedrisko apspriešanu, kas publicēts </w:t>
      </w:r>
      <w:r w:rsidR="00991A92" w:rsidRPr="006414DE">
        <w:rPr>
          <w:rFonts w:asciiTheme="minorHAnsi" w:hAnsiTheme="minorHAnsi" w:cstheme="minorHAnsi"/>
        </w:rPr>
        <w:t>2021. gada 2. novembrī Alūksnes un Apes novadu laikrakstā “Alūksnes un Malienas Ziņas” Nr. 84</w:t>
      </w:r>
    </w:p>
    <w:p w14:paraId="57232EDD" w14:textId="12FB58AF" w:rsidR="0049346B" w:rsidRPr="006414DE" w:rsidRDefault="0049346B" w:rsidP="0049346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 xml:space="preserve">Paziņojums par sākotnējo sabiedrisko apspriešanu, kas publicēts SIA </w:t>
      </w:r>
      <w:r w:rsidR="00BE621F" w:rsidRPr="006414DE">
        <w:rPr>
          <w:rFonts w:asciiTheme="minorHAnsi" w:hAnsiTheme="minorHAnsi" w:cstheme="minorHAnsi"/>
        </w:rPr>
        <w:t>“</w:t>
      </w:r>
      <w:proofErr w:type="spellStart"/>
      <w:r w:rsidRPr="006414DE">
        <w:rPr>
          <w:rFonts w:asciiTheme="minorHAnsi" w:hAnsiTheme="minorHAnsi" w:cstheme="minorHAnsi"/>
        </w:rPr>
        <w:t>Estonian</w:t>
      </w:r>
      <w:proofErr w:type="spellEnd"/>
      <w:r w:rsidRPr="006414DE">
        <w:rPr>
          <w:rFonts w:asciiTheme="minorHAnsi" w:hAnsiTheme="minorHAnsi" w:cstheme="minorHAnsi"/>
        </w:rPr>
        <w:t xml:space="preserve">, </w:t>
      </w:r>
      <w:proofErr w:type="spellStart"/>
      <w:r w:rsidRPr="006414DE">
        <w:rPr>
          <w:rFonts w:asciiTheme="minorHAnsi" w:hAnsiTheme="minorHAnsi" w:cstheme="minorHAnsi"/>
        </w:rPr>
        <w:t>Latvian</w:t>
      </w:r>
      <w:proofErr w:type="spellEnd"/>
      <w:r w:rsidRPr="006414DE">
        <w:rPr>
          <w:rFonts w:asciiTheme="minorHAnsi" w:hAnsiTheme="minorHAnsi" w:cstheme="minorHAnsi"/>
        </w:rPr>
        <w:t xml:space="preserve"> &amp; </w:t>
      </w:r>
      <w:proofErr w:type="spellStart"/>
      <w:r w:rsidRPr="006414DE">
        <w:rPr>
          <w:rFonts w:asciiTheme="minorHAnsi" w:hAnsiTheme="minorHAnsi" w:cstheme="minorHAnsi"/>
        </w:rPr>
        <w:t>Lithuanian</w:t>
      </w:r>
      <w:proofErr w:type="spellEnd"/>
      <w:r w:rsidRPr="006414DE">
        <w:rPr>
          <w:rFonts w:asciiTheme="minorHAnsi" w:hAnsiTheme="minorHAnsi" w:cstheme="minorHAnsi"/>
        </w:rPr>
        <w:t xml:space="preserve"> </w:t>
      </w:r>
      <w:proofErr w:type="spellStart"/>
      <w:r w:rsidRPr="006414DE">
        <w:rPr>
          <w:rFonts w:asciiTheme="minorHAnsi" w:hAnsiTheme="minorHAnsi" w:cstheme="minorHAnsi"/>
        </w:rPr>
        <w:t>Environment</w:t>
      </w:r>
      <w:proofErr w:type="spellEnd"/>
      <w:r w:rsidRPr="006414DE">
        <w:rPr>
          <w:rFonts w:asciiTheme="minorHAnsi" w:hAnsiTheme="minorHAnsi" w:cstheme="minorHAnsi"/>
        </w:rPr>
        <w:t xml:space="preserve">” </w:t>
      </w:r>
      <w:proofErr w:type="spellStart"/>
      <w:r w:rsidRPr="006414DE">
        <w:rPr>
          <w:rFonts w:asciiTheme="minorHAnsi" w:hAnsiTheme="minorHAnsi" w:cstheme="minorHAnsi"/>
        </w:rPr>
        <w:t>mājaslapā</w:t>
      </w:r>
      <w:proofErr w:type="spellEnd"/>
      <w:r w:rsidRPr="006414DE">
        <w:rPr>
          <w:rFonts w:asciiTheme="minorHAnsi" w:hAnsiTheme="minorHAnsi" w:cstheme="minorHAnsi"/>
        </w:rPr>
        <w:t>;</w:t>
      </w:r>
    </w:p>
    <w:p w14:paraId="27E1E1E2" w14:textId="36497BE3" w:rsidR="00897D49" w:rsidRPr="006414DE" w:rsidRDefault="00897D49" w:rsidP="00897D49">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 xml:space="preserve">Paziņojums par sākotnējo sabiedrisko apspriešanu, kas publicēts </w:t>
      </w:r>
      <w:r w:rsidR="003F2D41" w:rsidRPr="006414DE">
        <w:rPr>
          <w:rFonts w:asciiTheme="minorHAnsi" w:hAnsiTheme="minorHAnsi" w:cstheme="minorHAnsi"/>
        </w:rPr>
        <w:t>Alūksnes</w:t>
      </w:r>
      <w:r w:rsidRPr="006414DE">
        <w:rPr>
          <w:rFonts w:asciiTheme="minorHAnsi" w:hAnsiTheme="minorHAnsi" w:cstheme="minorHAnsi"/>
        </w:rPr>
        <w:t xml:space="preserve"> novada </w:t>
      </w:r>
      <w:proofErr w:type="spellStart"/>
      <w:r w:rsidRPr="006414DE">
        <w:rPr>
          <w:rFonts w:asciiTheme="minorHAnsi" w:hAnsiTheme="minorHAnsi" w:cstheme="minorHAnsi"/>
        </w:rPr>
        <w:t>mājaslapā</w:t>
      </w:r>
      <w:proofErr w:type="spellEnd"/>
      <w:r w:rsidRPr="006414DE">
        <w:rPr>
          <w:rFonts w:asciiTheme="minorHAnsi" w:hAnsiTheme="minorHAnsi" w:cstheme="minorHAnsi"/>
        </w:rPr>
        <w:t>;</w:t>
      </w:r>
    </w:p>
    <w:p w14:paraId="3C22806B" w14:textId="0136361A" w:rsidR="00880CF5" w:rsidRPr="006414DE" w:rsidRDefault="00880CF5" w:rsidP="00897D49">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 xml:space="preserve">Paziņojums par sākotnējo sabiedrisko apspriešanu, kas publicēts SIA “Alūksnes putnu ferma” </w:t>
      </w:r>
      <w:proofErr w:type="spellStart"/>
      <w:r w:rsidRPr="006414DE">
        <w:rPr>
          <w:rFonts w:asciiTheme="minorHAnsi" w:hAnsiTheme="minorHAnsi" w:cstheme="minorHAnsi"/>
        </w:rPr>
        <w:t>mājaslapā</w:t>
      </w:r>
      <w:proofErr w:type="spellEnd"/>
      <w:r w:rsidRPr="006414DE">
        <w:rPr>
          <w:rFonts w:asciiTheme="minorHAnsi" w:hAnsiTheme="minorHAnsi" w:cstheme="minorHAnsi"/>
        </w:rPr>
        <w:t>;</w:t>
      </w:r>
    </w:p>
    <w:p w14:paraId="0F3306E3" w14:textId="56C9C88E" w:rsidR="001359CB" w:rsidRPr="006414DE" w:rsidRDefault="001359CB" w:rsidP="00C34CB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Vēstule, kas individuālās informēšanas ietvaros nosūtīta zemes īpašniekiem;</w:t>
      </w:r>
    </w:p>
    <w:p w14:paraId="339BE485" w14:textId="77777777" w:rsidR="001359CB" w:rsidRPr="006414DE" w:rsidRDefault="001359CB" w:rsidP="001359C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Fizisko personu saraksts, kurām nosūtītas vēstules par sākotnējo sabiedrisko apspriešanu;</w:t>
      </w:r>
    </w:p>
    <w:p w14:paraId="7E9A82AD" w14:textId="6092CB35" w:rsidR="001359CB" w:rsidRPr="006414DE" w:rsidRDefault="001359CB" w:rsidP="001359C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Juridisko personu saraksts, kurām nosūtītas vēstules par sākotnējo sabiedrisko apspriešanu;</w:t>
      </w:r>
    </w:p>
    <w:p w14:paraId="7A8A8DD6" w14:textId="05FE26EB" w:rsidR="00B46013" w:rsidRPr="006414DE" w:rsidRDefault="00B46013" w:rsidP="001359C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t>Neklātienes sabiedriskās apspriešanas sanāksmes protokols;</w:t>
      </w:r>
    </w:p>
    <w:p w14:paraId="0227B4E1" w14:textId="2305A9D0" w:rsidR="0061043B" w:rsidRPr="006414DE" w:rsidRDefault="0061043B" w:rsidP="001359CB">
      <w:pPr>
        <w:pStyle w:val="Bezatstarpm"/>
        <w:numPr>
          <w:ilvl w:val="0"/>
          <w:numId w:val="24"/>
        </w:numPr>
        <w:spacing w:after="200"/>
        <w:jc w:val="both"/>
        <w:rPr>
          <w:rFonts w:asciiTheme="minorHAnsi" w:hAnsiTheme="minorHAnsi" w:cstheme="minorHAnsi"/>
        </w:rPr>
      </w:pPr>
      <w:r w:rsidRPr="006414DE">
        <w:rPr>
          <w:rFonts w:asciiTheme="minorHAnsi" w:hAnsiTheme="minorHAnsi" w:cstheme="minorHAnsi"/>
        </w:rPr>
        <w:lastRenderedPageBreak/>
        <w:t>Pārskats par saņemtajiem jautājumiem.</w:t>
      </w:r>
    </w:p>
    <w:p w14:paraId="038EDEE1" w14:textId="73B91B95" w:rsidR="00321EB3" w:rsidRPr="003C3839" w:rsidRDefault="00321EB3" w:rsidP="00E654A0">
      <w:pPr>
        <w:pStyle w:val="Bezatstarpm"/>
        <w:jc w:val="both"/>
        <w:rPr>
          <w:rFonts w:asciiTheme="minorHAnsi" w:hAnsiTheme="minorHAnsi"/>
        </w:rPr>
      </w:pPr>
      <w:r w:rsidRPr="006414DE">
        <w:rPr>
          <w:rFonts w:asciiTheme="minorHAnsi" w:hAnsiTheme="minorHAnsi"/>
        </w:rPr>
        <w:t>Sākotnējas sabiedriskās apspriešanas laikā neklātienes sanāksmes video prezentācija līdz 202</w:t>
      </w:r>
      <w:r w:rsidR="00E654A0" w:rsidRPr="006414DE">
        <w:rPr>
          <w:rFonts w:asciiTheme="minorHAnsi" w:hAnsiTheme="minorHAnsi"/>
        </w:rPr>
        <w:t>1</w:t>
      </w:r>
      <w:r w:rsidRPr="006414DE">
        <w:rPr>
          <w:rFonts w:asciiTheme="minorHAnsi" w:hAnsiTheme="minorHAnsi"/>
        </w:rPr>
        <w:t xml:space="preserve">. gada </w:t>
      </w:r>
      <w:r w:rsidR="003C3839" w:rsidRPr="006414DE">
        <w:rPr>
          <w:rFonts w:asciiTheme="minorHAnsi" w:hAnsiTheme="minorHAnsi"/>
        </w:rPr>
        <w:t>2</w:t>
      </w:r>
      <w:r w:rsidR="00370ADF" w:rsidRPr="006414DE">
        <w:rPr>
          <w:rFonts w:asciiTheme="minorHAnsi" w:hAnsiTheme="minorHAnsi"/>
        </w:rPr>
        <w:t>5</w:t>
      </w:r>
      <w:r w:rsidRPr="006414DE">
        <w:rPr>
          <w:rFonts w:asciiTheme="minorHAnsi" w:hAnsiTheme="minorHAnsi"/>
        </w:rPr>
        <w:t xml:space="preserve">. </w:t>
      </w:r>
      <w:r w:rsidR="00370ADF" w:rsidRPr="006414DE">
        <w:rPr>
          <w:rFonts w:asciiTheme="minorHAnsi" w:hAnsiTheme="minorHAnsi"/>
        </w:rPr>
        <w:t>novem</w:t>
      </w:r>
      <w:r w:rsidR="003C3839" w:rsidRPr="006414DE">
        <w:rPr>
          <w:rFonts w:asciiTheme="minorHAnsi" w:hAnsiTheme="minorHAnsi"/>
        </w:rPr>
        <w:t xml:space="preserve">brim </w:t>
      </w:r>
      <w:r w:rsidRPr="006414DE">
        <w:rPr>
          <w:rFonts w:asciiTheme="minorHAnsi" w:hAnsiTheme="minorHAnsi"/>
        </w:rPr>
        <w:t xml:space="preserve">tikusi skatīta </w:t>
      </w:r>
      <w:r w:rsidR="00370ADF" w:rsidRPr="006414DE">
        <w:rPr>
          <w:rFonts w:asciiTheme="minorHAnsi" w:hAnsiTheme="minorHAnsi"/>
        </w:rPr>
        <w:t>11</w:t>
      </w:r>
      <w:r w:rsidRPr="006414DE">
        <w:rPr>
          <w:rFonts w:asciiTheme="minorHAnsi" w:hAnsiTheme="minorHAnsi"/>
        </w:rPr>
        <w:t xml:space="preserve"> reizes.</w:t>
      </w:r>
    </w:p>
    <w:p w14:paraId="4ECA30A5" w14:textId="2ABC67E8" w:rsidR="003E4A6E" w:rsidRDefault="003E4A6E" w:rsidP="00CB39F2">
      <w:pPr>
        <w:rPr>
          <w:rFonts w:asciiTheme="minorHAnsi" w:hAnsiTheme="minorHAnsi" w:cstheme="minorHAnsi"/>
        </w:rPr>
      </w:pPr>
    </w:p>
    <w:p w14:paraId="3DB906A1" w14:textId="77777777" w:rsidR="003E4A6E" w:rsidRDefault="003E4A6E" w:rsidP="001359CB">
      <w:pPr>
        <w:pStyle w:val="Bezatstarpm"/>
        <w:spacing w:after="200"/>
        <w:jc w:val="both"/>
        <w:rPr>
          <w:rFonts w:asciiTheme="minorHAnsi" w:hAnsiTheme="minorHAnsi" w:cstheme="minorHAnsi"/>
        </w:rPr>
      </w:pPr>
    </w:p>
    <w:p w14:paraId="7E401C69" w14:textId="77777777" w:rsidR="003E4A6E" w:rsidRDefault="003E4A6E" w:rsidP="001359CB">
      <w:pPr>
        <w:pStyle w:val="Bezatstarpm"/>
        <w:spacing w:after="200"/>
        <w:jc w:val="both"/>
        <w:rPr>
          <w:rFonts w:asciiTheme="minorHAnsi" w:hAnsiTheme="minorHAnsi" w:cstheme="minorHAnsi"/>
        </w:rPr>
      </w:pPr>
    </w:p>
    <w:p w14:paraId="7C8EE4BF" w14:textId="77777777" w:rsidR="003E4A6E" w:rsidRDefault="003E4A6E" w:rsidP="001359CB">
      <w:pPr>
        <w:pStyle w:val="Bezatstarpm"/>
        <w:spacing w:after="200"/>
        <w:jc w:val="both"/>
        <w:rPr>
          <w:rFonts w:asciiTheme="minorHAnsi" w:hAnsiTheme="minorHAnsi" w:cstheme="minorHAnsi"/>
        </w:rPr>
      </w:pPr>
    </w:p>
    <w:p w14:paraId="10EA764A" w14:textId="77777777" w:rsidR="003E4A6E" w:rsidRDefault="003E4A6E" w:rsidP="001359CB">
      <w:pPr>
        <w:pStyle w:val="Bezatstarpm"/>
        <w:spacing w:after="200"/>
        <w:jc w:val="both"/>
        <w:rPr>
          <w:rFonts w:asciiTheme="minorHAnsi" w:hAnsiTheme="minorHAnsi" w:cstheme="minorHAnsi"/>
        </w:rPr>
      </w:pPr>
    </w:p>
    <w:p w14:paraId="0DC8B4F3" w14:textId="77777777" w:rsidR="003E4A6E" w:rsidRDefault="003E4A6E" w:rsidP="001359CB">
      <w:pPr>
        <w:pStyle w:val="Bezatstarpm"/>
        <w:spacing w:after="200"/>
        <w:jc w:val="both"/>
        <w:rPr>
          <w:rFonts w:asciiTheme="minorHAnsi" w:hAnsiTheme="minorHAnsi" w:cstheme="minorHAnsi"/>
        </w:rPr>
      </w:pPr>
    </w:p>
    <w:p w14:paraId="67D28D5D" w14:textId="77777777" w:rsidR="003E4A6E" w:rsidRDefault="003E4A6E" w:rsidP="001359CB">
      <w:pPr>
        <w:pStyle w:val="Bezatstarpm"/>
        <w:spacing w:after="200"/>
        <w:jc w:val="both"/>
        <w:rPr>
          <w:rFonts w:asciiTheme="minorHAnsi" w:hAnsiTheme="minorHAnsi" w:cstheme="minorHAnsi"/>
        </w:rPr>
      </w:pPr>
    </w:p>
    <w:p w14:paraId="138626BE" w14:textId="77777777" w:rsidR="003E4A6E" w:rsidRDefault="003E4A6E" w:rsidP="001359CB">
      <w:pPr>
        <w:pStyle w:val="Bezatstarpm"/>
        <w:spacing w:after="200"/>
        <w:jc w:val="both"/>
        <w:rPr>
          <w:rFonts w:asciiTheme="minorHAnsi" w:hAnsiTheme="minorHAnsi" w:cstheme="minorHAnsi"/>
        </w:rPr>
      </w:pPr>
    </w:p>
    <w:p w14:paraId="1C890777" w14:textId="19D934DF" w:rsidR="003E4A6E" w:rsidRDefault="003E4A6E" w:rsidP="001359CB">
      <w:pPr>
        <w:pStyle w:val="Bezatstarpm"/>
        <w:spacing w:after="200"/>
        <w:jc w:val="both"/>
        <w:rPr>
          <w:rFonts w:asciiTheme="minorHAnsi" w:hAnsiTheme="minorHAnsi" w:cstheme="minorHAnsi"/>
        </w:rPr>
      </w:pPr>
    </w:p>
    <w:p w14:paraId="3CCE1046" w14:textId="48532F49" w:rsidR="003C3839" w:rsidRDefault="003C3839" w:rsidP="001359CB">
      <w:pPr>
        <w:pStyle w:val="Bezatstarpm"/>
        <w:spacing w:after="200"/>
        <w:jc w:val="both"/>
        <w:rPr>
          <w:rFonts w:asciiTheme="minorHAnsi" w:hAnsiTheme="minorHAnsi" w:cstheme="minorHAnsi"/>
        </w:rPr>
      </w:pPr>
    </w:p>
    <w:p w14:paraId="3A49E5E7" w14:textId="77777777" w:rsidR="003C3839" w:rsidRDefault="003C3839" w:rsidP="001359CB">
      <w:pPr>
        <w:pStyle w:val="Bezatstarpm"/>
        <w:spacing w:after="200"/>
        <w:jc w:val="both"/>
        <w:rPr>
          <w:rFonts w:asciiTheme="minorHAnsi" w:hAnsiTheme="minorHAnsi" w:cstheme="minorHAnsi"/>
        </w:rPr>
      </w:pPr>
    </w:p>
    <w:p w14:paraId="4FF01BCC" w14:textId="77777777" w:rsidR="003E4A6E" w:rsidRDefault="003E4A6E" w:rsidP="001359CB">
      <w:pPr>
        <w:pStyle w:val="Bezatstarpm"/>
        <w:spacing w:after="200"/>
        <w:jc w:val="both"/>
        <w:rPr>
          <w:rFonts w:asciiTheme="minorHAnsi" w:hAnsiTheme="minorHAnsi" w:cstheme="minorHAnsi"/>
        </w:rPr>
      </w:pPr>
    </w:p>
    <w:p w14:paraId="49674A75" w14:textId="77777777" w:rsidR="003E4A6E" w:rsidRDefault="003E4A6E" w:rsidP="001359CB">
      <w:pPr>
        <w:pStyle w:val="Bezatstarpm"/>
        <w:spacing w:after="200"/>
        <w:jc w:val="both"/>
        <w:rPr>
          <w:rFonts w:asciiTheme="minorHAnsi" w:hAnsiTheme="minorHAnsi" w:cstheme="minorHAnsi"/>
        </w:rPr>
      </w:pPr>
    </w:p>
    <w:p w14:paraId="273EEF8D" w14:textId="77777777" w:rsidR="00880CF5" w:rsidRDefault="00880CF5">
      <w:pPr>
        <w:rPr>
          <w:rStyle w:val="Virsraksts1Rakstz"/>
          <w:rFonts w:eastAsia="Calibri"/>
          <w:szCs w:val="36"/>
          <w:lang w:val="lv-LV" w:eastAsia="en-GB"/>
        </w:rPr>
      </w:pPr>
      <w:r>
        <w:rPr>
          <w:rStyle w:val="Virsraksts1Rakstz"/>
          <w:rFonts w:eastAsia="Calibri"/>
          <w:b w:val="0"/>
          <w:bCs w:val="0"/>
          <w:szCs w:val="36"/>
          <w:lang w:val="lv-LV"/>
        </w:rPr>
        <w:br w:type="page"/>
      </w:r>
    </w:p>
    <w:p w14:paraId="0E47B648" w14:textId="77777777" w:rsidR="00880CF5" w:rsidRDefault="00880CF5" w:rsidP="00880CF5">
      <w:pPr>
        <w:pStyle w:val="Bezatstarpm"/>
        <w:jc w:val="center"/>
        <w:rPr>
          <w:rStyle w:val="Virsraksts1Rakstz"/>
          <w:rFonts w:ascii="Calibri" w:eastAsia="Calibri" w:hAnsi="Calibri"/>
          <w:b w:val="0"/>
          <w:lang w:val="lv-LV"/>
        </w:rPr>
      </w:pPr>
    </w:p>
    <w:p w14:paraId="70289077" w14:textId="77777777" w:rsidR="00880CF5" w:rsidRDefault="00880CF5" w:rsidP="00880CF5">
      <w:pPr>
        <w:pStyle w:val="Bezatstarpm"/>
        <w:jc w:val="center"/>
        <w:rPr>
          <w:rStyle w:val="Virsraksts1Rakstz"/>
          <w:rFonts w:ascii="Calibri" w:eastAsia="Calibri" w:hAnsi="Calibri"/>
          <w:b w:val="0"/>
          <w:lang w:val="lv-LV"/>
        </w:rPr>
      </w:pPr>
    </w:p>
    <w:p w14:paraId="5F3B1ACB" w14:textId="77777777" w:rsidR="00880CF5" w:rsidRDefault="00880CF5" w:rsidP="00880CF5">
      <w:pPr>
        <w:pStyle w:val="Bezatstarpm"/>
        <w:jc w:val="center"/>
        <w:rPr>
          <w:rStyle w:val="Virsraksts1Rakstz"/>
          <w:rFonts w:ascii="Calibri" w:eastAsia="Calibri" w:hAnsi="Calibri"/>
          <w:b w:val="0"/>
          <w:lang w:val="lv-LV"/>
        </w:rPr>
      </w:pPr>
    </w:p>
    <w:p w14:paraId="797FB76F" w14:textId="77777777" w:rsidR="00880CF5" w:rsidRDefault="00880CF5" w:rsidP="00880CF5">
      <w:pPr>
        <w:pStyle w:val="Bezatstarpm"/>
        <w:jc w:val="center"/>
        <w:rPr>
          <w:rStyle w:val="Virsraksts1Rakstz"/>
          <w:rFonts w:ascii="Calibri" w:eastAsia="Calibri" w:hAnsi="Calibri"/>
          <w:b w:val="0"/>
          <w:lang w:val="lv-LV"/>
        </w:rPr>
      </w:pPr>
    </w:p>
    <w:p w14:paraId="33AD076C" w14:textId="77777777" w:rsidR="00880CF5" w:rsidRDefault="00880CF5" w:rsidP="00880CF5">
      <w:pPr>
        <w:pStyle w:val="Bezatstarpm"/>
        <w:jc w:val="center"/>
        <w:rPr>
          <w:rStyle w:val="Virsraksts1Rakstz"/>
          <w:rFonts w:ascii="Calibri" w:eastAsia="Calibri" w:hAnsi="Calibri"/>
          <w:b w:val="0"/>
          <w:lang w:val="lv-LV"/>
        </w:rPr>
      </w:pPr>
    </w:p>
    <w:p w14:paraId="10029BDF" w14:textId="77777777" w:rsidR="00880CF5" w:rsidRDefault="00880CF5" w:rsidP="00880CF5">
      <w:pPr>
        <w:pStyle w:val="Bezatstarpm"/>
        <w:jc w:val="center"/>
        <w:rPr>
          <w:rStyle w:val="Virsraksts1Rakstz"/>
          <w:rFonts w:ascii="Calibri" w:eastAsia="Calibri" w:hAnsi="Calibri"/>
          <w:b w:val="0"/>
          <w:lang w:val="lv-LV"/>
        </w:rPr>
      </w:pPr>
    </w:p>
    <w:p w14:paraId="4F226120" w14:textId="77777777" w:rsidR="00880CF5" w:rsidRDefault="00880CF5" w:rsidP="00880CF5">
      <w:pPr>
        <w:pStyle w:val="Bezatstarpm"/>
        <w:jc w:val="center"/>
        <w:rPr>
          <w:rStyle w:val="Virsraksts1Rakstz"/>
          <w:rFonts w:ascii="Calibri" w:eastAsia="Calibri" w:hAnsi="Calibri"/>
          <w:b w:val="0"/>
          <w:lang w:val="lv-LV"/>
        </w:rPr>
      </w:pPr>
    </w:p>
    <w:p w14:paraId="74F4DB6B" w14:textId="77777777" w:rsidR="00880CF5" w:rsidRDefault="00880CF5" w:rsidP="00880CF5">
      <w:pPr>
        <w:pStyle w:val="Bezatstarpm"/>
        <w:jc w:val="center"/>
        <w:rPr>
          <w:rStyle w:val="Virsraksts1Rakstz"/>
          <w:rFonts w:ascii="Calibri" w:eastAsia="Calibri" w:hAnsi="Calibri"/>
          <w:b w:val="0"/>
          <w:lang w:val="lv-LV"/>
        </w:rPr>
      </w:pPr>
    </w:p>
    <w:p w14:paraId="70928D0E" w14:textId="77777777" w:rsidR="00880CF5" w:rsidRDefault="00880CF5" w:rsidP="00880CF5">
      <w:pPr>
        <w:pStyle w:val="Bezatstarpm"/>
        <w:jc w:val="center"/>
        <w:rPr>
          <w:rStyle w:val="Virsraksts1Rakstz"/>
          <w:rFonts w:ascii="Calibri" w:eastAsia="Calibri" w:hAnsi="Calibri"/>
          <w:b w:val="0"/>
          <w:lang w:val="lv-LV"/>
        </w:rPr>
      </w:pPr>
    </w:p>
    <w:p w14:paraId="413A5596" w14:textId="77777777" w:rsidR="00880CF5" w:rsidRDefault="00880CF5" w:rsidP="00880CF5">
      <w:pPr>
        <w:pStyle w:val="Bezatstarpm"/>
        <w:jc w:val="center"/>
        <w:rPr>
          <w:rStyle w:val="Virsraksts1Rakstz"/>
          <w:rFonts w:ascii="Calibri" w:eastAsia="Calibri" w:hAnsi="Calibri"/>
          <w:b w:val="0"/>
          <w:lang w:val="lv-LV"/>
        </w:rPr>
      </w:pPr>
    </w:p>
    <w:p w14:paraId="278401D9" w14:textId="77777777" w:rsidR="00880CF5" w:rsidRDefault="00880CF5" w:rsidP="00A32CA2">
      <w:pPr>
        <w:pStyle w:val="Virsraksts1"/>
        <w:jc w:val="center"/>
        <w:rPr>
          <w:rStyle w:val="Virsraksts1Rakstz"/>
          <w:rFonts w:eastAsia="Calibri"/>
          <w:b/>
          <w:bCs/>
          <w:szCs w:val="36"/>
          <w:lang w:val="lv-LV"/>
        </w:rPr>
      </w:pPr>
    </w:p>
    <w:p w14:paraId="1AA0532E" w14:textId="3064D675" w:rsidR="003E4A6E" w:rsidRPr="00880CF5" w:rsidRDefault="003E4A6E" w:rsidP="00A32CA2">
      <w:pPr>
        <w:pStyle w:val="Virsraksts1"/>
        <w:jc w:val="center"/>
        <w:rPr>
          <w:rStyle w:val="Virsraksts1Rakstz"/>
          <w:rFonts w:eastAsia="Calibri"/>
          <w:szCs w:val="36"/>
          <w:lang w:val="lv-LV"/>
        </w:rPr>
      </w:pPr>
      <w:bookmarkStart w:id="2" w:name="_Toc88742868"/>
      <w:r w:rsidRPr="00880CF5">
        <w:rPr>
          <w:rStyle w:val="Virsraksts1Rakstz"/>
          <w:rFonts w:eastAsia="Calibri"/>
          <w:szCs w:val="36"/>
          <w:lang w:val="lv-LV"/>
        </w:rPr>
        <w:t>Paziņojums par sākotnējo sabiedrisko apspriešanu</w:t>
      </w:r>
      <w:bookmarkEnd w:id="2"/>
    </w:p>
    <w:p w14:paraId="5792D1CA" w14:textId="0A8F4BFD" w:rsidR="001F2E69" w:rsidRPr="0059548F" w:rsidRDefault="0059548F" w:rsidP="0059548F">
      <w:pPr>
        <w:pStyle w:val="Bezatstarpm"/>
        <w:spacing w:after="200"/>
        <w:jc w:val="center"/>
        <w:rPr>
          <w:rStyle w:val="Virsraksts1Rakstz"/>
          <w:rFonts w:ascii="Calibri" w:eastAsia="Calibri" w:hAnsi="Calibri"/>
          <w:b w:val="0"/>
          <w:bCs w:val="0"/>
          <w:i/>
          <w:iCs/>
          <w:sz w:val="26"/>
          <w:szCs w:val="26"/>
          <w:lang w:val="lv-LV"/>
        </w:rPr>
      </w:pPr>
      <w:bookmarkStart w:id="3" w:name="_Toc88742869"/>
      <w:bookmarkStart w:id="4" w:name="_Hlk86146075"/>
      <w:r w:rsidRPr="0059548F">
        <w:rPr>
          <w:rStyle w:val="Virsraksts1Rakstz"/>
          <w:rFonts w:ascii="Calibri" w:eastAsia="Calibri" w:hAnsi="Calibri"/>
          <w:b w:val="0"/>
          <w:bCs w:val="0"/>
          <w:i/>
          <w:iCs/>
          <w:sz w:val="26"/>
          <w:szCs w:val="26"/>
          <w:lang w:val="lv-LV"/>
        </w:rPr>
        <w:t>(</w:t>
      </w:r>
      <w:r w:rsidR="00EC394F" w:rsidRPr="0059548F">
        <w:rPr>
          <w:rStyle w:val="Virsraksts1Rakstz"/>
          <w:rFonts w:ascii="Calibri" w:eastAsia="Calibri" w:hAnsi="Calibri"/>
          <w:b w:val="0"/>
          <w:bCs w:val="0"/>
          <w:i/>
          <w:iCs/>
          <w:sz w:val="26"/>
          <w:szCs w:val="26"/>
          <w:lang w:val="lv-LV"/>
        </w:rPr>
        <w:t xml:space="preserve">publicēts </w:t>
      </w:r>
      <w:r w:rsidR="00991A92" w:rsidRPr="0059548F">
        <w:rPr>
          <w:rStyle w:val="Virsraksts1Rakstz"/>
          <w:rFonts w:ascii="Calibri" w:eastAsia="Calibri" w:hAnsi="Calibri"/>
          <w:b w:val="0"/>
          <w:bCs w:val="0"/>
          <w:i/>
          <w:iCs/>
          <w:sz w:val="26"/>
          <w:szCs w:val="26"/>
          <w:lang w:val="lv-LV"/>
        </w:rPr>
        <w:t xml:space="preserve">2021. gada </w:t>
      </w:r>
      <w:r w:rsidR="00991A92">
        <w:rPr>
          <w:rStyle w:val="Virsraksts1Rakstz"/>
          <w:rFonts w:ascii="Calibri" w:eastAsia="Calibri" w:hAnsi="Calibri"/>
          <w:b w:val="0"/>
          <w:bCs w:val="0"/>
          <w:i/>
          <w:iCs/>
          <w:sz w:val="26"/>
          <w:szCs w:val="26"/>
          <w:lang w:val="lv-LV"/>
        </w:rPr>
        <w:t>2</w:t>
      </w:r>
      <w:r w:rsidR="00991A92" w:rsidRPr="0059548F">
        <w:rPr>
          <w:rStyle w:val="Virsraksts1Rakstz"/>
          <w:rFonts w:ascii="Calibri" w:eastAsia="Calibri" w:hAnsi="Calibri"/>
          <w:b w:val="0"/>
          <w:bCs w:val="0"/>
          <w:i/>
          <w:iCs/>
          <w:sz w:val="26"/>
          <w:szCs w:val="26"/>
          <w:lang w:val="lv-LV"/>
        </w:rPr>
        <w:t xml:space="preserve">. </w:t>
      </w:r>
      <w:r w:rsidR="00991A92">
        <w:rPr>
          <w:rStyle w:val="Virsraksts1Rakstz"/>
          <w:rFonts w:ascii="Calibri" w:eastAsia="Calibri" w:hAnsi="Calibri"/>
          <w:b w:val="0"/>
          <w:bCs w:val="0"/>
          <w:i/>
          <w:iCs/>
          <w:sz w:val="26"/>
          <w:szCs w:val="26"/>
          <w:lang w:val="lv-LV"/>
        </w:rPr>
        <w:t>novembrī</w:t>
      </w:r>
      <w:r w:rsidR="00991A92" w:rsidRPr="0059548F">
        <w:rPr>
          <w:rStyle w:val="Virsraksts1Rakstz"/>
          <w:rFonts w:ascii="Calibri" w:eastAsia="Calibri" w:hAnsi="Calibri"/>
          <w:b w:val="0"/>
          <w:bCs w:val="0"/>
          <w:i/>
          <w:iCs/>
          <w:sz w:val="26"/>
          <w:szCs w:val="26"/>
          <w:lang w:val="lv-LV"/>
        </w:rPr>
        <w:t xml:space="preserve"> </w:t>
      </w:r>
      <w:r w:rsidR="00991A92" w:rsidRPr="00991A92">
        <w:rPr>
          <w:rStyle w:val="Virsraksts1Rakstz"/>
          <w:rFonts w:ascii="Calibri" w:eastAsia="Calibri" w:hAnsi="Calibri"/>
          <w:b w:val="0"/>
          <w:bCs w:val="0"/>
          <w:i/>
          <w:iCs/>
          <w:sz w:val="26"/>
          <w:szCs w:val="26"/>
          <w:lang w:val="lv-LV"/>
        </w:rPr>
        <w:t>Alūksnes un Apes novadu</w:t>
      </w:r>
      <w:r w:rsidR="00991A92">
        <w:rPr>
          <w:rStyle w:val="Virsraksts1Rakstz"/>
          <w:rFonts w:ascii="Calibri" w:eastAsia="Calibri" w:hAnsi="Calibri"/>
          <w:b w:val="0"/>
          <w:bCs w:val="0"/>
          <w:i/>
          <w:iCs/>
          <w:sz w:val="26"/>
          <w:szCs w:val="26"/>
          <w:lang w:val="lv-LV"/>
        </w:rPr>
        <w:t xml:space="preserve"> </w:t>
      </w:r>
      <w:r w:rsidR="00EC394F" w:rsidRPr="0059548F">
        <w:rPr>
          <w:rStyle w:val="Virsraksts1Rakstz"/>
          <w:rFonts w:ascii="Calibri" w:eastAsia="Calibri" w:hAnsi="Calibri"/>
          <w:b w:val="0"/>
          <w:bCs w:val="0"/>
          <w:i/>
          <w:iCs/>
          <w:sz w:val="26"/>
          <w:szCs w:val="26"/>
          <w:lang w:val="lv-LV"/>
        </w:rPr>
        <w:t>laikrakst</w:t>
      </w:r>
      <w:r w:rsidR="00991A92">
        <w:rPr>
          <w:rStyle w:val="Virsraksts1Rakstz"/>
          <w:rFonts w:ascii="Calibri" w:eastAsia="Calibri" w:hAnsi="Calibri"/>
          <w:b w:val="0"/>
          <w:bCs w:val="0"/>
          <w:i/>
          <w:iCs/>
          <w:sz w:val="26"/>
          <w:szCs w:val="26"/>
          <w:lang w:val="lv-LV"/>
        </w:rPr>
        <w:t>ā</w:t>
      </w:r>
      <w:r w:rsidR="00EC394F" w:rsidRPr="0059548F">
        <w:rPr>
          <w:rStyle w:val="Virsraksts1Rakstz"/>
          <w:rFonts w:ascii="Calibri" w:eastAsia="Calibri" w:hAnsi="Calibri"/>
          <w:b w:val="0"/>
          <w:bCs w:val="0"/>
          <w:i/>
          <w:iCs/>
          <w:sz w:val="26"/>
          <w:szCs w:val="26"/>
          <w:lang w:val="lv-LV"/>
        </w:rPr>
        <w:t xml:space="preserve"> “</w:t>
      </w:r>
      <w:r w:rsidR="00991A92" w:rsidRPr="00991A92">
        <w:rPr>
          <w:rStyle w:val="Virsraksts1Rakstz"/>
          <w:rFonts w:ascii="Calibri" w:eastAsia="Calibri" w:hAnsi="Calibri"/>
          <w:b w:val="0"/>
          <w:bCs w:val="0"/>
          <w:i/>
          <w:iCs/>
          <w:sz w:val="26"/>
          <w:szCs w:val="26"/>
          <w:lang w:val="lv-LV"/>
        </w:rPr>
        <w:t>Alūksnes un Malienas Ziņas</w:t>
      </w:r>
      <w:r w:rsidR="00EC394F" w:rsidRPr="0059548F">
        <w:rPr>
          <w:rStyle w:val="Virsraksts1Rakstz"/>
          <w:rFonts w:ascii="Calibri" w:eastAsia="Calibri" w:hAnsi="Calibri"/>
          <w:b w:val="0"/>
          <w:bCs w:val="0"/>
          <w:i/>
          <w:iCs/>
          <w:sz w:val="26"/>
          <w:szCs w:val="26"/>
          <w:lang w:val="lv-LV"/>
        </w:rPr>
        <w:t xml:space="preserve">” </w:t>
      </w:r>
      <w:r w:rsidR="00991A92">
        <w:rPr>
          <w:rStyle w:val="Virsraksts1Rakstz"/>
          <w:rFonts w:ascii="Calibri" w:eastAsia="Calibri" w:hAnsi="Calibri"/>
          <w:b w:val="0"/>
          <w:bCs w:val="0"/>
          <w:i/>
          <w:iCs/>
          <w:sz w:val="26"/>
          <w:szCs w:val="26"/>
          <w:lang w:val="lv-LV"/>
        </w:rPr>
        <w:t>Nr. 84</w:t>
      </w:r>
      <w:r w:rsidRPr="0059548F">
        <w:rPr>
          <w:rStyle w:val="Virsraksts1Rakstz"/>
          <w:rFonts w:ascii="Calibri" w:eastAsia="Calibri" w:hAnsi="Calibri"/>
          <w:b w:val="0"/>
          <w:bCs w:val="0"/>
          <w:i/>
          <w:iCs/>
          <w:sz w:val="26"/>
          <w:szCs w:val="26"/>
          <w:lang w:val="lv-LV"/>
        </w:rPr>
        <w:t>)</w:t>
      </w:r>
      <w:bookmarkEnd w:id="3"/>
    </w:p>
    <w:bookmarkEnd w:id="4"/>
    <w:p w14:paraId="13A3DC09" w14:textId="77777777" w:rsidR="003E4A6E" w:rsidRDefault="003E4A6E">
      <w:pPr>
        <w:rPr>
          <w:rStyle w:val="Virsraksts1Rakstz"/>
          <w:rFonts w:eastAsia="Calibri"/>
          <w:b w:val="0"/>
          <w:lang w:val="lv-LV"/>
        </w:rPr>
      </w:pPr>
      <w:r>
        <w:rPr>
          <w:rStyle w:val="Virsraksts1Rakstz"/>
          <w:rFonts w:eastAsia="Calibri"/>
          <w:b w:val="0"/>
          <w:lang w:val="lv-LV"/>
        </w:rPr>
        <w:br w:type="page"/>
      </w:r>
    </w:p>
    <w:p w14:paraId="5FCFF126" w14:textId="3662D472" w:rsidR="001572A0" w:rsidRDefault="001572A0" w:rsidP="001359CB">
      <w:pPr>
        <w:pStyle w:val="Bezatstarpm"/>
        <w:spacing w:after="200"/>
        <w:jc w:val="both"/>
        <w:rPr>
          <w:rFonts w:asciiTheme="minorHAnsi" w:hAnsiTheme="minorHAnsi" w:cstheme="minorHAnsi"/>
        </w:rPr>
      </w:pPr>
    </w:p>
    <w:p w14:paraId="22983740" w14:textId="63BD0E9F" w:rsidR="009C57E8" w:rsidRDefault="00991A92" w:rsidP="00991A92">
      <w:pPr>
        <w:pStyle w:val="Bezatstarpm"/>
        <w:spacing w:after="200"/>
        <w:jc w:val="center"/>
        <w:rPr>
          <w:rFonts w:asciiTheme="minorHAnsi" w:hAnsiTheme="minorHAnsi" w:cstheme="minorHAnsi"/>
        </w:rPr>
        <w:sectPr w:rsidR="009C57E8" w:rsidSect="001F4AC9">
          <w:headerReference w:type="default" r:id="rId10"/>
          <w:footerReference w:type="default" r:id="rId11"/>
          <w:pgSz w:w="11906" w:h="16838" w:code="9"/>
          <w:pgMar w:top="1440" w:right="1797" w:bottom="1440" w:left="1797" w:header="709" w:footer="709" w:gutter="0"/>
          <w:cols w:space="708"/>
          <w:titlePg/>
          <w:docGrid w:linePitch="360"/>
        </w:sectPr>
      </w:pPr>
      <w:r>
        <w:rPr>
          <w:noProof/>
          <w:lang w:eastAsia="lv-LV"/>
        </w:rPr>
        <w:drawing>
          <wp:inline distT="0" distB="0" distL="0" distR="0" wp14:anchorId="66E6CDCA" wp14:editId="325DDC7E">
            <wp:extent cx="6110674" cy="7829550"/>
            <wp:effectExtent l="0" t="0" r="4445"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12"/>
                    <a:srcRect l="26528" t="11525" r="38102" b="7915"/>
                    <a:stretch/>
                  </pic:blipFill>
                  <pic:spPr bwMode="auto">
                    <a:xfrm>
                      <a:off x="0" y="0"/>
                      <a:ext cx="6119903" cy="7841375"/>
                    </a:xfrm>
                    <a:prstGeom prst="rect">
                      <a:avLst/>
                    </a:prstGeom>
                    <a:ln>
                      <a:noFill/>
                    </a:ln>
                    <a:extLst>
                      <a:ext uri="{53640926-AAD7-44D8-BBD7-CCE9431645EC}">
                        <a14:shadowObscured xmlns:a14="http://schemas.microsoft.com/office/drawing/2010/main"/>
                      </a:ext>
                    </a:extLst>
                  </pic:spPr>
                </pic:pic>
              </a:graphicData>
            </a:graphic>
          </wp:inline>
        </w:drawing>
      </w:r>
    </w:p>
    <w:p w14:paraId="5C575A70" w14:textId="77777777" w:rsidR="009C57E8" w:rsidRDefault="009C57E8" w:rsidP="001359CB">
      <w:pPr>
        <w:pStyle w:val="Bezatstarpm"/>
        <w:spacing w:after="200"/>
        <w:jc w:val="both"/>
        <w:rPr>
          <w:rFonts w:asciiTheme="minorHAnsi" w:hAnsiTheme="minorHAnsi" w:cstheme="minorHAnsi"/>
        </w:rPr>
      </w:pPr>
    </w:p>
    <w:p w14:paraId="002C22E2" w14:textId="77777777" w:rsidR="009C57E8" w:rsidRPr="009C57E8" w:rsidRDefault="009C57E8" w:rsidP="009C57E8"/>
    <w:p w14:paraId="32FCD6BB" w14:textId="77777777" w:rsidR="001572A0" w:rsidRDefault="001572A0" w:rsidP="001359CB">
      <w:pPr>
        <w:pStyle w:val="Bezatstarpm"/>
        <w:spacing w:after="200"/>
        <w:jc w:val="both"/>
        <w:rPr>
          <w:rFonts w:asciiTheme="minorHAnsi" w:hAnsiTheme="minorHAnsi" w:cstheme="minorHAnsi"/>
        </w:rPr>
      </w:pPr>
    </w:p>
    <w:p w14:paraId="28C69FDF" w14:textId="77777777" w:rsidR="001572A0" w:rsidRDefault="001572A0" w:rsidP="001359CB">
      <w:pPr>
        <w:pStyle w:val="Bezatstarpm"/>
        <w:spacing w:after="200"/>
        <w:jc w:val="both"/>
        <w:rPr>
          <w:rFonts w:asciiTheme="minorHAnsi" w:hAnsiTheme="minorHAnsi" w:cstheme="minorHAnsi"/>
        </w:rPr>
      </w:pPr>
    </w:p>
    <w:p w14:paraId="66F002FA" w14:textId="77777777" w:rsidR="001572A0" w:rsidRDefault="001572A0" w:rsidP="001359CB">
      <w:pPr>
        <w:pStyle w:val="Bezatstarpm"/>
        <w:spacing w:after="200"/>
        <w:jc w:val="both"/>
        <w:rPr>
          <w:rFonts w:asciiTheme="minorHAnsi" w:hAnsiTheme="minorHAnsi" w:cstheme="minorHAnsi"/>
        </w:rPr>
      </w:pPr>
    </w:p>
    <w:p w14:paraId="20AF3047" w14:textId="77777777" w:rsidR="001572A0" w:rsidRDefault="001572A0" w:rsidP="001359CB">
      <w:pPr>
        <w:pStyle w:val="Bezatstarpm"/>
        <w:spacing w:after="200"/>
        <w:jc w:val="both"/>
        <w:rPr>
          <w:rFonts w:asciiTheme="minorHAnsi" w:hAnsiTheme="minorHAnsi" w:cstheme="minorHAnsi"/>
        </w:rPr>
      </w:pPr>
    </w:p>
    <w:p w14:paraId="7BDBC624" w14:textId="77777777" w:rsidR="001572A0" w:rsidRDefault="001572A0" w:rsidP="001359CB">
      <w:pPr>
        <w:pStyle w:val="Bezatstarpm"/>
        <w:spacing w:after="200"/>
        <w:jc w:val="both"/>
        <w:rPr>
          <w:rFonts w:asciiTheme="minorHAnsi" w:hAnsiTheme="minorHAnsi" w:cstheme="minorHAnsi"/>
        </w:rPr>
      </w:pPr>
    </w:p>
    <w:p w14:paraId="0A9737EB" w14:textId="77777777" w:rsidR="001572A0" w:rsidRDefault="001572A0" w:rsidP="001572A0">
      <w:pPr>
        <w:pStyle w:val="Bezatstarpm"/>
        <w:spacing w:after="200"/>
        <w:jc w:val="both"/>
        <w:rPr>
          <w:rFonts w:asciiTheme="minorHAnsi" w:hAnsiTheme="minorHAnsi" w:cstheme="minorHAnsi"/>
        </w:rPr>
      </w:pPr>
    </w:p>
    <w:p w14:paraId="6648F581" w14:textId="77777777" w:rsidR="001572A0" w:rsidRDefault="001572A0" w:rsidP="001572A0">
      <w:pPr>
        <w:pStyle w:val="Bezatstarpm"/>
        <w:spacing w:after="200"/>
        <w:jc w:val="both"/>
        <w:rPr>
          <w:rFonts w:asciiTheme="minorHAnsi" w:hAnsiTheme="minorHAnsi" w:cstheme="minorHAnsi"/>
        </w:rPr>
      </w:pPr>
    </w:p>
    <w:p w14:paraId="17FF4C7A" w14:textId="77777777" w:rsidR="001572A0" w:rsidRDefault="001572A0" w:rsidP="001572A0">
      <w:pPr>
        <w:pStyle w:val="Bezatstarpm"/>
        <w:spacing w:after="200"/>
        <w:jc w:val="both"/>
        <w:rPr>
          <w:rFonts w:asciiTheme="minorHAnsi" w:hAnsiTheme="minorHAnsi" w:cstheme="minorHAnsi"/>
        </w:rPr>
      </w:pPr>
    </w:p>
    <w:p w14:paraId="3825AC67" w14:textId="77777777" w:rsidR="001572A0" w:rsidRDefault="001572A0" w:rsidP="001572A0">
      <w:pPr>
        <w:pStyle w:val="Bezatstarpm"/>
        <w:spacing w:after="200"/>
        <w:jc w:val="both"/>
        <w:rPr>
          <w:rFonts w:asciiTheme="minorHAnsi" w:hAnsiTheme="minorHAnsi" w:cstheme="minorHAnsi"/>
        </w:rPr>
      </w:pPr>
    </w:p>
    <w:p w14:paraId="1853BB38" w14:textId="77777777" w:rsidR="001572A0" w:rsidRDefault="001572A0" w:rsidP="001572A0">
      <w:pPr>
        <w:pStyle w:val="Bezatstarpm"/>
        <w:spacing w:after="200"/>
        <w:jc w:val="both"/>
        <w:rPr>
          <w:rFonts w:asciiTheme="minorHAnsi" w:hAnsiTheme="minorHAnsi" w:cstheme="minorHAnsi"/>
        </w:rPr>
      </w:pPr>
    </w:p>
    <w:p w14:paraId="37F3BE3C" w14:textId="77777777" w:rsidR="0049346B" w:rsidRDefault="0049346B" w:rsidP="00EC66B9">
      <w:pPr>
        <w:pStyle w:val="Bezatstarpm"/>
        <w:jc w:val="center"/>
        <w:rPr>
          <w:rStyle w:val="Virsraksts1Rakstz"/>
          <w:rFonts w:ascii="Calibri" w:eastAsia="Calibri" w:hAnsi="Calibri"/>
          <w:b w:val="0"/>
          <w:lang w:val="lv-LV"/>
        </w:rPr>
      </w:pPr>
      <w:bookmarkStart w:id="5" w:name="_Toc88742870"/>
      <w:r>
        <w:rPr>
          <w:rStyle w:val="Virsraksts1Rakstz"/>
          <w:rFonts w:ascii="Calibri" w:eastAsia="Calibri" w:hAnsi="Calibri"/>
          <w:b w:val="0"/>
          <w:lang w:val="lv-LV"/>
        </w:rPr>
        <w:t>Paziņojums par sākotnējo sabiedrisko apspriešanu</w:t>
      </w:r>
      <w:bookmarkEnd w:id="5"/>
    </w:p>
    <w:p w14:paraId="1CD5CBCE" w14:textId="7C82C43E" w:rsidR="0049346B" w:rsidRPr="001F2E69" w:rsidRDefault="0049346B" w:rsidP="0049346B">
      <w:pPr>
        <w:pStyle w:val="Bezatstarpm"/>
        <w:jc w:val="center"/>
        <w:rPr>
          <w:rStyle w:val="Virsraksts1Rakstz"/>
          <w:rFonts w:ascii="Calibri" w:eastAsia="Calibri" w:hAnsi="Calibri"/>
          <w:b w:val="0"/>
          <w:i/>
          <w:iCs/>
          <w:sz w:val="28"/>
          <w:szCs w:val="24"/>
          <w:lang w:val="lv-LV"/>
        </w:rPr>
      </w:pPr>
      <w:bookmarkStart w:id="6" w:name="_Toc88742871"/>
      <w:r w:rsidRPr="001F2E69">
        <w:rPr>
          <w:rStyle w:val="Virsraksts1Rakstz"/>
          <w:rFonts w:ascii="Calibri" w:eastAsia="Calibri" w:hAnsi="Calibri"/>
          <w:b w:val="0"/>
          <w:i/>
          <w:iCs/>
          <w:sz w:val="28"/>
          <w:szCs w:val="24"/>
          <w:lang w:val="lv-LV"/>
        </w:rPr>
        <w:t>(</w:t>
      </w:r>
      <w:r w:rsidR="00897D49">
        <w:rPr>
          <w:rStyle w:val="Virsraksts1Rakstz"/>
          <w:rFonts w:ascii="Calibri" w:eastAsia="Calibri" w:hAnsi="Calibri"/>
          <w:b w:val="0"/>
          <w:i/>
          <w:iCs/>
          <w:sz w:val="28"/>
          <w:szCs w:val="24"/>
          <w:lang w:val="lv-LV"/>
        </w:rPr>
        <w:t xml:space="preserve">publicēts </w:t>
      </w:r>
      <w:r w:rsidRPr="0049346B">
        <w:rPr>
          <w:rStyle w:val="Virsraksts1Rakstz"/>
          <w:rFonts w:ascii="Calibri" w:eastAsia="Calibri" w:hAnsi="Calibri"/>
          <w:b w:val="0"/>
          <w:i/>
          <w:iCs/>
          <w:sz w:val="28"/>
          <w:szCs w:val="24"/>
          <w:lang w:val="lv-LV"/>
        </w:rPr>
        <w:t xml:space="preserve">SIA </w:t>
      </w:r>
      <w:r w:rsidR="00BE621F">
        <w:rPr>
          <w:rStyle w:val="Virsraksts1Rakstz"/>
          <w:rFonts w:ascii="Calibri" w:eastAsia="Calibri" w:hAnsi="Calibri"/>
          <w:b w:val="0"/>
          <w:i/>
          <w:iCs/>
          <w:sz w:val="28"/>
          <w:szCs w:val="24"/>
          <w:lang w:val="lv-LV"/>
        </w:rPr>
        <w:t>“</w:t>
      </w:r>
      <w:proofErr w:type="spellStart"/>
      <w:r w:rsidRPr="0049346B">
        <w:rPr>
          <w:rStyle w:val="Virsraksts1Rakstz"/>
          <w:rFonts w:ascii="Calibri" w:eastAsia="Calibri" w:hAnsi="Calibri"/>
          <w:b w:val="0"/>
          <w:i/>
          <w:iCs/>
          <w:sz w:val="28"/>
          <w:szCs w:val="24"/>
          <w:lang w:val="lv-LV"/>
        </w:rPr>
        <w:t>Estonian</w:t>
      </w:r>
      <w:proofErr w:type="spellEnd"/>
      <w:r w:rsidRPr="0049346B">
        <w:rPr>
          <w:rStyle w:val="Virsraksts1Rakstz"/>
          <w:rFonts w:ascii="Calibri" w:eastAsia="Calibri" w:hAnsi="Calibri"/>
          <w:b w:val="0"/>
          <w:i/>
          <w:iCs/>
          <w:sz w:val="28"/>
          <w:szCs w:val="24"/>
          <w:lang w:val="lv-LV"/>
        </w:rPr>
        <w:t xml:space="preserve">, </w:t>
      </w:r>
      <w:proofErr w:type="spellStart"/>
      <w:r w:rsidRPr="0049346B">
        <w:rPr>
          <w:rStyle w:val="Virsraksts1Rakstz"/>
          <w:rFonts w:ascii="Calibri" w:eastAsia="Calibri" w:hAnsi="Calibri"/>
          <w:b w:val="0"/>
          <w:i/>
          <w:iCs/>
          <w:sz w:val="28"/>
          <w:szCs w:val="24"/>
          <w:lang w:val="lv-LV"/>
        </w:rPr>
        <w:t>Latvian</w:t>
      </w:r>
      <w:proofErr w:type="spellEnd"/>
      <w:r w:rsidRPr="0049346B">
        <w:rPr>
          <w:rStyle w:val="Virsraksts1Rakstz"/>
          <w:rFonts w:ascii="Calibri" w:eastAsia="Calibri" w:hAnsi="Calibri"/>
          <w:b w:val="0"/>
          <w:i/>
          <w:iCs/>
          <w:sz w:val="28"/>
          <w:szCs w:val="24"/>
          <w:lang w:val="lv-LV"/>
        </w:rPr>
        <w:t xml:space="preserve"> &amp; </w:t>
      </w:r>
      <w:proofErr w:type="spellStart"/>
      <w:r w:rsidRPr="0049346B">
        <w:rPr>
          <w:rStyle w:val="Virsraksts1Rakstz"/>
          <w:rFonts w:ascii="Calibri" w:eastAsia="Calibri" w:hAnsi="Calibri"/>
          <w:b w:val="0"/>
          <w:i/>
          <w:iCs/>
          <w:sz w:val="28"/>
          <w:szCs w:val="24"/>
          <w:lang w:val="lv-LV"/>
        </w:rPr>
        <w:t>Lithuanian</w:t>
      </w:r>
      <w:proofErr w:type="spellEnd"/>
      <w:r w:rsidRPr="0049346B">
        <w:rPr>
          <w:rStyle w:val="Virsraksts1Rakstz"/>
          <w:rFonts w:ascii="Calibri" w:eastAsia="Calibri" w:hAnsi="Calibri"/>
          <w:b w:val="0"/>
          <w:i/>
          <w:iCs/>
          <w:sz w:val="28"/>
          <w:szCs w:val="24"/>
          <w:lang w:val="lv-LV"/>
        </w:rPr>
        <w:t xml:space="preserve"> </w:t>
      </w:r>
      <w:proofErr w:type="spellStart"/>
      <w:r w:rsidRPr="0049346B">
        <w:rPr>
          <w:rStyle w:val="Virsraksts1Rakstz"/>
          <w:rFonts w:ascii="Calibri" w:eastAsia="Calibri" w:hAnsi="Calibri"/>
          <w:b w:val="0"/>
          <w:i/>
          <w:iCs/>
          <w:sz w:val="28"/>
          <w:szCs w:val="24"/>
          <w:lang w:val="lv-LV"/>
        </w:rPr>
        <w:t>Environment</w:t>
      </w:r>
      <w:proofErr w:type="spellEnd"/>
      <w:r w:rsidRPr="0049346B">
        <w:rPr>
          <w:rStyle w:val="Virsraksts1Rakstz"/>
          <w:rFonts w:ascii="Calibri" w:eastAsia="Calibri" w:hAnsi="Calibri"/>
          <w:b w:val="0"/>
          <w:i/>
          <w:iCs/>
          <w:sz w:val="28"/>
          <w:szCs w:val="24"/>
          <w:lang w:val="lv-LV"/>
        </w:rPr>
        <w:t xml:space="preserve">” </w:t>
      </w:r>
      <w:proofErr w:type="spellStart"/>
      <w:r w:rsidRPr="0049346B">
        <w:rPr>
          <w:rStyle w:val="Virsraksts1Rakstz"/>
          <w:rFonts w:ascii="Calibri" w:eastAsia="Calibri" w:hAnsi="Calibri"/>
          <w:b w:val="0"/>
          <w:i/>
          <w:iCs/>
          <w:sz w:val="28"/>
          <w:szCs w:val="24"/>
          <w:lang w:val="lv-LV"/>
        </w:rPr>
        <w:t>mājaslapā</w:t>
      </w:r>
      <w:proofErr w:type="spellEnd"/>
      <w:r w:rsidRPr="001F2E69">
        <w:rPr>
          <w:rStyle w:val="Virsraksts1Rakstz"/>
          <w:rFonts w:ascii="Calibri" w:eastAsia="Calibri" w:hAnsi="Calibri"/>
          <w:b w:val="0"/>
          <w:i/>
          <w:iCs/>
          <w:sz w:val="28"/>
          <w:szCs w:val="24"/>
          <w:lang w:val="lv-LV"/>
        </w:rPr>
        <w:t>)</w:t>
      </w:r>
      <w:bookmarkEnd w:id="6"/>
    </w:p>
    <w:p w14:paraId="76A003E0" w14:textId="77777777" w:rsidR="00897D49" w:rsidRDefault="00897D49">
      <w:pPr>
        <w:rPr>
          <w:rFonts w:asciiTheme="minorHAnsi" w:hAnsiTheme="minorHAnsi" w:cstheme="minorHAnsi"/>
        </w:rPr>
      </w:pPr>
      <w:r>
        <w:rPr>
          <w:rFonts w:asciiTheme="minorHAnsi" w:hAnsiTheme="minorHAnsi" w:cstheme="minorHAnsi"/>
        </w:rPr>
        <w:br w:type="page"/>
      </w:r>
    </w:p>
    <w:p w14:paraId="0821277D" w14:textId="3125F00A" w:rsidR="00F76BD4" w:rsidRDefault="00C0265E">
      <w:pPr>
        <w:rPr>
          <w:rFonts w:asciiTheme="minorHAnsi" w:hAnsiTheme="minorHAnsi" w:cstheme="minorHAnsi"/>
        </w:rPr>
      </w:pPr>
      <w:r>
        <w:rPr>
          <w:noProof/>
          <w:lang w:eastAsia="lv-LV"/>
        </w:rPr>
        <w:lastRenderedPageBreak/>
        <w:drawing>
          <wp:inline distT="0" distB="0" distL="0" distR="0" wp14:anchorId="177678B1" wp14:editId="424CE1DA">
            <wp:extent cx="5900738" cy="5057775"/>
            <wp:effectExtent l="0" t="0" r="508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rotWithShape="1">
                    <a:blip r:embed="rId13"/>
                    <a:srcRect l="39701" t="10586" r="11033" b="14350"/>
                    <a:stretch/>
                  </pic:blipFill>
                  <pic:spPr bwMode="auto">
                    <a:xfrm>
                      <a:off x="0" y="0"/>
                      <a:ext cx="5904765" cy="5061227"/>
                    </a:xfrm>
                    <a:prstGeom prst="rect">
                      <a:avLst/>
                    </a:prstGeom>
                    <a:ln>
                      <a:noFill/>
                    </a:ln>
                    <a:extLst>
                      <a:ext uri="{53640926-AAD7-44D8-BBD7-CCE9431645EC}">
                        <a14:shadowObscured xmlns:a14="http://schemas.microsoft.com/office/drawing/2010/main"/>
                      </a:ext>
                    </a:extLst>
                  </pic:spPr>
                </pic:pic>
              </a:graphicData>
            </a:graphic>
          </wp:inline>
        </w:drawing>
      </w:r>
      <w:r w:rsidR="00897D49">
        <w:rPr>
          <w:rFonts w:asciiTheme="minorHAnsi" w:hAnsiTheme="minorHAnsi" w:cstheme="minorHAnsi"/>
        </w:rPr>
        <w:t xml:space="preserve"> </w:t>
      </w:r>
    </w:p>
    <w:p w14:paraId="1302DF2F" w14:textId="77777777" w:rsidR="00F76BD4" w:rsidRDefault="00F76BD4">
      <w:pPr>
        <w:rPr>
          <w:rFonts w:asciiTheme="minorHAnsi" w:hAnsiTheme="minorHAnsi" w:cstheme="minorHAnsi"/>
        </w:rPr>
      </w:pPr>
      <w:r>
        <w:rPr>
          <w:rFonts w:asciiTheme="minorHAnsi" w:hAnsiTheme="minorHAnsi" w:cstheme="minorHAnsi"/>
        </w:rPr>
        <w:br w:type="page"/>
      </w:r>
    </w:p>
    <w:p w14:paraId="3BE85787" w14:textId="57203BDE" w:rsidR="001572A0" w:rsidRDefault="001572A0" w:rsidP="004963EC">
      <w:pPr>
        <w:rPr>
          <w:rFonts w:asciiTheme="minorHAnsi" w:hAnsiTheme="minorHAnsi" w:cstheme="minorHAnsi"/>
        </w:rPr>
      </w:pPr>
    </w:p>
    <w:p w14:paraId="4B363B00" w14:textId="77777777" w:rsidR="00897D49" w:rsidRDefault="00897D49" w:rsidP="00897D49">
      <w:pPr>
        <w:pStyle w:val="Bezatstarpm"/>
        <w:jc w:val="center"/>
        <w:rPr>
          <w:rStyle w:val="Virsraksts1Rakstz"/>
          <w:rFonts w:ascii="Calibri" w:eastAsia="Calibri" w:hAnsi="Calibri"/>
          <w:b w:val="0"/>
          <w:lang w:val="lv-LV"/>
        </w:rPr>
      </w:pPr>
    </w:p>
    <w:p w14:paraId="72007F7C" w14:textId="77777777" w:rsidR="00897D49" w:rsidRDefault="00897D49" w:rsidP="00897D49">
      <w:pPr>
        <w:pStyle w:val="Bezatstarpm"/>
        <w:jc w:val="center"/>
        <w:rPr>
          <w:rStyle w:val="Virsraksts1Rakstz"/>
          <w:rFonts w:ascii="Calibri" w:eastAsia="Calibri" w:hAnsi="Calibri"/>
          <w:b w:val="0"/>
          <w:lang w:val="lv-LV"/>
        </w:rPr>
      </w:pPr>
    </w:p>
    <w:p w14:paraId="433C6A62" w14:textId="77777777" w:rsidR="00897D49" w:rsidRDefault="00897D49" w:rsidP="00897D49">
      <w:pPr>
        <w:pStyle w:val="Bezatstarpm"/>
        <w:jc w:val="center"/>
        <w:rPr>
          <w:rStyle w:val="Virsraksts1Rakstz"/>
          <w:rFonts w:ascii="Calibri" w:eastAsia="Calibri" w:hAnsi="Calibri"/>
          <w:b w:val="0"/>
          <w:lang w:val="lv-LV"/>
        </w:rPr>
      </w:pPr>
    </w:p>
    <w:p w14:paraId="0287FDDC" w14:textId="77777777" w:rsidR="00897D49" w:rsidRDefault="00897D49" w:rsidP="00897D49">
      <w:pPr>
        <w:pStyle w:val="Bezatstarpm"/>
        <w:jc w:val="center"/>
        <w:rPr>
          <w:rStyle w:val="Virsraksts1Rakstz"/>
          <w:rFonts w:ascii="Calibri" w:eastAsia="Calibri" w:hAnsi="Calibri"/>
          <w:b w:val="0"/>
          <w:lang w:val="lv-LV"/>
        </w:rPr>
      </w:pPr>
    </w:p>
    <w:p w14:paraId="67C09D6F" w14:textId="77777777" w:rsidR="00897D49" w:rsidRDefault="00897D49" w:rsidP="00897D49">
      <w:pPr>
        <w:pStyle w:val="Bezatstarpm"/>
        <w:jc w:val="center"/>
        <w:rPr>
          <w:rStyle w:val="Virsraksts1Rakstz"/>
          <w:rFonts w:ascii="Calibri" w:eastAsia="Calibri" w:hAnsi="Calibri"/>
          <w:b w:val="0"/>
          <w:lang w:val="lv-LV"/>
        </w:rPr>
      </w:pPr>
    </w:p>
    <w:p w14:paraId="25496BEB" w14:textId="77777777" w:rsidR="00897D49" w:rsidRDefault="00897D49" w:rsidP="00897D49">
      <w:pPr>
        <w:pStyle w:val="Bezatstarpm"/>
        <w:jc w:val="center"/>
        <w:rPr>
          <w:rStyle w:val="Virsraksts1Rakstz"/>
          <w:rFonts w:ascii="Calibri" w:eastAsia="Calibri" w:hAnsi="Calibri"/>
          <w:b w:val="0"/>
          <w:lang w:val="lv-LV"/>
        </w:rPr>
      </w:pPr>
    </w:p>
    <w:p w14:paraId="6C310ABF" w14:textId="77777777" w:rsidR="00897D49" w:rsidRDefault="00897D49" w:rsidP="00897D49">
      <w:pPr>
        <w:pStyle w:val="Bezatstarpm"/>
        <w:jc w:val="center"/>
        <w:rPr>
          <w:rStyle w:val="Virsraksts1Rakstz"/>
          <w:rFonts w:ascii="Calibri" w:eastAsia="Calibri" w:hAnsi="Calibri"/>
          <w:b w:val="0"/>
          <w:lang w:val="lv-LV"/>
        </w:rPr>
      </w:pPr>
    </w:p>
    <w:p w14:paraId="40D0D16E" w14:textId="77777777" w:rsidR="00897D49" w:rsidRDefault="00897D49" w:rsidP="00897D49">
      <w:pPr>
        <w:pStyle w:val="Bezatstarpm"/>
        <w:jc w:val="center"/>
        <w:rPr>
          <w:rStyle w:val="Virsraksts1Rakstz"/>
          <w:rFonts w:ascii="Calibri" w:eastAsia="Calibri" w:hAnsi="Calibri"/>
          <w:b w:val="0"/>
          <w:lang w:val="lv-LV"/>
        </w:rPr>
      </w:pPr>
    </w:p>
    <w:p w14:paraId="4EEE8A68" w14:textId="77777777" w:rsidR="00897D49" w:rsidRDefault="00897D49" w:rsidP="00897D49">
      <w:pPr>
        <w:pStyle w:val="Bezatstarpm"/>
        <w:jc w:val="center"/>
        <w:rPr>
          <w:rStyle w:val="Virsraksts1Rakstz"/>
          <w:rFonts w:ascii="Calibri" w:eastAsia="Calibri" w:hAnsi="Calibri"/>
          <w:b w:val="0"/>
          <w:lang w:val="lv-LV"/>
        </w:rPr>
      </w:pPr>
    </w:p>
    <w:p w14:paraId="3BA309F5" w14:textId="77777777" w:rsidR="00897D49" w:rsidRDefault="00897D49" w:rsidP="00897D49">
      <w:pPr>
        <w:pStyle w:val="Bezatstarpm"/>
        <w:jc w:val="center"/>
        <w:rPr>
          <w:rStyle w:val="Virsraksts1Rakstz"/>
          <w:rFonts w:ascii="Calibri" w:eastAsia="Calibri" w:hAnsi="Calibri"/>
          <w:b w:val="0"/>
          <w:lang w:val="lv-LV"/>
        </w:rPr>
      </w:pPr>
    </w:p>
    <w:p w14:paraId="3B8F5B2C" w14:textId="77777777" w:rsidR="00897D49" w:rsidRDefault="00897D49" w:rsidP="00897D49">
      <w:pPr>
        <w:pStyle w:val="Bezatstarpm"/>
        <w:jc w:val="center"/>
        <w:rPr>
          <w:rStyle w:val="Virsraksts1Rakstz"/>
          <w:rFonts w:ascii="Calibri" w:eastAsia="Calibri" w:hAnsi="Calibri"/>
          <w:b w:val="0"/>
          <w:lang w:val="lv-LV"/>
        </w:rPr>
      </w:pPr>
    </w:p>
    <w:p w14:paraId="72EB2532" w14:textId="78C1BD7D" w:rsidR="00897D49" w:rsidRDefault="00897D49" w:rsidP="00897D49">
      <w:pPr>
        <w:pStyle w:val="Bezatstarpm"/>
        <w:jc w:val="center"/>
        <w:rPr>
          <w:rStyle w:val="Virsraksts1Rakstz"/>
          <w:rFonts w:ascii="Calibri" w:eastAsia="Calibri" w:hAnsi="Calibri"/>
          <w:b w:val="0"/>
          <w:lang w:val="lv-LV"/>
        </w:rPr>
      </w:pPr>
      <w:bookmarkStart w:id="7" w:name="_Toc88742872"/>
      <w:r>
        <w:rPr>
          <w:rStyle w:val="Virsraksts1Rakstz"/>
          <w:rFonts w:ascii="Calibri" w:eastAsia="Calibri" w:hAnsi="Calibri"/>
          <w:b w:val="0"/>
          <w:lang w:val="lv-LV"/>
        </w:rPr>
        <w:t>Paziņojums par sākotnējo sabiedrisko apspriešanu</w:t>
      </w:r>
      <w:bookmarkEnd w:id="7"/>
    </w:p>
    <w:p w14:paraId="41FEE0C1" w14:textId="4585C9D5" w:rsidR="00897D49" w:rsidRPr="001F2E69" w:rsidRDefault="00897D49" w:rsidP="00897D49">
      <w:pPr>
        <w:pStyle w:val="Bezatstarpm"/>
        <w:jc w:val="center"/>
        <w:rPr>
          <w:rStyle w:val="Virsraksts1Rakstz"/>
          <w:rFonts w:ascii="Calibri" w:eastAsia="Calibri" w:hAnsi="Calibri"/>
          <w:b w:val="0"/>
          <w:i/>
          <w:iCs/>
          <w:sz w:val="28"/>
          <w:szCs w:val="24"/>
          <w:lang w:val="lv-LV"/>
        </w:rPr>
      </w:pPr>
      <w:bookmarkStart w:id="8" w:name="_Toc88742873"/>
      <w:r w:rsidRPr="001F2E69">
        <w:rPr>
          <w:rStyle w:val="Virsraksts1Rakstz"/>
          <w:rFonts w:ascii="Calibri" w:eastAsia="Calibri" w:hAnsi="Calibri"/>
          <w:b w:val="0"/>
          <w:i/>
          <w:iCs/>
          <w:sz w:val="28"/>
          <w:szCs w:val="24"/>
          <w:lang w:val="lv-LV"/>
        </w:rPr>
        <w:t>(</w:t>
      </w:r>
      <w:r>
        <w:rPr>
          <w:rStyle w:val="Virsraksts1Rakstz"/>
          <w:rFonts w:ascii="Calibri" w:eastAsia="Calibri" w:hAnsi="Calibri"/>
          <w:b w:val="0"/>
          <w:i/>
          <w:iCs/>
          <w:sz w:val="28"/>
          <w:szCs w:val="24"/>
          <w:lang w:val="lv-LV"/>
        </w:rPr>
        <w:t xml:space="preserve">publicēts </w:t>
      </w:r>
      <w:r w:rsidR="003F2D41">
        <w:rPr>
          <w:rStyle w:val="Virsraksts1Rakstz"/>
          <w:rFonts w:ascii="Calibri" w:eastAsia="Calibri" w:hAnsi="Calibri"/>
          <w:b w:val="0"/>
          <w:i/>
          <w:iCs/>
          <w:sz w:val="28"/>
          <w:szCs w:val="24"/>
          <w:lang w:val="lv-LV"/>
        </w:rPr>
        <w:t>Alūksnes</w:t>
      </w:r>
      <w:r>
        <w:rPr>
          <w:rStyle w:val="Virsraksts1Rakstz"/>
          <w:rFonts w:ascii="Calibri" w:eastAsia="Calibri" w:hAnsi="Calibri"/>
          <w:b w:val="0"/>
          <w:i/>
          <w:iCs/>
          <w:sz w:val="28"/>
          <w:szCs w:val="24"/>
          <w:lang w:val="lv-LV"/>
        </w:rPr>
        <w:t xml:space="preserve"> novada</w:t>
      </w:r>
      <w:r w:rsidRPr="0049346B">
        <w:rPr>
          <w:rStyle w:val="Virsraksts1Rakstz"/>
          <w:rFonts w:ascii="Calibri" w:eastAsia="Calibri" w:hAnsi="Calibri"/>
          <w:b w:val="0"/>
          <w:i/>
          <w:iCs/>
          <w:sz w:val="28"/>
          <w:szCs w:val="24"/>
          <w:lang w:val="lv-LV"/>
        </w:rPr>
        <w:t xml:space="preserve"> </w:t>
      </w:r>
      <w:proofErr w:type="spellStart"/>
      <w:r w:rsidRPr="0049346B">
        <w:rPr>
          <w:rStyle w:val="Virsraksts1Rakstz"/>
          <w:rFonts w:ascii="Calibri" w:eastAsia="Calibri" w:hAnsi="Calibri"/>
          <w:b w:val="0"/>
          <w:i/>
          <w:iCs/>
          <w:sz w:val="28"/>
          <w:szCs w:val="24"/>
          <w:lang w:val="lv-LV"/>
        </w:rPr>
        <w:t>mājaslapā</w:t>
      </w:r>
      <w:proofErr w:type="spellEnd"/>
      <w:r w:rsidRPr="001F2E69">
        <w:rPr>
          <w:rStyle w:val="Virsraksts1Rakstz"/>
          <w:rFonts w:ascii="Calibri" w:eastAsia="Calibri" w:hAnsi="Calibri"/>
          <w:b w:val="0"/>
          <w:i/>
          <w:iCs/>
          <w:sz w:val="28"/>
          <w:szCs w:val="24"/>
          <w:lang w:val="lv-LV"/>
        </w:rPr>
        <w:t>)</w:t>
      </w:r>
      <w:bookmarkEnd w:id="8"/>
    </w:p>
    <w:p w14:paraId="623FFD5C" w14:textId="77777777" w:rsidR="00897D49" w:rsidRDefault="00897D49">
      <w:pPr>
        <w:rPr>
          <w:rStyle w:val="Virsraksts1Rakstz"/>
          <w:rFonts w:eastAsia="Calibri"/>
          <w:b w:val="0"/>
          <w:lang w:val="lv-LV"/>
        </w:rPr>
      </w:pPr>
      <w:r>
        <w:rPr>
          <w:rStyle w:val="Virsraksts1Rakstz"/>
          <w:rFonts w:eastAsia="Calibri"/>
          <w:b w:val="0"/>
          <w:lang w:val="lv-LV"/>
        </w:rPr>
        <w:br w:type="page"/>
      </w:r>
    </w:p>
    <w:p w14:paraId="100A94D7" w14:textId="4E305B64" w:rsidR="00897D49" w:rsidRDefault="00BB194D">
      <w:pPr>
        <w:rPr>
          <w:rStyle w:val="Virsraksts1Rakstz"/>
          <w:rFonts w:eastAsia="Calibri"/>
          <w:b w:val="0"/>
          <w:lang w:val="lv-LV"/>
        </w:rPr>
      </w:pPr>
      <w:r>
        <w:rPr>
          <w:noProof/>
          <w:lang w:eastAsia="lv-LV"/>
        </w:rPr>
        <w:lastRenderedPageBreak/>
        <w:drawing>
          <wp:inline distT="0" distB="0" distL="0" distR="0" wp14:anchorId="302EE8B1" wp14:editId="44B2DCFB">
            <wp:extent cx="5865875" cy="6115050"/>
            <wp:effectExtent l="0" t="0" r="1905"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4"/>
                    <a:srcRect l="28180" t="11677" r="28883" b="8758"/>
                    <a:stretch/>
                  </pic:blipFill>
                  <pic:spPr bwMode="auto">
                    <a:xfrm>
                      <a:off x="0" y="0"/>
                      <a:ext cx="5880716" cy="6130521"/>
                    </a:xfrm>
                    <a:prstGeom prst="rect">
                      <a:avLst/>
                    </a:prstGeom>
                    <a:ln>
                      <a:noFill/>
                    </a:ln>
                    <a:extLst>
                      <a:ext uri="{53640926-AAD7-44D8-BBD7-CCE9431645EC}">
                        <a14:shadowObscured xmlns:a14="http://schemas.microsoft.com/office/drawing/2010/main"/>
                      </a:ext>
                    </a:extLst>
                  </pic:spPr>
                </pic:pic>
              </a:graphicData>
            </a:graphic>
          </wp:inline>
        </w:drawing>
      </w:r>
      <w:r w:rsidR="004963EC" w:rsidRPr="004963EC">
        <w:rPr>
          <w:noProof/>
        </w:rPr>
        <w:t xml:space="preserve"> </w:t>
      </w:r>
      <w:r w:rsidR="00897D49">
        <w:rPr>
          <w:rStyle w:val="Virsraksts1Rakstz"/>
          <w:rFonts w:eastAsia="Calibri"/>
          <w:b w:val="0"/>
          <w:lang w:val="lv-LV"/>
        </w:rPr>
        <w:br w:type="page"/>
      </w:r>
    </w:p>
    <w:p w14:paraId="03494C0C" w14:textId="77777777" w:rsidR="00897D49" w:rsidRDefault="00897D49" w:rsidP="001572A0">
      <w:pPr>
        <w:pStyle w:val="Bezatstarpm"/>
        <w:jc w:val="center"/>
        <w:rPr>
          <w:rStyle w:val="Virsraksts1Rakstz"/>
          <w:rFonts w:ascii="Calibri" w:eastAsia="Calibri" w:hAnsi="Calibri"/>
          <w:b w:val="0"/>
          <w:lang w:val="lv-LV"/>
        </w:rPr>
      </w:pPr>
    </w:p>
    <w:p w14:paraId="7AF6BDCB" w14:textId="77777777" w:rsidR="00897D49" w:rsidRDefault="00897D49" w:rsidP="001572A0">
      <w:pPr>
        <w:pStyle w:val="Bezatstarpm"/>
        <w:jc w:val="center"/>
        <w:rPr>
          <w:rStyle w:val="Virsraksts1Rakstz"/>
          <w:rFonts w:ascii="Calibri" w:eastAsia="Calibri" w:hAnsi="Calibri"/>
          <w:b w:val="0"/>
          <w:lang w:val="lv-LV"/>
        </w:rPr>
      </w:pPr>
    </w:p>
    <w:p w14:paraId="2458DD3C" w14:textId="77777777" w:rsidR="00897D49" w:rsidRDefault="00897D49" w:rsidP="001572A0">
      <w:pPr>
        <w:pStyle w:val="Bezatstarpm"/>
        <w:jc w:val="center"/>
        <w:rPr>
          <w:rStyle w:val="Virsraksts1Rakstz"/>
          <w:rFonts w:ascii="Calibri" w:eastAsia="Calibri" w:hAnsi="Calibri"/>
          <w:b w:val="0"/>
          <w:lang w:val="lv-LV"/>
        </w:rPr>
      </w:pPr>
    </w:p>
    <w:p w14:paraId="3663109B" w14:textId="77777777" w:rsidR="00897D49" w:rsidRDefault="00897D49" w:rsidP="001572A0">
      <w:pPr>
        <w:pStyle w:val="Bezatstarpm"/>
        <w:jc w:val="center"/>
        <w:rPr>
          <w:rStyle w:val="Virsraksts1Rakstz"/>
          <w:rFonts w:ascii="Calibri" w:eastAsia="Calibri" w:hAnsi="Calibri"/>
          <w:b w:val="0"/>
          <w:lang w:val="lv-LV"/>
        </w:rPr>
      </w:pPr>
    </w:p>
    <w:p w14:paraId="170B5965" w14:textId="77777777" w:rsidR="00897D49" w:rsidRDefault="00897D49" w:rsidP="001572A0">
      <w:pPr>
        <w:pStyle w:val="Bezatstarpm"/>
        <w:jc w:val="center"/>
        <w:rPr>
          <w:rStyle w:val="Virsraksts1Rakstz"/>
          <w:rFonts w:ascii="Calibri" w:eastAsia="Calibri" w:hAnsi="Calibri"/>
          <w:b w:val="0"/>
          <w:lang w:val="lv-LV"/>
        </w:rPr>
      </w:pPr>
    </w:p>
    <w:p w14:paraId="760D7CBB" w14:textId="77777777" w:rsidR="00897D49" w:rsidRDefault="00897D49" w:rsidP="001572A0">
      <w:pPr>
        <w:pStyle w:val="Bezatstarpm"/>
        <w:jc w:val="center"/>
        <w:rPr>
          <w:rStyle w:val="Virsraksts1Rakstz"/>
          <w:rFonts w:ascii="Calibri" w:eastAsia="Calibri" w:hAnsi="Calibri"/>
          <w:b w:val="0"/>
          <w:lang w:val="lv-LV"/>
        </w:rPr>
      </w:pPr>
    </w:p>
    <w:p w14:paraId="355F2429" w14:textId="77777777" w:rsidR="00897D49" w:rsidRDefault="00897D49" w:rsidP="001572A0">
      <w:pPr>
        <w:pStyle w:val="Bezatstarpm"/>
        <w:jc w:val="center"/>
        <w:rPr>
          <w:rStyle w:val="Virsraksts1Rakstz"/>
          <w:rFonts w:ascii="Calibri" w:eastAsia="Calibri" w:hAnsi="Calibri"/>
          <w:b w:val="0"/>
          <w:lang w:val="lv-LV"/>
        </w:rPr>
      </w:pPr>
    </w:p>
    <w:p w14:paraId="43F958D4" w14:textId="77777777" w:rsidR="00897D49" w:rsidRDefault="00897D49" w:rsidP="001572A0">
      <w:pPr>
        <w:pStyle w:val="Bezatstarpm"/>
        <w:jc w:val="center"/>
        <w:rPr>
          <w:rStyle w:val="Virsraksts1Rakstz"/>
          <w:rFonts w:ascii="Calibri" w:eastAsia="Calibri" w:hAnsi="Calibri"/>
          <w:b w:val="0"/>
          <w:lang w:val="lv-LV"/>
        </w:rPr>
      </w:pPr>
    </w:p>
    <w:p w14:paraId="386C8C06" w14:textId="77777777" w:rsidR="00897D49" w:rsidRDefault="00897D49" w:rsidP="001572A0">
      <w:pPr>
        <w:pStyle w:val="Bezatstarpm"/>
        <w:jc w:val="center"/>
        <w:rPr>
          <w:rStyle w:val="Virsraksts1Rakstz"/>
          <w:rFonts w:ascii="Calibri" w:eastAsia="Calibri" w:hAnsi="Calibri"/>
          <w:b w:val="0"/>
          <w:lang w:val="lv-LV"/>
        </w:rPr>
      </w:pPr>
    </w:p>
    <w:p w14:paraId="5A84A721" w14:textId="77777777" w:rsidR="00897D49" w:rsidRDefault="00897D49" w:rsidP="001572A0">
      <w:pPr>
        <w:pStyle w:val="Bezatstarpm"/>
        <w:jc w:val="center"/>
        <w:rPr>
          <w:rStyle w:val="Virsraksts1Rakstz"/>
          <w:rFonts w:ascii="Calibri" w:eastAsia="Calibri" w:hAnsi="Calibri"/>
          <w:b w:val="0"/>
          <w:lang w:val="lv-LV"/>
        </w:rPr>
      </w:pPr>
    </w:p>
    <w:p w14:paraId="328A4E68" w14:textId="77777777" w:rsidR="00897D49" w:rsidRDefault="00897D49" w:rsidP="001572A0">
      <w:pPr>
        <w:pStyle w:val="Bezatstarpm"/>
        <w:jc w:val="center"/>
        <w:rPr>
          <w:rStyle w:val="Virsraksts1Rakstz"/>
          <w:rFonts w:ascii="Calibri" w:eastAsia="Calibri" w:hAnsi="Calibri"/>
          <w:b w:val="0"/>
          <w:lang w:val="lv-LV"/>
        </w:rPr>
      </w:pPr>
    </w:p>
    <w:p w14:paraId="2A39E9C3" w14:textId="77777777" w:rsidR="00897D49" w:rsidRDefault="00897D49" w:rsidP="001572A0">
      <w:pPr>
        <w:pStyle w:val="Bezatstarpm"/>
        <w:jc w:val="center"/>
        <w:rPr>
          <w:rStyle w:val="Virsraksts1Rakstz"/>
          <w:rFonts w:ascii="Calibri" w:eastAsia="Calibri" w:hAnsi="Calibri"/>
          <w:b w:val="0"/>
          <w:lang w:val="lv-LV"/>
        </w:rPr>
      </w:pPr>
    </w:p>
    <w:p w14:paraId="747F0393" w14:textId="77777777" w:rsidR="00897D49" w:rsidRDefault="00897D49" w:rsidP="001572A0">
      <w:pPr>
        <w:pStyle w:val="Bezatstarpm"/>
        <w:jc w:val="center"/>
        <w:rPr>
          <w:rStyle w:val="Virsraksts1Rakstz"/>
          <w:rFonts w:ascii="Calibri" w:eastAsia="Calibri" w:hAnsi="Calibri"/>
          <w:b w:val="0"/>
          <w:lang w:val="lv-LV"/>
        </w:rPr>
      </w:pPr>
    </w:p>
    <w:p w14:paraId="21C14A1D" w14:textId="77777777" w:rsidR="00897D49" w:rsidRDefault="00897D49" w:rsidP="001572A0">
      <w:pPr>
        <w:pStyle w:val="Bezatstarpm"/>
        <w:jc w:val="center"/>
        <w:rPr>
          <w:rStyle w:val="Virsraksts1Rakstz"/>
          <w:rFonts w:ascii="Calibri" w:eastAsia="Calibri" w:hAnsi="Calibri"/>
          <w:b w:val="0"/>
          <w:lang w:val="lv-LV"/>
        </w:rPr>
      </w:pPr>
    </w:p>
    <w:p w14:paraId="634910CD" w14:textId="77777777" w:rsidR="00897D49" w:rsidRDefault="00897D49" w:rsidP="001572A0">
      <w:pPr>
        <w:pStyle w:val="Bezatstarpm"/>
        <w:jc w:val="center"/>
        <w:rPr>
          <w:rStyle w:val="Virsraksts1Rakstz"/>
          <w:rFonts w:ascii="Calibri" w:eastAsia="Calibri" w:hAnsi="Calibri"/>
          <w:b w:val="0"/>
          <w:lang w:val="lv-LV"/>
        </w:rPr>
      </w:pPr>
    </w:p>
    <w:p w14:paraId="16796012" w14:textId="77777777" w:rsidR="00BB194D" w:rsidRDefault="00BB194D" w:rsidP="001572A0">
      <w:pPr>
        <w:pStyle w:val="Bezatstarpm"/>
        <w:jc w:val="center"/>
        <w:rPr>
          <w:rStyle w:val="Virsraksts1Rakstz"/>
          <w:rFonts w:ascii="Calibri" w:eastAsia="Calibri" w:hAnsi="Calibri"/>
          <w:b w:val="0"/>
          <w:lang w:val="lv-LV"/>
        </w:rPr>
      </w:pPr>
      <w:bookmarkStart w:id="9" w:name="_Toc88742874"/>
      <w:r w:rsidRPr="00BB194D">
        <w:rPr>
          <w:rStyle w:val="Virsraksts1Rakstz"/>
          <w:rFonts w:ascii="Calibri" w:eastAsia="Calibri" w:hAnsi="Calibri"/>
          <w:b w:val="0"/>
          <w:lang w:val="lv-LV"/>
        </w:rPr>
        <w:t>Paziņojums par sākotnējo sabiedrisko apspriešanu</w:t>
      </w:r>
      <w:bookmarkEnd w:id="9"/>
    </w:p>
    <w:p w14:paraId="0CCFB1C8" w14:textId="2634F48F" w:rsidR="00BB194D" w:rsidRPr="001F2E69" w:rsidRDefault="001572A0" w:rsidP="00BB194D">
      <w:pPr>
        <w:pStyle w:val="Bezatstarpm"/>
        <w:jc w:val="center"/>
        <w:rPr>
          <w:rStyle w:val="Virsraksts1Rakstz"/>
          <w:rFonts w:ascii="Calibri" w:eastAsia="Calibri" w:hAnsi="Calibri"/>
          <w:b w:val="0"/>
          <w:i/>
          <w:iCs/>
          <w:sz w:val="28"/>
          <w:szCs w:val="24"/>
          <w:lang w:val="lv-LV"/>
        </w:rPr>
      </w:pPr>
      <w:r w:rsidRPr="001572A0">
        <w:rPr>
          <w:rStyle w:val="Virsraksts1Rakstz"/>
          <w:rFonts w:ascii="Calibri" w:eastAsia="Calibri" w:hAnsi="Calibri"/>
          <w:b w:val="0"/>
          <w:lang w:val="lv-LV"/>
        </w:rPr>
        <w:t xml:space="preserve"> </w:t>
      </w:r>
      <w:bookmarkStart w:id="10" w:name="_Toc88742875"/>
      <w:r w:rsidR="00BB194D" w:rsidRPr="001F2E69">
        <w:rPr>
          <w:rStyle w:val="Virsraksts1Rakstz"/>
          <w:rFonts w:ascii="Calibri" w:eastAsia="Calibri" w:hAnsi="Calibri"/>
          <w:b w:val="0"/>
          <w:i/>
          <w:iCs/>
          <w:sz w:val="28"/>
          <w:szCs w:val="24"/>
          <w:lang w:val="lv-LV"/>
        </w:rPr>
        <w:t>(</w:t>
      </w:r>
      <w:r w:rsidR="00BB194D">
        <w:rPr>
          <w:rStyle w:val="Virsraksts1Rakstz"/>
          <w:rFonts w:ascii="Calibri" w:eastAsia="Calibri" w:hAnsi="Calibri"/>
          <w:b w:val="0"/>
          <w:i/>
          <w:iCs/>
          <w:sz w:val="28"/>
          <w:szCs w:val="24"/>
          <w:lang w:val="lv-LV"/>
        </w:rPr>
        <w:t xml:space="preserve">publicēts </w:t>
      </w:r>
      <w:r w:rsidR="00A24EE3">
        <w:rPr>
          <w:rStyle w:val="Virsraksts1Rakstz"/>
          <w:rFonts w:ascii="Calibri" w:eastAsia="Calibri" w:hAnsi="Calibri"/>
          <w:b w:val="0"/>
          <w:i/>
          <w:iCs/>
          <w:sz w:val="28"/>
          <w:szCs w:val="24"/>
          <w:lang w:val="lv-LV"/>
        </w:rPr>
        <w:t>SIA “Alūksnes putnu ferma”</w:t>
      </w:r>
      <w:r w:rsidR="00BB194D" w:rsidRPr="0049346B">
        <w:rPr>
          <w:rStyle w:val="Virsraksts1Rakstz"/>
          <w:rFonts w:ascii="Calibri" w:eastAsia="Calibri" w:hAnsi="Calibri"/>
          <w:b w:val="0"/>
          <w:i/>
          <w:iCs/>
          <w:sz w:val="28"/>
          <w:szCs w:val="24"/>
          <w:lang w:val="lv-LV"/>
        </w:rPr>
        <w:t xml:space="preserve"> </w:t>
      </w:r>
      <w:proofErr w:type="spellStart"/>
      <w:r w:rsidR="00BB194D" w:rsidRPr="0049346B">
        <w:rPr>
          <w:rStyle w:val="Virsraksts1Rakstz"/>
          <w:rFonts w:ascii="Calibri" w:eastAsia="Calibri" w:hAnsi="Calibri"/>
          <w:b w:val="0"/>
          <w:i/>
          <w:iCs/>
          <w:sz w:val="28"/>
          <w:szCs w:val="24"/>
          <w:lang w:val="lv-LV"/>
        </w:rPr>
        <w:t>mājaslapā</w:t>
      </w:r>
      <w:proofErr w:type="spellEnd"/>
      <w:r w:rsidR="00BB194D" w:rsidRPr="001F2E69">
        <w:rPr>
          <w:rStyle w:val="Virsraksts1Rakstz"/>
          <w:rFonts w:ascii="Calibri" w:eastAsia="Calibri" w:hAnsi="Calibri"/>
          <w:b w:val="0"/>
          <w:i/>
          <w:iCs/>
          <w:sz w:val="28"/>
          <w:szCs w:val="24"/>
          <w:lang w:val="lv-LV"/>
        </w:rPr>
        <w:t>)</w:t>
      </w:r>
      <w:bookmarkEnd w:id="10"/>
    </w:p>
    <w:p w14:paraId="3A7B3A06" w14:textId="16E4044D" w:rsidR="001572A0" w:rsidRPr="001572A0" w:rsidRDefault="001572A0" w:rsidP="001572A0">
      <w:pPr>
        <w:pStyle w:val="Bezatstarpm"/>
        <w:jc w:val="center"/>
        <w:rPr>
          <w:rStyle w:val="Virsraksts1Rakstz"/>
          <w:rFonts w:ascii="Calibri" w:eastAsia="Calibri" w:hAnsi="Calibri"/>
          <w:b w:val="0"/>
          <w:lang w:val="lv-LV"/>
        </w:rPr>
      </w:pPr>
    </w:p>
    <w:p w14:paraId="246DCE33" w14:textId="77777777" w:rsidR="001572A0" w:rsidRDefault="001572A0" w:rsidP="001359CB">
      <w:pPr>
        <w:pStyle w:val="Bezatstarpm"/>
        <w:spacing w:after="200"/>
        <w:jc w:val="both"/>
        <w:rPr>
          <w:rFonts w:asciiTheme="minorHAnsi" w:hAnsiTheme="minorHAnsi" w:cstheme="minorHAnsi"/>
        </w:rPr>
      </w:pPr>
    </w:p>
    <w:p w14:paraId="238C4216" w14:textId="77777777" w:rsidR="001572A0" w:rsidRDefault="001572A0" w:rsidP="001359CB">
      <w:pPr>
        <w:pStyle w:val="Bezatstarpm"/>
        <w:spacing w:after="200"/>
        <w:jc w:val="both"/>
        <w:rPr>
          <w:rFonts w:asciiTheme="minorHAnsi" w:hAnsiTheme="minorHAnsi" w:cstheme="minorHAnsi"/>
        </w:rPr>
      </w:pPr>
    </w:p>
    <w:p w14:paraId="78B132E9" w14:textId="77777777" w:rsidR="00880CF5" w:rsidRDefault="00BB194D">
      <w:pPr>
        <w:rPr>
          <w:rFonts w:asciiTheme="minorHAnsi" w:hAnsiTheme="minorHAnsi" w:cstheme="minorHAnsi"/>
        </w:rPr>
      </w:pPr>
      <w:r>
        <w:rPr>
          <w:rFonts w:asciiTheme="minorHAnsi" w:hAnsiTheme="minorHAnsi" w:cstheme="minorHAnsi"/>
        </w:rPr>
        <w:br w:type="page"/>
      </w:r>
      <w:r w:rsidR="00880CF5">
        <w:rPr>
          <w:noProof/>
          <w:lang w:eastAsia="lv-LV"/>
        </w:rPr>
        <w:lastRenderedPageBreak/>
        <w:drawing>
          <wp:inline distT="0" distB="0" distL="0" distR="0" wp14:anchorId="7A80363F" wp14:editId="26942FA3">
            <wp:extent cx="5414645" cy="3562233"/>
            <wp:effectExtent l="0" t="0" r="0" b="63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5"/>
                    <a:srcRect l="4332" t="9623" r="26552" b="9547"/>
                    <a:stretch/>
                  </pic:blipFill>
                  <pic:spPr bwMode="auto">
                    <a:xfrm>
                      <a:off x="0" y="0"/>
                      <a:ext cx="5419302" cy="3565297"/>
                    </a:xfrm>
                    <a:prstGeom prst="rect">
                      <a:avLst/>
                    </a:prstGeom>
                    <a:ln>
                      <a:noFill/>
                    </a:ln>
                    <a:extLst>
                      <a:ext uri="{53640926-AAD7-44D8-BBD7-CCE9431645EC}">
                        <a14:shadowObscured xmlns:a14="http://schemas.microsoft.com/office/drawing/2010/main"/>
                      </a:ext>
                    </a:extLst>
                  </pic:spPr>
                </pic:pic>
              </a:graphicData>
            </a:graphic>
          </wp:inline>
        </w:drawing>
      </w:r>
    </w:p>
    <w:p w14:paraId="7BF3F3A5" w14:textId="0E8840D5" w:rsidR="00880CF5" w:rsidRDefault="00B14D4C" w:rsidP="00552BC8">
      <w:pPr>
        <w:jc w:val="right"/>
        <w:rPr>
          <w:rFonts w:asciiTheme="minorHAnsi" w:hAnsiTheme="minorHAnsi" w:cstheme="minorHAnsi"/>
        </w:rPr>
      </w:pPr>
      <w:r>
        <w:rPr>
          <w:noProof/>
          <w:lang w:eastAsia="lv-LV"/>
        </w:rPr>
        <w:drawing>
          <wp:inline distT="0" distB="0" distL="0" distR="0" wp14:anchorId="1C2BF735" wp14:editId="75182D8A">
            <wp:extent cx="4022090" cy="4466311"/>
            <wp:effectExtent l="0" t="0" r="0" b="0"/>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6"/>
                    <a:srcRect l="24770" t="9816" r="34866" b="10511"/>
                    <a:stretch/>
                  </pic:blipFill>
                  <pic:spPr bwMode="auto">
                    <a:xfrm>
                      <a:off x="0" y="0"/>
                      <a:ext cx="4035733" cy="4481461"/>
                    </a:xfrm>
                    <a:prstGeom prst="rect">
                      <a:avLst/>
                    </a:prstGeom>
                    <a:ln>
                      <a:noFill/>
                    </a:ln>
                    <a:extLst>
                      <a:ext uri="{53640926-AAD7-44D8-BBD7-CCE9431645EC}">
                        <a14:shadowObscured xmlns:a14="http://schemas.microsoft.com/office/drawing/2010/main"/>
                      </a:ext>
                    </a:extLst>
                  </pic:spPr>
                </pic:pic>
              </a:graphicData>
            </a:graphic>
          </wp:inline>
        </w:drawing>
      </w:r>
    </w:p>
    <w:p w14:paraId="4D05C6BC" w14:textId="77777777" w:rsidR="00880CF5" w:rsidRDefault="00880CF5">
      <w:pPr>
        <w:rPr>
          <w:rFonts w:asciiTheme="minorHAnsi" w:hAnsiTheme="minorHAnsi" w:cstheme="minorHAnsi"/>
        </w:rPr>
      </w:pPr>
    </w:p>
    <w:p w14:paraId="56D00B60" w14:textId="1FA7B63C" w:rsidR="00BB194D" w:rsidRDefault="00BB194D">
      <w:pPr>
        <w:rPr>
          <w:rFonts w:asciiTheme="minorHAnsi" w:hAnsiTheme="minorHAnsi" w:cstheme="minorHAnsi"/>
        </w:rPr>
      </w:pPr>
      <w:r>
        <w:rPr>
          <w:rFonts w:asciiTheme="minorHAnsi" w:hAnsiTheme="minorHAnsi" w:cstheme="minorHAnsi"/>
        </w:rPr>
        <w:br w:type="page"/>
      </w:r>
    </w:p>
    <w:p w14:paraId="4D7AE72B" w14:textId="77777777" w:rsidR="00BB194D" w:rsidRDefault="00BB194D">
      <w:pPr>
        <w:rPr>
          <w:rFonts w:asciiTheme="minorHAnsi" w:hAnsiTheme="minorHAnsi" w:cstheme="minorHAnsi"/>
        </w:rPr>
      </w:pPr>
    </w:p>
    <w:p w14:paraId="6D3C37F8" w14:textId="77777777" w:rsidR="00BB194D" w:rsidRDefault="00BB194D" w:rsidP="00BB194D">
      <w:pPr>
        <w:pStyle w:val="Bezatstarpm"/>
        <w:jc w:val="center"/>
        <w:rPr>
          <w:rStyle w:val="Virsraksts1Rakstz"/>
          <w:rFonts w:ascii="Calibri" w:eastAsia="Calibri" w:hAnsi="Calibri"/>
          <w:b w:val="0"/>
          <w:lang w:val="lv-LV"/>
        </w:rPr>
      </w:pPr>
    </w:p>
    <w:p w14:paraId="3A3C1D6E" w14:textId="77777777" w:rsidR="00BB194D" w:rsidRDefault="00BB194D" w:rsidP="00BB194D">
      <w:pPr>
        <w:pStyle w:val="Bezatstarpm"/>
        <w:jc w:val="center"/>
        <w:rPr>
          <w:rStyle w:val="Virsraksts1Rakstz"/>
          <w:rFonts w:ascii="Calibri" w:eastAsia="Calibri" w:hAnsi="Calibri"/>
          <w:b w:val="0"/>
          <w:lang w:val="lv-LV"/>
        </w:rPr>
      </w:pPr>
    </w:p>
    <w:p w14:paraId="2F41D403" w14:textId="77777777" w:rsidR="00BB194D" w:rsidRDefault="00BB194D" w:rsidP="00BB194D">
      <w:pPr>
        <w:pStyle w:val="Bezatstarpm"/>
        <w:jc w:val="center"/>
        <w:rPr>
          <w:rStyle w:val="Virsraksts1Rakstz"/>
          <w:rFonts w:ascii="Calibri" w:eastAsia="Calibri" w:hAnsi="Calibri"/>
          <w:b w:val="0"/>
          <w:lang w:val="lv-LV"/>
        </w:rPr>
      </w:pPr>
    </w:p>
    <w:p w14:paraId="0B6F42C5" w14:textId="77777777" w:rsidR="00BB194D" w:rsidRDefault="00BB194D" w:rsidP="00BB194D">
      <w:pPr>
        <w:pStyle w:val="Bezatstarpm"/>
        <w:jc w:val="center"/>
        <w:rPr>
          <w:rStyle w:val="Virsraksts1Rakstz"/>
          <w:rFonts w:ascii="Calibri" w:eastAsia="Calibri" w:hAnsi="Calibri"/>
          <w:b w:val="0"/>
          <w:lang w:val="lv-LV"/>
        </w:rPr>
      </w:pPr>
    </w:p>
    <w:p w14:paraId="46614493" w14:textId="77777777" w:rsidR="00BB194D" w:rsidRDefault="00BB194D" w:rsidP="00BB194D">
      <w:pPr>
        <w:pStyle w:val="Bezatstarpm"/>
        <w:jc w:val="center"/>
        <w:rPr>
          <w:rStyle w:val="Virsraksts1Rakstz"/>
          <w:rFonts w:ascii="Calibri" w:eastAsia="Calibri" w:hAnsi="Calibri"/>
          <w:b w:val="0"/>
          <w:lang w:val="lv-LV"/>
        </w:rPr>
      </w:pPr>
    </w:p>
    <w:p w14:paraId="1C90A068" w14:textId="77777777" w:rsidR="00BB194D" w:rsidRDefault="00BB194D" w:rsidP="00BB194D">
      <w:pPr>
        <w:pStyle w:val="Bezatstarpm"/>
        <w:jc w:val="center"/>
        <w:rPr>
          <w:rStyle w:val="Virsraksts1Rakstz"/>
          <w:rFonts w:ascii="Calibri" w:eastAsia="Calibri" w:hAnsi="Calibri"/>
          <w:b w:val="0"/>
          <w:lang w:val="lv-LV"/>
        </w:rPr>
      </w:pPr>
    </w:p>
    <w:p w14:paraId="736689EC" w14:textId="77777777" w:rsidR="00BB194D" w:rsidRDefault="00BB194D" w:rsidP="00BB194D">
      <w:pPr>
        <w:pStyle w:val="Bezatstarpm"/>
        <w:jc w:val="center"/>
        <w:rPr>
          <w:rStyle w:val="Virsraksts1Rakstz"/>
          <w:rFonts w:ascii="Calibri" w:eastAsia="Calibri" w:hAnsi="Calibri"/>
          <w:b w:val="0"/>
          <w:lang w:val="lv-LV"/>
        </w:rPr>
      </w:pPr>
    </w:p>
    <w:p w14:paraId="3FC62243" w14:textId="77777777" w:rsidR="00BB194D" w:rsidRDefault="00BB194D" w:rsidP="00BB194D">
      <w:pPr>
        <w:pStyle w:val="Bezatstarpm"/>
        <w:jc w:val="center"/>
        <w:rPr>
          <w:rStyle w:val="Virsraksts1Rakstz"/>
          <w:rFonts w:ascii="Calibri" w:eastAsia="Calibri" w:hAnsi="Calibri"/>
          <w:b w:val="0"/>
          <w:lang w:val="lv-LV"/>
        </w:rPr>
      </w:pPr>
    </w:p>
    <w:p w14:paraId="2F1D442D" w14:textId="77777777" w:rsidR="00BB194D" w:rsidRDefault="00BB194D" w:rsidP="00BB194D">
      <w:pPr>
        <w:pStyle w:val="Bezatstarpm"/>
        <w:jc w:val="center"/>
        <w:rPr>
          <w:rStyle w:val="Virsraksts1Rakstz"/>
          <w:rFonts w:ascii="Calibri" w:eastAsia="Calibri" w:hAnsi="Calibri"/>
          <w:b w:val="0"/>
          <w:lang w:val="lv-LV"/>
        </w:rPr>
      </w:pPr>
    </w:p>
    <w:p w14:paraId="10CD320A" w14:textId="77777777" w:rsidR="00BB194D" w:rsidRDefault="00BB194D" w:rsidP="00BB194D">
      <w:pPr>
        <w:pStyle w:val="Bezatstarpm"/>
        <w:jc w:val="center"/>
        <w:rPr>
          <w:rStyle w:val="Virsraksts1Rakstz"/>
          <w:rFonts w:ascii="Calibri" w:eastAsia="Calibri" w:hAnsi="Calibri"/>
          <w:b w:val="0"/>
          <w:lang w:val="lv-LV"/>
        </w:rPr>
      </w:pPr>
    </w:p>
    <w:p w14:paraId="2B056C3F" w14:textId="77777777" w:rsidR="00BB194D" w:rsidRDefault="00BB194D" w:rsidP="00BB194D">
      <w:pPr>
        <w:pStyle w:val="Bezatstarpm"/>
        <w:jc w:val="center"/>
        <w:rPr>
          <w:rStyle w:val="Virsraksts1Rakstz"/>
          <w:rFonts w:ascii="Calibri" w:eastAsia="Calibri" w:hAnsi="Calibri"/>
          <w:b w:val="0"/>
          <w:lang w:val="lv-LV"/>
        </w:rPr>
      </w:pPr>
    </w:p>
    <w:p w14:paraId="0A1672B9" w14:textId="77777777" w:rsidR="00BB194D" w:rsidRDefault="00BB194D" w:rsidP="00BB194D">
      <w:pPr>
        <w:pStyle w:val="Bezatstarpm"/>
        <w:jc w:val="center"/>
        <w:rPr>
          <w:rStyle w:val="Virsraksts1Rakstz"/>
          <w:rFonts w:ascii="Calibri" w:eastAsia="Calibri" w:hAnsi="Calibri"/>
          <w:b w:val="0"/>
          <w:lang w:val="lv-LV"/>
        </w:rPr>
      </w:pPr>
    </w:p>
    <w:p w14:paraId="1A3BE1C6" w14:textId="77777777" w:rsidR="00BB194D" w:rsidRDefault="00BB194D" w:rsidP="00BB194D">
      <w:pPr>
        <w:pStyle w:val="Bezatstarpm"/>
        <w:jc w:val="center"/>
        <w:rPr>
          <w:rStyle w:val="Virsraksts1Rakstz"/>
          <w:rFonts w:ascii="Calibri" w:eastAsia="Calibri" w:hAnsi="Calibri"/>
          <w:b w:val="0"/>
          <w:lang w:val="lv-LV"/>
        </w:rPr>
      </w:pPr>
    </w:p>
    <w:p w14:paraId="0651361C" w14:textId="77777777" w:rsidR="00BB194D" w:rsidRDefault="00BB194D" w:rsidP="00BB194D">
      <w:pPr>
        <w:pStyle w:val="Bezatstarpm"/>
        <w:jc w:val="center"/>
        <w:rPr>
          <w:rStyle w:val="Virsraksts1Rakstz"/>
          <w:rFonts w:ascii="Calibri" w:eastAsia="Calibri" w:hAnsi="Calibri"/>
          <w:b w:val="0"/>
          <w:lang w:val="lv-LV"/>
        </w:rPr>
      </w:pPr>
    </w:p>
    <w:p w14:paraId="74958717" w14:textId="77777777" w:rsidR="00BB194D" w:rsidRDefault="00BB194D" w:rsidP="00BB194D">
      <w:pPr>
        <w:pStyle w:val="Bezatstarpm"/>
        <w:jc w:val="center"/>
        <w:rPr>
          <w:rStyle w:val="Virsraksts1Rakstz"/>
          <w:rFonts w:ascii="Calibri" w:eastAsia="Calibri" w:hAnsi="Calibri"/>
          <w:b w:val="0"/>
          <w:lang w:val="lv-LV"/>
        </w:rPr>
      </w:pPr>
    </w:p>
    <w:p w14:paraId="276C8308" w14:textId="77777777" w:rsidR="00BB194D" w:rsidRPr="001572A0" w:rsidRDefault="00BB194D" w:rsidP="00BB194D">
      <w:pPr>
        <w:pStyle w:val="Bezatstarpm"/>
        <w:jc w:val="center"/>
        <w:rPr>
          <w:rStyle w:val="Virsraksts1Rakstz"/>
          <w:rFonts w:ascii="Calibri" w:eastAsia="Calibri" w:hAnsi="Calibri"/>
          <w:b w:val="0"/>
          <w:lang w:val="lv-LV"/>
        </w:rPr>
      </w:pPr>
      <w:bookmarkStart w:id="11" w:name="_Toc88742876"/>
      <w:r w:rsidRPr="001572A0">
        <w:rPr>
          <w:rStyle w:val="Virsraksts1Rakstz"/>
          <w:rFonts w:ascii="Calibri" w:eastAsia="Calibri" w:hAnsi="Calibri"/>
          <w:b w:val="0"/>
          <w:lang w:val="lv-LV"/>
        </w:rPr>
        <w:t>Vēstule, kas individuālās informēšanas ietvaros nosūtīta zemes īpašniekiem</w:t>
      </w:r>
      <w:bookmarkEnd w:id="11"/>
    </w:p>
    <w:p w14:paraId="12ACD0B9" w14:textId="638BDAAD" w:rsidR="00BB194D" w:rsidRDefault="00BB194D">
      <w:pPr>
        <w:rPr>
          <w:rFonts w:asciiTheme="minorHAnsi" w:hAnsiTheme="minorHAnsi" w:cstheme="minorHAnsi"/>
        </w:rPr>
      </w:pPr>
      <w:r>
        <w:rPr>
          <w:rFonts w:asciiTheme="minorHAnsi" w:hAnsiTheme="minorHAnsi" w:cstheme="minorHAnsi"/>
        </w:rPr>
        <w:br w:type="page"/>
      </w:r>
    </w:p>
    <w:p w14:paraId="07510F52" w14:textId="77777777" w:rsidR="001572A0" w:rsidRDefault="001572A0" w:rsidP="001359CB">
      <w:pPr>
        <w:pStyle w:val="Bezatstarpm"/>
        <w:spacing w:after="200"/>
        <w:jc w:val="both"/>
        <w:rPr>
          <w:rFonts w:asciiTheme="minorHAnsi" w:hAnsiTheme="minorHAnsi" w:cstheme="minorHAnsi"/>
        </w:rPr>
        <w:sectPr w:rsidR="001572A0" w:rsidSect="00504DCC">
          <w:pgSz w:w="11906" w:h="16838" w:code="9"/>
          <w:pgMar w:top="1440" w:right="1797" w:bottom="1440" w:left="1797" w:header="709" w:footer="709" w:gutter="0"/>
          <w:cols w:space="708"/>
          <w:docGrid w:linePitch="360"/>
        </w:sectPr>
      </w:pPr>
    </w:p>
    <w:p w14:paraId="4E19D52B" w14:textId="5027446D" w:rsidR="00552BC8" w:rsidRPr="00BB11E2" w:rsidRDefault="00552BC8" w:rsidP="00552BC8">
      <w:pPr>
        <w:jc w:val="center"/>
        <w:rPr>
          <w:rFonts w:asciiTheme="minorHAnsi" w:hAnsiTheme="minorHAnsi" w:cstheme="minorHAnsi"/>
        </w:rPr>
      </w:pPr>
      <w:r w:rsidRPr="00BB11E2">
        <w:rPr>
          <w:rFonts w:asciiTheme="minorHAnsi" w:hAnsiTheme="minorHAnsi" w:cstheme="minorHAnsi"/>
          <w:b/>
          <w:noProof/>
          <w:sz w:val="22"/>
          <w:szCs w:val="22"/>
          <w:lang w:eastAsia="lv-LV"/>
        </w:rPr>
        <w:lastRenderedPageBreak/>
        <w:drawing>
          <wp:inline distT="0" distB="0" distL="0" distR="0" wp14:anchorId="7DDB9A9C" wp14:editId="6CC75964">
            <wp:extent cx="2072640" cy="822147"/>
            <wp:effectExtent l="0" t="0" r="3810" b="0"/>
            <wp:docPr id="7" name="Attēls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811" cy="826975"/>
                    </a:xfrm>
                    <a:prstGeom prst="rect">
                      <a:avLst/>
                    </a:prstGeom>
                    <a:noFill/>
                  </pic:spPr>
                </pic:pic>
              </a:graphicData>
            </a:graphic>
          </wp:inline>
        </w:drawing>
      </w:r>
    </w:p>
    <w:p w14:paraId="5013AFFB" w14:textId="77777777" w:rsidR="00552BC8" w:rsidRPr="00BB11E2" w:rsidRDefault="00552BC8" w:rsidP="00552BC8">
      <w:pPr>
        <w:jc w:val="right"/>
        <w:rPr>
          <w:rFonts w:asciiTheme="minorHAnsi" w:hAnsiTheme="minorHAnsi" w:cstheme="minorHAnsi"/>
        </w:rPr>
      </w:pPr>
    </w:p>
    <w:p w14:paraId="1E531677" w14:textId="77777777" w:rsidR="00552BC8" w:rsidRPr="00BB11E2" w:rsidRDefault="00552BC8" w:rsidP="00552BC8">
      <w:pPr>
        <w:jc w:val="right"/>
        <w:rPr>
          <w:rFonts w:asciiTheme="minorHAnsi" w:hAnsiTheme="minorHAnsi" w:cstheme="minorHAnsi"/>
        </w:rPr>
      </w:pPr>
    </w:p>
    <w:p w14:paraId="74918461" w14:textId="77777777" w:rsidR="00552BC8" w:rsidRPr="00BB11E2" w:rsidRDefault="00552BC8" w:rsidP="00552BC8">
      <w:pPr>
        <w:jc w:val="right"/>
        <w:rPr>
          <w:rFonts w:asciiTheme="minorHAnsi" w:hAnsiTheme="minorHAnsi" w:cstheme="minorHAnsi"/>
        </w:rPr>
      </w:pPr>
    </w:p>
    <w:p w14:paraId="0D908370" w14:textId="77777777" w:rsidR="00552BC8" w:rsidRPr="00BB11E2" w:rsidRDefault="00552BC8" w:rsidP="00552BC8">
      <w:pPr>
        <w:jc w:val="right"/>
        <w:rPr>
          <w:rFonts w:asciiTheme="minorHAnsi" w:hAnsiTheme="minorHAnsi" w:cstheme="minorHAnsi"/>
        </w:rPr>
      </w:pPr>
      <w:r w:rsidRPr="00BB11E2">
        <w:rPr>
          <w:rFonts w:asciiTheme="minorHAnsi" w:hAnsiTheme="minorHAnsi" w:cstheme="minorHAnsi"/>
        </w:rPr>
        <w:t xml:space="preserve">Nekustamā īpašuma īpašniekam, </w:t>
      </w:r>
    </w:p>
    <w:p w14:paraId="7C0F1F73" w14:textId="77777777" w:rsidR="00552BC8" w:rsidRPr="00BB11E2" w:rsidRDefault="00552BC8" w:rsidP="00552BC8">
      <w:pPr>
        <w:jc w:val="right"/>
        <w:rPr>
          <w:rFonts w:asciiTheme="minorHAnsi" w:hAnsiTheme="minorHAnsi" w:cstheme="minorHAnsi"/>
        </w:rPr>
      </w:pPr>
      <w:r w:rsidRPr="00BB11E2">
        <w:rPr>
          <w:rFonts w:asciiTheme="minorHAnsi" w:hAnsiTheme="minorHAnsi" w:cstheme="minorHAnsi"/>
        </w:rPr>
        <w:t>kura īpašums robežojas ar paredzētās darbības teritoriju</w:t>
      </w:r>
    </w:p>
    <w:p w14:paraId="6B366EB8" w14:textId="77777777" w:rsidR="00552BC8" w:rsidRPr="00BB11E2" w:rsidRDefault="00552BC8" w:rsidP="00552BC8">
      <w:pPr>
        <w:rPr>
          <w:rFonts w:asciiTheme="minorHAnsi" w:hAnsiTheme="minorHAnsi" w:cstheme="minorHAnsi"/>
        </w:rPr>
      </w:pPr>
    </w:p>
    <w:p w14:paraId="22427112" w14:textId="77777777" w:rsidR="00552BC8" w:rsidRPr="00BB11E2" w:rsidRDefault="00552BC8" w:rsidP="00552BC8">
      <w:pPr>
        <w:rPr>
          <w:rFonts w:asciiTheme="minorHAnsi" w:hAnsiTheme="minorHAnsi" w:cstheme="minorHAnsi"/>
        </w:rPr>
      </w:pPr>
    </w:p>
    <w:p w14:paraId="69F88C7D" w14:textId="77777777" w:rsidR="00552BC8" w:rsidRPr="00F94E41" w:rsidRDefault="00552BC8" w:rsidP="00552BC8">
      <w:pPr>
        <w:rPr>
          <w:rFonts w:asciiTheme="minorHAnsi" w:hAnsiTheme="minorHAnsi" w:cstheme="minorHAnsi"/>
        </w:rPr>
      </w:pPr>
      <w:r w:rsidRPr="00F94E41">
        <w:rPr>
          <w:rFonts w:asciiTheme="minorHAnsi" w:hAnsiTheme="minorHAnsi" w:cstheme="minorHAnsi"/>
        </w:rPr>
        <w:t>2021. gada 6. oktobrī</w:t>
      </w:r>
    </w:p>
    <w:p w14:paraId="7F328627" w14:textId="77777777" w:rsidR="00552BC8" w:rsidRPr="00F94E41" w:rsidRDefault="00552BC8" w:rsidP="00552BC8">
      <w:pPr>
        <w:jc w:val="right"/>
        <w:rPr>
          <w:rFonts w:asciiTheme="minorHAnsi" w:hAnsiTheme="minorHAnsi" w:cstheme="minorHAnsi"/>
          <w:b/>
        </w:rPr>
      </w:pPr>
    </w:p>
    <w:p w14:paraId="505171D7" w14:textId="77777777" w:rsidR="00552BC8" w:rsidRPr="00BB11E2" w:rsidRDefault="00552BC8" w:rsidP="00552BC8">
      <w:pPr>
        <w:rPr>
          <w:rFonts w:asciiTheme="minorHAnsi" w:hAnsiTheme="minorHAnsi" w:cstheme="minorHAnsi"/>
          <w:b/>
        </w:rPr>
      </w:pPr>
      <w:r w:rsidRPr="00F94E41">
        <w:rPr>
          <w:rFonts w:asciiTheme="minorHAnsi" w:hAnsiTheme="minorHAnsi" w:cstheme="minorHAnsi"/>
          <w:b/>
        </w:rPr>
        <w:t>Par ietekmes uz vidi novērtējuma uzsākšanu un sākotnējo sabiedrisko apspriešanu</w:t>
      </w:r>
    </w:p>
    <w:p w14:paraId="5F891FB1" w14:textId="77777777" w:rsidR="00552BC8" w:rsidRPr="00BB11E2" w:rsidRDefault="00552BC8" w:rsidP="00552BC8">
      <w:pPr>
        <w:rPr>
          <w:rFonts w:asciiTheme="minorHAnsi" w:hAnsiTheme="minorHAnsi" w:cstheme="minorHAnsi"/>
        </w:rPr>
      </w:pPr>
    </w:p>
    <w:p w14:paraId="2A91BA4B" w14:textId="77777777" w:rsidR="00552BC8" w:rsidRPr="00BB11E2" w:rsidRDefault="00552BC8" w:rsidP="00552BC8">
      <w:pPr>
        <w:jc w:val="both"/>
        <w:rPr>
          <w:rFonts w:asciiTheme="minorHAnsi" w:hAnsiTheme="minorHAnsi" w:cstheme="minorHAnsi"/>
        </w:rPr>
      </w:pPr>
      <w:r w:rsidRPr="00BB11E2">
        <w:rPr>
          <w:rFonts w:asciiTheme="minorHAnsi" w:hAnsiTheme="minorHAnsi" w:cstheme="minorHAnsi"/>
        </w:rPr>
        <w:t>Atbilstoši 2015. gada 13. janvāra Ministru kabineta noteikumu Nr. 18 “Kārtība, kādā novērtē paredzētās darbības ietekmi uz vidi un akceptē paredzēto darbību” 22.2. punkta prasībām, informējam Jūs, ka Vides pārraudzības valsts birojs 2021. gada 21. septembrī ir pieņēmis lēmumu Nr. 5-02/23 par ietekmes uz vidi novērtējuma procedūras piemērošanu izmaiņām esošajā SIA “Alūksnes putnu ferma” darbībā – vistu  audzēšanas un olu ražošanas kompleksa “Alūksnes putnu ferma” pārbūvei un ražošanas apjomu palielināšanai Ziemeru pagastā Alūksnes novadā.</w:t>
      </w:r>
    </w:p>
    <w:p w14:paraId="33A4A5CA" w14:textId="77777777" w:rsidR="00552BC8" w:rsidRPr="00BB11E2" w:rsidRDefault="00552BC8" w:rsidP="00552BC8">
      <w:pPr>
        <w:jc w:val="both"/>
        <w:rPr>
          <w:rFonts w:asciiTheme="minorHAnsi" w:hAnsiTheme="minorHAnsi" w:cstheme="minorHAnsi"/>
        </w:rPr>
      </w:pPr>
    </w:p>
    <w:p w14:paraId="4E79085B" w14:textId="77777777" w:rsidR="00552BC8" w:rsidRPr="00BB11E2" w:rsidRDefault="00552BC8" w:rsidP="00552BC8">
      <w:pPr>
        <w:jc w:val="both"/>
        <w:rPr>
          <w:rFonts w:asciiTheme="minorHAnsi" w:hAnsiTheme="minorHAnsi" w:cstheme="minorHAnsi"/>
        </w:rPr>
      </w:pPr>
      <w:r w:rsidRPr="00BB11E2">
        <w:rPr>
          <w:rFonts w:asciiTheme="minorHAnsi" w:hAnsiTheme="minorHAnsi" w:cstheme="minorHAnsi"/>
        </w:rPr>
        <w:t xml:space="preserve">Paredzētās darbības ierosinātājs ir SIA “Alūksnes putnu ferma”, reģistrācijas Nr. 43203003333, juridiskā adrese: Kārļa Ulmaņa gatve 119, Mārupe, Mārupes novads, LV-2167. </w:t>
      </w:r>
    </w:p>
    <w:p w14:paraId="144259F6" w14:textId="77777777" w:rsidR="00552BC8" w:rsidRPr="00BB11E2" w:rsidRDefault="00552BC8" w:rsidP="00552BC8">
      <w:pPr>
        <w:jc w:val="both"/>
        <w:rPr>
          <w:rFonts w:asciiTheme="minorHAnsi" w:hAnsiTheme="minorHAnsi" w:cstheme="minorHAnsi"/>
        </w:rPr>
      </w:pPr>
    </w:p>
    <w:p w14:paraId="5081F01B" w14:textId="77777777" w:rsidR="00552BC8" w:rsidRPr="00976F92" w:rsidRDefault="00552BC8" w:rsidP="00552BC8">
      <w:pPr>
        <w:jc w:val="both"/>
        <w:rPr>
          <w:rFonts w:asciiTheme="minorHAnsi" w:hAnsiTheme="minorHAnsi" w:cstheme="minorHAnsi"/>
        </w:rPr>
      </w:pPr>
      <w:r w:rsidRPr="00BB11E2">
        <w:rPr>
          <w:rFonts w:asciiTheme="minorHAnsi" w:hAnsiTheme="minorHAnsi" w:cstheme="minorHAnsi"/>
        </w:rPr>
        <w:t>Paredzētās darbības ietvaros plānots pārbūvēt esošās novietnes un/vai izbūvēt papildu novietnes mājputnu audzēšanai. Tādējādi kompleksā tiks palielināts dējējvistu vietu skaits no 425 000 līdz 2 000 000 un palielināts saražotās produkcijas apjoms no 124 milj. gadā līdz 560 milj. vistu olu gadā. Vienlaikus paredzēts izbūvēt nepieciešamo infrastruktūru produkcijas šķirošanai un pārstrādei, ūdensapgādei un notekūdeņu savākšanas, novadīšanas sistēmai, barības izejvielu gatavošanai un uzglabāšanai, kā arī vistu mēslu apsaimniekošanai. Plānotā darbība paredzēta jau esošajā kompleksa “Alūksnes putnu ferma” teritorijā nekustamajos īpašumos “Putni” (kadastra apzīmējums 3696 008 0051), “Mētras” (kadastra apzīmējums 3696</w:t>
      </w:r>
      <w:r>
        <w:rPr>
          <w:rFonts w:asciiTheme="minorHAnsi" w:hAnsiTheme="minorHAnsi" w:cstheme="minorHAnsi"/>
        </w:rPr>
        <w:t> </w:t>
      </w:r>
      <w:r w:rsidRPr="00BB11E2">
        <w:rPr>
          <w:rFonts w:asciiTheme="minorHAnsi" w:hAnsiTheme="minorHAnsi" w:cstheme="minorHAnsi"/>
        </w:rPr>
        <w:t xml:space="preserve">008 0052) un “Mētras 1” (kadastra </w:t>
      </w:r>
      <w:r w:rsidRPr="00976F92">
        <w:rPr>
          <w:rFonts w:asciiTheme="minorHAnsi" w:hAnsiTheme="minorHAnsi" w:cstheme="minorHAnsi"/>
        </w:rPr>
        <w:t>apzīmējums 3696 008 0177).</w:t>
      </w:r>
    </w:p>
    <w:p w14:paraId="23E52F6D" w14:textId="77777777" w:rsidR="00552BC8" w:rsidRPr="00976F92" w:rsidRDefault="00552BC8" w:rsidP="00552BC8">
      <w:pPr>
        <w:jc w:val="both"/>
        <w:rPr>
          <w:rFonts w:asciiTheme="minorHAnsi" w:hAnsiTheme="minorHAnsi" w:cstheme="minorHAnsi"/>
        </w:rPr>
      </w:pPr>
    </w:p>
    <w:p w14:paraId="2A59267D" w14:textId="77777777" w:rsidR="00552BC8" w:rsidRPr="00976F92" w:rsidRDefault="00552BC8" w:rsidP="00552BC8">
      <w:pPr>
        <w:autoSpaceDE w:val="0"/>
        <w:autoSpaceDN w:val="0"/>
        <w:adjustRightInd w:val="0"/>
        <w:jc w:val="both"/>
      </w:pPr>
      <w:r w:rsidRPr="00976F92">
        <w:t xml:space="preserve">Saskaņā ar </w:t>
      </w:r>
      <w:proofErr w:type="spellStart"/>
      <w:r w:rsidRPr="00976F92">
        <w:t>Covid-19</w:t>
      </w:r>
      <w:proofErr w:type="spellEnd"/>
      <w:r w:rsidRPr="00976F92">
        <w:t xml:space="preserve"> infekcijas izplatības pārvaldības likumu (spēkā ar 2020. gada 10. jūniju), sabiedriskās apspriešana notiks neklātienes formā (attālināti) no š.g. </w:t>
      </w:r>
      <w:r w:rsidRPr="00976F92">
        <w:rPr>
          <w:b/>
          <w:bCs/>
        </w:rPr>
        <w:t>2. novembra līdz 24. novembrim</w:t>
      </w:r>
      <w:r w:rsidRPr="00976F92">
        <w:t>.</w:t>
      </w:r>
    </w:p>
    <w:p w14:paraId="39266499" w14:textId="77777777" w:rsidR="00552BC8" w:rsidRPr="00BB11E2" w:rsidRDefault="00552BC8" w:rsidP="00552BC8">
      <w:pPr>
        <w:autoSpaceDE w:val="0"/>
        <w:autoSpaceDN w:val="0"/>
        <w:adjustRightInd w:val="0"/>
        <w:spacing w:before="100" w:beforeAutospacing="1" w:after="100" w:afterAutospacing="1"/>
        <w:jc w:val="both"/>
      </w:pPr>
      <w:r w:rsidRPr="00976F92">
        <w:rPr>
          <w:rFonts w:asciiTheme="minorHAnsi" w:hAnsiTheme="minorHAnsi" w:cstheme="minorHAnsi"/>
          <w:b/>
        </w:rPr>
        <w:t>Uzaicinām Jūs piedalīties ietekmes uz vidi novērtējuma</w:t>
      </w:r>
      <w:r w:rsidRPr="00BB11E2">
        <w:rPr>
          <w:rFonts w:asciiTheme="minorHAnsi" w:hAnsiTheme="minorHAnsi" w:cstheme="minorHAnsi"/>
          <w:b/>
        </w:rPr>
        <w:t xml:space="preserve"> sākotnējās apspriešanas sanāksmē, kura notiks attālināti šī gada 15. novembrī plkst. 17:00. </w:t>
      </w:r>
      <w:r w:rsidRPr="00BB11E2">
        <w:t>Sanāksmei varēs pieslēgties, izmantojot sanāksmes dienā norādīto tīmekļa saiti un pievienošanās instrukciju, kas tiks publicētas SIA “</w:t>
      </w:r>
      <w:proofErr w:type="spellStart"/>
      <w:r w:rsidRPr="00BB11E2">
        <w:t>Estonian</w:t>
      </w:r>
      <w:proofErr w:type="spellEnd"/>
      <w:r w:rsidRPr="00BB11E2">
        <w:t xml:space="preserve">, </w:t>
      </w:r>
      <w:proofErr w:type="spellStart"/>
      <w:r w:rsidRPr="00BB11E2">
        <w:t>Latvian</w:t>
      </w:r>
      <w:proofErr w:type="spellEnd"/>
      <w:r w:rsidRPr="00BB11E2">
        <w:t xml:space="preserve"> &amp; </w:t>
      </w:r>
      <w:proofErr w:type="spellStart"/>
      <w:r w:rsidRPr="00BB11E2">
        <w:t>Lithuanian</w:t>
      </w:r>
      <w:proofErr w:type="spellEnd"/>
      <w:r w:rsidRPr="00BB11E2">
        <w:t xml:space="preserve"> </w:t>
      </w:r>
      <w:proofErr w:type="spellStart"/>
      <w:r w:rsidRPr="00BB11E2">
        <w:t>Environment</w:t>
      </w:r>
      <w:proofErr w:type="spellEnd"/>
      <w:r w:rsidRPr="00BB11E2">
        <w:t xml:space="preserve">” tīmekļa vietnes </w:t>
      </w:r>
      <w:hyperlink r:id="rId18" w:history="1">
        <w:r w:rsidRPr="00BB11E2">
          <w:rPr>
            <w:rStyle w:val="Hipersaite"/>
          </w:rPr>
          <w:t>www.environment.lv</w:t>
        </w:r>
      </w:hyperlink>
      <w:r w:rsidRPr="00BB11E2">
        <w:t xml:space="preserve"> sadaļā </w:t>
      </w:r>
      <w:r w:rsidRPr="00BB11E2">
        <w:rPr>
          <w:i/>
        </w:rPr>
        <w:t>Aktualitātes</w:t>
      </w:r>
      <w:r w:rsidRPr="00BB11E2">
        <w:t>.</w:t>
      </w:r>
      <w:r>
        <w:t xml:space="preserve"> </w:t>
      </w:r>
    </w:p>
    <w:p w14:paraId="10EE1D99" w14:textId="77777777" w:rsidR="00552BC8" w:rsidRPr="006D7991" w:rsidRDefault="00552BC8" w:rsidP="00552BC8">
      <w:pPr>
        <w:jc w:val="both"/>
        <w:rPr>
          <w:rFonts w:asciiTheme="minorHAnsi" w:hAnsiTheme="minorHAnsi" w:cstheme="minorHAnsi"/>
          <w:bCs/>
        </w:rPr>
      </w:pPr>
      <w:r w:rsidRPr="00BB11E2">
        <w:rPr>
          <w:rFonts w:asciiTheme="minorHAnsi" w:hAnsiTheme="minorHAnsi" w:cstheme="minorHAnsi"/>
          <w:bCs/>
        </w:rPr>
        <w:lastRenderedPageBreak/>
        <w:t>Sanāksmes laikā tiks sniegta prezentācija par paredzēto darbību. Sanāksme tiks ierakstīta, un ieraksts (t.sk. prezentācija) būs pieejams līdz 2</w:t>
      </w:r>
      <w:r>
        <w:rPr>
          <w:rFonts w:asciiTheme="minorHAnsi" w:hAnsiTheme="minorHAnsi" w:cstheme="minorHAnsi"/>
          <w:bCs/>
        </w:rPr>
        <w:t>4</w:t>
      </w:r>
      <w:r w:rsidRPr="00BB11E2">
        <w:rPr>
          <w:rFonts w:asciiTheme="minorHAnsi" w:hAnsiTheme="minorHAnsi" w:cstheme="minorHAnsi"/>
          <w:bCs/>
        </w:rPr>
        <w:t xml:space="preserve">. </w:t>
      </w:r>
      <w:r>
        <w:rPr>
          <w:rFonts w:asciiTheme="minorHAnsi" w:hAnsiTheme="minorHAnsi" w:cstheme="minorHAnsi"/>
          <w:bCs/>
        </w:rPr>
        <w:t>novembrim</w:t>
      </w:r>
      <w:r w:rsidRPr="00BB11E2">
        <w:rPr>
          <w:rFonts w:asciiTheme="minorHAnsi" w:hAnsiTheme="minorHAnsi" w:cstheme="minorHAnsi"/>
          <w:bCs/>
        </w:rPr>
        <w:t xml:space="preserve"> SIA “</w:t>
      </w:r>
      <w:proofErr w:type="spellStart"/>
      <w:r w:rsidRPr="00BB11E2">
        <w:rPr>
          <w:rFonts w:asciiTheme="minorHAnsi" w:hAnsiTheme="minorHAnsi" w:cstheme="minorHAnsi"/>
          <w:bCs/>
        </w:rPr>
        <w:t>Estonian</w:t>
      </w:r>
      <w:proofErr w:type="spellEnd"/>
      <w:r w:rsidRPr="00BB11E2">
        <w:rPr>
          <w:rFonts w:asciiTheme="minorHAnsi" w:hAnsiTheme="minorHAnsi" w:cstheme="minorHAnsi"/>
          <w:bCs/>
        </w:rPr>
        <w:t xml:space="preserve">, </w:t>
      </w:r>
      <w:proofErr w:type="spellStart"/>
      <w:r w:rsidRPr="00BB11E2">
        <w:rPr>
          <w:rFonts w:asciiTheme="minorHAnsi" w:hAnsiTheme="minorHAnsi" w:cstheme="minorHAnsi"/>
          <w:bCs/>
        </w:rPr>
        <w:t>Latvian</w:t>
      </w:r>
      <w:proofErr w:type="spellEnd"/>
      <w:r w:rsidRPr="00BB11E2">
        <w:rPr>
          <w:rFonts w:asciiTheme="minorHAnsi" w:hAnsiTheme="minorHAnsi" w:cstheme="minorHAnsi"/>
          <w:bCs/>
        </w:rPr>
        <w:t xml:space="preserve"> &amp; </w:t>
      </w:r>
      <w:proofErr w:type="spellStart"/>
      <w:r w:rsidRPr="006D7991">
        <w:rPr>
          <w:rFonts w:asciiTheme="minorHAnsi" w:hAnsiTheme="minorHAnsi" w:cstheme="minorHAnsi"/>
          <w:bCs/>
        </w:rPr>
        <w:t>Lithuanian</w:t>
      </w:r>
      <w:proofErr w:type="spellEnd"/>
      <w:r w:rsidRPr="006D7991">
        <w:rPr>
          <w:rFonts w:asciiTheme="minorHAnsi" w:hAnsiTheme="minorHAnsi" w:cstheme="minorHAnsi"/>
          <w:bCs/>
        </w:rPr>
        <w:t xml:space="preserve"> </w:t>
      </w:r>
      <w:proofErr w:type="spellStart"/>
      <w:r w:rsidRPr="006D7991">
        <w:rPr>
          <w:rFonts w:asciiTheme="minorHAnsi" w:hAnsiTheme="minorHAnsi" w:cstheme="minorHAnsi"/>
          <w:bCs/>
        </w:rPr>
        <w:t>Environment</w:t>
      </w:r>
      <w:proofErr w:type="spellEnd"/>
      <w:r w:rsidRPr="006D7991">
        <w:rPr>
          <w:rFonts w:asciiTheme="minorHAnsi" w:hAnsiTheme="minorHAnsi" w:cstheme="minorHAnsi"/>
          <w:bCs/>
        </w:rPr>
        <w:t xml:space="preserve">” tīmekļa vietnē </w:t>
      </w:r>
      <w:hyperlink r:id="rId19" w:history="1">
        <w:r w:rsidRPr="006D7991">
          <w:rPr>
            <w:rStyle w:val="Hipersaite"/>
            <w:rFonts w:asciiTheme="minorHAnsi" w:hAnsiTheme="minorHAnsi" w:cstheme="minorHAnsi"/>
            <w:bCs/>
          </w:rPr>
          <w:t>www.environment.lv</w:t>
        </w:r>
      </w:hyperlink>
      <w:r w:rsidRPr="006D7991">
        <w:rPr>
          <w:rFonts w:asciiTheme="minorHAnsi" w:hAnsiTheme="minorHAnsi" w:cstheme="minorHAnsi"/>
          <w:bCs/>
        </w:rPr>
        <w:t>.</w:t>
      </w:r>
    </w:p>
    <w:p w14:paraId="19F22C29" w14:textId="77777777" w:rsidR="00552BC8" w:rsidRPr="006D7991" w:rsidRDefault="00552BC8" w:rsidP="00552BC8">
      <w:pPr>
        <w:autoSpaceDE w:val="0"/>
        <w:autoSpaceDN w:val="0"/>
        <w:adjustRightInd w:val="0"/>
        <w:spacing w:before="100" w:beforeAutospacing="1" w:after="100" w:afterAutospacing="1"/>
        <w:jc w:val="both"/>
      </w:pPr>
      <w:r w:rsidRPr="006D7991">
        <w:t>Ar sagatavotajiem materiāliem par paredzēto darbību</w:t>
      </w:r>
      <w:r>
        <w:t xml:space="preserve"> no š.g. 2. novembra</w:t>
      </w:r>
      <w:r w:rsidRPr="006D7991">
        <w:t xml:space="preserve"> var</w:t>
      </w:r>
      <w:r>
        <w:t>ēs</w:t>
      </w:r>
      <w:r w:rsidRPr="006D7991">
        <w:t xml:space="preserve"> iepazīties:</w:t>
      </w:r>
    </w:p>
    <w:p w14:paraId="7A94CF7F" w14:textId="77777777" w:rsidR="00552BC8" w:rsidRPr="006D7991" w:rsidRDefault="00552BC8" w:rsidP="00552BC8">
      <w:pPr>
        <w:numPr>
          <w:ilvl w:val="0"/>
          <w:numId w:val="39"/>
        </w:numPr>
        <w:autoSpaceDE w:val="0"/>
        <w:autoSpaceDN w:val="0"/>
        <w:adjustRightInd w:val="0"/>
        <w:spacing w:before="100" w:beforeAutospacing="1" w:after="100" w:afterAutospacing="1"/>
        <w:ind w:hanging="417"/>
        <w:contextualSpacing/>
        <w:jc w:val="both"/>
        <w:rPr>
          <w:rFonts w:cs="Calibri"/>
        </w:rPr>
      </w:pPr>
      <w:r w:rsidRPr="006D7991">
        <w:rPr>
          <w:rFonts w:cs="Calibri"/>
        </w:rPr>
        <w:t xml:space="preserve">papīra formātā Ziemeru pagasta pārvaldē – “Pagastmāja”, Māriņkalns, </w:t>
      </w:r>
      <w:proofErr w:type="spellStart"/>
      <w:r w:rsidRPr="006D7991">
        <w:rPr>
          <w:rFonts w:cs="Calibri"/>
        </w:rPr>
        <w:t>Ziemera</w:t>
      </w:r>
      <w:proofErr w:type="spellEnd"/>
      <w:r w:rsidRPr="006D7991">
        <w:rPr>
          <w:rFonts w:cs="Calibri"/>
        </w:rPr>
        <w:t xml:space="preserve"> pagasts, Alūksnes novads, LV-4332 (darba dienās, iepriekš piesakoties pa tālruni 29379590 vai 64381119);</w:t>
      </w:r>
    </w:p>
    <w:p w14:paraId="39E93A97" w14:textId="77777777" w:rsidR="00552BC8" w:rsidRPr="006D7991" w:rsidRDefault="00552BC8" w:rsidP="00552BC8">
      <w:pPr>
        <w:numPr>
          <w:ilvl w:val="0"/>
          <w:numId w:val="39"/>
        </w:numPr>
        <w:autoSpaceDE w:val="0"/>
        <w:autoSpaceDN w:val="0"/>
        <w:adjustRightInd w:val="0"/>
        <w:spacing w:before="100" w:beforeAutospacing="1" w:after="100" w:afterAutospacing="1"/>
        <w:ind w:hanging="417"/>
        <w:contextualSpacing/>
        <w:jc w:val="both"/>
        <w:rPr>
          <w:rFonts w:cs="Calibri"/>
        </w:rPr>
      </w:pPr>
      <w:r w:rsidRPr="006D7991">
        <w:rPr>
          <w:rFonts w:cs="Calibri"/>
        </w:rPr>
        <w:t>papīra formātā Alūksnes klientu apkalpošanas centrā – Dārza iela 11, Alūksne, Alūksnes novads, LV-4301 (darba dienās, iepriekš piesakoties pa tālruni 64381496 vai 66954904);</w:t>
      </w:r>
    </w:p>
    <w:p w14:paraId="43798BA5" w14:textId="77777777" w:rsidR="00552BC8" w:rsidRPr="006D7991" w:rsidRDefault="00552BC8" w:rsidP="00552BC8">
      <w:pPr>
        <w:numPr>
          <w:ilvl w:val="0"/>
          <w:numId w:val="39"/>
        </w:numPr>
        <w:autoSpaceDE w:val="0"/>
        <w:autoSpaceDN w:val="0"/>
        <w:adjustRightInd w:val="0"/>
        <w:spacing w:before="100" w:beforeAutospacing="1" w:after="100" w:afterAutospacing="1"/>
        <w:ind w:hanging="417"/>
        <w:contextualSpacing/>
        <w:jc w:val="both"/>
        <w:rPr>
          <w:rFonts w:cs="Calibri"/>
        </w:rPr>
      </w:pPr>
      <w:r w:rsidRPr="006D7991">
        <w:rPr>
          <w:rFonts w:cs="Calibri"/>
        </w:rPr>
        <w:t xml:space="preserve">Alūksnes novada pašvaldības tīmekļa vietnē: </w:t>
      </w:r>
      <w:hyperlink r:id="rId20" w:history="1">
        <w:r w:rsidRPr="006D7991">
          <w:rPr>
            <w:rStyle w:val="Hipersaite"/>
            <w:rFonts w:cs="Calibri"/>
          </w:rPr>
          <w:t>www.aluksne.lv</w:t>
        </w:r>
      </w:hyperlink>
      <w:r w:rsidRPr="006D7991">
        <w:rPr>
          <w:rFonts w:cs="Calibri"/>
          <w:color w:val="0000FF" w:themeColor="hyperlink"/>
        </w:rPr>
        <w:t>;</w:t>
      </w:r>
    </w:p>
    <w:p w14:paraId="28EF1C26" w14:textId="77777777" w:rsidR="00552BC8" w:rsidRPr="006D7991" w:rsidRDefault="00552BC8" w:rsidP="00552BC8">
      <w:pPr>
        <w:numPr>
          <w:ilvl w:val="0"/>
          <w:numId w:val="39"/>
        </w:numPr>
        <w:autoSpaceDE w:val="0"/>
        <w:autoSpaceDN w:val="0"/>
        <w:adjustRightInd w:val="0"/>
        <w:spacing w:after="100" w:afterAutospacing="1"/>
        <w:ind w:hanging="417"/>
        <w:contextualSpacing/>
        <w:jc w:val="both"/>
        <w:rPr>
          <w:rFonts w:cs="Calibri"/>
        </w:rPr>
      </w:pPr>
      <w:r w:rsidRPr="006D7991">
        <w:rPr>
          <w:rFonts w:cs="Calibri"/>
        </w:rPr>
        <w:t>tīmekļa</w:t>
      </w:r>
      <w:r w:rsidRPr="006D7991">
        <w:rPr>
          <w:rFonts w:cs="Calibri"/>
          <w:color w:val="000000" w:themeColor="text1"/>
        </w:rPr>
        <w:t xml:space="preserve"> vietnē:</w:t>
      </w:r>
      <w:r w:rsidRPr="006D7991">
        <w:rPr>
          <w:rFonts w:cs="Calibri"/>
          <w:color w:val="000000" w:themeColor="text1"/>
          <w:u w:val="single"/>
        </w:rPr>
        <w:t xml:space="preserve"> </w:t>
      </w:r>
      <w:hyperlink r:id="rId21" w:history="1">
        <w:r w:rsidRPr="006D7991">
          <w:rPr>
            <w:rStyle w:val="Hipersaite"/>
            <w:rFonts w:cs="Calibri"/>
          </w:rPr>
          <w:t>www.environment.lv/lv/aktualitates</w:t>
        </w:r>
      </w:hyperlink>
      <w:r w:rsidRPr="006D7991">
        <w:rPr>
          <w:rFonts w:cs="Calibri"/>
          <w:color w:val="0000FF" w:themeColor="hyperlink"/>
          <w:u w:val="single"/>
        </w:rPr>
        <w:t>.</w:t>
      </w:r>
    </w:p>
    <w:p w14:paraId="7817A429" w14:textId="77777777" w:rsidR="00552BC8" w:rsidRPr="006D7991" w:rsidRDefault="00552BC8" w:rsidP="00552BC8">
      <w:pPr>
        <w:autoSpaceDE w:val="0"/>
        <w:autoSpaceDN w:val="0"/>
        <w:adjustRightInd w:val="0"/>
        <w:spacing w:after="100" w:afterAutospacing="1"/>
        <w:contextualSpacing/>
        <w:jc w:val="both"/>
        <w:rPr>
          <w:rFonts w:cs="Calibri"/>
          <w:color w:val="0000FF" w:themeColor="hyperlink"/>
          <w:u w:val="single"/>
        </w:rPr>
      </w:pPr>
    </w:p>
    <w:p w14:paraId="3E01A83D" w14:textId="77777777" w:rsidR="00552BC8" w:rsidRPr="006D7991" w:rsidRDefault="00552BC8" w:rsidP="00552BC8">
      <w:pPr>
        <w:jc w:val="both"/>
        <w:rPr>
          <w:rFonts w:asciiTheme="minorHAnsi" w:hAnsiTheme="minorHAnsi" w:cstheme="minorHAnsi"/>
          <w:b/>
        </w:rPr>
      </w:pPr>
      <w:r w:rsidRPr="006D7991">
        <w:rPr>
          <w:rFonts w:asciiTheme="minorHAnsi" w:hAnsiTheme="minorHAnsi" w:cstheme="minorHAnsi"/>
        </w:rPr>
        <w:t xml:space="preserve">Rakstiskus priekšlikumus par paredzētās darbības iespējamo ietekmi uz vidi var iesniegt Vides pārraudzības valsts birojā (Rūpniecības ielā 23, Rīga, LV – 1045, tālrunis: 67321173, fakss: 67321049, </w:t>
      </w:r>
      <w:proofErr w:type="spellStart"/>
      <w:r w:rsidRPr="006D7991">
        <w:rPr>
          <w:rFonts w:asciiTheme="minorHAnsi" w:hAnsiTheme="minorHAnsi" w:cstheme="minorHAnsi"/>
        </w:rPr>
        <w:t>www.vpvb.gov.lv</w:t>
      </w:r>
      <w:proofErr w:type="spellEnd"/>
      <w:r w:rsidRPr="006D7991">
        <w:rPr>
          <w:rFonts w:asciiTheme="minorHAnsi" w:hAnsiTheme="minorHAnsi" w:cstheme="minorHAnsi"/>
        </w:rPr>
        <w:t>) līdz š.g. 2</w:t>
      </w:r>
      <w:r>
        <w:rPr>
          <w:rFonts w:asciiTheme="minorHAnsi" w:hAnsiTheme="minorHAnsi" w:cstheme="minorHAnsi"/>
        </w:rPr>
        <w:t>2</w:t>
      </w:r>
      <w:r w:rsidRPr="006D7991">
        <w:rPr>
          <w:rFonts w:asciiTheme="minorHAnsi" w:hAnsiTheme="minorHAnsi" w:cstheme="minorHAnsi"/>
        </w:rPr>
        <w:t xml:space="preserve">. novembrim. </w:t>
      </w:r>
    </w:p>
    <w:p w14:paraId="60A00300" w14:textId="77777777" w:rsidR="00552BC8" w:rsidRDefault="00552BC8" w:rsidP="00552BC8">
      <w:pPr>
        <w:keepNext/>
        <w:keepLines/>
        <w:jc w:val="both"/>
      </w:pPr>
    </w:p>
    <w:p w14:paraId="75A004D8" w14:textId="77777777" w:rsidR="00552BC8" w:rsidRPr="00BB11E2" w:rsidRDefault="00552BC8" w:rsidP="00552BC8">
      <w:pPr>
        <w:keepNext/>
        <w:keepLines/>
        <w:jc w:val="both"/>
        <w:rPr>
          <w:rFonts w:asciiTheme="minorHAnsi" w:hAnsiTheme="minorHAnsi"/>
        </w:rPr>
      </w:pPr>
      <w:r w:rsidRPr="00BB11E2">
        <w:rPr>
          <w:rFonts w:asciiTheme="minorHAnsi" w:hAnsiTheme="minorHAnsi"/>
        </w:rPr>
        <w:t>Vēstulei pievienota informācija par ietekmes uz vidi (turpmāk – IVN) procedūru</w:t>
      </w:r>
      <w:r>
        <w:rPr>
          <w:rFonts w:asciiTheme="minorHAnsi" w:hAnsiTheme="minorHAnsi"/>
        </w:rPr>
        <w:t xml:space="preserve"> (1. pielikums) un karte, kurā attēloti n</w:t>
      </w:r>
      <w:r w:rsidRPr="00F94E41">
        <w:rPr>
          <w:rFonts w:asciiTheme="minorHAnsi" w:hAnsiTheme="minorHAnsi"/>
        </w:rPr>
        <w:t>ekustamie īpašumi, kuri robežojas ar SIA “Alūksnes putnu fabrika” paredzētās darbības teritoriju</w:t>
      </w:r>
      <w:r>
        <w:rPr>
          <w:rFonts w:asciiTheme="minorHAnsi" w:hAnsiTheme="minorHAnsi"/>
        </w:rPr>
        <w:t xml:space="preserve"> (2. pielikums)</w:t>
      </w:r>
      <w:r w:rsidRPr="00BB11E2">
        <w:rPr>
          <w:rFonts w:asciiTheme="minorHAnsi" w:hAnsiTheme="minorHAnsi"/>
        </w:rPr>
        <w:t xml:space="preserve">. Pēc sākotnējās sabiedriskās apspriešanas rezultātu apkopojuma, Vides pārraudzības valsts birojs sagatavos ietekmes uz vidi novērtējuma programmu, pēc kuras tiks sagatavots ietekmes uz vidi novērtējuma ziņojums. Pēc IVN ziņojuma sagatavošanas tiks organizēta atkārtota projekta sabiedriskā apspriešana, lai iepazīstinātu sabiedrību ar novērtējuma rezultātiem. Informācija par iespējām iepazīties ar sagatavoto ziņojumu un ar to saistītajiem dokumentiem, iesniegt rakstveida priekšlikumus un piedalīties sabiedriskajā apspriešanā tiks publicēta internetā un vietējā laikrakstā. </w:t>
      </w:r>
    </w:p>
    <w:p w14:paraId="16E6B740" w14:textId="77777777" w:rsidR="00552BC8" w:rsidRPr="00BB11E2" w:rsidRDefault="00552BC8" w:rsidP="00552BC8">
      <w:pPr>
        <w:keepNext/>
        <w:keepLines/>
        <w:rPr>
          <w:rFonts w:asciiTheme="minorHAnsi" w:hAnsiTheme="minorHAnsi"/>
        </w:rPr>
      </w:pPr>
    </w:p>
    <w:p w14:paraId="2C10D191" w14:textId="77777777" w:rsidR="00552BC8" w:rsidRPr="00BB11E2" w:rsidRDefault="00552BC8" w:rsidP="00552BC8">
      <w:pPr>
        <w:keepNext/>
        <w:keepLines/>
        <w:rPr>
          <w:rFonts w:asciiTheme="minorHAnsi" w:hAnsiTheme="minorHAnsi"/>
        </w:rPr>
      </w:pPr>
      <w:r w:rsidRPr="00BB11E2">
        <w:rPr>
          <w:rFonts w:asciiTheme="minorHAnsi" w:hAnsiTheme="minorHAnsi"/>
        </w:rPr>
        <w:t xml:space="preserve">Informācija par projekta ietekmes uz vidi novērtējumu turpmāk būs pieejama arī </w:t>
      </w:r>
      <w:r>
        <w:rPr>
          <w:rFonts w:asciiTheme="minorHAnsi" w:hAnsiTheme="minorHAnsi"/>
        </w:rPr>
        <w:t xml:space="preserve">tīmekļa vietnē: </w:t>
      </w:r>
      <w:hyperlink r:id="rId22" w:history="1">
        <w:r w:rsidRPr="00E31BA2">
          <w:rPr>
            <w:rStyle w:val="Hipersaite"/>
            <w:rFonts w:asciiTheme="minorHAnsi" w:hAnsiTheme="minorHAnsi"/>
          </w:rPr>
          <w:t>www.vpvb.gov.lv/lv/ietekmes-uz-vidi-novertejumu-projekti</w:t>
        </w:r>
      </w:hyperlink>
      <w:r w:rsidRPr="00BB11E2">
        <w:rPr>
          <w:rFonts w:asciiTheme="minorHAnsi" w:hAnsiTheme="minorHAnsi"/>
        </w:rPr>
        <w:t>.</w:t>
      </w:r>
    </w:p>
    <w:p w14:paraId="1C446DD0" w14:textId="77777777" w:rsidR="00552BC8" w:rsidRPr="00BB11E2" w:rsidRDefault="00552BC8" w:rsidP="00552BC8">
      <w:pPr>
        <w:rPr>
          <w:rFonts w:asciiTheme="minorHAnsi" w:hAnsiTheme="minorHAnsi" w:cstheme="minorHAnsi"/>
          <w:highlight w:val="yellow"/>
        </w:rPr>
      </w:pPr>
    </w:p>
    <w:p w14:paraId="083578A4" w14:textId="77777777" w:rsidR="00552BC8" w:rsidRPr="00BB11E2" w:rsidRDefault="00552BC8" w:rsidP="00552BC8">
      <w:pPr>
        <w:pStyle w:val="Galvene"/>
        <w:rPr>
          <w:rFonts w:asciiTheme="minorHAnsi" w:hAnsiTheme="minorHAnsi" w:cstheme="minorHAnsi"/>
          <w:highlight w:val="yellow"/>
        </w:rPr>
      </w:pPr>
    </w:p>
    <w:p w14:paraId="0661E846" w14:textId="77777777" w:rsidR="00552BC8" w:rsidRPr="00BB11E2" w:rsidRDefault="00552BC8" w:rsidP="00552BC8">
      <w:pPr>
        <w:pStyle w:val="Galvene"/>
        <w:rPr>
          <w:rFonts w:asciiTheme="minorHAnsi" w:hAnsiTheme="minorHAnsi" w:cstheme="minorHAnsi"/>
          <w:highlight w:val="yellow"/>
        </w:rPr>
      </w:pPr>
    </w:p>
    <w:p w14:paraId="75187DD9" w14:textId="77777777" w:rsidR="00552BC8" w:rsidRPr="00BB11E2" w:rsidRDefault="00552BC8" w:rsidP="00552BC8">
      <w:pPr>
        <w:pStyle w:val="Galvene"/>
        <w:rPr>
          <w:rFonts w:asciiTheme="minorHAnsi" w:hAnsiTheme="minorHAnsi" w:cstheme="minorHAnsi"/>
          <w:highlight w:val="yellow"/>
        </w:rPr>
      </w:pPr>
    </w:p>
    <w:p w14:paraId="47A0E56B" w14:textId="77777777" w:rsidR="00552BC8" w:rsidRPr="00BB11E2" w:rsidRDefault="00552BC8" w:rsidP="00552BC8">
      <w:pPr>
        <w:pStyle w:val="Galvene"/>
        <w:rPr>
          <w:rFonts w:asciiTheme="minorHAnsi" w:hAnsiTheme="minorHAnsi" w:cstheme="minorHAnsi"/>
          <w:highlight w:val="yellow"/>
        </w:rPr>
      </w:pPr>
    </w:p>
    <w:p w14:paraId="028E0FD1" w14:textId="77777777" w:rsidR="00552BC8" w:rsidRPr="00BB11E2" w:rsidRDefault="00552BC8" w:rsidP="00552BC8">
      <w:pPr>
        <w:keepNext/>
        <w:keepLines/>
        <w:tabs>
          <w:tab w:val="left" w:pos="284"/>
        </w:tabs>
        <w:spacing w:before="100" w:beforeAutospacing="1" w:after="100" w:afterAutospacing="1"/>
        <w:rPr>
          <w:rFonts w:asciiTheme="minorHAnsi" w:hAnsiTheme="minorHAnsi" w:cstheme="minorHAnsi"/>
          <w:lang w:eastAsia="lv-LV"/>
        </w:rPr>
      </w:pPr>
      <w:r w:rsidRPr="00BB11E2">
        <w:rPr>
          <w:rFonts w:asciiTheme="minorHAnsi" w:hAnsiTheme="minorHAnsi" w:cstheme="minorHAnsi"/>
          <w:lang w:eastAsia="lv-LV"/>
        </w:rPr>
        <w:t xml:space="preserve">Ar cieņu, </w:t>
      </w:r>
    </w:p>
    <w:p w14:paraId="1F018584" w14:textId="77777777" w:rsidR="00552BC8" w:rsidRPr="00BB11E2" w:rsidRDefault="00552BC8" w:rsidP="00552BC8">
      <w:pPr>
        <w:keepNext/>
        <w:keepLines/>
        <w:tabs>
          <w:tab w:val="left" w:pos="284"/>
        </w:tabs>
        <w:spacing w:before="100" w:beforeAutospacing="1" w:after="100" w:afterAutospacing="1"/>
        <w:rPr>
          <w:rFonts w:asciiTheme="minorHAnsi" w:hAnsiTheme="minorHAnsi" w:cstheme="minorHAnsi"/>
          <w:lang w:eastAsia="lv-LV"/>
        </w:rPr>
      </w:pPr>
      <w:r w:rsidRPr="00BB11E2">
        <w:rPr>
          <w:rFonts w:asciiTheme="minorHAnsi" w:hAnsiTheme="minorHAnsi" w:cstheme="minorHAnsi"/>
          <w:lang w:eastAsia="lv-LV"/>
        </w:rPr>
        <w:t>Valdes priekšsēdētājs</w:t>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r>
      <w:r w:rsidRPr="00BB11E2">
        <w:rPr>
          <w:rFonts w:asciiTheme="minorHAnsi" w:hAnsiTheme="minorHAnsi" w:cstheme="minorHAnsi"/>
          <w:lang w:eastAsia="lv-LV"/>
        </w:rPr>
        <w:tab/>
        <w:t xml:space="preserve">Hermanis </w:t>
      </w:r>
      <w:proofErr w:type="spellStart"/>
      <w:r w:rsidRPr="00BB11E2">
        <w:rPr>
          <w:rFonts w:asciiTheme="minorHAnsi" w:hAnsiTheme="minorHAnsi" w:cstheme="minorHAnsi"/>
          <w:lang w:eastAsia="lv-LV"/>
        </w:rPr>
        <w:t>Dovgijs</w:t>
      </w:r>
      <w:proofErr w:type="spellEnd"/>
    </w:p>
    <w:p w14:paraId="6B1548AB" w14:textId="186BE276" w:rsidR="00552BC8" w:rsidRDefault="00552BC8">
      <w:pPr>
        <w:rPr>
          <w:rFonts w:ascii="HelveticaNeueLT Pro 47 LtCn" w:hAnsi="HelveticaNeueLT Pro 47 LtCn"/>
          <w:sz w:val="16"/>
          <w:szCs w:val="16"/>
        </w:rPr>
      </w:pPr>
    </w:p>
    <w:p w14:paraId="7315E1B5" w14:textId="77777777" w:rsidR="00552BC8" w:rsidRDefault="00552BC8">
      <w:pPr>
        <w:rPr>
          <w:rFonts w:ascii="HelveticaNeueLT Pro 47 LtCn" w:hAnsi="HelveticaNeueLT Pro 47 LtCn"/>
          <w:sz w:val="16"/>
          <w:szCs w:val="16"/>
        </w:rPr>
      </w:pPr>
      <w:r>
        <w:rPr>
          <w:rFonts w:ascii="HelveticaNeueLT Pro 47 LtCn" w:hAnsi="HelveticaNeueLT Pro 47 LtCn"/>
          <w:sz w:val="16"/>
          <w:szCs w:val="16"/>
        </w:rPr>
        <w:br w:type="page"/>
      </w:r>
    </w:p>
    <w:p w14:paraId="4F9B1579" w14:textId="3408369A" w:rsidR="00552BC8" w:rsidRPr="00552BC8" w:rsidRDefault="00552BC8" w:rsidP="00552BC8">
      <w:pPr>
        <w:jc w:val="right"/>
        <w:rPr>
          <w:rFonts w:asciiTheme="minorHAnsi" w:hAnsiTheme="minorHAnsi" w:cstheme="minorHAnsi"/>
          <w:bCs/>
        </w:rPr>
      </w:pPr>
      <w:r w:rsidRPr="00552BC8">
        <w:rPr>
          <w:rFonts w:asciiTheme="minorHAnsi" w:hAnsiTheme="minorHAnsi" w:cstheme="minorHAnsi"/>
          <w:bCs/>
        </w:rPr>
        <w:lastRenderedPageBreak/>
        <w:t>1. pielikums</w:t>
      </w:r>
    </w:p>
    <w:p w14:paraId="384F3727" w14:textId="1BBC6269" w:rsidR="00552BC8" w:rsidRDefault="00552BC8" w:rsidP="00552BC8">
      <w:pPr>
        <w:jc w:val="right"/>
        <w:rPr>
          <w:rFonts w:asciiTheme="minorHAnsi" w:hAnsiTheme="minorHAnsi" w:cstheme="minorHAnsi"/>
          <w:bCs/>
        </w:rPr>
      </w:pPr>
    </w:p>
    <w:p w14:paraId="2694C62B" w14:textId="77777777" w:rsidR="00552BC8" w:rsidRPr="00447FE4" w:rsidRDefault="00552BC8" w:rsidP="00552BC8">
      <w:pPr>
        <w:shd w:val="clear" w:color="auto" w:fill="C2D69B" w:themeFill="accent3" w:themeFillTint="99"/>
        <w:ind w:right="-58"/>
        <w:jc w:val="center"/>
        <w:rPr>
          <w:b/>
          <w:sz w:val="36"/>
        </w:rPr>
      </w:pPr>
      <w:r w:rsidRPr="00447FE4">
        <w:rPr>
          <w:b/>
          <w:sz w:val="36"/>
        </w:rPr>
        <w:t>Informācija par ietekmes uz vidi novērtējuma procedūru</w:t>
      </w:r>
    </w:p>
    <w:p w14:paraId="3483241B" w14:textId="77777777" w:rsidR="00552BC8" w:rsidRPr="00447FE4" w:rsidRDefault="00552BC8" w:rsidP="00552BC8">
      <w:pPr>
        <w:ind w:right="-58"/>
        <w:jc w:val="both"/>
      </w:pPr>
      <w:r w:rsidRPr="00447FE4">
        <w:t>Ietekmes uz vidi novērtējums ir procedūra, kas sekmē pamatota un izsvērta lēmuma pieņemšanu par dažādu projektu, plānu vai programmu realizācijas iespējām. Tās laikā tiek novērtēta paredzētās darbības vai plānošanas dokumenta īstenošanas iespējamā ietekme uz vidi un izstrādāti priekšlikumi nelabvēlīgas ietekmes novēršanai vai samazināšanai.</w:t>
      </w:r>
    </w:p>
    <w:p w14:paraId="260CFA66"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Darbības, kurām nepieciešams ietekmes uz vidi novērtējums</w:t>
      </w:r>
    </w:p>
    <w:p w14:paraId="5AEEE5AF" w14:textId="77777777" w:rsidR="00552BC8" w:rsidRPr="00447FE4" w:rsidRDefault="00552BC8" w:rsidP="00552BC8">
      <w:pPr>
        <w:autoSpaceDE w:val="0"/>
        <w:autoSpaceDN w:val="0"/>
        <w:adjustRightInd w:val="0"/>
        <w:ind w:right="-58"/>
        <w:jc w:val="both"/>
        <w:rPr>
          <w:b/>
        </w:rPr>
      </w:pPr>
      <w:r w:rsidRPr="00447FE4">
        <w:t>Ietekmes uz vidi novērtējuma procedūra noteikti jāveic visām darbībām, kuras saistītas ar likuma „Par ietekmes uz vidi novērtējumu”</w:t>
      </w:r>
      <w:r>
        <w:t xml:space="preserve"> </w:t>
      </w:r>
      <w:r w:rsidRPr="00447FE4">
        <w:t xml:space="preserve">1. pielikumā minētajiem objektiem vai ietvertas starptautiskajos līgumos. Pārējos gadījumos </w:t>
      </w:r>
      <w:r>
        <w:t>Valsts vides dienesta reģionālā vides pārvalde</w:t>
      </w:r>
      <w:r w:rsidRPr="00447FE4">
        <w:t xml:space="preserve"> pieņem lēmumu par ietekmes uz vidi novērtējuma procedūras piemērošanu vai nepiemērošanu konkrētai darbībai pēc paredzētās darbības ietekmes sākotnējā izvērtējuma. </w:t>
      </w:r>
    </w:p>
    <w:p w14:paraId="19EE411E"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Sākotnējā sabiedriskā apspriešana</w:t>
      </w:r>
    </w:p>
    <w:p w14:paraId="6444EDDE" w14:textId="77777777" w:rsidR="00552BC8" w:rsidRPr="00447FE4" w:rsidRDefault="00552BC8" w:rsidP="00552BC8">
      <w:pPr>
        <w:autoSpaceDE w:val="0"/>
        <w:autoSpaceDN w:val="0"/>
        <w:adjustRightInd w:val="0"/>
        <w:ind w:right="-58"/>
        <w:jc w:val="both"/>
      </w:pPr>
      <w:r w:rsidRPr="00447FE4">
        <w:t xml:space="preserve">Ja tiek pieņemts lēmums par ietekmes uz vidi novērtējuma procedūras piemērošanu, ir jāveic paredzētās darbības sākotnējā sabiedriskā apspriešana. To organizē ierosinātājs, sagatavojot informāciju par paredzēto darbību un publicējot paziņojumu laikrakstā. Sagatavotajiem materiāliem ir jābūt pieejamiem internetā un pašvaldības domes un pagasta vai pilsētas pārvaldes ēkā. Ierosinātāja pienākums ir arī individuāli informēt tos kaimiņos esošo nekustamo īpašumu īpašniekus (valdītājus), kuru nekustamie īpašumi robežojas ar paredzētās darbības teritoriju. Sabiedriskā apspriešana norisinās vismaz 20 dienas, kuru laikā ikvienam ir tiesības rakstiski nosūtīt savu viedokli Vides pārraudzības valsts birojam par paredzētās darbības iespējamo ietekmi uz vidi.  Pēc biroja vai pašvaldības pieprasījuma ierosinātājam ir pienākums organizēt sabiedriskās apspriešanas sanāksmi. Ja šāds pieprasījums ir saņemts, tad par to paziņo, publicējot iepriekš minēto paziņojumu. </w:t>
      </w:r>
    </w:p>
    <w:p w14:paraId="436652E9"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Programmas izstrādāšana</w:t>
      </w:r>
    </w:p>
    <w:p w14:paraId="478798C0" w14:textId="77777777" w:rsidR="00552BC8" w:rsidRPr="00447FE4" w:rsidRDefault="00552BC8" w:rsidP="00552BC8">
      <w:pPr>
        <w:autoSpaceDE w:val="0"/>
        <w:autoSpaceDN w:val="0"/>
        <w:adjustRightInd w:val="0"/>
        <w:ind w:right="-58"/>
        <w:jc w:val="both"/>
      </w:pPr>
      <w:r w:rsidRPr="00447FE4">
        <w:t xml:space="preserve">Pamatojoties uz ierosinātāja rakstveida iesniegumā sniegto informāciju, sākotnējo izvērtējumu, kā arī sabiedrības un valsts institūciju priekšlikumiem, Vides pārraudzības valsts birojs pēc ierosinātāja pieprasījuma izstrādā programmu. Programma ir dokuments, kas ietver prasības ziņojuma par ietekmes novērtējumu sagatavošanai. </w:t>
      </w:r>
    </w:p>
    <w:p w14:paraId="37FBCB00" w14:textId="77777777" w:rsidR="00552BC8" w:rsidRPr="00447FE4" w:rsidRDefault="00552BC8" w:rsidP="00552BC8">
      <w:pPr>
        <w:keepNext/>
        <w:keepLines/>
        <w:widowControl w:val="0"/>
        <w:shd w:val="clear" w:color="auto" w:fill="EAF1DD" w:themeFill="accent3" w:themeFillTint="33"/>
        <w:autoSpaceDE w:val="0"/>
        <w:autoSpaceDN w:val="0"/>
        <w:adjustRightInd w:val="0"/>
        <w:ind w:right="-57"/>
        <w:jc w:val="both"/>
        <w:rPr>
          <w:b/>
        </w:rPr>
      </w:pPr>
      <w:r w:rsidRPr="00447FE4">
        <w:rPr>
          <w:b/>
        </w:rPr>
        <w:t>Ziņojuma par ietekmes novērtējumu sagatavošana</w:t>
      </w:r>
    </w:p>
    <w:p w14:paraId="51A7A341" w14:textId="77777777" w:rsidR="00552BC8" w:rsidRPr="00447FE4" w:rsidRDefault="00552BC8" w:rsidP="00552BC8">
      <w:pPr>
        <w:keepNext/>
        <w:keepLines/>
        <w:widowControl w:val="0"/>
        <w:autoSpaceDE w:val="0"/>
        <w:autoSpaceDN w:val="0"/>
        <w:adjustRightInd w:val="0"/>
        <w:ind w:right="-57"/>
        <w:jc w:val="both"/>
      </w:pPr>
      <w:r w:rsidRPr="00447FE4">
        <w:t>Ziņojumu sagatavo paredzētās darbības ierosinātājs vai tā piesaistīti kompetenti konsultanti. Ziņojumā sniedz informāciju par:</w:t>
      </w:r>
    </w:p>
    <w:p w14:paraId="272ECFCE" w14:textId="77777777" w:rsidR="00552BC8" w:rsidRPr="00447FE4" w:rsidRDefault="00552BC8" w:rsidP="00552BC8">
      <w:pPr>
        <w:pStyle w:val="Sarakstarindkopa"/>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paredzēto darbību un vismaz diviem alternatīviem risinājumiem, kas paredz darbības realizāciju dažādās vietās vai izmantojot dažādus tehniskus risinājumus;</w:t>
      </w:r>
    </w:p>
    <w:p w14:paraId="49E6C77C" w14:textId="77777777" w:rsidR="00552BC8" w:rsidRPr="00447FE4" w:rsidRDefault="00552BC8" w:rsidP="00552BC8">
      <w:pPr>
        <w:pStyle w:val="Sarakstarindkopa"/>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paredzētās darbības un alternatīvo risinājumu iespējamo ietekmi uz vidi;</w:t>
      </w:r>
    </w:p>
    <w:p w14:paraId="357FBBFC" w14:textId="77777777" w:rsidR="00552BC8" w:rsidRPr="00447FE4" w:rsidRDefault="00552BC8" w:rsidP="00552BC8">
      <w:pPr>
        <w:pStyle w:val="Sarakstarindkopa"/>
        <w:numPr>
          <w:ilvl w:val="0"/>
          <w:numId w:val="27"/>
        </w:numPr>
        <w:autoSpaceDE w:val="0"/>
        <w:autoSpaceDN w:val="0"/>
        <w:adjustRightInd w:val="0"/>
        <w:ind w:right="-58"/>
        <w:contextualSpacing w:val="0"/>
        <w:jc w:val="both"/>
        <w:rPr>
          <w:rFonts w:asciiTheme="minorHAnsi" w:eastAsiaTheme="minorHAnsi" w:hAnsiTheme="minorHAnsi" w:cstheme="minorBidi"/>
          <w:sz w:val="22"/>
          <w:szCs w:val="22"/>
        </w:rPr>
      </w:pPr>
      <w:r w:rsidRPr="00447FE4">
        <w:rPr>
          <w:rFonts w:asciiTheme="minorHAnsi" w:eastAsiaTheme="minorHAnsi" w:hAnsiTheme="minorHAnsi" w:cstheme="minorBidi"/>
          <w:sz w:val="22"/>
          <w:szCs w:val="22"/>
        </w:rPr>
        <w:t>tehniskiem un citiem risinājumiem, kas palīdzētu novērst vai mazināt paredzētās darbības nelabvēlīgo ietekmi uz vidi.</w:t>
      </w:r>
    </w:p>
    <w:p w14:paraId="005B8785" w14:textId="77777777" w:rsidR="00552BC8" w:rsidRPr="00447FE4" w:rsidRDefault="00552BC8" w:rsidP="00552BC8">
      <w:pPr>
        <w:autoSpaceDE w:val="0"/>
        <w:autoSpaceDN w:val="0"/>
        <w:adjustRightInd w:val="0"/>
        <w:ind w:right="-58"/>
        <w:jc w:val="both"/>
      </w:pPr>
      <w:r w:rsidRPr="00447FE4">
        <w:t xml:space="preserve">Sagatavoto ziņojumu ierosinātājs ievieto savā vai tā attiecīgi pilnvarotas personas </w:t>
      </w:r>
      <w:proofErr w:type="spellStart"/>
      <w:r w:rsidRPr="00447FE4">
        <w:t>mājaslapā</w:t>
      </w:r>
      <w:proofErr w:type="spellEnd"/>
      <w:r w:rsidRPr="00447FE4">
        <w:t xml:space="preserve"> internetā, kā arī papīra formā iesniedz pašvaldībā un programmā norādītajām institūcijām un organizācijām.  </w:t>
      </w:r>
    </w:p>
    <w:p w14:paraId="526AAC0B"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Ziņojuma sabiedriskā apspriešana</w:t>
      </w:r>
    </w:p>
    <w:p w14:paraId="6156FAB6" w14:textId="77777777" w:rsidR="00552BC8" w:rsidRPr="00447FE4" w:rsidRDefault="00552BC8" w:rsidP="00552BC8">
      <w:pPr>
        <w:autoSpaceDE w:val="0"/>
        <w:autoSpaceDN w:val="0"/>
        <w:adjustRightInd w:val="0"/>
        <w:ind w:right="-58"/>
        <w:jc w:val="both"/>
      </w:pPr>
      <w:r w:rsidRPr="00447FE4">
        <w:t xml:space="preserve">Ierosinātājs publicē internetā un laikrakstā paziņojumu par sabiedrības iespējām iepazīties ar sagatavoto ziņojumu un ar to saistītajiem dokumentiem, iesniegt rakstveida priekšlikumus un piedalīties sabiedriskajā apspriešanā. Sabiedriskā apspriešana norisinās vismaz 30 dienas, </w:t>
      </w:r>
      <w:r w:rsidRPr="00447FE4">
        <w:lastRenderedPageBreak/>
        <w:t>kuru laikā tiek rīkota arī sabiedriskās apspriešanas sanāksme. Norādītajā termiņā ikvienam ir tiesības nosūtīt ierosinātājam un Vides pārraudzības valsts birojam rakstveida priekšlikumus un viedokļus par ziņojumu. Ierosinātājam jānodrošina ziņojuma pieejamība sabiedrībai.</w:t>
      </w:r>
    </w:p>
    <w:p w14:paraId="60DD02BD" w14:textId="77777777" w:rsidR="00552BC8" w:rsidRPr="00447FE4" w:rsidRDefault="00552BC8" w:rsidP="00552BC8">
      <w:pPr>
        <w:autoSpaceDE w:val="0"/>
        <w:autoSpaceDN w:val="0"/>
        <w:adjustRightInd w:val="0"/>
        <w:ind w:right="-58"/>
        <w:jc w:val="both"/>
      </w:pPr>
      <w:r w:rsidRPr="00447FE4">
        <w:t>Pēc ziņojuma sabiedriskās apspriešanas tam pievieno pārskatu par sabiedrības līdzdalības pasākumiem un sabiedrības iesniegtajiem priekšlikumiem, norādot, kā iesniegtie priekšlikumi ir ņemti vērā.</w:t>
      </w:r>
    </w:p>
    <w:p w14:paraId="19BEF8B6"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Atzinuma par ziņojumu sagatavošana</w:t>
      </w:r>
    </w:p>
    <w:p w14:paraId="4E580EBF" w14:textId="77777777" w:rsidR="00552BC8" w:rsidRPr="00447FE4" w:rsidRDefault="00552BC8" w:rsidP="00552BC8">
      <w:pPr>
        <w:autoSpaceDE w:val="0"/>
        <w:autoSpaceDN w:val="0"/>
        <w:adjustRightInd w:val="0"/>
        <w:ind w:right="-58"/>
        <w:jc w:val="both"/>
      </w:pPr>
      <w:r w:rsidRPr="00447FE4">
        <w:t xml:space="preserve">Pēc sabiedriskās apspriešanas ierosinātājs, ja nepieciešams, precizē ziņojumu un to kopā ar pārskatu par sabiedrības līdzdalības pasākumiem un sabiedrības iesniegtajiem priekšlikumiem iesniedz Vides pārraudzības valsts birojā, kā arī ievieto savā </w:t>
      </w:r>
      <w:proofErr w:type="spellStart"/>
      <w:r w:rsidRPr="00447FE4">
        <w:t>mājaslapā</w:t>
      </w:r>
      <w:proofErr w:type="spellEnd"/>
      <w:r w:rsidRPr="00447FE4">
        <w:t xml:space="preserve"> internetā.   Birojs izvērtē ziņojumu un sniedz par to atzinumu, kurā norāda nosacījumus, ar kādiem paredzētā darbība ir īstenojama vai nav pieļaujama. </w:t>
      </w:r>
    </w:p>
    <w:p w14:paraId="233A8ACF" w14:textId="77777777" w:rsidR="00552BC8" w:rsidRPr="00447FE4" w:rsidRDefault="00552BC8" w:rsidP="00552BC8">
      <w:pPr>
        <w:shd w:val="clear" w:color="auto" w:fill="EAF1DD" w:themeFill="accent3" w:themeFillTint="33"/>
        <w:autoSpaceDE w:val="0"/>
        <w:autoSpaceDN w:val="0"/>
        <w:adjustRightInd w:val="0"/>
        <w:ind w:right="-58"/>
        <w:jc w:val="both"/>
        <w:rPr>
          <w:b/>
        </w:rPr>
      </w:pPr>
      <w:r w:rsidRPr="00447FE4">
        <w:rPr>
          <w:b/>
        </w:rPr>
        <w:t>Paredzētās darbības akcepts</w:t>
      </w:r>
    </w:p>
    <w:p w14:paraId="17EBDD60" w14:textId="77777777" w:rsidR="00552BC8" w:rsidRPr="00447FE4" w:rsidRDefault="00552BC8" w:rsidP="00552BC8">
      <w:pPr>
        <w:autoSpaceDE w:val="0"/>
        <w:autoSpaceDN w:val="0"/>
        <w:adjustRightInd w:val="0"/>
        <w:ind w:right="-58"/>
        <w:jc w:val="both"/>
      </w:pPr>
      <w:r w:rsidRPr="00447FE4">
        <w:t>Paredzētās darbības akcepts ir valsts institūcijas, pašvaldības, citas likumā noteiktās institūcijas vai Ministru kabineta lēmums par atļauju uzsākt paredzēto darbību. Lēmums tiek pieņemts, vispusīgi izvērtējot ziņojumu, pašvaldības un sabiedrības viedokli un ievērojot Vides pārraudzības valsts biroja atzinumu par ziņojumu. Informācija par lēmumu tiek publicēta internetā un laikrakstā.</w:t>
      </w:r>
    </w:p>
    <w:p w14:paraId="4E986BDD" w14:textId="77777777" w:rsidR="00552BC8" w:rsidRPr="00447FE4" w:rsidRDefault="00552BC8" w:rsidP="00552BC8">
      <w:pPr>
        <w:shd w:val="clear" w:color="auto" w:fill="C2D69B" w:themeFill="accent3" w:themeFillTint="99"/>
        <w:autoSpaceDE w:val="0"/>
        <w:autoSpaceDN w:val="0"/>
        <w:adjustRightInd w:val="0"/>
        <w:ind w:right="-58"/>
        <w:jc w:val="both"/>
        <w:rPr>
          <w:b/>
        </w:rPr>
      </w:pPr>
      <w:r w:rsidRPr="00447FE4">
        <w:rPr>
          <w:b/>
        </w:rPr>
        <w:t xml:space="preserve">Noderīga kontaktinformācija par </w:t>
      </w:r>
      <w:r>
        <w:rPr>
          <w:b/>
        </w:rPr>
        <w:t xml:space="preserve">ietekmes </w:t>
      </w:r>
      <w:r w:rsidRPr="00447FE4">
        <w:rPr>
          <w:b/>
        </w:rPr>
        <w:t>uz vidi novērtējumu</w:t>
      </w:r>
      <w:r>
        <w:rPr>
          <w:b/>
        </w:rPr>
        <w:t xml:space="preserve">: </w:t>
      </w:r>
    </w:p>
    <w:p w14:paraId="486EDBC5" w14:textId="77777777" w:rsidR="00552BC8" w:rsidRPr="00447FE4" w:rsidRDefault="00552BC8" w:rsidP="00552BC8">
      <w:pPr>
        <w:autoSpaceDE w:val="0"/>
        <w:autoSpaceDN w:val="0"/>
        <w:adjustRightInd w:val="0"/>
        <w:ind w:right="-58"/>
        <w:jc w:val="both"/>
      </w:pPr>
      <w:r w:rsidRPr="00447FE4">
        <w:rPr>
          <w:b/>
        </w:rPr>
        <w:t>Vides pārraudzības valsts birojs</w:t>
      </w:r>
      <w:r w:rsidRPr="00447FE4">
        <w:t xml:space="preserve">: </w:t>
      </w:r>
      <w:r w:rsidRPr="00447FE4">
        <w:tab/>
      </w:r>
      <w:r w:rsidRPr="00447FE4">
        <w:tab/>
        <w:t>Rūpniecības iela 23,</w:t>
      </w:r>
      <w:r>
        <w:t xml:space="preserve"> Rīga,</w:t>
      </w:r>
      <w:r w:rsidRPr="00447FE4">
        <w:t xml:space="preserve"> LV-1045, </w:t>
      </w:r>
    </w:p>
    <w:p w14:paraId="5FF1F047" w14:textId="77777777" w:rsidR="00552BC8" w:rsidRPr="00447FE4" w:rsidRDefault="00552BC8" w:rsidP="00552BC8">
      <w:pPr>
        <w:autoSpaceDE w:val="0"/>
        <w:autoSpaceDN w:val="0"/>
        <w:adjustRightInd w:val="0"/>
        <w:ind w:left="3600" w:right="-58" w:firstLine="720"/>
        <w:jc w:val="both"/>
      </w:pPr>
      <w:r>
        <w:t>Tel.:</w:t>
      </w:r>
      <w:r w:rsidRPr="00447FE4">
        <w:t xml:space="preserve"> 67321173</w:t>
      </w:r>
    </w:p>
    <w:p w14:paraId="5F9BBA38" w14:textId="77777777" w:rsidR="00552BC8" w:rsidRDefault="00552BC8" w:rsidP="00552BC8">
      <w:pPr>
        <w:autoSpaceDE w:val="0"/>
        <w:autoSpaceDN w:val="0"/>
        <w:adjustRightInd w:val="0"/>
        <w:ind w:left="4320" w:right="-58" w:hanging="4320"/>
      </w:pPr>
      <w:r>
        <w:rPr>
          <w:b/>
        </w:rPr>
        <w:t>Valsts vides dienests</w:t>
      </w:r>
      <w:r>
        <w:t>:</w:t>
      </w:r>
      <w:r>
        <w:tab/>
      </w:r>
      <w:r w:rsidRPr="00896339">
        <w:t xml:space="preserve">Rūpniecības iela 23, Rīga, </w:t>
      </w:r>
      <w:r>
        <w:t xml:space="preserve">LV-1045, </w:t>
      </w:r>
    </w:p>
    <w:p w14:paraId="7443DBCB" w14:textId="77777777" w:rsidR="00552BC8" w:rsidRDefault="00552BC8" w:rsidP="00552BC8">
      <w:pPr>
        <w:autoSpaceDE w:val="0"/>
        <w:autoSpaceDN w:val="0"/>
        <w:adjustRightInd w:val="0"/>
        <w:ind w:left="4320" w:right="-58"/>
      </w:pPr>
      <w:r>
        <w:t>Tel.: 67084200,</w:t>
      </w:r>
    </w:p>
    <w:p w14:paraId="6A53F8B3" w14:textId="77777777" w:rsidR="00552BC8" w:rsidRPr="00447FE4" w:rsidRDefault="00552BC8" w:rsidP="00552BC8">
      <w:pPr>
        <w:autoSpaceDE w:val="0"/>
        <w:autoSpaceDN w:val="0"/>
        <w:adjustRightInd w:val="0"/>
        <w:ind w:right="-58"/>
        <w:jc w:val="both"/>
      </w:pPr>
    </w:p>
    <w:p w14:paraId="3278D1E8" w14:textId="77777777" w:rsidR="00552BC8" w:rsidRPr="00E32E1E" w:rsidRDefault="00552BC8" w:rsidP="00552BC8">
      <w:pPr>
        <w:autoSpaceDE w:val="0"/>
        <w:autoSpaceDN w:val="0"/>
        <w:adjustRightInd w:val="0"/>
        <w:ind w:left="4320" w:right="-58" w:hanging="4320"/>
        <w:jc w:val="both"/>
      </w:pPr>
      <w:r>
        <w:rPr>
          <w:b/>
        </w:rPr>
        <w:t>SIA “Alūksnes putnu ferma</w:t>
      </w:r>
      <w:r w:rsidRPr="00896339">
        <w:rPr>
          <w:b/>
        </w:rPr>
        <w:t>”</w:t>
      </w:r>
      <w:r>
        <w:rPr>
          <w:b/>
        </w:rPr>
        <w:t>:</w:t>
      </w:r>
      <w:r>
        <w:tab/>
      </w:r>
      <w:r w:rsidRPr="00E32E1E">
        <w:t xml:space="preserve"> Adrese: “Putni”, </w:t>
      </w:r>
      <w:proofErr w:type="spellStart"/>
      <w:r w:rsidRPr="00E32E1E">
        <w:t>Ziemera</w:t>
      </w:r>
      <w:proofErr w:type="spellEnd"/>
      <w:r w:rsidRPr="00E32E1E">
        <w:t xml:space="preserve"> pag., Alūksnes nov., LV-4301</w:t>
      </w:r>
      <w:r>
        <w:t>,</w:t>
      </w:r>
    </w:p>
    <w:p w14:paraId="601973D1" w14:textId="77777777" w:rsidR="00552BC8" w:rsidRPr="00E32E1E" w:rsidRDefault="00552BC8" w:rsidP="00552BC8">
      <w:pPr>
        <w:autoSpaceDE w:val="0"/>
        <w:autoSpaceDN w:val="0"/>
        <w:adjustRightInd w:val="0"/>
        <w:ind w:left="4320" w:right="-58"/>
        <w:jc w:val="both"/>
      </w:pPr>
      <w:proofErr w:type="spellStart"/>
      <w:r>
        <w:t>Tel</w:t>
      </w:r>
      <w:proofErr w:type="spellEnd"/>
      <w:r w:rsidRPr="00E32E1E">
        <w:t>: +371 26 566 244</w:t>
      </w:r>
      <w:r>
        <w:t>,</w:t>
      </w:r>
    </w:p>
    <w:p w14:paraId="4B7CFE27" w14:textId="77777777" w:rsidR="00552BC8" w:rsidRPr="00E32E1E" w:rsidRDefault="00552BC8" w:rsidP="00552BC8">
      <w:pPr>
        <w:autoSpaceDE w:val="0"/>
        <w:autoSpaceDN w:val="0"/>
        <w:adjustRightInd w:val="0"/>
        <w:ind w:left="4320" w:right="-58"/>
        <w:jc w:val="both"/>
      </w:pPr>
      <w:proofErr w:type="spellStart"/>
      <w:r>
        <w:t>epasts</w:t>
      </w:r>
      <w:proofErr w:type="spellEnd"/>
      <w:r w:rsidRPr="00E32E1E">
        <w:t xml:space="preserve">: info@apf.lv </w:t>
      </w:r>
    </w:p>
    <w:p w14:paraId="152F0738" w14:textId="77777777" w:rsidR="00552BC8" w:rsidRPr="00E32E1E" w:rsidRDefault="00552BC8" w:rsidP="00552BC8">
      <w:pPr>
        <w:autoSpaceDE w:val="0"/>
        <w:autoSpaceDN w:val="0"/>
        <w:adjustRightInd w:val="0"/>
        <w:ind w:left="4320" w:right="-58" w:hanging="4320"/>
        <w:jc w:val="both"/>
      </w:pPr>
    </w:p>
    <w:p w14:paraId="25180C18" w14:textId="77777777" w:rsidR="00552BC8" w:rsidRPr="00552BC8" w:rsidRDefault="00552BC8" w:rsidP="00552BC8">
      <w:pPr>
        <w:jc w:val="right"/>
        <w:rPr>
          <w:rFonts w:asciiTheme="minorHAnsi" w:hAnsiTheme="minorHAnsi" w:cstheme="minorHAnsi"/>
          <w:bCs/>
        </w:rPr>
      </w:pPr>
    </w:p>
    <w:p w14:paraId="72B4D006" w14:textId="77777777" w:rsidR="00552BC8" w:rsidRDefault="00552BC8">
      <w:pPr>
        <w:rPr>
          <w:rFonts w:ascii="HelveticaNeueLT Pro 47 LtCn" w:hAnsi="HelveticaNeueLT Pro 47 LtCn"/>
          <w:sz w:val="16"/>
          <w:szCs w:val="16"/>
        </w:rPr>
      </w:pPr>
    </w:p>
    <w:p w14:paraId="387DAA9D" w14:textId="5203B147" w:rsidR="00552BC8" w:rsidRDefault="00552BC8">
      <w:pPr>
        <w:rPr>
          <w:rFonts w:ascii="HelveticaNeueLT Pro 47 LtCn" w:hAnsi="HelveticaNeueLT Pro 47 LtCn"/>
          <w:sz w:val="16"/>
          <w:szCs w:val="16"/>
        </w:rPr>
      </w:pPr>
      <w:r>
        <w:rPr>
          <w:rFonts w:ascii="HelveticaNeueLT Pro 47 LtCn" w:hAnsi="HelveticaNeueLT Pro 47 LtCn"/>
          <w:sz w:val="16"/>
          <w:szCs w:val="16"/>
        </w:rPr>
        <w:br w:type="page"/>
      </w:r>
    </w:p>
    <w:p w14:paraId="3729CB03" w14:textId="77777777" w:rsidR="00552BC8" w:rsidRDefault="00552BC8" w:rsidP="00552BC8">
      <w:pPr>
        <w:jc w:val="right"/>
        <w:rPr>
          <w:rFonts w:asciiTheme="minorHAnsi" w:hAnsiTheme="minorHAnsi" w:cstheme="minorHAnsi"/>
          <w:bCs/>
        </w:rPr>
        <w:sectPr w:rsidR="00552BC8" w:rsidSect="00461981">
          <w:pgSz w:w="11906" w:h="16838" w:code="9"/>
          <w:pgMar w:top="1440" w:right="1416" w:bottom="1440" w:left="1418" w:header="709" w:footer="709" w:gutter="0"/>
          <w:cols w:space="708"/>
          <w:docGrid w:linePitch="360"/>
        </w:sectPr>
      </w:pPr>
      <w:bookmarkStart w:id="12" w:name="_Hlk86146198"/>
    </w:p>
    <w:p w14:paraId="4AB20CF9" w14:textId="53A334B4" w:rsidR="00552BC8" w:rsidRPr="00552BC8" w:rsidRDefault="00552BC8" w:rsidP="00552BC8">
      <w:pPr>
        <w:jc w:val="right"/>
        <w:rPr>
          <w:rFonts w:asciiTheme="minorHAnsi" w:hAnsiTheme="minorHAnsi" w:cstheme="minorHAnsi"/>
          <w:bCs/>
        </w:rPr>
      </w:pPr>
      <w:r>
        <w:rPr>
          <w:rFonts w:asciiTheme="minorHAnsi" w:hAnsiTheme="minorHAnsi" w:cstheme="minorHAnsi"/>
          <w:bCs/>
        </w:rPr>
        <w:lastRenderedPageBreak/>
        <w:t>2</w:t>
      </w:r>
      <w:r w:rsidRPr="00552BC8">
        <w:rPr>
          <w:rFonts w:asciiTheme="minorHAnsi" w:hAnsiTheme="minorHAnsi" w:cstheme="minorHAnsi"/>
          <w:bCs/>
        </w:rPr>
        <w:t>. pielikums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552BC8" w14:paraId="514E707D" w14:textId="77777777" w:rsidTr="00B30A95">
        <w:tc>
          <w:tcPr>
            <w:tcW w:w="14503" w:type="dxa"/>
          </w:tcPr>
          <w:p w14:paraId="12EAB5D5" w14:textId="77777777" w:rsidR="00552BC8" w:rsidRDefault="00552BC8" w:rsidP="00B30A95">
            <w:pPr>
              <w:jc w:val="center"/>
              <w:rPr>
                <w:i/>
                <w:iCs/>
              </w:rPr>
            </w:pPr>
            <w:r>
              <w:rPr>
                <w:noProof/>
                <w:lang w:eastAsia="lv-LV"/>
              </w:rPr>
              <w:drawing>
                <wp:inline distT="0" distB="0" distL="0" distR="0" wp14:anchorId="4946BFE4" wp14:editId="113FEB04">
                  <wp:extent cx="6781800" cy="4794531"/>
                  <wp:effectExtent l="0" t="0" r="0" b="635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94854" cy="4803760"/>
                          </a:xfrm>
                          <a:prstGeom prst="rect">
                            <a:avLst/>
                          </a:prstGeom>
                        </pic:spPr>
                      </pic:pic>
                    </a:graphicData>
                  </a:graphic>
                </wp:inline>
              </w:drawing>
            </w:r>
          </w:p>
        </w:tc>
      </w:tr>
      <w:tr w:rsidR="00552BC8" w14:paraId="7597528C" w14:textId="77777777" w:rsidTr="00B30A95">
        <w:tc>
          <w:tcPr>
            <w:tcW w:w="14503" w:type="dxa"/>
          </w:tcPr>
          <w:p w14:paraId="493E4985" w14:textId="77777777" w:rsidR="00552BC8" w:rsidRDefault="00552BC8" w:rsidP="00B30A95">
            <w:pPr>
              <w:jc w:val="center"/>
              <w:rPr>
                <w:i/>
                <w:iCs/>
              </w:rPr>
            </w:pPr>
            <w:r>
              <w:rPr>
                <w:i/>
                <w:iCs/>
              </w:rPr>
              <w:t>N</w:t>
            </w:r>
            <w:r w:rsidRPr="00056518">
              <w:rPr>
                <w:i/>
                <w:iCs/>
              </w:rPr>
              <w:t>ekustamie īpašumi</w:t>
            </w:r>
            <w:r>
              <w:rPr>
                <w:i/>
                <w:iCs/>
              </w:rPr>
              <w:t>, kuri</w:t>
            </w:r>
            <w:r w:rsidRPr="00056518">
              <w:rPr>
                <w:i/>
                <w:iCs/>
              </w:rPr>
              <w:t xml:space="preserve"> robežojas ar</w:t>
            </w:r>
            <w:r>
              <w:rPr>
                <w:i/>
                <w:iCs/>
              </w:rPr>
              <w:t xml:space="preserve"> </w:t>
            </w:r>
            <w:r w:rsidRPr="00056518">
              <w:rPr>
                <w:i/>
                <w:iCs/>
              </w:rPr>
              <w:t>SIA “Alūksnes putnu fabrika” paredzētās darbības teritoriju</w:t>
            </w:r>
          </w:p>
        </w:tc>
      </w:tr>
      <w:bookmarkEnd w:id="12"/>
    </w:tbl>
    <w:p w14:paraId="067E2C56" w14:textId="77777777" w:rsidR="00552BC8" w:rsidRDefault="00552BC8">
      <w:pPr>
        <w:rPr>
          <w:rFonts w:asciiTheme="minorHAnsi" w:hAnsiTheme="minorHAnsi" w:cstheme="minorHAnsi"/>
        </w:rPr>
        <w:sectPr w:rsidR="00552BC8" w:rsidSect="00552BC8">
          <w:pgSz w:w="16838" w:h="11906" w:orient="landscape" w:code="9"/>
          <w:pgMar w:top="1418" w:right="1440" w:bottom="1418" w:left="1440" w:header="709" w:footer="709" w:gutter="0"/>
          <w:cols w:space="708"/>
          <w:docGrid w:linePitch="360"/>
        </w:sectPr>
      </w:pPr>
    </w:p>
    <w:p w14:paraId="4CA29E60" w14:textId="77777777" w:rsidR="00B641AD" w:rsidRDefault="00B641AD" w:rsidP="00B641AD">
      <w:pPr>
        <w:pStyle w:val="Bezatstarpm"/>
        <w:spacing w:after="200"/>
        <w:jc w:val="both"/>
        <w:rPr>
          <w:rFonts w:asciiTheme="minorHAnsi" w:hAnsiTheme="minorHAnsi" w:cstheme="minorHAnsi"/>
        </w:rPr>
      </w:pPr>
    </w:p>
    <w:p w14:paraId="0F0EA89B" w14:textId="77777777" w:rsidR="00A17595" w:rsidRDefault="00A17595" w:rsidP="003265F7">
      <w:pPr>
        <w:pStyle w:val="Bezatstarpm"/>
        <w:spacing w:after="200"/>
        <w:jc w:val="center"/>
        <w:rPr>
          <w:rStyle w:val="Virsraksts1Rakstz"/>
          <w:rFonts w:ascii="Calibri" w:eastAsia="Calibri" w:hAnsi="Calibri"/>
          <w:b w:val="0"/>
          <w:lang w:val="lv-LV"/>
        </w:rPr>
      </w:pPr>
    </w:p>
    <w:p w14:paraId="47662369" w14:textId="77777777" w:rsidR="00A17595" w:rsidRDefault="00A17595" w:rsidP="003265F7">
      <w:pPr>
        <w:pStyle w:val="Bezatstarpm"/>
        <w:spacing w:after="200"/>
        <w:jc w:val="center"/>
        <w:rPr>
          <w:rStyle w:val="Virsraksts1Rakstz"/>
          <w:rFonts w:ascii="Calibri" w:eastAsia="Calibri" w:hAnsi="Calibri"/>
          <w:b w:val="0"/>
          <w:lang w:val="lv-LV"/>
        </w:rPr>
      </w:pPr>
    </w:p>
    <w:p w14:paraId="450924BF" w14:textId="77777777" w:rsidR="00A17595" w:rsidRDefault="00A17595" w:rsidP="003265F7">
      <w:pPr>
        <w:pStyle w:val="Bezatstarpm"/>
        <w:spacing w:after="200"/>
        <w:jc w:val="center"/>
        <w:rPr>
          <w:rStyle w:val="Virsraksts1Rakstz"/>
          <w:rFonts w:ascii="Calibri" w:eastAsia="Calibri" w:hAnsi="Calibri"/>
          <w:b w:val="0"/>
          <w:lang w:val="lv-LV"/>
        </w:rPr>
      </w:pPr>
    </w:p>
    <w:p w14:paraId="72114DE7" w14:textId="77777777" w:rsidR="00A17595" w:rsidRDefault="00A17595" w:rsidP="003265F7">
      <w:pPr>
        <w:pStyle w:val="Bezatstarpm"/>
        <w:spacing w:after="200"/>
        <w:jc w:val="center"/>
        <w:rPr>
          <w:rStyle w:val="Virsraksts1Rakstz"/>
          <w:rFonts w:ascii="Calibri" w:eastAsia="Calibri" w:hAnsi="Calibri"/>
          <w:b w:val="0"/>
          <w:lang w:val="lv-LV"/>
        </w:rPr>
      </w:pPr>
    </w:p>
    <w:p w14:paraId="5257D36E" w14:textId="77777777" w:rsidR="00A17595" w:rsidRDefault="00A17595" w:rsidP="003265F7">
      <w:pPr>
        <w:pStyle w:val="Bezatstarpm"/>
        <w:spacing w:after="200"/>
        <w:jc w:val="center"/>
        <w:rPr>
          <w:rStyle w:val="Virsraksts1Rakstz"/>
          <w:rFonts w:ascii="Calibri" w:eastAsia="Calibri" w:hAnsi="Calibri"/>
          <w:b w:val="0"/>
          <w:lang w:val="lv-LV"/>
        </w:rPr>
      </w:pPr>
    </w:p>
    <w:p w14:paraId="391642B1" w14:textId="77777777" w:rsidR="00A17595" w:rsidRDefault="00A17595" w:rsidP="003265F7">
      <w:pPr>
        <w:pStyle w:val="Bezatstarpm"/>
        <w:spacing w:after="200"/>
        <w:jc w:val="center"/>
        <w:rPr>
          <w:rStyle w:val="Virsraksts1Rakstz"/>
          <w:rFonts w:ascii="Calibri" w:eastAsia="Calibri" w:hAnsi="Calibri"/>
          <w:b w:val="0"/>
          <w:lang w:val="lv-LV"/>
        </w:rPr>
      </w:pPr>
    </w:p>
    <w:p w14:paraId="0E422BC6" w14:textId="0E56F589" w:rsidR="00B641AD" w:rsidRPr="001572A0" w:rsidRDefault="003265F7" w:rsidP="003265F7">
      <w:pPr>
        <w:pStyle w:val="Bezatstarpm"/>
        <w:spacing w:after="200"/>
        <w:jc w:val="center"/>
        <w:rPr>
          <w:rStyle w:val="Virsraksts1Rakstz"/>
          <w:rFonts w:ascii="Calibri" w:eastAsia="Calibri" w:hAnsi="Calibri"/>
          <w:b w:val="0"/>
          <w:lang w:val="lv-LV"/>
        </w:rPr>
      </w:pPr>
      <w:bookmarkStart w:id="13" w:name="_Toc88742877"/>
      <w:r>
        <w:rPr>
          <w:rStyle w:val="Virsraksts1Rakstz"/>
          <w:rFonts w:ascii="Calibri" w:eastAsia="Calibri" w:hAnsi="Calibri"/>
          <w:b w:val="0"/>
          <w:lang w:val="lv-LV"/>
        </w:rPr>
        <w:t xml:space="preserve">Saraksts ar zemes īpašniekiem, kuriem </w:t>
      </w:r>
      <w:r w:rsidRPr="001572A0">
        <w:rPr>
          <w:rStyle w:val="Virsraksts1Rakstz"/>
          <w:rFonts w:ascii="Calibri" w:eastAsia="Calibri" w:hAnsi="Calibri"/>
          <w:b w:val="0"/>
          <w:lang w:val="lv-LV"/>
        </w:rPr>
        <w:t>individuālās informēšanas ietvaros nosūtīta</w:t>
      </w:r>
      <w:r>
        <w:rPr>
          <w:rStyle w:val="Virsraksts1Rakstz"/>
          <w:rFonts w:ascii="Calibri" w:eastAsia="Calibri" w:hAnsi="Calibri"/>
          <w:b w:val="0"/>
          <w:lang w:val="lv-LV"/>
        </w:rPr>
        <w:t xml:space="preserve"> vēstule par sākotnējo sabiedrisko apspriešanu</w:t>
      </w:r>
      <w:bookmarkEnd w:id="13"/>
    </w:p>
    <w:p w14:paraId="1B95F50B" w14:textId="77777777" w:rsidR="00B641AD" w:rsidRDefault="00B641AD">
      <w:pPr>
        <w:rPr>
          <w:rFonts w:asciiTheme="minorHAnsi" w:hAnsiTheme="minorHAnsi" w:cstheme="minorHAnsi"/>
        </w:rPr>
      </w:pPr>
      <w:r>
        <w:rPr>
          <w:rFonts w:asciiTheme="minorHAnsi" w:hAnsiTheme="minorHAnsi" w:cstheme="minorHAnsi"/>
        </w:rPr>
        <w:br w:type="page"/>
      </w:r>
    </w:p>
    <w:p w14:paraId="62E65D9E" w14:textId="77777777" w:rsidR="00B641AD" w:rsidRDefault="00B641AD" w:rsidP="00B641AD">
      <w:pPr>
        <w:pStyle w:val="Bezatstarpm"/>
        <w:numPr>
          <w:ilvl w:val="0"/>
          <w:numId w:val="26"/>
        </w:numPr>
        <w:jc w:val="both"/>
        <w:rPr>
          <w:rFonts w:asciiTheme="minorHAnsi" w:hAnsiTheme="minorHAnsi" w:cstheme="minorHAnsi"/>
        </w:rPr>
        <w:sectPr w:rsidR="00B641AD" w:rsidSect="00461981">
          <w:pgSz w:w="11906" w:h="16838" w:code="9"/>
          <w:pgMar w:top="1440" w:right="1416" w:bottom="1440" w:left="1418" w:header="709" w:footer="709" w:gutter="0"/>
          <w:cols w:space="708"/>
          <w:docGrid w:linePitch="360"/>
        </w:sectPr>
      </w:pPr>
    </w:p>
    <w:p w14:paraId="75A50611" w14:textId="304D728A" w:rsidR="001F2E69" w:rsidRDefault="001F2E69" w:rsidP="00BF7401">
      <w:pPr>
        <w:pStyle w:val="Bezatstarpm"/>
        <w:spacing w:after="200"/>
        <w:jc w:val="both"/>
        <w:rPr>
          <w:rFonts w:asciiTheme="minorHAnsi" w:hAnsiTheme="minorHAnsi" w:cstheme="minorHAnsi"/>
        </w:rPr>
      </w:pPr>
    </w:p>
    <w:p w14:paraId="262FD833" w14:textId="1485DB9F" w:rsidR="00A9198B" w:rsidRDefault="00A9198B" w:rsidP="00BF7401">
      <w:pPr>
        <w:pStyle w:val="Bezatstarpm"/>
        <w:spacing w:after="200"/>
        <w:jc w:val="both"/>
        <w:rPr>
          <w:rFonts w:asciiTheme="minorHAnsi" w:hAnsiTheme="minorHAnsi" w:cstheme="minorHAnsi"/>
        </w:rPr>
      </w:pPr>
    </w:p>
    <w:p w14:paraId="6E4713FD" w14:textId="37D6B7B6" w:rsidR="00A9198B" w:rsidRDefault="00A9198B" w:rsidP="00BF7401">
      <w:pPr>
        <w:pStyle w:val="Bezatstarpm"/>
        <w:spacing w:after="200"/>
        <w:jc w:val="both"/>
        <w:rPr>
          <w:rFonts w:asciiTheme="minorHAnsi" w:hAnsiTheme="minorHAnsi" w:cstheme="minorHAnsi"/>
        </w:rPr>
      </w:pPr>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88"/>
        <w:gridCol w:w="1477"/>
        <w:gridCol w:w="1900"/>
      </w:tblGrid>
      <w:tr w:rsidR="00A9198B" w:rsidRPr="0007538A" w14:paraId="6D4B8FB7" w14:textId="77777777" w:rsidTr="00B30A95">
        <w:trPr>
          <w:trHeight w:val="300"/>
          <w:tblHeader/>
          <w:jc w:val="center"/>
        </w:trPr>
        <w:tc>
          <w:tcPr>
            <w:tcW w:w="817" w:type="dxa"/>
            <w:shd w:val="clear" w:color="auto" w:fill="F79646" w:themeFill="accent6"/>
            <w:vAlign w:val="center"/>
          </w:tcPr>
          <w:p w14:paraId="5445ECB5" w14:textId="77777777" w:rsidR="00A9198B" w:rsidRPr="00A9198B" w:rsidRDefault="00A9198B" w:rsidP="00B30A95">
            <w:pPr>
              <w:rPr>
                <w:rFonts w:asciiTheme="minorHAnsi" w:eastAsia="Times New Roman" w:hAnsiTheme="minorHAnsi" w:cstheme="minorHAnsi"/>
                <w:sz w:val="22"/>
                <w:szCs w:val="22"/>
                <w:lang w:val="en-US"/>
              </w:rPr>
            </w:pPr>
            <w:proofErr w:type="spellStart"/>
            <w:r w:rsidRPr="00A9198B">
              <w:rPr>
                <w:rFonts w:asciiTheme="minorHAnsi" w:eastAsia="Times New Roman" w:hAnsiTheme="minorHAnsi" w:cstheme="minorHAnsi"/>
                <w:sz w:val="22"/>
                <w:szCs w:val="22"/>
                <w:lang w:val="en-US"/>
              </w:rPr>
              <w:t>Nr.p.k</w:t>
            </w:r>
            <w:proofErr w:type="spellEnd"/>
            <w:r w:rsidRPr="00A9198B">
              <w:rPr>
                <w:rFonts w:asciiTheme="minorHAnsi" w:eastAsia="Times New Roman" w:hAnsiTheme="minorHAnsi" w:cstheme="minorHAnsi"/>
                <w:sz w:val="22"/>
                <w:szCs w:val="22"/>
                <w:lang w:val="en-US"/>
              </w:rPr>
              <w:t>.</w:t>
            </w:r>
          </w:p>
        </w:tc>
        <w:tc>
          <w:tcPr>
            <w:tcW w:w="1688" w:type="dxa"/>
            <w:shd w:val="clear" w:color="auto" w:fill="F79646" w:themeFill="accent6"/>
            <w:vAlign w:val="center"/>
          </w:tcPr>
          <w:p w14:paraId="1996C46E" w14:textId="77777777" w:rsidR="00A9198B" w:rsidRPr="0007538A" w:rsidRDefault="00A9198B" w:rsidP="00B30A95">
            <w:pPr>
              <w:jc w:val="center"/>
              <w:rPr>
                <w:rFonts w:asciiTheme="minorHAnsi" w:eastAsia="Times New Roman" w:hAnsiTheme="minorHAnsi" w:cstheme="minorHAnsi"/>
                <w:b/>
                <w:bCs/>
                <w:sz w:val="22"/>
                <w:szCs w:val="22"/>
                <w:lang w:val="en-US"/>
              </w:rPr>
            </w:pPr>
            <w:r w:rsidRPr="0007538A">
              <w:rPr>
                <w:rFonts w:asciiTheme="minorHAnsi" w:eastAsia="Times New Roman" w:hAnsiTheme="minorHAnsi" w:cstheme="minorHAnsi"/>
                <w:b/>
                <w:bCs/>
                <w:sz w:val="22"/>
                <w:szCs w:val="22"/>
                <w:lang w:val="en-US"/>
              </w:rPr>
              <w:t>KADASTRA NUMURS</w:t>
            </w:r>
          </w:p>
        </w:tc>
        <w:tc>
          <w:tcPr>
            <w:tcW w:w="1477" w:type="dxa"/>
            <w:shd w:val="clear" w:color="auto" w:fill="F79646" w:themeFill="accent6"/>
            <w:vAlign w:val="center"/>
          </w:tcPr>
          <w:p w14:paraId="47FA8049" w14:textId="77777777" w:rsidR="00A9198B" w:rsidRPr="0007538A" w:rsidRDefault="00A9198B" w:rsidP="00B30A95">
            <w:pPr>
              <w:jc w:val="center"/>
              <w:rPr>
                <w:rFonts w:asciiTheme="minorHAnsi" w:eastAsia="Times New Roman" w:hAnsiTheme="minorHAnsi" w:cstheme="minorHAnsi"/>
                <w:sz w:val="22"/>
                <w:szCs w:val="22"/>
                <w:lang w:val="en-US"/>
              </w:rPr>
            </w:pPr>
            <w:r w:rsidRPr="0007538A">
              <w:rPr>
                <w:rFonts w:asciiTheme="minorHAnsi" w:eastAsia="Times New Roman" w:hAnsiTheme="minorHAnsi" w:cstheme="minorHAnsi"/>
                <w:sz w:val="22"/>
                <w:szCs w:val="22"/>
                <w:lang w:val="en-US"/>
              </w:rPr>
              <w:t>ZEMES VIENĪBAS KADASTRA APZĪMĒJUMS</w:t>
            </w:r>
          </w:p>
        </w:tc>
        <w:tc>
          <w:tcPr>
            <w:tcW w:w="1900" w:type="dxa"/>
            <w:shd w:val="clear" w:color="auto" w:fill="F79646" w:themeFill="accent6"/>
            <w:noWrap/>
            <w:vAlign w:val="center"/>
            <w:hideMark/>
          </w:tcPr>
          <w:p w14:paraId="70183F91" w14:textId="77777777" w:rsidR="00A9198B" w:rsidRPr="0007538A" w:rsidRDefault="00A9198B" w:rsidP="00B30A95">
            <w:pPr>
              <w:jc w:val="center"/>
              <w:rPr>
                <w:rFonts w:asciiTheme="minorHAnsi" w:eastAsia="Times New Roman" w:hAnsiTheme="minorHAnsi" w:cstheme="minorHAnsi"/>
                <w:sz w:val="22"/>
                <w:szCs w:val="22"/>
                <w:lang w:val="en-US"/>
              </w:rPr>
            </w:pPr>
            <w:proofErr w:type="spellStart"/>
            <w:r>
              <w:rPr>
                <w:rFonts w:asciiTheme="minorHAnsi" w:eastAsia="Times New Roman" w:hAnsiTheme="minorHAnsi" w:cstheme="minorHAnsi"/>
                <w:sz w:val="22"/>
                <w:szCs w:val="22"/>
                <w:lang w:val="en-US"/>
              </w:rPr>
              <w:t>Piederība</w:t>
            </w:r>
            <w:proofErr w:type="spellEnd"/>
          </w:p>
        </w:tc>
      </w:tr>
      <w:tr w:rsidR="00A9198B" w:rsidRPr="0007538A" w14:paraId="214AF3EE" w14:textId="77777777" w:rsidTr="00B30A95">
        <w:trPr>
          <w:trHeight w:val="300"/>
          <w:jc w:val="center"/>
        </w:trPr>
        <w:tc>
          <w:tcPr>
            <w:tcW w:w="817" w:type="dxa"/>
            <w:vAlign w:val="center"/>
          </w:tcPr>
          <w:p w14:paraId="06D54B02" w14:textId="77777777" w:rsidR="00A9198B" w:rsidRPr="0007538A" w:rsidRDefault="00A9198B" w:rsidP="00B30A95">
            <w:pPr>
              <w:jc w:val="center"/>
              <w:rPr>
                <w:rFonts w:asciiTheme="minorHAnsi" w:hAnsiTheme="minorHAnsi" w:cstheme="minorHAnsi"/>
                <w:color w:val="000000"/>
                <w:sz w:val="22"/>
                <w:szCs w:val="22"/>
              </w:rPr>
            </w:pPr>
            <w:r w:rsidRPr="0007538A">
              <w:rPr>
                <w:rFonts w:asciiTheme="minorHAnsi" w:hAnsiTheme="minorHAnsi" w:cstheme="minorHAnsi"/>
                <w:color w:val="000000"/>
                <w:sz w:val="22"/>
                <w:szCs w:val="22"/>
              </w:rPr>
              <w:t>1.</w:t>
            </w:r>
          </w:p>
        </w:tc>
        <w:tc>
          <w:tcPr>
            <w:tcW w:w="1688" w:type="dxa"/>
            <w:vAlign w:val="center"/>
          </w:tcPr>
          <w:p w14:paraId="3FAB3204" w14:textId="77777777" w:rsidR="00A9198B" w:rsidRPr="0007538A" w:rsidRDefault="00A9198B" w:rsidP="00B30A95">
            <w:pPr>
              <w:jc w:val="center"/>
              <w:rPr>
                <w:rFonts w:asciiTheme="minorHAnsi" w:hAnsiTheme="minorHAnsi" w:cstheme="minorHAnsi"/>
                <w:b/>
                <w:bCs/>
                <w:color w:val="000000"/>
                <w:sz w:val="22"/>
                <w:szCs w:val="22"/>
              </w:rPr>
            </w:pPr>
            <w:r w:rsidRPr="0007538A">
              <w:rPr>
                <w:rFonts w:asciiTheme="minorHAnsi" w:hAnsiTheme="minorHAnsi" w:cstheme="minorHAnsi"/>
                <w:b/>
                <w:bCs/>
                <w:color w:val="000000"/>
                <w:sz w:val="22"/>
                <w:szCs w:val="22"/>
              </w:rPr>
              <w:t>36960080010</w:t>
            </w:r>
          </w:p>
        </w:tc>
        <w:tc>
          <w:tcPr>
            <w:tcW w:w="1477" w:type="dxa"/>
            <w:vAlign w:val="center"/>
          </w:tcPr>
          <w:p w14:paraId="25AA9653" w14:textId="77777777" w:rsidR="00A9198B" w:rsidRPr="003517E4" w:rsidRDefault="00093BE5" w:rsidP="00B30A95">
            <w:pPr>
              <w:jc w:val="center"/>
              <w:rPr>
                <w:rFonts w:asciiTheme="minorHAnsi" w:hAnsiTheme="minorHAnsi" w:cstheme="minorHAnsi"/>
                <w:sz w:val="22"/>
                <w:szCs w:val="22"/>
              </w:rPr>
            </w:pPr>
            <w:hyperlink r:id="rId24" w:history="1">
              <w:r w:rsidR="00A9198B" w:rsidRPr="003517E4">
                <w:rPr>
                  <w:rFonts w:asciiTheme="minorHAnsi" w:hAnsiTheme="minorHAnsi" w:cstheme="minorHAnsi"/>
                  <w:sz w:val="22"/>
                  <w:szCs w:val="22"/>
                </w:rPr>
                <w:t>36960080010</w:t>
              </w:r>
            </w:hyperlink>
          </w:p>
        </w:tc>
        <w:tc>
          <w:tcPr>
            <w:tcW w:w="1900" w:type="dxa"/>
            <w:shd w:val="clear" w:color="auto" w:fill="auto"/>
            <w:noWrap/>
            <w:vAlign w:val="center"/>
          </w:tcPr>
          <w:p w14:paraId="1C55C3F3"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7B4A4794" w14:textId="77777777" w:rsidTr="00B30A95">
        <w:trPr>
          <w:trHeight w:val="300"/>
          <w:jc w:val="center"/>
        </w:trPr>
        <w:tc>
          <w:tcPr>
            <w:tcW w:w="817" w:type="dxa"/>
            <w:vAlign w:val="center"/>
          </w:tcPr>
          <w:p w14:paraId="537CC335" w14:textId="77777777" w:rsidR="00A9198B" w:rsidRPr="0007538A" w:rsidRDefault="00A9198B" w:rsidP="00B30A95">
            <w:pPr>
              <w:jc w:val="center"/>
              <w:rPr>
                <w:rFonts w:asciiTheme="minorHAnsi" w:hAnsiTheme="minorHAnsi" w:cstheme="minorHAnsi"/>
                <w:color w:val="000000"/>
                <w:sz w:val="22"/>
                <w:szCs w:val="22"/>
              </w:rPr>
            </w:pPr>
            <w:r w:rsidRPr="0007538A">
              <w:rPr>
                <w:rFonts w:asciiTheme="minorHAnsi" w:hAnsiTheme="minorHAnsi" w:cstheme="minorHAnsi"/>
                <w:color w:val="000000"/>
                <w:sz w:val="22"/>
                <w:szCs w:val="22"/>
              </w:rPr>
              <w:t>2.</w:t>
            </w:r>
          </w:p>
        </w:tc>
        <w:tc>
          <w:tcPr>
            <w:tcW w:w="1688" w:type="dxa"/>
            <w:vAlign w:val="center"/>
          </w:tcPr>
          <w:p w14:paraId="7459A89C" w14:textId="77777777" w:rsidR="00A9198B" w:rsidRPr="0007538A" w:rsidRDefault="00A9198B" w:rsidP="00B30A95">
            <w:pPr>
              <w:jc w:val="center"/>
              <w:rPr>
                <w:rFonts w:asciiTheme="minorHAnsi" w:hAnsiTheme="minorHAnsi" w:cstheme="minorHAnsi"/>
                <w:b/>
                <w:bCs/>
                <w:color w:val="000000"/>
                <w:sz w:val="22"/>
                <w:szCs w:val="22"/>
              </w:rPr>
            </w:pPr>
            <w:r w:rsidRPr="0007538A">
              <w:rPr>
                <w:rFonts w:asciiTheme="minorHAnsi" w:hAnsiTheme="minorHAnsi" w:cstheme="minorHAnsi"/>
                <w:b/>
                <w:bCs/>
                <w:color w:val="000000"/>
                <w:sz w:val="22"/>
                <w:szCs w:val="22"/>
              </w:rPr>
              <w:t>36960080071</w:t>
            </w:r>
          </w:p>
        </w:tc>
        <w:tc>
          <w:tcPr>
            <w:tcW w:w="1477" w:type="dxa"/>
            <w:vAlign w:val="center"/>
          </w:tcPr>
          <w:p w14:paraId="2EA65924" w14:textId="77777777" w:rsidR="00A9198B" w:rsidRPr="003517E4" w:rsidRDefault="00093BE5" w:rsidP="00B30A95">
            <w:pPr>
              <w:jc w:val="center"/>
              <w:rPr>
                <w:rFonts w:asciiTheme="minorHAnsi" w:hAnsiTheme="minorHAnsi" w:cstheme="minorHAnsi"/>
                <w:sz w:val="22"/>
                <w:szCs w:val="22"/>
              </w:rPr>
            </w:pPr>
            <w:hyperlink r:id="rId25" w:history="1">
              <w:r w:rsidR="00A9198B" w:rsidRPr="003517E4">
                <w:rPr>
                  <w:rFonts w:asciiTheme="minorHAnsi" w:hAnsiTheme="minorHAnsi" w:cstheme="minorHAnsi"/>
                  <w:sz w:val="22"/>
                  <w:szCs w:val="22"/>
                </w:rPr>
                <w:t>36960080071</w:t>
              </w:r>
            </w:hyperlink>
          </w:p>
        </w:tc>
        <w:tc>
          <w:tcPr>
            <w:tcW w:w="1900" w:type="dxa"/>
            <w:shd w:val="clear" w:color="auto" w:fill="auto"/>
            <w:noWrap/>
            <w:vAlign w:val="center"/>
          </w:tcPr>
          <w:p w14:paraId="3EB68648"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31BF882E" w14:textId="77777777" w:rsidTr="00B30A95">
        <w:trPr>
          <w:trHeight w:val="300"/>
          <w:jc w:val="center"/>
        </w:trPr>
        <w:tc>
          <w:tcPr>
            <w:tcW w:w="817" w:type="dxa"/>
            <w:vAlign w:val="center"/>
          </w:tcPr>
          <w:p w14:paraId="6BA8E748" w14:textId="77777777" w:rsidR="00A9198B" w:rsidRPr="003517E4" w:rsidRDefault="00A9198B" w:rsidP="00B30A95">
            <w:pPr>
              <w:jc w:val="center"/>
              <w:rPr>
                <w:rFonts w:asciiTheme="minorHAnsi" w:hAnsiTheme="minorHAnsi" w:cstheme="minorHAnsi"/>
                <w:color w:val="000000"/>
                <w:sz w:val="22"/>
                <w:szCs w:val="22"/>
              </w:rPr>
            </w:pPr>
            <w:r w:rsidRPr="003517E4">
              <w:rPr>
                <w:rFonts w:asciiTheme="minorHAnsi" w:hAnsiTheme="minorHAnsi" w:cstheme="minorHAnsi"/>
                <w:color w:val="000000"/>
                <w:sz w:val="22"/>
                <w:szCs w:val="22"/>
              </w:rPr>
              <w:t>3.</w:t>
            </w:r>
          </w:p>
        </w:tc>
        <w:tc>
          <w:tcPr>
            <w:tcW w:w="1688" w:type="dxa"/>
            <w:vAlign w:val="center"/>
          </w:tcPr>
          <w:p w14:paraId="49BDB25C" w14:textId="77777777" w:rsidR="00A9198B" w:rsidRPr="003517E4" w:rsidRDefault="00A9198B" w:rsidP="00B30A95">
            <w:pPr>
              <w:jc w:val="center"/>
              <w:rPr>
                <w:rFonts w:asciiTheme="minorHAnsi" w:hAnsiTheme="minorHAnsi" w:cstheme="minorHAnsi"/>
                <w:b/>
                <w:bCs/>
                <w:color w:val="000000"/>
                <w:sz w:val="22"/>
                <w:szCs w:val="22"/>
              </w:rPr>
            </w:pPr>
            <w:r w:rsidRPr="003517E4">
              <w:rPr>
                <w:rFonts w:asciiTheme="minorHAnsi" w:hAnsiTheme="minorHAnsi" w:cstheme="minorHAnsi"/>
                <w:b/>
                <w:bCs/>
                <w:color w:val="000000"/>
                <w:sz w:val="22"/>
                <w:szCs w:val="22"/>
              </w:rPr>
              <w:t>36960080173</w:t>
            </w:r>
          </w:p>
        </w:tc>
        <w:tc>
          <w:tcPr>
            <w:tcW w:w="1477" w:type="dxa"/>
            <w:vAlign w:val="center"/>
          </w:tcPr>
          <w:p w14:paraId="0D706158" w14:textId="77777777" w:rsidR="00A9198B" w:rsidRPr="003517E4" w:rsidRDefault="00093BE5" w:rsidP="00B30A95">
            <w:pPr>
              <w:jc w:val="center"/>
              <w:rPr>
                <w:rFonts w:asciiTheme="minorHAnsi" w:hAnsiTheme="minorHAnsi" w:cstheme="minorHAnsi"/>
                <w:sz w:val="22"/>
                <w:szCs w:val="22"/>
              </w:rPr>
            </w:pPr>
            <w:hyperlink r:id="rId26" w:history="1">
              <w:r w:rsidR="00A9198B" w:rsidRPr="003517E4">
                <w:rPr>
                  <w:rFonts w:asciiTheme="minorHAnsi" w:hAnsiTheme="minorHAnsi" w:cstheme="minorHAnsi"/>
                  <w:sz w:val="22"/>
                  <w:szCs w:val="22"/>
                </w:rPr>
                <w:t>36960080173</w:t>
              </w:r>
            </w:hyperlink>
          </w:p>
        </w:tc>
        <w:tc>
          <w:tcPr>
            <w:tcW w:w="1900" w:type="dxa"/>
            <w:shd w:val="clear" w:color="auto" w:fill="auto"/>
            <w:noWrap/>
            <w:vAlign w:val="center"/>
          </w:tcPr>
          <w:p w14:paraId="2B53325B"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1D677562" w14:textId="77777777" w:rsidTr="00B30A95">
        <w:trPr>
          <w:trHeight w:val="300"/>
          <w:jc w:val="center"/>
        </w:trPr>
        <w:tc>
          <w:tcPr>
            <w:tcW w:w="817" w:type="dxa"/>
            <w:vAlign w:val="center"/>
          </w:tcPr>
          <w:p w14:paraId="1BD80C41" w14:textId="77777777" w:rsidR="00A9198B" w:rsidRPr="003517E4" w:rsidRDefault="00A9198B" w:rsidP="00B30A95">
            <w:pPr>
              <w:jc w:val="center"/>
              <w:rPr>
                <w:rFonts w:asciiTheme="minorHAnsi" w:hAnsiTheme="minorHAnsi" w:cstheme="minorHAnsi"/>
                <w:color w:val="000000"/>
                <w:sz w:val="22"/>
                <w:szCs w:val="22"/>
              </w:rPr>
            </w:pPr>
            <w:r w:rsidRPr="003517E4">
              <w:rPr>
                <w:rFonts w:asciiTheme="minorHAnsi" w:hAnsiTheme="minorHAnsi" w:cstheme="minorHAnsi"/>
                <w:color w:val="000000"/>
                <w:sz w:val="22"/>
                <w:szCs w:val="22"/>
              </w:rPr>
              <w:t>4.</w:t>
            </w:r>
          </w:p>
        </w:tc>
        <w:tc>
          <w:tcPr>
            <w:tcW w:w="1688" w:type="dxa"/>
            <w:vAlign w:val="center"/>
          </w:tcPr>
          <w:p w14:paraId="4A5ACE4A" w14:textId="77777777" w:rsidR="00A9198B" w:rsidRPr="003517E4" w:rsidRDefault="00A9198B" w:rsidP="00B30A95">
            <w:pPr>
              <w:jc w:val="center"/>
              <w:rPr>
                <w:rFonts w:asciiTheme="minorHAnsi" w:hAnsiTheme="minorHAnsi" w:cstheme="minorHAnsi"/>
                <w:b/>
                <w:bCs/>
                <w:color w:val="000000"/>
                <w:sz w:val="22"/>
                <w:szCs w:val="22"/>
              </w:rPr>
            </w:pPr>
            <w:r w:rsidRPr="003517E4">
              <w:rPr>
                <w:rFonts w:asciiTheme="minorHAnsi" w:hAnsiTheme="minorHAnsi" w:cstheme="minorHAnsi"/>
                <w:b/>
                <w:bCs/>
                <w:color w:val="000000"/>
                <w:sz w:val="22"/>
                <w:szCs w:val="22"/>
              </w:rPr>
              <w:t>36960080049</w:t>
            </w:r>
          </w:p>
        </w:tc>
        <w:tc>
          <w:tcPr>
            <w:tcW w:w="1477" w:type="dxa"/>
            <w:vAlign w:val="center"/>
          </w:tcPr>
          <w:p w14:paraId="18A8BAF6" w14:textId="77777777" w:rsidR="00A9198B" w:rsidRPr="003517E4" w:rsidRDefault="00093BE5" w:rsidP="00B30A95">
            <w:pPr>
              <w:jc w:val="center"/>
              <w:rPr>
                <w:rFonts w:asciiTheme="minorHAnsi" w:hAnsiTheme="minorHAnsi" w:cstheme="minorHAnsi"/>
                <w:sz w:val="22"/>
                <w:szCs w:val="22"/>
              </w:rPr>
            </w:pPr>
            <w:hyperlink r:id="rId27" w:history="1">
              <w:r w:rsidR="00A9198B" w:rsidRPr="003517E4">
                <w:rPr>
                  <w:rFonts w:asciiTheme="minorHAnsi" w:hAnsiTheme="minorHAnsi" w:cstheme="minorHAnsi"/>
                  <w:sz w:val="22"/>
                  <w:szCs w:val="22"/>
                </w:rPr>
                <w:br/>
                <w:t>36960080049</w:t>
              </w:r>
            </w:hyperlink>
          </w:p>
          <w:p w14:paraId="1C192D30" w14:textId="77777777" w:rsidR="00A9198B" w:rsidRPr="003517E4" w:rsidRDefault="00A9198B" w:rsidP="00B30A95">
            <w:pPr>
              <w:jc w:val="center"/>
              <w:rPr>
                <w:rFonts w:asciiTheme="minorHAnsi" w:hAnsiTheme="minorHAnsi" w:cstheme="minorHAnsi"/>
                <w:sz w:val="22"/>
                <w:szCs w:val="22"/>
              </w:rPr>
            </w:pPr>
          </w:p>
        </w:tc>
        <w:tc>
          <w:tcPr>
            <w:tcW w:w="1900" w:type="dxa"/>
            <w:shd w:val="clear" w:color="auto" w:fill="auto"/>
            <w:noWrap/>
            <w:vAlign w:val="center"/>
          </w:tcPr>
          <w:p w14:paraId="0CE7384C"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6433E883" w14:textId="77777777" w:rsidTr="00B30A95">
        <w:trPr>
          <w:trHeight w:val="300"/>
          <w:jc w:val="center"/>
        </w:trPr>
        <w:tc>
          <w:tcPr>
            <w:tcW w:w="817" w:type="dxa"/>
            <w:vAlign w:val="center"/>
          </w:tcPr>
          <w:p w14:paraId="250EE5CD" w14:textId="77777777" w:rsidR="00A9198B" w:rsidRPr="0061181C" w:rsidRDefault="00A9198B" w:rsidP="00B30A95">
            <w:pPr>
              <w:jc w:val="center"/>
              <w:rPr>
                <w:rFonts w:asciiTheme="minorHAnsi" w:hAnsiTheme="minorHAnsi" w:cstheme="minorHAnsi"/>
                <w:color w:val="000000"/>
                <w:sz w:val="22"/>
                <w:szCs w:val="22"/>
                <w:u w:val="single"/>
              </w:rPr>
            </w:pPr>
            <w:r w:rsidRPr="0061181C">
              <w:rPr>
                <w:rFonts w:asciiTheme="minorHAnsi" w:hAnsiTheme="minorHAnsi" w:cstheme="minorHAnsi"/>
                <w:color w:val="000000"/>
                <w:sz w:val="22"/>
                <w:szCs w:val="22"/>
                <w:u w:val="single"/>
              </w:rPr>
              <w:t>5.</w:t>
            </w:r>
          </w:p>
        </w:tc>
        <w:tc>
          <w:tcPr>
            <w:tcW w:w="1688" w:type="dxa"/>
            <w:vAlign w:val="center"/>
          </w:tcPr>
          <w:p w14:paraId="4792C1F6" w14:textId="77777777" w:rsidR="00A9198B" w:rsidRPr="003517E4" w:rsidRDefault="00093BE5" w:rsidP="00B30A95">
            <w:pPr>
              <w:jc w:val="center"/>
              <w:rPr>
                <w:rFonts w:asciiTheme="minorHAnsi" w:hAnsiTheme="minorHAnsi" w:cstheme="minorHAnsi"/>
                <w:b/>
                <w:bCs/>
                <w:color w:val="000000"/>
                <w:sz w:val="22"/>
                <w:szCs w:val="22"/>
                <w:u w:val="single"/>
              </w:rPr>
            </w:pPr>
            <w:hyperlink r:id="rId28" w:history="1">
              <w:r w:rsidR="00A9198B" w:rsidRPr="003517E4">
                <w:rPr>
                  <w:rFonts w:asciiTheme="minorHAnsi" w:hAnsiTheme="minorHAnsi" w:cstheme="minorHAnsi"/>
                  <w:b/>
                  <w:bCs/>
                  <w:color w:val="000000"/>
                  <w:sz w:val="22"/>
                  <w:szCs w:val="22"/>
                  <w:u w:val="single"/>
                </w:rPr>
                <w:t>36960080100</w:t>
              </w:r>
            </w:hyperlink>
          </w:p>
        </w:tc>
        <w:tc>
          <w:tcPr>
            <w:tcW w:w="1477" w:type="dxa"/>
            <w:vAlign w:val="center"/>
          </w:tcPr>
          <w:p w14:paraId="6427E80F" w14:textId="77777777" w:rsidR="00A9198B" w:rsidRPr="003517E4" w:rsidRDefault="00093BE5" w:rsidP="00B30A95">
            <w:pPr>
              <w:jc w:val="center"/>
              <w:rPr>
                <w:rFonts w:asciiTheme="minorHAnsi" w:hAnsiTheme="minorHAnsi" w:cstheme="minorHAnsi"/>
                <w:sz w:val="22"/>
                <w:szCs w:val="22"/>
              </w:rPr>
            </w:pPr>
            <w:hyperlink r:id="rId29" w:history="1">
              <w:r w:rsidR="00A9198B" w:rsidRPr="003517E4">
                <w:rPr>
                  <w:rFonts w:asciiTheme="minorHAnsi" w:hAnsiTheme="minorHAnsi" w:cstheme="minorHAnsi"/>
                  <w:sz w:val="22"/>
                  <w:szCs w:val="22"/>
                </w:rPr>
                <w:t>36960080102</w:t>
              </w:r>
            </w:hyperlink>
          </w:p>
        </w:tc>
        <w:tc>
          <w:tcPr>
            <w:tcW w:w="1900" w:type="dxa"/>
            <w:shd w:val="clear" w:color="auto" w:fill="auto"/>
            <w:noWrap/>
            <w:vAlign w:val="center"/>
          </w:tcPr>
          <w:p w14:paraId="69FE84A7"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266AF187" w14:textId="77777777" w:rsidTr="00B30A95">
        <w:trPr>
          <w:trHeight w:val="300"/>
          <w:jc w:val="center"/>
        </w:trPr>
        <w:tc>
          <w:tcPr>
            <w:tcW w:w="817" w:type="dxa"/>
            <w:vAlign w:val="center"/>
          </w:tcPr>
          <w:p w14:paraId="366BCE5F" w14:textId="77777777" w:rsidR="00A9198B" w:rsidRPr="003517E4" w:rsidRDefault="00A9198B" w:rsidP="00B30A95">
            <w:pPr>
              <w:jc w:val="center"/>
              <w:rPr>
                <w:rFonts w:asciiTheme="minorHAnsi" w:hAnsiTheme="minorHAnsi" w:cstheme="minorHAnsi"/>
                <w:color w:val="000000"/>
                <w:sz w:val="22"/>
                <w:szCs w:val="22"/>
              </w:rPr>
            </w:pPr>
            <w:r w:rsidRPr="003517E4">
              <w:rPr>
                <w:rFonts w:asciiTheme="minorHAnsi" w:hAnsiTheme="minorHAnsi" w:cstheme="minorHAnsi"/>
                <w:color w:val="000000"/>
                <w:sz w:val="22"/>
                <w:szCs w:val="22"/>
              </w:rPr>
              <w:t>6.</w:t>
            </w:r>
          </w:p>
        </w:tc>
        <w:tc>
          <w:tcPr>
            <w:tcW w:w="1688" w:type="dxa"/>
            <w:vAlign w:val="center"/>
          </w:tcPr>
          <w:p w14:paraId="60D8D1C0" w14:textId="77777777" w:rsidR="00A9198B" w:rsidRPr="003517E4" w:rsidRDefault="00093BE5" w:rsidP="00B30A95">
            <w:pPr>
              <w:jc w:val="center"/>
              <w:rPr>
                <w:rFonts w:asciiTheme="minorHAnsi" w:hAnsiTheme="minorHAnsi" w:cstheme="minorHAnsi"/>
                <w:b/>
                <w:bCs/>
                <w:color w:val="000000"/>
                <w:sz w:val="22"/>
                <w:szCs w:val="22"/>
              </w:rPr>
            </w:pPr>
            <w:hyperlink r:id="rId30" w:history="1">
              <w:r w:rsidR="00A9198B" w:rsidRPr="003517E4">
                <w:rPr>
                  <w:rFonts w:asciiTheme="minorHAnsi" w:hAnsiTheme="minorHAnsi" w:cstheme="minorHAnsi"/>
                  <w:b/>
                  <w:bCs/>
                  <w:color w:val="000000"/>
                  <w:sz w:val="22"/>
                  <w:szCs w:val="22"/>
                </w:rPr>
                <w:t>36960030019</w:t>
              </w:r>
            </w:hyperlink>
          </w:p>
        </w:tc>
        <w:tc>
          <w:tcPr>
            <w:tcW w:w="1477" w:type="dxa"/>
            <w:vAlign w:val="center"/>
          </w:tcPr>
          <w:p w14:paraId="78F39846" w14:textId="77777777" w:rsidR="00A9198B" w:rsidRPr="003517E4" w:rsidRDefault="00093BE5" w:rsidP="00B30A95">
            <w:pPr>
              <w:jc w:val="center"/>
              <w:rPr>
                <w:rFonts w:asciiTheme="minorHAnsi" w:hAnsiTheme="minorHAnsi" w:cstheme="minorHAnsi"/>
                <w:sz w:val="22"/>
                <w:szCs w:val="22"/>
              </w:rPr>
            </w:pPr>
            <w:hyperlink r:id="rId31" w:history="1">
              <w:r w:rsidR="00A9198B" w:rsidRPr="003517E4">
                <w:rPr>
                  <w:rFonts w:asciiTheme="minorHAnsi" w:hAnsiTheme="minorHAnsi" w:cstheme="minorHAnsi"/>
                  <w:sz w:val="22"/>
                  <w:szCs w:val="22"/>
                </w:rPr>
                <w:t>36960080134</w:t>
              </w:r>
            </w:hyperlink>
          </w:p>
        </w:tc>
        <w:tc>
          <w:tcPr>
            <w:tcW w:w="1900" w:type="dxa"/>
            <w:shd w:val="clear" w:color="auto" w:fill="auto"/>
            <w:noWrap/>
            <w:vAlign w:val="center"/>
          </w:tcPr>
          <w:p w14:paraId="3425BA5B"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256D9E81" w14:textId="77777777" w:rsidTr="00B30A95">
        <w:trPr>
          <w:trHeight w:val="300"/>
          <w:jc w:val="center"/>
        </w:trPr>
        <w:tc>
          <w:tcPr>
            <w:tcW w:w="817" w:type="dxa"/>
            <w:vAlign w:val="center"/>
          </w:tcPr>
          <w:p w14:paraId="6FC091EB" w14:textId="77777777" w:rsidR="00A9198B" w:rsidRPr="003517E4" w:rsidRDefault="00A9198B" w:rsidP="00B30A95">
            <w:pPr>
              <w:jc w:val="center"/>
              <w:rPr>
                <w:rFonts w:asciiTheme="minorHAnsi" w:hAnsiTheme="minorHAnsi" w:cstheme="minorHAnsi"/>
                <w:color w:val="000000"/>
                <w:sz w:val="22"/>
                <w:szCs w:val="22"/>
              </w:rPr>
            </w:pPr>
            <w:r w:rsidRPr="003517E4">
              <w:rPr>
                <w:rFonts w:asciiTheme="minorHAnsi" w:hAnsiTheme="minorHAnsi" w:cstheme="minorHAnsi"/>
                <w:color w:val="000000"/>
                <w:sz w:val="22"/>
                <w:szCs w:val="22"/>
              </w:rPr>
              <w:t>7.</w:t>
            </w:r>
          </w:p>
        </w:tc>
        <w:tc>
          <w:tcPr>
            <w:tcW w:w="1688" w:type="dxa"/>
            <w:vAlign w:val="center"/>
          </w:tcPr>
          <w:p w14:paraId="49AAE852" w14:textId="77777777" w:rsidR="00A9198B" w:rsidRPr="003517E4" w:rsidRDefault="00093BE5" w:rsidP="00B30A95">
            <w:pPr>
              <w:jc w:val="center"/>
              <w:rPr>
                <w:rFonts w:asciiTheme="minorHAnsi" w:hAnsiTheme="minorHAnsi" w:cstheme="minorHAnsi"/>
                <w:b/>
                <w:bCs/>
                <w:color w:val="000000"/>
                <w:sz w:val="22"/>
                <w:szCs w:val="22"/>
              </w:rPr>
            </w:pPr>
            <w:hyperlink r:id="rId32" w:history="1">
              <w:r w:rsidR="00A9198B" w:rsidRPr="003517E4">
                <w:rPr>
                  <w:rFonts w:asciiTheme="minorHAnsi" w:hAnsiTheme="minorHAnsi" w:cstheme="minorHAnsi"/>
                  <w:b/>
                  <w:bCs/>
                  <w:color w:val="000000"/>
                  <w:sz w:val="22"/>
                  <w:szCs w:val="22"/>
                </w:rPr>
                <w:t>36960080020</w:t>
              </w:r>
            </w:hyperlink>
          </w:p>
        </w:tc>
        <w:tc>
          <w:tcPr>
            <w:tcW w:w="1477" w:type="dxa"/>
            <w:vAlign w:val="center"/>
          </w:tcPr>
          <w:p w14:paraId="3C9F66AF" w14:textId="77777777" w:rsidR="00A9198B" w:rsidRPr="003517E4" w:rsidRDefault="00093BE5" w:rsidP="00B30A95">
            <w:pPr>
              <w:jc w:val="center"/>
              <w:rPr>
                <w:rFonts w:asciiTheme="minorHAnsi" w:hAnsiTheme="minorHAnsi" w:cstheme="minorHAnsi"/>
                <w:sz w:val="22"/>
                <w:szCs w:val="22"/>
              </w:rPr>
            </w:pPr>
            <w:hyperlink r:id="rId33" w:history="1">
              <w:r w:rsidR="00A9198B" w:rsidRPr="003517E4">
                <w:rPr>
                  <w:rFonts w:asciiTheme="minorHAnsi" w:hAnsiTheme="minorHAnsi" w:cstheme="minorHAnsi"/>
                  <w:sz w:val="22"/>
                  <w:szCs w:val="22"/>
                </w:rPr>
                <w:t>36960080022</w:t>
              </w:r>
            </w:hyperlink>
          </w:p>
        </w:tc>
        <w:tc>
          <w:tcPr>
            <w:tcW w:w="1900" w:type="dxa"/>
            <w:shd w:val="clear" w:color="auto" w:fill="auto"/>
            <w:noWrap/>
            <w:vAlign w:val="center"/>
          </w:tcPr>
          <w:p w14:paraId="4A3319B2"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32F68594" w14:textId="77777777" w:rsidTr="00B30A95">
        <w:trPr>
          <w:trHeight w:val="300"/>
          <w:jc w:val="center"/>
        </w:trPr>
        <w:tc>
          <w:tcPr>
            <w:tcW w:w="817" w:type="dxa"/>
            <w:vAlign w:val="center"/>
          </w:tcPr>
          <w:p w14:paraId="7966705C" w14:textId="77777777" w:rsidR="00A9198B" w:rsidRPr="0061181C" w:rsidRDefault="00A9198B" w:rsidP="00B30A95">
            <w:pPr>
              <w:jc w:val="center"/>
              <w:rPr>
                <w:rFonts w:asciiTheme="minorHAnsi" w:hAnsiTheme="minorHAnsi" w:cstheme="minorHAnsi"/>
                <w:color w:val="000000"/>
                <w:sz w:val="22"/>
                <w:szCs w:val="22"/>
                <w:u w:val="single"/>
              </w:rPr>
            </w:pPr>
            <w:r w:rsidRPr="0061181C">
              <w:rPr>
                <w:rFonts w:asciiTheme="minorHAnsi" w:hAnsiTheme="minorHAnsi" w:cstheme="minorHAnsi"/>
                <w:color w:val="000000"/>
                <w:sz w:val="22"/>
                <w:szCs w:val="22"/>
                <w:u w:val="single"/>
              </w:rPr>
              <w:t>8.</w:t>
            </w:r>
          </w:p>
        </w:tc>
        <w:tc>
          <w:tcPr>
            <w:tcW w:w="1688" w:type="dxa"/>
            <w:vAlign w:val="center"/>
          </w:tcPr>
          <w:p w14:paraId="69F16DC9" w14:textId="77777777" w:rsidR="00A9198B" w:rsidRPr="003517E4" w:rsidRDefault="00A9198B" w:rsidP="00B30A95">
            <w:pPr>
              <w:jc w:val="center"/>
              <w:rPr>
                <w:rFonts w:asciiTheme="minorHAnsi" w:hAnsiTheme="minorHAnsi" w:cstheme="minorHAnsi"/>
                <w:b/>
                <w:bCs/>
                <w:color w:val="000000"/>
                <w:sz w:val="22"/>
                <w:szCs w:val="22"/>
                <w:u w:val="single"/>
              </w:rPr>
            </w:pPr>
            <w:r w:rsidRPr="003517E4">
              <w:rPr>
                <w:rFonts w:asciiTheme="minorHAnsi" w:hAnsiTheme="minorHAnsi" w:cstheme="minorHAnsi"/>
                <w:b/>
                <w:bCs/>
                <w:color w:val="000000"/>
                <w:sz w:val="22"/>
                <w:szCs w:val="22"/>
                <w:u w:val="single"/>
              </w:rPr>
              <w:t>36960080100</w:t>
            </w:r>
          </w:p>
        </w:tc>
        <w:tc>
          <w:tcPr>
            <w:tcW w:w="1477" w:type="dxa"/>
            <w:vAlign w:val="center"/>
          </w:tcPr>
          <w:p w14:paraId="6E0D954E" w14:textId="77777777" w:rsidR="00A9198B" w:rsidRPr="003517E4" w:rsidRDefault="00A9198B" w:rsidP="00B30A95">
            <w:pPr>
              <w:jc w:val="center"/>
              <w:rPr>
                <w:rFonts w:asciiTheme="minorHAnsi" w:hAnsiTheme="minorHAnsi" w:cstheme="minorHAnsi"/>
                <w:sz w:val="22"/>
                <w:szCs w:val="22"/>
              </w:rPr>
            </w:pPr>
            <w:r w:rsidRPr="003517E4">
              <w:rPr>
                <w:rFonts w:asciiTheme="minorHAnsi" w:hAnsiTheme="minorHAnsi" w:cstheme="minorHAnsi"/>
                <w:sz w:val="22"/>
                <w:szCs w:val="22"/>
              </w:rPr>
              <w:t>36960080100</w:t>
            </w:r>
          </w:p>
        </w:tc>
        <w:tc>
          <w:tcPr>
            <w:tcW w:w="1900" w:type="dxa"/>
            <w:shd w:val="clear" w:color="auto" w:fill="auto"/>
            <w:noWrap/>
            <w:vAlign w:val="center"/>
          </w:tcPr>
          <w:p w14:paraId="1A25B0A6" w14:textId="77777777" w:rsidR="00A9198B" w:rsidRPr="003517E4" w:rsidRDefault="00A9198B" w:rsidP="00B30A95">
            <w:pPr>
              <w:jc w:val="center"/>
              <w:rPr>
                <w:rFonts w:asciiTheme="minorHAnsi" w:hAnsiTheme="minorHAnsi" w:cstheme="minorHAnsi"/>
                <w:sz w:val="22"/>
                <w:szCs w:val="22"/>
              </w:rPr>
            </w:pPr>
            <w:r>
              <w:rPr>
                <w:rFonts w:asciiTheme="minorHAnsi" w:hAnsiTheme="minorHAnsi" w:cstheme="minorHAnsi"/>
                <w:sz w:val="22"/>
                <w:szCs w:val="22"/>
              </w:rPr>
              <w:t>Fiziska persona</w:t>
            </w:r>
          </w:p>
        </w:tc>
      </w:tr>
      <w:tr w:rsidR="00A9198B" w:rsidRPr="0007538A" w14:paraId="37E11AEB" w14:textId="77777777" w:rsidTr="00B30A95">
        <w:trPr>
          <w:trHeight w:val="300"/>
          <w:jc w:val="center"/>
        </w:trPr>
        <w:tc>
          <w:tcPr>
            <w:tcW w:w="817" w:type="dxa"/>
            <w:vAlign w:val="center"/>
          </w:tcPr>
          <w:p w14:paraId="366F5E3A" w14:textId="77777777" w:rsidR="00A9198B" w:rsidRPr="0061181C" w:rsidRDefault="00A9198B" w:rsidP="00B30A95">
            <w:pPr>
              <w:jc w:val="center"/>
              <w:rPr>
                <w:rFonts w:asciiTheme="minorHAnsi" w:hAnsiTheme="minorHAnsi" w:cstheme="minorHAnsi"/>
                <w:color w:val="000000"/>
                <w:sz w:val="22"/>
                <w:szCs w:val="22"/>
                <w:u w:val="single"/>
              </w:rPr>
            </w:pPr>
            <w:r>
              <w:rPr>
                <w:rFonts w:asciiTheme="minorHAnsi" w:hAnsiTheme="minorHAnsi" w:cstheme="minorHAnsi"/>
                <w:color w:val="000000"/>
                <w:sz w:val="22"/>
                <w:szCs w:val="22"/>
                <w:u w:val="single"/>
              </w:rPr>
              <w:t>9.</w:t>
            </w:r>
          </w:p>
        </w:tc>
        <w:tc>
          <w:tcPr>
            <w:tcW w:w="1688" w:type="dxa"/>
            <w:vAlign w:val="center"/>
          </w:tcPr>
          <w:p w14:paraId="697E9A47" w14:textId="77777777" w:rsidR="00A9198B" w:rsidRPr="003517E4" w:rsidRDefault="00A9198B" w:rsidP="00B30A95">
            <w:pPr>
              <w:jc w:val="center"/>
              <w:rPr>
                <w:rFonts w:asciiTheme="minorHAnsi" w:hAnsiTheme="minorHAnsi" w:cstheme="minorHAnsi"/>
                <w:b/>
                <w:bCs/>
                <w:color w:val="000000"/>
                <w:sz w:val="22"/>
                <w:szCs w:val="22"/>
                <w:u w:val="single"/>
              </w:rPr>
            </w:pPr>
            <w:r w:rsidRPr="00051D67">
              <w:rPr>
                <w:rFonts w:asciiTheme="minorHAnsi" w:hAnsiTheme="minorHAnsi" w:cstheme="minorHAnsi"/>
                <w:b/>
                <w:bCs/>
                <w:color w:val="000000"/>
                <w:sz w:val="22"/>
                <w:szCs w:val="22"/>
              </w:rPr>
              <w:t>36960080199</w:t>
            </w:r>
          </w:p>
        </w:tc>
        <w:tc>
          <w:tcPr>
            <w:tcW w:w="1477" w:type="dxa"/>
            <w:vAlign w:val="center"/>
          </w:tcPr>
          <w:p w14:paraId="38F19360" w14:textId="77777777" w:rsidR="00A9198B" w:rsidRPr="003517E4" w:rsidRDefault="00093BE5" w:rsidP="00B30A95">
            <w:pPr>
              <w:jc w:val="center"/>
              <w:rPr>
                <w:rFonts w:asciiTheme="minorHAnsi" w:hAnsiTheme="minorHAnsi" w:cstheme="minorHAnsi"/>
                <w:sz w:val="22"/>
                <w:szCs w:val="22"/>
              </w:rPr>
            </w:pPr>
            <w:hyperlink r:id="rId34" w:history="1">
              <w:r w:rsidR="00A9198B" w:rsidRPr="00051D67">
                <w:rPr>
                  <w:rFonts w:asciiTheme="minorHAnsi" w:hAnsiTheme="minorHAnsi" w:cstheme="minorHAnsi"/>
                  <w:sz w:val="22"/>
                  <w:szCs w:val="22"/>
                </w:rPr>
                <w:t>36960080199</w:t>
              </w:r>
            </w:hyperlink>
          </w:p>
        </w:tc>
        <w:tc>
          <w:tcPr>
            <w:tcW w:w="1900" w:type="dxa"/>
            <w:shd w:val="clear" w:color="auto" w:fill="auto"/>
            <w:noWrap/>
            <w:vAlign w:val="center"/>
          </w:tcPr>
          <w:p w14:paraId="26AF8DD6" w14:textId="77777777" w:rsidR="00A9198B" w:rsidRDefault="00A9198B" w:rsidP="00B30A95">
            <w:pPr>
              <w:jc w:val="center"/>
              <w:rPr>
                <w:rFonts w:asciiTheme="minorHAnsi" w:hAnsiTheme="minorHAnsi" w:cstheme="minorHAnsi"/>
                <w:sz w:val="22"/>
                <w:szCs w:val="22"/>
              </w:rPr>
            </w:pPr>
            <w:r>
              <w:rPr>
                <w:rFonts w:asciiTheme="minorHAnsi" w:hAnsiTheme="minorHAnsi" w:cstheme="minorHAnsi"/>
                <w:sz w:val="22"/>
                <w:szCs w:val="22"/>
              </w:rPr>
              <w:t>Juridiska persona</w:t>
            </w:r>
          </w:p>
        </w:tc>
      </w:tr>
    </w:tbl>
    <w:p w14:paraId="4352A30C" w14:textId="77777777" w:rsidR="00A9198B" w:rsidRDefault="00A9198B" w:rsidP="00BF7401">
      <w:pPr>
        <w:pStyle w:val="Bezatstarpm"/>
        <w:spacing w:after="200"/>
        <w:jc w:val="both"/>
        <w:rPr>
          <w:rFonts w:asciiTheme="minorHAnsi" w:hAnsiTheme="minorHAnsi" w:cstheme="minorHAnsi"/>
        </w:rPr>
      </w:pPr>
    </w:p>
    <w:p w14:paraId="6D6EE2A3" w14:textId="77777777" w:rsidR="00B249B9" w:rsidRDefault="00B249B9" w:rsidP="00BF7401">
      <w:pPr>
        <w:pStyle w:val="Bezatstarpm"/>
        <w:spacing w:after="200"/>
        <w:jc w:val="both"/>
        <w:rPr>
          <w:rFonts w:asciiTheme="minorHAnsi" w:hAnsiTheme="minorHAnsi" w:cstheme="minorHAnsi"/>
        </w:rPr>
      </w:pPr>
    </w:p>
    <w:p w14:paraId="63533980" w14:textId="56DB7D33" w:rsidR="00BF7401" w:rsidRDefault="00BF7401" w:rsidP="00BF7401">
      <w:pPr>
        <w:pStyle w:val="Bezatstarpm"/>
        <w:spacing w:after="200"/>
        <w:jc w:val="both"/>
        <w:rPr>
          <w:rFonts w:asciiTheme="minorHAnsi" w:hAnsiTheme="minorHAnsi" w:cstheme="minorHAnsi"/>
        </w:rPr>
      </w:pPr>
    </w:p>
    <w:p w14:paraId="0AD1CA3B" w14:textId="77777777" w:rsidR="00BF7401" w:rsidRDefault="00BF7401" w:rsidP="00BF7401">
      <w:pPr>
        <w:pStyle w:val="Bezatstarpm"/>
        <w:spacing w:after="200"/>
        <w:jc w:val="both"/>
        <w:rPr>
          <w:rFonts w:asciiTheme="minorHAnsi" w:hAnsiTheme="minorHAnsi" w:cstheme="minorHAnsi"/>
        </w:rPr>
      </w:pPr>
    </w:p>
    <w:p w14:paraId="2D47EE09" w14:textId="77777777" w:rsidR="00BF7401" w:rsidRDefault="00BF7401" w:rsidP="00BF7401">
      <w:pPr>
        <w:pStyle w:val="Bezatstarpm"/>
        <w:spacing w:after="200"/>
        <w:jc w:val="both"/>
        <w:rPr>
          <w:rFonts w:asciiTheme="minorHAnsi" w:hAnsiTheme="minorHAnsi" w:cstheme="minorHAnsi"/>
        </w:rPr>
      </w:pPr>
    </w:p>
    <w:p w14:paraId="3B839661" w14:textId="77777777" w:rsidR="00BF7401" w:rsidRDefault="00BF7401" w:rsidP="00BF7401">
      <w:pPr>
        <w:pStyle w:val="Bezatstarpm"/>
        <w:spacing w:after="200"/>
        <w:jc w:val="both"/>
        <w:rPr>
          <w:rFonts w:asciiTheme="minorHAnsi" w:hAnsiTheme="minorHAnsi" w:cstheme="minorHAnsi"/>
        </w:rPr>
      </w:pPr>
    </w:p>
    <w:p w14:paraId="422CC92D" w14:textId="77777777" w:rsidR="00BF7401" w:rsidRDefault="00BF7401" w:rsidP="00BF7401">
      <w:pPr>
        <w:pStyle w:val="Bezatstarpm"/>
        <w:spacing w:after="200"/>
        <w:jc w:val="both"/>
        <w:rPr>
          <w:rFonts w:asciiTheme="minorHAnsi" w:hAnsiTheme="minorHAnsi" w:cstheme="minorHAnsi"/>
        </w:rPr>
      </w:pPr>
    </w:p>
    <w:p w14:paraId="4B2E9731" w14:textId="77777777" w:rsidR="00BF7401" w:rsidRDefault="00BF7401" w:rsidP="00BF7401">
      <w:pPr>
        <w:pStyle w:val="Bezatstarpm"/>
        <w:spacing w:after="200"/>
        <w:jc w:val="both"/>
        <w:rPr>
          <w:rFonts w:asciiTheme="minorHAnsi" w:hAnsiTheme="minorHAnsi" w:cstheme="minorHAnsi"/>
        </w:rPr>
      </w:pPr>
    </w:p>
    <w:p w14:paraId="654B760E" w14:textId="1AFCDE44" w:rsidR="00BE735E" w:rsidRDefault="00BE735E" w:rsidP="00BF7401">
      <w:pPr>
        <w:pStyle w:val="Bezatstarpm"/>
        <w:spacing w:after="200"/>
        <w:jc w:val="both"/>
        <w:rPr>
          <w:rFonts w:asciiTheme="minorHAnsi" w:hAnsiTheme="minorHAnsi" w:cstheme="minorHAnsi"/>
        </w:rPr>
      </w:pPr>
    </w:p>
    <w:p w14:paraId="71E78EBF" w14:textId="5B5C307E" w:rsidR="00BE735E" w:rsidRDefault="00BE735E" w:rsidP="00BF7401">
      <w:pPr>
        <w:pStyle w:val="Bezatstarpm"/>
        <w:spacing w:after="200"/>
        <w:jc w:val="both"/>
        <w:rPr>
          <w:rFonts w:asciiTheme="minorHAnsi" w:hAnsiTheme="minorHAnsi" w:cstheme="minorHAnsi"/>
        </w:rPr>
      </w:pPr>
    </w:p>
    <w:p w14:paraId="7ABD3C65" w14:textId="48C2DABD" w:rsidR="00BE735E" w:rsidRDefault="00BE735E" w:rsidP="00BF7401">
      <w:pPr>
        <w:pStyle w:val="Bezatstarpm"/>
        <w:spacing w:after="200"/>
        <w:jc w:val="both"/>
        <w:rPr>
          <w:rFonts w:asciiTheme="minorHAnsi" w:hAnsiTheme="minorHAnsi" w:cstheme="minorHAnsi"/>
        </w:rPr>
      </w:pPr>
    </w:p>
    <w:p w14:paraId="3D18EBEC" w14:textId="77777777" w:rsidR="00BE735E" w:rsidRDefault="00BE735E" w:rsidP="00BF7401">
      <w:pPr>
        <w:pStyle w:val="Bezatstarpm"/>
        <w:spacing w:after="200"/>
        <w:jc w:val="both"/>
        <w:rPr>
          <w:rFonts w:asciiTheme="minorHAnsi" w:hAnsiTheme="minorHAnsi" w:cstheme="minorHAnsi"/>
        </w:rPr>
      </w:pPr>
    </w:p>
    <w:p w14:paraId="6E5DA55D" w14:textId="77777777" w:rsidR="00BF7401" w:rsidRDefault="00BF7401" w:rsidP="00BF7401">
      <w:pPr>
        <w:pStyle w:val="Bezatstarpm"/>
        <w:spacing w:after="200"/>
        <w:jc w:val="both"/>
        <w:rPr>
          <w:rFonts w:asciiTheme="minorHAnsi" w:hAnsiTheme="minorHAnsi" w:cstheme="minorHAnsi"/>
        </w:rPr>
      </w:pPr>
    </w:p>
    <w:p w14:paraId="199DD201" w14:textId="77777777" w:rsidR="00BF7401" w:rsidRDefault="00BF7401" w:rsidP="00BF7401">
      <w:pPr>
        <w:pStyle w:val="Bezatstarpm"/>
        <w:spacing w:after="200"/>
        <w:jc w:val="both"/>
        <w:rPr>
          <w:rFonts w:asciiTheme="minorHAnsi" w:hAnsiTheme="minorHAnsi" w:cstheme="minorHAnsi"/>
        </w:rPr>
      </w:pPr>
    </w:p>
    <w:p w14:paraId="3B51E498" w14:textId="77777777" w:rsidR="003345AE" w:rsidRDefault="003345AE" w:rsidP="003345AE">
      <w:pPr>
        <w:rPr>
          <w:rStyle w:val="Virsraksts1Rakstz"/>
          <w:rFonts w:eastAsia="Calibri"/>
          <w:lang w:val="lv-LV"/>
        </w:rPr>
      </w:pPr>
    </w:p>
    <w:p w14:paraId="64B79B6E" w14:textId="77777777" w:rsidR="003345AE" w:rsidRDefault="003345AE" w:rsidP="003345AE">
      <w:pPr>
        <w:rPr>
          <w:rStyle w:val="Virsraksts1Rakstz"/>
          <w:rFonts w:eastAsia="Calibri"/>
          <w:lang w:val="lv-LV"/>
        </w:rPr>
      </w:pPr>
    </w:p>
    <w:p w14:paraId="1A30AE4C" w14:textId="77777777" w:rsidR="003345AE" w:rsidRDefault="003345AE" w:rsidP="003345AE">
      <w:pPr>
        <w:rPr>
          <w:rStyle w:val="Virsraksts1Rakstz"/>
          <w:rFonts w:eastAsia="Calibri"/>
          <w:lang w:val="lv-LV"/>
        </w:rPr>
      </w:pPr>
    </w:p>
    <w:p w14:paraId="72001472" w14:textId="77777777" w:rsidR="0061043B" w:rsidRDefault="0061043B" w:rsidP="0061043B">
      <w:pPr>
        <w:pStyle w:val="Bezatstarpm"/>
        <w:spacing w:after="200"/>
        <w:jc w:val="center"/>
        <w:rPr>
          <w:rStyle w:val="Virsraksts1Rakstz"/>
          <w:rFonts w:ascii="Calibri" w:eastAsia="Calibri" w:hAnsi="Calibri"/>
          <w:b w:val="0"/>
          <w:lang w:val="lv-LV"/>
        </w:rPr>
      </w:pPr>
    </w:p>
    <w:p w14:paraId="081D3DAC" w14:textId="77777777" w:rsidR="0061043B" w:rsidRDefault="0061043B" w:rsidP="0061043B">
      <w:pPr>
        <w:pStyle w:val="Bezatstarpm"/>
        <w:spacing w:after="200"/>
        <w:jc w:val="center"/>
        <w:rPr>
          <w:rStyle w:val="Virsraksts1Rakstz"/>
          <w:rFonts w:ascii="Calibri" w:eastAsia="Calibri" w:hAnsi="Calibri"/>
          <w:b w:val="0"/>
          <w:lang w:val="lv-LV"/>
        </w:rPr>
      </w:pPr>
    </w:p>
    <w:p w14:paraId="64D3A475" w14:textId="77777777" w:rsidR="0061043B" w:rsidRDefault="0061043B" w:rsidP="0061043B">
      <w:pPr>
        <w:pStyle w:val="Bezatstarpm"/>
        <w:spacing w:after="200"/>
        <w:jc w:val="center"/>
        <w:rPr>
          <w:rStyle w:val="Virsraksts1Rakstz"/>
          <w:rFonts w:ascii="Calibri" w:eastAsia="Calibri" w:hAnsi="Calibri"/>
          <w:b w:val="0"/>
          <w:lang w:val="lv-LV"/>
        </w:rPr>
      </w:pPr>
    </w:p>
    <w:p w14:paraId="26590674" w14:textId="77777777" w:rsidR="0061043B" w:rsidRDefault="0061043B" w:rsidP="0061043B">
      <w:pPr>
        <w:pStyle w:val="Bezatstarpm"/>
        <w:spacing w:after="200"/>
        <w:jc w:val="center"/>
        <w:rPr>
          <w:rStyle w:val="Virsraksts1Rakstz"/>
          <w:rFonts w:ascii="Calibri" w:eastAsia="Calibri" w:hAnsi="Calibri"/>
          <w:b w:val="0"/>
          <w:lang w:val="lv-LV"/>
        </w:rPr>
      </w:pPr>
    </w:p>
    <w:p w14:paraId="405963D6" w14:textId="77777777" w:rsidR="0061043B" w:rsidRDefault="0061043B" w:rsidP="0061043B">
      <w:pPr>
        <w:pStyle w:val="Bezatstarpm"/>
        <w:spacing w:after="200"/>
        <w:jc w:val="center"/>
        <w:rPr>
          <w:rStyle w:val="Virsraksts1Rakstz"/>
          <w:rFonts w:ascii="Calibri" w:eastAsia="Calibri" w:hAnsi="Calibri"/>
          <w:b w:val="0"/>
          <w:lang w:val="lv-LV"/>
        </w:rPr>
      </w:pPr>
    </w:p>
    <w:p w14:paraId="4057DE76" w14:textId="77777777" w:rsidR="0061043B" w:rsidRDefault="0061043B" w:rsidP="0061043B">
      <w:pPr>
        <w:pStyle w:val="Bezatstarpm"/>
        <w:spacing w:after="200"/>
        <w:jc w:val="center"/>
        <w:rPr>
          <w:rStyle w:val="Virsraksts1Rakstz"/>
          <w:rFonts w:ascii="Calibri" w:eastAsia="Calibri" w:hAnsi="Calibri"/>
          <w:b w:val="0"/>
          <w:lang w:val="lv-LV"/>
        </w:rPr>
      </w:pPr>
    </w:p>
    <w:p w14:paraId="7AE75060" w14:textId="422AA01A" w:rsidR="00897D49" w:rsidRDefault="00897D49" w:rsidP="004B057D">
      <w:pPr>
        <w:jc w:val="center"/>
        <w:rPr>
          <w:rFonts w:asciiTheme="minorHAnsi" w:hAnsiTheme="minorHAnsi" w:cstheme="minorHAnsi"/>
        </w:rPr>
      </w:pPr>
      <w:bookmarkStart w:id="14" w:name="_Toc88742878"/>
      <w:r w:rsidRPr="004B057D">
        <w:rPr>
          <w:rStyle w:val="Virsraksts1Rakstz"/>
          <w:rFonts w:eastAsia="Calibri"/>
          <w:b w:val="0"/>
          <w:bCs w:val="0"/>
          <w:lang w:val="lv-LV"/>
        </w:rPr>
        <w:t>Neklātienes sabiedriskās apspriešanas</w:t>
      </w:r>
      <w:r w:rsidR="00EC66B9" w:rsidRPr="004B057D">
        <w:rPr>
          <w:rStyle w:val="Virsraksts1Rakstz"/>
          <w:rFonts w:eastAsia="Calibri"/>
          <w:b w:val="0"/>
          <w:bCs w:val="0"/>
          <w:lang w:val="lv-LV"/>
        </w:rPr>
        <w:t xml:space="preserve"> </w:t>
      </w:r>
      <w:r w:rsidRPr="004B057D">
        <w:rPr>
          <w:rStyle w:val="Virsraksts1Rakstz"/>
          <w:rFonts w:eastAsia="Calibri"/>
          <w:b w:val="0"/>
          <w:bCs w:val="0"/>
          <w:lang w:val="lv-LV"/>
        </w:rPr>
        <w:t>sanāksmes protokols</w:t>
      </w:r>
      <w:bookmarkEnd w:id="14"/>
      <w:r w:rsidRPr="004B057D">
        <w:rPr>
          <w:rStyle w:val="Virsraksts1Rakstz"/>
          <w:rFonts w:eastAsia="Calibri"/>
          <w:b w:val="0"/>
          <w:bCs w:val="0"/>
          <w:lang w:val="lv-LV"/>
        </w:rPr>
        <w:t xml:space="preserve"> </w:t>
      </w:r>
      <w:r w:rsidR="00BE735E" w:rsidRPr="004B057D">
        <w:rPr>
          <w:b/>
          <w:bCs/>
          <w:sz w:val="28"/>
          <w:szCs w:val="28"/>
        </w:rPr>
        <w:br w:type="page"/>
      </w:r>
    </w:p>
    <w:p w14:paraId="7ACE89A0" w14:textId="77777777" w:rsidR="004B057D" w:rsidRPr="001B0E13" w:rsidRDefault="004B057D" w:rsidP="004B057D">
      <w:pPr>
        <w:jc w:val="center"/>
        <w:rPr>
          <w:b/>
          <w:bCs/>
          <w:szCs w:val="24"/>
        </w:rPr>
      </w:pPr>
      <w:r w:rsidRPr="001B0E13">
        <w:rPr>
          <w:b/>
          <w:bCs/>
          <w:szCs w:val="24"/>
        </w:rPr>
        <w:lastRenderedPageBreak/>
        <w:t xml:space="preserve">Paredzētās darbības - vistu audzēšanas un olu ražošanas kompleksa “Alūksnes putnu ferma” pārbūve un ražošanas apjomu palielināšana </w:t>
      </w:r>
      <w:proofErr w:type="spellStart"/>
      <w:r w:rsidRPr="001B0E13">
        <w:rPr>
          <w:b/>
          <w:bCs/>
          <w:szCs w:val="24"/>
        </w:rPr>
        <w:t>Ziemera</w:t>
      </w:r>
      <w:proofErr w:type="spellEnd"/>
      <w:r w:rsidRPr="001B0E13">
        <w:rPr>
          <w:b/>
          <w:bCs/>
          <w:szCs w:val="24"/>
        </w:rPr>
        <w:t xml:space="preserve"> pagastā Alūksnes novadā – sākotnējās sabiedriskās apspriešanas sanāksmes</w:t>
      </w:r>
    </w:p>
    <w:p w14:paraId="6082C0D3" w14:textId="77777777" w:rsidR="004B057D" w:rsidRPr="001B0E13" w:rsidRDefault="004B057D" w:rsidP="004B057D">
      <w:pPr>
        <w:jc w:val="center"/>
        <w:rPr>
          <w:b/>
          <w:bCs/>
          <w:szCs w:val="24"/>
        </w:rPr>
      </w:pPr>
    </w:p>
    <w:p w14:paraId="132C48AE" w14:textId="77777777" w:rsidR="004B057D" w:rsidRPr="001B0E13" w:rsidRDefault="004B057D" w:rsidP="004B057D">
      <w:pPr>
        <w:jc w:val="center"/>
        <w:rPr>
          <w:bCs/>
          <w:szCs w:val="24"/>
        </w:rPr>
      </w:pPr>
      <w:r w:rsidRPr="001B0E13">
        <w:rPr>
          <w:bCs/>
          <w:szCs w:val="24"/>
        </w:rPr>
        <w:t>PROTOKOLS</w:t>
      </w:r>
    </w:p>
    <w:p w14:paraId="24ECEF83" w14:textId="77777777" w:rsidR="004B057D" w:rsidRPr="001B0E13" w:rsidRDefault="004B057D" w:rsidP="004B057D">
      <w:pPr>
        <w:tabs>
          <w:tab w:val="center" w:pos="4680"/>
          <w:tab w:val="right" w:pos="9180"/>
        </w:tabs>
        <w:jc w:val="center"/>
        <w:rPr>
          <w:szCs w:val="24"/>
        </w:rPr>
      </w:pPr>
    </w:p>
    <w:p w14:paraId="30AD4630" w14:textId="77777777" w:rsidR="004B057D" w:rsidRPr="001B0E13" w:rsidRDefault="004B057D" w:rsidP="004B057D">
      <w:pPr>
        <w:tabs>
          <w:tab w:val="center" w:pos="4680"/>
          <w:tab w:val="right" w:pos="9180"/>
        </w:tabs>
        <w:jc w:val="center"/>
        <w:rPr>
          <w:szCs w:val="24"/>
        </w:rPr>
      </w:pPr>
      <w:r w:rsidRPr="001B0E13">
        <w:rPr>
          <w:szCs w:val="24"/>
        </w:rPr>
        <w:t>Rīgā</w:t>
      </w:r>
    </w:p>
    <w:p w14:paraId="026A71DD" w14:textId="77777777" w:rsidR="004B057D" w:rsidRPr="001B0E13" w:rsidRDefault="004B057D" w:rsidP="004B057D">
      <w:pPr>
        <w:spacing w:line="276" w:lineRule="auto"/>
        <w:rPr>
          <w:rFonts w:eastAsia="Times New Roman"/>
          <w:szCs w:val="24"/>
          <w:lang w:eastAsia="lv-LV"/>
        </w:rPr>
      </w:pPr>
    </w:p>
    <w:p w14:paraId="5ACC4385" w14:textId="77777777" w:rsidR="008F1F01" w:rsidRPr="00312527" w:rsidRDefault="008F1F01" w:rsidP="008F1F01">
      <w:pPr>
        <w:spacing w:line="276" w:lineRule="auto"/>
        <w:rPr>
          <w:rFonts w:eastAsia="Times New Roman"/>
          <w:szCs w:val="24"/>
          <w:lang w:eastAsia="lv-LV"/>
        </w:rPr>
      </w:pPr>
      <w:r w:rsidRPr="00312527">
        <w:rPr>
          <w:rFonts w:eastAsia="Times New Roman"/>
          <w:szCs w:val="24"/>
          <w:lang w:eastAsia="lv-LV"/>
        </w:rPr>
        <w:t>2021. gada 15. novembrī</w:t>
      </w:r>
    </w:p>
    <w:p w14:paraId="69472047" w14:textId="77777777" w:rsidR="008F1F01" w:rsidRPr="00312527" w:rsidRDefault="008F1F01" w:rsidP="008F1F01">
      <w:pPr>
        <w:ind w:rightChars="-3" w:right="-7"/>
        <w:rPr>
          <w:rFonts w:eastAsia="Times New Roman"/>
          <w:szCs w:val="24"/>
          <w:lang w:eastAsia="lv-LV"/>
        </w:rPr>
      </w:pPr>
      <w:r w:rsidRPr="00312527">
        <w:rPr>
          <w:rFonts w:eastAsia="Times New Roman"/>
          <w:szCs w:val="24"/>
          <w:lang w:eastAsia="lv-LV"/>
        </w:rPr>
        <w:t xml:space="preserve">Saskaņā ar </w:t>
      </w:r>
      <w:proofErr w:type="spellStart"/>
      <w:r w:rsidRPr="00312527">
        <w:rPr>
          <w:rFonts w:eastAsia="Times New Roman"/>
          <w:szCs w:val="24"/>
          <w:lang w:eastAsia="lv-LV"/>
        </w:rPr>
        <w:t>Covid-19</w:t>
      </w:r>
      <w:proofErr w:type="spellEnd"/>
      <w:r w:rsidRPr="00312527">
        <w:rPr>
          <w:rFonts w:eastAsia="Times New Roman"/>
          <w:szCs w:val="24"/>
          <w:lang w:eastAsia="lv-LV"/>
        </w:rPr>
        <w:t xml:space="preserve"> infekcijas izplatības pārvaldības likumu sanāksme notiek attālināti.</w:t>
      </w:r>
    </w:p>
    <w:p w14:paraId="68AE3143" w14:textId="77777777" w:rsidR="008F1F01" w:rsidRPr="00312527" w:rsidRDefault="008F1F01" w:rsidP="008F1F01">
      <w:pPr>
        <w:spacing w:line="276" w:lineRule="auto"/>
        <w:rPr>
          <w:rFonts w:eastAsia="Times New Roman"/>
          <w:szCs w:val="24"/>
          <w:lang w:eastAsia="lv-LV"/>
        </w:rPr>
      </w:pPr>
    </w:p>
    <w:p w14:paraId="7DA4BFA3" w14:textId="77777777" w:rsidR="008F1F01" w:rsidRPr="00312527" w:rsidRDefault="008F1F01" w:rsidP="008F1F01">
      <w:pPr>
        <w:spacing w:line="276" w:lineRule="auto"/>
        <w:rPr>
          <w:rFonts w:eastAsia="Times New Roman"/>
          <w:szCs w:val="24"/>
          <w:lang w:eastAsia="lv-LV"/>
        </w:rPr>
      </w:pPr>
      <w:r w:rsidRPr="00312527">
        <w:rPr>
          <w:rFonts w:eastAsia="Times New Roman"/>
          <w:szCs w:val="24"/>
          <w:lang w:eastAsia="lv-LV"/>
        </w:rPr>
        <w:t>Sanāksme tiek atklāta plkst.17:00</w:t>
      </w:r>
    </w:p>
    <w:p w14:paraId="3458CA6D" w14:textId="77777777" w:rsidR="008F1F01" w:rsidRPr="00312527" w:rsidRDefault="008F1F01" w:rsidP="008F1F01">
      <w:pPr>
        <w:jc w:val="both"/>
        <w:rPr>
          <w:rFonts w:eastAsia="Times New Roman"/>
          <w:b/>
          <w:color w:val="000000"/>
          <w:szCs w:val="24"/>
          <w:lang w:eastAsia="lv-LV"/>
        </w:rPr>
      </w:pPr>
    </w:p>
    <w:p w14:paraId="4D5A74F7" w14:textId="77777777" w:rsidR="008F1F01" w:rsidRPr="00312527" w:rsidRDefault="008F1F01" w:rsidP="008F1F01">
      <w:pPr>
        <w:jc w:val="both"/>
        <w:rPr>
          <w:rFonts w:eastAsia="Times New Roman"/>
          <w:b/>
          <w:color w:val="000000"/>
          <w:szCs w:val="24"/>
          <w:lang w:eastAsia="lv-LV"/>
        </w:rPr>
      </w:pPr>
      <w:r w:rsidRPr="00312527">
        <w:rPr>
          <w:rFonts w:eastAsia="Times New Roman"/>
          <w:b/>
          <w:color w:val="000000"/>
          <w:szCs w:val="24"/>
          <w:lang w:eastAsia="lv-LV"/>
        </w:rPr>
        <w:t>Sanāksmi vada:</w:t>
      </w:r>
    </w:p>
    <w:p w14:paraId="2245F881" w14:textId="77777777" w:rsidR="008F1F01" w:rsidRPr="00312527" w:rsidRDefault="008F1F01" w:rsidP="008F1F01">
      <w:pPr>
        <w:jc w:val="both"/>
        <w:rPr>
          <w:rFonts w:eastAsia="Times New Roman"/>
          <w:bCs/>
          <w:szCs w:val="24"/>
          <w:lang w:eastAsia="lv-LV"/>
        </w:rPr>
      </w:pPr>
      <w:r w:rsidRPr="00312527">
        <w:rPr>
          <w:rFonts w:eastAsia="Times New Roman"/>
          <w:color w:val="000000"/>
          <w:szCs w:val="24"/>
          <w:lang w:eastAsia="lv-LV"/>
        </w:rPr>
        <w:t xml:space="preserve">Anita Zagorska, </w:t>
      </w:r>
      <w:r w:rsidRPr="00312527">
        <w:rPr>
          <w:rFonts w:eastAsia="Times New Roman"/>
          <w:bCs/>
          <w:szCs w:val="24"/>
          <w:lang w:eastAsia="lv-LV"/>
        </w:rPr>
        <w:t>SIA “</w:t>
      </w:r>
      <w:proofErr w:type="spellStart"/>
      <w:r w:rsidRPr="00312527">
        <w:rPr>
          <w:rFonts w:eastAsia="Times New Roman"/>
          <w:bCs/>
          <w:szCs w:val="24"/>
          <w:lang w:eastAsia="lv-LV"/>
        </w:rPr>
        <w:t>Estonian</w:t>
      </w:r>
      <w:proofErr w:type="spellEnd"/>
      <w:r w:rsidRPr="00312527">
        <w:rPr>
          <w:rFonts w:eastAsia="Times New Roman"/>
          <w:bCs/>
          <w:szCs w:val="24"/>
          <w:lang w:eastAsia="lv-LV"/>
        </w:rPr>
        <w:t xml:space="preserve">, </w:t>
      </w:r>
      <w:proofErr w:type="spellStart"/>
      <w:r w:rsidRPr="00312527">
        <w:rPr>
          <w:rFonts w:eastAsia="Times New Roman"/>
          <w:bCs/>
          <w:szCs w:val="24"/>
          <w:lang w:eastAsia="lv-LV"/>
        </w:rPr>
        <w:t>Latvian</w:t>
      </w:r>
      <w:proofErr w:type="spellEnd"/>
      <w:r w:rsidRPr="00312527">
        <w:rPr>
          <w:rFonts w:eastAsia="Times New Roman"/>
          <w:bCs/>
          <w:szCs w:val="24"/>
          <w:lang w:eastAsia="lv-LV"/>
        </w:rPr>
        <w:t xml:space="preserve"> &amp; </w:t>
      </w:r>
      <w:proofErr w:type="spellStart"/>
      <w:r w:rsidRPr="00312527">
        <w:rPr>
          <w:rFonts w:eastAsia="Times New Roman"/>
          <w:bCs/>
          <w:szCs w:val="24"/>
          <w:lang w:eastAsia="lv-LV"/>
        </w:rPr>
        <w:t>Lithuanian</w:t>
      </w:r>
      <w:proofErr w:type="spellEnd"/>
      <w:r w:rsidRPr="00312527">
        <w:rPr>
          <w:rFonts w:eastAsia="Times New Roman"/>
          <w:bCs/>
          <w:szCs w:val="24"/>
          <w:lang w:eastAsia="lv-LV"/>
        </w:rPr>
        <w:t xml:space="preserve"> </w:t>
      </w:r>
      <w:proofErr w:type="spellStart"/>
      <w:r w:rsidRPr="00312527">
        <w:rPr>
          <w:rFonts w:eastAsia="Times New Roman"/>
          <w:bCs/>
          <w:szCs w:val="24"/>
          <w:lang w:eastAsia="lv-LV"/>
        </w:rPr>
        <w:t>Environment</w:t>
      </w:r>
      <w:proofErr w:type="spellEnd"/>
      <w:r w:rsidRPr="00312527">
        <w:rPr>
          <w:rFonts w:eastAsia="Times New Roman"/>
          <w:bCs/>
          <w:szCs w:val="24"/>
          <w:lang w:eastAsia="lv-LV"/>
        </w:rPr>
        <w:t xml:space="preserve">” </w:t>
      </w:r>
      <w:bookmarkStart w:id="15" w:name="_Hlk87258959"/>
      <w:r w:rsidRPr="00312527">
        <w:rPr>
          <w:rFonts w:eastAsia="Times New Roman"/>
          <w:bCs/>
          <w:szCs w:val="24"/>
          <w:lang w:eastAsia="lv-LV"/>
        </w:rPr>
        <w:t>konsultant</w:t>
      </w:r>
      <w:bookmarkEnd w:id="15"/>
      <w:r w:rsidRPr="00312527">
        <w:rPr>
          <w:rFonts w:eastAsia="Times New Roman"/>
          <w:bCs/>
          <w:szCs w:val="24"/>
          <w:lang w:eastAsia="lv-LV"/>
        </w:rPr>
        <w:t>e</w:t>
      </w:r>
    </w:p>
    <w:p w14:paraId="715B3F5B" w14:textId="77777777" w:rsidR="008F1F01" w:rsidRPr="00312527" w:rsidRDefault="008F1F01" w:rsidP="008F1F01">
      <w:pPr>
        <w:jc w:val="both"/>
        <w:rPr>
          <w:rFonts w:eastAsia="Times New Roman"/>
          <w:color w:val="000000"/>
          <w:szCs w:val="24"/>
          <w:lang w:eastAsia="lv-LV"/>
        </w:rPr>
      </w:pPr>
    </w:p>
    <w:p w14:paraId="549A85BC" w14:textId="77777777" w:rsidR="008F1F01" w:rsidRPr="00312527" w:rsidRDefault="008F1F01" w:rsidP="008F1F01">
      <w:pPr>
        <w:spacing w:line="276" w:lineRule="auto"/>
        <w:jc w:val="both"/>
        <w:rPr>
          <w:rFonts w:eastAsia="Times New Roman"/>
          <w:b/>
          <w:szCs w:val="24"/>
          <w:lang w:eastAsia="lv-LV"/>
        </w:rPr>
      </w:pPr>
      <w:r w:rsidRPr="00312527">
        <w:rPr>
          <w:rFonts w:eastAsia="Times New Roman"/>
          <w:b/>
          <w:bCs/>
          <w:color w:val="000000"/>
          <w:szCs w:val="24"/>
          <w:lang w:eastAsia="lv-LV"/>
        </w:rPr>
        <w:t>Sanāksmes dalībnieki</w:t>
      </w:r>
      <w:r w:rsidRPr="00312527">
        <w:rPr>
          <w:rFonts w:eastAsia="Times New Roman"/>
          <w:color w:val="000000"/>
          <w:szCs w:val="24"/>
          <w:lang w:eastAsia="lv-LV"/>
        </w:rPr>
        <w:t xml:space="preserve">: Attālināti sanāksmē piedalās 13 dalībnieki (dalībnieku saraksts pieejams pēc pieprasījuma) </w:t>
      </w:r>
    </w:p>
    <w:p w14:paraId="47096AEB" w14:textId="77777777" w:rsidR="008F1F01" w:rsidRPr="00312527" w:rsidRDefault="008F1F01" w:rsidP="008F1F01">
      <w:pPr>
        <w:spacing w:line="276" w:lineRule="auto"/>
        <w:jc w:val="both"/>
        <w:rPr>
          <w:rFonts w:eastAsia="Times New Roman"/>
          <w:b/>
          <w:szCs w:val="24"/>
          <w:lang w:eastAsia="lv-LV"/>
        </w:rPr>
      </w:pPr>
    </w:p>
    <w:p w14:paraId="4F57893E" w14:textId="77777777" w:rsidR="008F1F01" w:rsidRPr="00312527" w:rsidRDefault="008F1F01" w:rsidP="008F1F01">
      <w:pPr>
        <w:spacing w:line="276" w:lineRule="auto"/>
        <w:jc w:val="both"/>
        <w:rPr>
          <w:rFonts w:eastAsia="Times New Roman"/>
          <w:b/>
          <w:szCs w:val="24"/>
          <w:lang w:eastAsia="lv-LV"/>
        </w:rPr>
      </w:pPr>
      <w:r w:rsidRPr="00312527">
        <w:rPr>
          <w:rFonts w:eastAsia="Times New Roman"/>
          <w:b/>
          <w:szCs w:val="24"/>
          <w:lang w:eastAsia="lv-LV"/>
        </w:rPr>
        <w:t>Sanāksmi protokolē:</w:t>
      </w:r>
    </w:p>
    <w:p w14:paraId="6C39017D" w14:textId="77777777" w:rsidR="008F1F01" w:rsidRPr="00312527" w:rsidRDefault="008F1F01" w:rsidP="008F1F01">
      <w:pPr>
        <w:spacing w:line="276" w:lineRule="auto"/>
        <w:jc w:val="both"/>
        <w:rPr>
          <w:rFonts w:eastAsia="Times New Roman"/>
          <w:szCs w:val="24"/>
          <w:lang w:eastAsia="lv-LV"/>
        </w:rPr>
      </w:pPr>
      <w:r w:rsidRPr="00312527">
        <w:rPr>
          <w:rFonts w:eastAsia="Times New Roman"/>
          <w:bCs/>
          <w:szCs w:val="24"/>
          <w:lang w:eastAsia="lv-LV"/>
        </w:rPr>
        <w:t>Ilva Lazdiņa,</w:t>
      </w:r>
      <w:r w:rsidRPr="00312527">
        <w:rPr>
          <w:rFonts w:eastAsia="Times New Roman"/>
          <w:szCs w:val="24"/>
          <w:lang w:eastAsia="lv-LV"/>
        </w:rPr>
        <w:t xml:space="preserve"> </w:t>
      </w:r>
      <w:r w:rsidRPr="00312527">
        <w:rPr>
          <w:rFonts w:eastAsia="Times New Roman"/>
          <w:bCs/>
          <w:szCs w:val="24"/>
          <w:lang w:eastAsia="lv-LV"/>
        </w:rPr>
        <w:t>SIA “</w:t>
      </w:r>
      <w:proofErr w:type="spellStart"/>
      <w:r w:rsidRPr="00312527">
        <w:rPr>
          <w:rFonts w:eastAsia="Times New Roman"/>
          <w:bCs/>
          <w:szCs w:val="24"/>
          <w:lang w:eastAsia="lv-LV"/>
        </w:rPr>
        <w:t>Estonian</w:t>
      </w:r>
      <w:proofErr w:type="spellEnd"/>
      <w:r w:rsidRPr="00312527">
        <w:rPr>
          <w:rFonts w:eastAsia="Times New Roman"/>
          <w:bCs/>
          <w:szCs w:val="24"/>
          <w:lang w:eastAsia="lv-LV"/>
        </w:rPr>
        <w:t xml:space="preserve">, </w:t>
      </w:r>
      <w:proofErr w:type="spellStart"/>
      <w:r w:rsidRPr="00312527">
        <w:rPr>
          <w:rFonts w:eastAsia="Times New Roman"/>
          <w:bCs/>
          <w:szCs w:val="24"/>
          <w:lang w:eastAsia="lv-LV"/>
        </w:rPr>
        <w:t>Latvian</w:t>
      </w:r>
      <w:proofErr w:type="spellEnd"/>
      <w:r w:rsidRPr="00312527">
        <w:rPr>
          <w:rFonts w:eastAsia="Times New Roman"/>
          <w:bCs/>
          <w:szCs w:val="24"/>
          <w:lang w:eastAsia="lv-LV"/>
        </w:rPr>
        <w:t xml:space="preserve"> &amp; </w:t>
      </w:r>
      <w:proofErr w:type="spellStart"/>
      <w:r w:rsidRPr="00312527">
        <w:rPr>
          <w:rFonts w:eastAsia="Times New Roman"/>
          <w:bCs/>
          <w:szCs w:val="24"/>
          <w:lang w:eastAsia="lv-LV"/>
        </w:rPr>
        <w:t>Lithuanian</w:t>
      </w:r>
      <w:proofErr w:type="spellEnd"/>
      <w:r w:rsidRPr="00312527">
        <w:rPr>
          <w:rFonts w:eastAsia="Times New Roman"/>
          <w:bCs/>
          <w:szCs w:val="24"/>
          <w:lang w:eastAsia="lv-LV"/>
        </w:rPr>
        <w:t xml:space="preserve"> </w:t>
      </w:r>
      <w:proofErr w:type="spellStart"/>
      <w:r w:rsidRPr="00312527">
        <w:rPr>
          <w:rFonts w:eastAsia="Times New Roman"/>
          <w:bCs/>
          <w:szCs w:val="24"/>
          <w:lang w:eastAsia="lv-LV"/>
        </w:rPr>
        <w:t>Environment</w:t>
      </w:r>
      <w:proofErr w:type="spellEnd"/>
      <w:r w:rsidRPr="00312527">
        <w:rPr>
          <w:rFonts w:eastAsia="Times New Roman"/>
          <w:bCs/>
          <w:szCs w:val="24"/>
          <w:lang w:eastAsia="lv-LV"/>
        </w:rPr>
        <w:t>” vides speciāliste</w:t>
      </w:r>
    </w:p>
    <w:p w14:paraId="61FAFCD0" w14:textId="77777777" w:rsidR="008F1F01" w:rsidRPr="00312527" w:rsidRDefault="008F1F01" w:rsidP="008F1F01">
      <w:pPr>
        <w:spacing w:line="276" w:lineRule="auto"/>
        <w:jc w:val="both"/>
        <w:rPr>
          <w:rFonts w:eastAsia="Times New Roman"/>
          <w:b/>
          <w:szCs w:val="24"/>
          <w:lang w:eastAsia="lv-LV"/>
        </w:rPr>
      </w:pPr>
    </w:p>
    <w:p w14:paraId="74C1A0AF" w14:textId="77777777" w:rsidR="008F1F01" w:rsidRPr="00312527" w:rsidRDefault="008F1F01" w:rsidP="008F1F01">
      <w:pPr>
        <w:spacing w:line="276" w:lineRule="auto"/>
        <w:jc w:val="both"/>
        <w:rPr>
          <w:rFonts w:eastAsia="Times New Roman"/>
          <w:b/>
          <w:szCs w:val="24"/>
          <w:lang w:eastAsia="lv-LV"/>
        </w:rPr>
      </w:pPr>
      <w:r w:rsidRPr="00312527">
        <w:rPr>
          <w:rFonts w:eastAsia="Times New Roman"/>
          <w:b/>
          <w:szCs w:val="24"/>
          <w:lang w:eastAsia="lv-LV"/>
        </w:rPr>
        <w:t>Sanāksmes gaita:</w:t>
      </w:r>
    </w:p>
    <w:p w14:paraId="433E53B5" w14:textId="77777777" w:rsidR="008F1F01" w:rsidRPr="00312527" w:rsidRDefault="008F1F01" w:rsidP="008F1F01">
      <w:pPr>
        <w:jc w:val="both"/>
        <w:rPr>
          <w:szCs w:val="24"/>
        </w:rPr>
      </w:pPr>
      <w:r w:rsidRPr="00312527">
        <w:rPr>
          <w:b/>
          <w:szCs w:val="24"/>
        </w:rPr>
        <w:t xml:space="preserve">A. Zagorska </w:t>
      </w:r>
      <w:r w:rsidRPr="00312527">
        <w:rPr>
          <w:szCs w:val="24"/>
        </w:rPr>
        <w:t>atklāj sanāksmi, iepazīstina ar sanāksmes dalībniekiem un dod vārdu Pašvaldības pārstāvim.</w:t>
      </w:r>
    </w:p>
    <w:p w14:paraId="491E2397" w14:textId="77777777" w:rsidR="008F1F01" w:rsidRPr="00312527" w:rsidRDefault="008F1F01" w:rsidP="008F1F01">
      <w:pPr>
        <w:jc w:val="both"/>
        <w:rPr>
          <w:szCs w:val="24"/>
        </w:rPr>
      </w:pPr>
      <w:r w:rsidRPr="00312527">
        <w:rPr>
          <w:b/>
          <w:szCs w:val="24"/>
        </w:rPr>
        <w:t xml:space="preserve">Pašvaldības pārstāvis 1 </w:t>
      </w:r>
      <w:r w:rsidRPr="00312527">
        <w:rPr>
          <w:szCs w:val="24"/>
        </w:rPr>
        <w:t>sniedz ievadvārdus, izsakot pozitīvu attieksmi pret uzņēmējdarbības attīstību novadā, pieminot, ka sanāksmes laikā labprāt uzklausīs informāciju par paredzēto darbību.</w:t>
      </w:r>
    </w:p>
    <w:p w14:paraId="244833B8" w14:textId="77777777" w:rsidR="008F1F01" w:rsidRPr="00312527" w:rsidRDefault="008F1F01" w:rsidP="008F1F01">
      <w:pPr>
        <w:jc w:val="both"/>
        <w:rPr>
          <w:szCs w:val="24"/>
        </w:rPr>
      </w:pPr>
      <w:r w:rsidRPr="00312527">
        <w:rPr>
          <w:b/>
          <w:szCs w:val="24"/>
        </w:rPr>
        <w:t xml:space="preserve">A. Zagorska </w:t>
      </w:r>
      <w:r w:rsidRPr="00312527">
        <w:rPr>
          <w:szCs w:val="24"/>
        </w:rPr>
        <w:t>informē par sabiedriskās apspriešanas darba kārtību, sniedz prezentāciju,</w:t>
      </w:r>
      <w:r w:rsidRPr="00312527">
        <w:rPr>
          <w:b/>
          <w:szCs w:val="24"/>
        </w:rPr>
        <w:t xml:space="preserve"> </w:t>
      </w:r>
      <w:r w:rsidRPr="00312527">
        <w:rPr>
          <w:szCs w:val="24"/>
        </w:rPr>
        <w:t xml:space="preserve">informējot sanāksmes dalībniekus par IVN procedūru un galvenajiem uzdevumiem, kā arī izskaidro IVN procedūras posmus. A. Zagorska sniedz informāciju par uzņēmuma vēsturi un esošo darbību. Attiecībā uz paredzēto darbību norāda, ka ir plānota novietņu modernizācija, pārbūve un/vai jaunu novietņu būvniecība, lai līdz 2025. gadam pilnībā atteiktos no sprostos dētu olu ražošanas. Pēc kompleksa modernizācijas plānota dējējvistu vietu skaita palielināšana līdz 2 milj. Klātesošajiem tiek sniegta informācija, ka Ministru kabineta 2013. gada 30. aprīļa noteikumi Nr. 240 “Vispārīgie teritorijas plānošanas, izmantošanas un apbūves noteikumi” (turpmāk - </w:t>
      </w:r>
      <w:r w:rsidRPr="00312527">
        <w:rPr>
          <w:color w:val="000000" w:themeColor="text1"/>
          <w:szCs w:val="24"/>
        </w:rPr>
        <w:t xml:space="preserve">MK noteikumi Nr. 240) </w:t>
      </w:r>
      <w:r w:rsidRPr="00312527">
        <w:rPr>
          <w:szCs w:val="24"/>
        </w:rPr>
        <w:t xml:space="preserve">paredz papildu nosacījumus jaunu dzīvnieku novietņu būvniecībai dzīvojamo vai publisko apbūvju tuvumā. A. Zagorska informē par iespēju uzdot jautājumus sanāksmes laikā, iesniegt jautājumus, komentārus un priekšlikumus pēc sanāksmes, sūtot uz </w:t>
      </w:r>
      <w:hyperlink r:id="rId35" w:history="1">
        <w:r w:rsidRPr="00312527">
          <w:rPr>
            <w:rStyle w:val="Hipersaite"/>
            <w:szCs w:val="24"/>
          </w:rPr>
          <w:t>komplekss@environment.lv</w:t>
        </w:r>
      </w:hyperlink>
      <w:r w:rsidRPr="00312527">
        <w:rPr>
          <w:szCs w:val="24"/>
        </w:rPr>
        <w:t>, kā arī rakstiskus priekšlikumus iesniegt Vides pārraudzības valsts birojā (VPVB) līdz 24. novembrim. Aicina sanāksmes dalībniekiem uzdot jautājumus. Dod vārdu Pašvaldības pārstāvim.</w:t>
      </w:r>
    </w:p>
    <w:p w14:paraId="00F4E7D9" w14:textId="77777777" w:rsidR="008F1F01" w:rsidRPr="00312527" w:rsidRDefault="008F1F01" w:rsidP="008F1F01">
      <w:pPr>
        <w:jc w:val="both"/>
        <w:rPr>
          <w:szCs w:val="24"/>
        </w:rPr>
      </w:pPr>
      <w:r w:rsidRPr="00312527">
        <w:rPr>
          <w:b/>
          <w:szCs w:val="24"/>
        </w:rPr>
        <w:lastRenderedPageBreak/>
        <w:t xml:space="preserve">Pašvaldības pārstāvis 1 </w:t>
      </w:r>
      <w:r w:rsidRPr="00312527">
        <w:rPr>
          <w:szCs w:val="24"/>
        </w:rPr>
        <w:t>lūdz precizēt, kādas prasības konkrētajā gadījumā izriet no</w:t>
      </w:r>
      <w:r w:rsidRPr="00312527">
        <w:rPr>
          <w:b/>
          <w:szCs w:val="24"/>
        </w:rPr>
        <w:t xml:space="preserve"> </w:t>
      </w:r>
      <w:r w:rsidRPr="00312527">
        <w:rPr>
          <w:color w:val="000000" w:themeColor="text1"/>
          <w:szCs w:val="24"/>
        </w:rPr>
        <w:t>MK noteikumiem Nr. 240</w:t>
      </w:r>
      <w:r w:rsidRPr="00312527">
        <w:rPr>
          <w:szCs w:val="24"/>
        </w:rPr>
        <w:t>.</w:t>
      </w:r>
    </w:p>
    <w:p w14:paraId="4E6F26AE" w14:textId="77777777" w:rsidR="008F1F01" w:rsidRPr="00312527" w:rsidRDefault="008F1F01" w:rsidP="008F1F01">
      <w:pPr>
        <w:jc w:val="both"/>
        <w:rPr>
          <w:szCs w:val="24"/>
        </w:rPr>
      </w:pPr>
      <w:r w:rsidRPr="00312527">
        <w:rPr>
          <w:b/>
          <w:szCs w:val="24"/>
        </w:rPr>
        <w:t xml:space="preserve">A. Zagorska </w:t>
      </w:r>
      <w:r w:rsidRPr="00312527">
        <w:rPr>
          <w:szCs w:val="24"/>
        </w:rPr>
        <w:t>precizē, ka iepriekš minētie noteikumi attiecas uz jaunu novietņu būvniecību, un sniedz informāciju, ka veikti smaku mērījumi.</w:t>
      </w:r>
    </w:p>
    <w:p w14:paraId="192BB98E" w14:textId="77777777" w:rsidR="008F1F01" w:rsidRPr="00312527" w:rsidRDefault="008F1F01" w:rsidP="008F1F01">
      <w:pPr>
        <w:jc w:val="both"/>
        <w:rPr>
          <w:szCs w:val="24"/>
        </w:rPr>
      </w:pPr>
      <w:r w:rsidRPr="00312527">
        <w:rPr>
          <w:b/>
          <w:szCs w:val="24"/>
        </w:rPr>
        <w:t xml:space="preserve">Pašvaldības pārstāvis 1 </w:t>
      </w:r>
      <w:r w:rsidRPr="00312527">
        <w:rPr>
          <w:szCs w:val="24"/>
        </w:rPr>
        <w:t>apliecina, ka atbildi ir saņēmis, un uzdod otru jautājumu par to, kas būtu jāievēro, ja būves būvētu pilnīgi no jauna.</w:t>
      </w:r>
    </w:p>
    <w:p w14:paraId="3D7A4172" w14:textId="77777777" w:rsidR="008F1F01" w:rsidRPr="00312527" w:rsidRDefault="008F1F01" w:rsidP="008F1F01">
      <w:pPr>
        <w:jc w:val="both"/>
        <w:rPr>
          <w:szCs w:val="24"/>
        </w:rPr>
      </w:pPr>
      <w:r w:rsidRPr="00312527">
        <w:rPr>
          <w:b/>
          <w:szCs w:val="24"/>
        </w:rPr>
        <w:t xml:space="preserve">A. Zagorska </w:t>
      </w:r>
      <w:bookmarkStart w:id="16" w:name="_Hlk88641748"/>
      <w:r w:rsidRPr="00312527">
        <w:rPr>
          <w:szCs w:val="24"/>
        </w:rPr>
        <w:t>atbild, ka tāda iespēja pastāv, proti, atbilstoši iepriekš minēto noteikumu 142. punktam ir jāsaņem rakstveida saskaņojums no iedzīvotājiem, kuru īpašums atrodas tuvāk par 500 m no jaunās dzīvnieku novietnes.</w:t>
      </w:r>
    </w:p>
    <w:bookmarkEnd w:id="16"/>
    <w:p w14:paraId="162D897C" w14:textId="77777777" w:rsidR="008F1F01" w:rsidRPr="00312527" w:rsidRDefault="008F1F01" w:rsidP="008F1F01">
      <w:pPr>
        <w:jc w:val="both"/>
        <w:rPr>
          <w:szCs w:val="24"/>
        </w:rPr>
      </w:pPr>
      <w:r w:rsidRPr="00312527">
        <w:rPr>
          <w:b/>
          <w:szCs w:val="24"/>
        </w:rPr>
        <w:t xml:space="preserve">Pašvaldības pārstāvis 1 </w:t>
      </w:r>
      <w:r w:rsidRPr="00312527">
        <w:rPr>
          <w:bCs/>
          <w:szCs w:val="24"/>
        </w:rPr>
        <w:t>precizē par prasībām jaunām un esošām dzīvnieku novietnēm.</w:t>
      </w:r>
    </w:p>
    <w:p w14:paraId="6C001011" w14:textId="77777777" w:rsidR="008F1F01" w:rsidRPr="00312527" w:rsidRDefault="008F1F01" w:rsidP="008F1F01">
      <w:pPr>
        <w:jc w:val="both"/>
        <w:rPr>
          <w:szCs w:val="24"/>
        </w:rPr>
      </w:pPr>
      <w:r w:rsidRPr="00312527">
        <w:rPr>
          <w:b/>
          <w:szCs w:val="24"/>
        </w:rPr>
        <w:t xml:space="preserve">A. Zagorska </w:t>
      </w:r>
      <w:r w:rsidRPr="00312527">
        <w:rPr>
          <w:szCs w:val="24"/>
        </w:rPr>
        <w:t>apstiprina un papildina, ka 500 metri ir maksimālais attālums, un tas ir noteikts pie projekta maksimālajiem plānotajiem ražošanas apjomiem. Piebilst, ka IVN laikā projekta apjoms var tikt arī samazināts, paskaidrojot, ka aprēķinātais attālums ir atkarīgs no dzīvnieku vietu skaita novietnē.</w:t>
      </w:r>
    </w:p>
    <w:p w14:paraId="59755AF4" w14:textId="77777777" w:rsidR="008F1F01" w:rsidRPr="00312527" w:rsidRDefault="008F1F01" w:rsidP="008F1F01">
      <w:pPr>
        <w:jc w:val="both"/>
        <w:rPr>
          <w:szCs w:val="24"/>
        </w:rPr>
      </w:pPr>
      <w:r w:rsidRPr="00312527">
        <w:rPr>
          <w:b/>
          <w:szCs w:val="24"/>
        </w:rPr>
        <w:t xml:space="preserve">Pašvaldības pārstāvis 1 </w:t>
      </w:r>
      <w:r w:rsidRPr="00312527">
        <w:rPr>
          <w:szCs w:val="24"/>
        </w:rPr>
        <w:t>apliecina, ka atbildi ir saņēmis.</w:t>
      </w:r>
    </w:p>
    <w:p w14:paraId="062F295F" w14:textId="77777777" w:rsidR="008F1F01" w:rsidRPr="00312527" w:rsidRDefault="008F1F01" w:rsidP="008F1F01">
      <w:pPr>
        <w:jc w:val="both"/>
        <w:rPr>
          <w:szCs w:val="24"/>
        </w:rPr>
      </w:pPr>
      <w:r w:rsidRPr="00312527">
        <w:rPr>
          <w:b/>
          <w:szCs w:val="24"/>
        </w:rPr>
        <w:t xml:space="preserve">A. Zagorska </w:t>
      </w:r>
      <w:r w:rsidRPr="00312527">
        <w:rPr>
          <w:szCs w:val="24"/>
        </w:rPr>
        <w:t>dod vārdu Sanāksmes dalībniekam 1.</w:t>
      </w:r>
    </w:p>
    <w:p w14:paraId="5A52D61C" w14:textId="77777777" w:rsidR="008F1F01" w:rsidRPr="00312527" w:rsidRDefault="008F1F01" w:rsidP="008F1F01">
      <w:pPr>
        <w:jc w:val="both"/>
        <w:rPr>
          <w:szCs w:val="24"/>
        </w:rPr>
      </w:pPr>
      <w:r w:rsidRPr="00312527">
        <w:rPr>
          <w:b/>
          <w:bCs/>
          <w:szCs w:val="24"/>
        </w:rPr>
        <w:t>Sanāksmes dalībnieks 1</w:t>
      </w:r>
      <w:r w:rsidRPr="00312527">
        <w:rPr>
          <w:color w:val="000000" w:themeColor="text1"/>
          <w:szCs w:val="24"/>
        </w:rPr>
        <w:t xml:space="preserve"> </w:t>
      </w:r>
      <w:bookmarkStart w:id="17" w:name="_Hlk88643185"/>
      <w:r w:rsidRPr="00312527">
        <w:rPr>
          <w:szCs w:val="24"/>
        </w:rPr>
        <w:t xml:space="preserve">paskaidro, ka ir “Ziedi 2” -5, </w:t>
      </w:r>
      <w:proofErr w:type="spellStart"/>
      <w:r w:rsidRPr="00312527">
        <w:rPr>
          <w:szCs w:val="24"/>
        </w:rPr>
        <w:t>Ziemera</w:t>
      </w:r>
      <w:proofErr w:type="spellEnd"/>
      <w:r w:rsidRPr="00312527">
        <w:rPr>
          <w:szCs w:val="24"/>
        </w:rPr>
        <w:t xml:space="preserve"> pagasta iedzīvotājs, </w:t>
      </w:r>
      <w:bookmarkStart w:id="18" w:name="_Hlk88643204"/>
      <w:r w:rsidRPr="00312527">
        <w:rPr>
          <w:szCs w:val="24"/>
        </w:rPr>
        <w:t>kura dzīvesvieta atrodas līdzās kompleksam.</w:t>
      </w:r>
      <w:bookmarkEnd w:id="18"/>
      <w:r w:rsidRPr="00312527">
        <w:rPr>
          <w:szCs w:val="24"/>
        </w:rPr>
        <w:t xml:space="preserve"> </w:t>
      </w:r>
      <w:bookmarkEnd w:id="17"/>
      <w:r w:rsidRPr="00312527">
        <w:rPr>
          <w:szCs w:val="24"/>
        </w:rPr>
        <w:t>Norāda, ka Vides pārraudzības valsts biroja lēmumā uzņēmuma juridiskā adrese ir norādīta Mārupes novads nevis Alūksnes novads. Sniedz viedokli, ka, iepriekš paplašinot uzņēmuma darbību, MK noteikumi Nr. 240. netika ievēroti. Sanāksmes dalībnieks 1</w:t>
      </w:r>
      <w:r w:rsidRPr="00312527">
        <w:rPr>
          <w:color w:val="000000" w:themeColor="text1"/>
          <w:szCs w:val="24"/>
        </w:rPr>
        <w:t xml:space="preserve"> </w:t>
      </w:r>
      <w:r w:rsidRPr="00312527">
        <w:rPr>
          <w:szCs w:val="24"/>
        </w:rPr>
        <w:t>ierosina papildināt paredzētās darbības iesnieguma 8. punktu ar informāciju par biotopiem, kas konstatēti 2001. gadā, un norāda, ka paredzētās darbības plānā nav minēta dzīvojamā apbūve “Ziedi 1”.</w:t>
      </w:r>
    </w:p>
    <w:p w14:paraId="36ECDDA5" w14:textId="77777777" w:rsidR="008F1F01" w:rsidRPr="00312527" w:rsidRDefault="008F1F01" w:rsidP="008F1F01">
      <w:pPr>
        <w:jc w:val="both"/>
        <w:rPr>
          <w:szCs w:val="24"/>
        </w:rPr>
      </w:pPr>
      <w:r w:rsidRPr="00312527">
        <w:rPr>
          <w:b/>
          <w:szCs w:val="24"/>
        </w:rPr>
        <w:t xml:space="preserve">A. Zagorska </w:t>
      </w:r>
      <w:r w:rsidRPr="00312527">
        <w:rPr>
          <w:szCs w:val="24"/>
        </w:rPr>
        <w:t>pateicas par komentāriem un sniedz informāciju, ka neskaidrie jautājumi tiks precizēti, kā arī detalizēti vērtēti ietekmes uz vidi novērtējuma ziņojumā. Norāda, ka citi jautājumi nav saņemti.</w:t>
      </w:r>
    </w:p>
    <w:p w14:paraId="37FFC4E1" w14:textId="77777777" w:rsidR="008F1F01" w:rsidRPr="00312527" w:rsidRDefault="008F1F01" w:rsidP="008F1F01">
      <w:pPr>
        <w:jc w:val="both"/>
        <w:rPr>
          <w:szCs w:val="24"/>
        </w:rPr>
      </w:pPr>
      <w:r w:rsidRPr="00312527">
        <w:rPr>
          <w:b/>
          <w:szCs w:val="24"/>
        </w:rPr>
        <w:t>Sanāksmes dalībnieks 2</w:t>
      </w:r>
      <w:r w:rsidRPr="00312527">
        <w:rPr>
          <w:szCs w:val="24"/>
        </w:rPr>
        <w:t xml:space="preserve"> pārliecinās par sākotnējās sabiedriskās apspriešanas kārtību; līdz kuram datumam interesentiem ir iespēja uzdot jautājumus par paredzēto darbību.</w:t>
      </w:r>
    </w:p>
    <w:p w14:paraId="6A30BF95" w14:textId="77777777" w:rsidR="008F1F01" w:rsidRPr="00312527" w:rsidRDefault="008F1F01" w:rsidP="008F1F01">
      <w:pPr>
        <w:jc w:val="both"/>
        <w:rPr>
          <w:szCs w:val="24"/>
        </w:rPr>
      </w:pPr>
      <w:r w:rsidRPr="00312527">
        <w:rPr>
          <w:b/>
          <w:szCs w:val="24"/>
        </w:rPr>
        <w:t xml:space="preserve">A. Zagorska </w:t>
      </w:r>
      <w:r w:rsidRPr="00312527">
        <w:rPr>
          <w:szCs w:val="24"/>
        </w:rPr>
        <w:t xml:space="preserve">apstiprina, ka priekšlikumus var iesniegt līdz 24. novembrim sūtot uz </w:t>
      </w:r>
      <w:hyperlink r:id="rId36" w:history="1">
        <w:r w:rsidRPr="00312527">
          <w:rPr>
            <w:rStyle w:val="Hipersaite"/>
            <w:szCs w:val="24"/>
          </w:rPr>
          <w:t>komplekss@environment.lv</w:t>
        </w:r>
      </w:hyperlink>
      <w:r w:rsidRPr="00312527">
        <w:rPr>
          <w:szCs w:val="24"/>
        </w:rPr>
        <w:t xml:space="preserve"> vai iesniedzot Vides pārraudzības valsts birojā.</w:t>
      </w:r>
    </w:p>
    <w:p w14:paraId="6B329AC8" w14:textId="77777777" w:rsidR="008F1F01" w:rsidRPr="00312527" w:rsidRDefault="008F1F01" w:rsidP="008F1F01">
      <w:pPr>
        <w:jc w:val="both"/>
        <w:rPr>
          <w:szCs w:val="24"/>
        </w:rPr>
      </w:pPr>
      <w:r w:rsidRPr="00312527">
        <w:rPr>
          <w:b/>
          <w:szCs w:val="24"/>
        </w:rPr>
        <w:t>Uzņēmuma pārstāvis 1</w:t>
      </w:r>
      <w:r w:rsidRPr="00312527">
        <w:rPr>
          <w:szCs w:val="24"/>
        </w:rPr>
        <w:t xml:space="preserve"> piebilst, ka termiņš priekšlikumu iesūtīšanai jau ir noteikts nedaudz garāks nekā to paredz normatīvie akti.</w:t>
      </w:r>
    </w:p>
    <w:p w14:paraId="0F68DAD4" w14:textId="77777777" w:rsidR="008F1F01" w:rsidRPr="00312527" w:rsidRDefault="008F1F01" w:rsidP="008F1F01">
      <w:pPr>
        <w:jc w:val="both"/>
        <w:rPr>
          <w:szCs w:val="24"/>
        </w:rPr>
      </w:pPr>
      <w:r w:rsidRPr="00312527">
        <w:rPr>
          <w:b/>
          <w:szCs w:val="24"/>
        </w:rPr>
        <w:t xml:space="preserve">A. Zagorska </w:t>
      </w:r>
      <w:r w:rsidRPr="00312527">
        <w:rPr>
          <w:szCs w:val="24"/>
        </w:rPr>
        <w:t>dod vārdu pašvaldības pārstāvim 2.</w:t>
      </w:r>
    </w:p>
    <w:p w14:paraId="449FA758" w14:textId="77777777" w:rsidR="008F1F01" w:rsidRPr="00312527" w:rsidRDefault="008F1F01" w:rsidP="008F1F01">
      <w:pPr>
        <w:jc w:val="both"/>
        <w:rPr>
          <w:szCs w:val="24"/>
        </w:rPr>
      </w:pPr>
      <w:r w:rsidRPr="00312527">
        <w:rPr>
          <w:b/>
          <w:bCs/>
          <w:szCs w:val="24"/>
        </w:rPr>
        <w:t>Pašvaldības pārstāvis 2</w:t>
      </w:r>
      <w:r w:rsidRPr="00312527">
        <w:rPr>
          <w:color w:val="000000" w:themeColor="text1"/>
          <w:szCs w:val="24"/>
        </w:rPr>
        <w:t xml:space="preserve"> </w:t>
      </w:r>
      <w:r w:rsidRPr="00312527">
        <w:rPr>
          <w:szCs w:val="24"/>
        </w:rPr>
        <w:t>lūdz precizēt, vai no iepriekš minētajām 13 novietnēm ir arī tāda novietne, ko ir paredzēts pārbūvēt.</w:t>
      </w:r>
    </w:p>
    <w:p w14:paraId="3BE3BAE1" w14:textId="77777777" w:rsidR="008F1F01" w:rsidRPr="00312527" w:rsidRDefault="008F1F01" w:rsidP="008F1F01">
      <w:pPr>
        <w:jc w:val="both"/>
        <w:rPr>
          <w:szCs w:val="24"/>
        </w:rPr>
      </w:pPr>
      <w:r w:rsidRPr="00312527">
        <w:rPr>
          <w:b/>
          <w:szCs w:val="24"/>
        </w:rPr>
        <w:t xml:space="preserve">A. Zagorska </w:t>
      </w:r>
      <w:r w:rsidRPr="00312527">
        <w:rPr>
          <w:szCs w:val="24"/>
        </w:rPr>
        <w:t>paskaidro, ka sākotnējā iecere paredzēja jaunu dzīvnieku novietņu būvniecību, bet šobrīd kā alternatīva tiek vērtēta esošo dzīvnieku novietņu pārbūve. Dod vārdu Sanāksmes dalībniekam 1.</w:t>
      </w:r>
    </w:p>
    <w:p w14:paraId="2A851066" w14:textId="77777777" w:rsidR="008F1F01" w:rsidRPr="00312527" w:rsidRDefault="008F1F01" w:rsidP="008F1F01">
      <w:pPr>
        <w:jc w:val="both"/>
        <w:rPr>
          <w:szCs w:val="24"/>
        </w:rPr>
      </w:pPr>
      <w:r w:rsidRPr="00312527">
        <w:rPr>
          <w:b/>
          <w:bCs/>
          <w:szCs w:val="24"/>
        </w:rPr>
        <w:t>Sanāksmes dalībnieks 1</w:t>
      </w:r>
      <w:r w:rsidRPr="00312527">
        <w:rPr>
          <w:color w:val="000000" w:themeColor="text1"/>
          <w:szCs w:val="24"/>
        </w:rPr>
        <w:t xml:space="preserve"> norāda, ka projektā nepieciešams skaidri definēt terminu “pārbūve” un kompleksā esošās novietnes, lai nākotnē nebūtu domstarpību.</w:t>
      </w:r>
    </w:p>
    <w:p w14:paraId="4DD2D78B" w14:textId="77777777" w:rsidR="008F1F01" w:rsidRPr="00312527" w:rsidRDefault="008F1F01" w:rsidP="008F1F01">
      <w:pPr>
        <w:jc w:val="both"/>
        <w:rPr>
          <w:szCs w:val="24"/>
        </w:rPr>
      </w:pPr>
      <w:r w:rsidRPr="00312527">
        <w:rPr>
          <w:b/>
          <w:szCs w:val="24"/>
        </w:rPr>
        <w:t xml:space="preserve">A. Zagorska </w:t>
      </w:r>
      <w:r>
        <w:rPr>
          <w:bCs/>
          <w:szCs w:val="24"/>
        </w:rPr>
        <w:t>pateicas par</w:t>
      </w:r>
      <w:r w:rsidRPr="001B0E13">
        <w:rPr>
          <w:bCs/>
          <w:szCs w:val="24"/>
        </w:rPr>
        <w:t xml:space="preserve"> priekšlikum</w:t>
      </w:r>
      <w:r>
        <w:rPr>
          <w:bCs/>
          <w:szCs w:val="24"/>
        </w:rPr>
        <w:t>u</w:t>
      </w:r>
      <w:r w:rsidRPr="00312527">
        <w:rPr>
          <w:bCs/>
          <w:szCs w:val="24"/>
        </w:rPr>
        <w:t xml:space="preserve"> un </w:t>
      </w:r>
      <w:r w:rsidRPr="00312527">
        <w:rPr>
          <w:szCs w:val="24"/>
        </w:rPr>
        <w:t xml:space="preserve">norāda, ka situācija detalizēti tiks vērtēta ietekmes uz vidi novērtējuma gaitā. Sniedz informāciju, ka pēc ietekmes uz vidi </w:t>
      </w:r>
      <w:r w:rsidRPr="00312527">
        <w:rPr>
          <w:szCs w:val="24"/>
        </w:rPr>
        <w:lastRenderedPageBreak/>
        <w:t>novērtējuma ziņojuma izstrādes notiks ziņojuma sabiedriskā apspriešana. A. Zagorska pārliecinās, ka jaunu jautājumu nav un noslēdz sanāksmi.</w:t>
      </w:r>
    </w:p>
    <w:p w14:paraId="2CA3DC12" w14:textId="77777777" w:rsidR="008F1F01" w:rsidRPr="00312527" w:rsidRDefault="008F1F01" w:rsidP="008F1F01">
      <w:pPr>
        <w:jc w:val="both"/>
        <w:rPr>
          <w:szCs w:val="24"/>
        </w:rPr>
      </w:pPr>
    </w:p>
    <w:p w14:paraId="253E5996" w14:textId="77777777" w:rsidR="008F1F01" w:rsidRPr="00312527" w:rsidRDefault="008F1F01" w:rsidP="008F1F01">
      <w:pPr>
        <w:spacing w:line="276" w:lineRule="auto"/>
        <w:jc w:val="both"/>
        <w:rPr>
          <w:rFonts w:eastAsia="Times New Roman"/>
          <w:szCs w:val="24"/>
          <w:lang w:eastAsia="lv-LV"/>
        </w:rPr>
      </w:pPr>
      <w:r w:rsidRPr="00312527">
        <w:rPr>
          <w:rFonts w:eastAsia="Times New Roman"/>
          <w:szCs w:val="24"/>
          <w:lang w:eastAsia="lv-LV"/>
        </w:rPr>
        <w:t>Sanāksme tiek slēgta plkst.17:45</w:t>
      </w:r>
    </w:p>
    <w:p w14:paraId="63FF8810" w14:textId="77777777" w:rsidR="008F1F01" w:rsidRPr="00312527" w:rsidRDefault="008F1F01" w:rsidP="008F1F01">
      <w:pPr>
        <w:jc w:val="both"/>
        <w:rPr>
          <w:rFonts w:eastAsia="Times New Roman"/>
          <w:b/>
          <w:szCs w:val="24"/>
          <w:lang w:eastAsia="lv-LV"/>
        </w:rPr>
      </w:pPr>
    </w:p>
    <w:p w14:paraId="5D13ACF8" w14:textId="77777777" w:rsidR="008F1F01" w:rsidRPr="00312527" w:rsidRDefault="008F1F01" w:rsidP="008F1F01">
      <w:pPr>
        <w:jc w:val="both"/>
        <w:rPr>
          <w:rFonts w:eastAsia="Times New Roman"/>
          <w:szCs w:val="24"/>
          <w:lang w:eastAsia="lv-LV"/>
        </w:rPr>
      </w:pPr>
      <w:r w:rsidRPr="00312527">
        <w:rPr>
          <w:rFonts w:eastAsia="Times New Roman"/>
          <w:szCs w:val="24"/>
          <w:lang w:eastAsia="lv-LV"/>
        </w:rPr>
        <w:t xml:space="preserve">Sanāksmes vadītāja </w:t>
      </w:r>
      <w:r w:rsidRPr="00312527">
        <w:rPr>
          <w:szCs w:val="24"/>
        </w:rPr>
        <w:t>A. Zagorska</w:t>
      </w:r>
    </w:p>
    <w:p w14:paraId="56DF9A28" w14:textId="77777777" w:rsidR="008F1F01" w:rsidRPr="00312527" w:rsidRDefault="008F1F01" w:rsidP="008F1F01">
      <w:pPr>
        <w:tabs>
          <w:tab w:val="right" w:pos="9214"/>
        </w:tabs>
        <w:jc w:val="both"/>
        <w:rPr>
          <w:rFonts w:eastAsia="Times New Roman"/>
          <w:szCs w:val="24"/>
          <w:lang w:eastAsia="lv-LV"/>
        </w:rPr>
      </w:pPr>
    </w:p>
    <w:p w14:paraId="5B29D83B" w14:textId="77777777" w:rsidR="008F1F01" w:rsidRPr="00312527" w:rsidRDefault="008F1F01" w:rsidP="008F1F01">
      <w:pPr>
        <w:tabs>
          <w:tab w:val="left" w:pos="6940"/>
        </w:tabs>
        <w:jc w:val="both"/>
        <w:rPr>
          <w:rFonts w:eastAsia="Times New Roman"/>
          <w:szCs w:val="24"/>
          <w:lang w:eastAsia="lv-LV"/>
        </w:rPr>
      </w:pPr>
      <w:r w:rsidRPr="00312527">
        <w:rPr>
          <w:rFonts w:eastAsia="Times New Roman"/>
          <w:szCs w:val="24"/>
          <w:lang w:eastAsia="lv-LV"/>
        </w:rPr>
        <w:t>Sanāksmi protokolēja I. Lazdiņa</w:t>
      </w:r>
    </w:p>
    <w:p w14:paraId="6F593841" w14:textId="77777777" w:rsidR="008F1F01" w:rsidRPr="00312527" w:rsidRDefault="008F1F01" w:rsidP="008F1F01">
      <w:pPr>
        <w:spacing w:after="200" w:line="276" w:lineRule="auto"/>
        <w:jc w:val="both"/>
        <w:rPr>
          <w:rFonts w:eastAsia="Times New Roman"/>
          <w:szCs w:val="24"/>
          <w:lang w:eastAsia="lv-LV"/>
        </w:rPr>
      </w:pPr>
    </w:p>
    <w:p w14:paraId="4CD01A3C" w14:textId="77777777" w:rsidR="008F1F01" w:rsidRPr="00D90EDB" w:rsidRDefault="008F1F01" w:rsidP="008F1F01">
      <w:pPr>
        <w:jc w:val="both"/>
        <w:rPr>
          <w:szCs w:val="24"/>
        </w:rPr>
      </w:pPr>
      <w:r w:rsidRPr="00312527">
        <w:rPr>
          <w:szCs w:val="24"/>
        </w:rPr>
        <w:t xml:space="preserve">Sanāksmes protokols ir sagatavots, izmantojot </w:t>
      </w:r>
      <w:proofErr w:type="spellStart"/>
      <w:r w:rsidRPr="00312527">
        <w:rPr>
          <w:szCs w:val="24"/>
        </w:rPr>
        <w:t>tiešsaites</w:t>
      </w:r>
      <w:proofErr w:type="spellEnd"/>
      <w:r w:rsidRPr="00312527">
        <w:rPr>
          <w:szCs w:val="24"/>
        </w:rPr>
        <w:t xml:space="preserve"> sanāksmes laikā veikto videoierakstu.</w:t>
      </w:r>
    </w:p>
    <w:p w14:paraId="668B5D1D" w14:textId="77777777" w:rsidR="008F1F01" w:rsidRDefault="008F1F01" w:rsidP="008F1F01"/>
    <w:p w14:paraId="4B44909D" w14:textId="77777777" w:rsidR="00A25204" w:rsidRPr="006414DE" w:rsidRDefault="00A25204">
      <w:pPr>
        <w:rPr>
          <w:szCs w:val="24"/>
        </w:rPr>
      </w:pPr>
      <w:r w:rsidRPr="006414DE">
        <w:rPr>
          <w:szCs w:val="24"/>
        </w:rPr>
        <w:br w:type="page"/>
      </w:r>
    </w:p>
    <w:p w14:paraId="565C7704" w14:textId="206CB599" w:rsidR="004B057D" w:rsidRPr="00A25204" w:rsidRDefault="00A25204" w:rsidP="00A25204">
      <w:pPr>
        <w:pStyle w:val="Bezatstarpm"/>
        <w:spacing w:after="200"/>
        <w:jc w:val="center"/>
        <w:rPr>
          <w:rStyle w:val="Virsraksts1Rakstz"/>
          <w:rFonts w:eastAsia="Calibri"/>
          <w:b w:val="0"/>
          <w:bCs w:val="0"/>
          <w:lang w:val="lv-LV"/>
        </w:rPr>
      </w:pPr>
      <w:bookmarkStart w:id="19" w:name="_Toc88742879"/>
      <w:r w:rsidRPr="00A25204">
        <w:rPr>
          <w:rStyle w:val="Virsraksts1Rakstz"/>
          <w:rFonts w:ascii="Calibri" w:eastAsia="Calibri" w:hAnsi="Calibri"/>
          <w:b w:val="0"/>
          <w:bCs w:val="0"/>
          <w:lang w:val="lv-LV"/>
        </w:rPr>
        <w:lastRenderedPageBreak/>
        <w:t>Pārskats par saņemtajiem jautājumiem</w:t>
      </w:r>
      <w:bookmarkEnd w:id="19"/>
    </w:p>
    <w:p w14:paraId="447037FE" w14:textId="77777777" w:rsidR="00841F4B" w:rsidRPr="000D1A74" w:rsidRDefault="00841F4B" w:rsidP="00841F4B">
      <w:pPr>
        <w:rPr>
          <w:rFonts w:cstheme="minorHAnsi"/>
          <w:b/>
          <w:bCs/>
        </w:rPr>
      </w:pPr>
      <w:r>
        <w:rPr>
          <w:rFonts w:cstheme="minorHAnsi"/>
          <w:i/>
          <w:iCs/>
          <w:color w:val="000000"/>
        </w:rPr>
        <w:t>No 15.11.2021. līdz 24.11.2021.</w:t>
      </w:r>
      <w:r w:rsidRPr="000D1A74">
        <w:rPr>
          <w:rFonts w:cstheme="minorHAnsi"/>
          <w:i/>
          <w:iCs/>
          <w:color w:val="000000"/>
        </w:rPr>
        <w:t xml:space="preserve"> saņemtie jautājumi un komentāri</w:t>
      </w:r>
    </w:p>
    <w:tbl>
      <w:tblPr>
        <w:tblStyle w:val="Reatabula"/>
        <w:tblW w:w="9782" w:type="dxa"/>
        <w:tblInd w:w="-431" w:type="dxa"/>
        <w:tblLook w:val="04A0" w:firstRow="1" w:lastRow="0" w:firstColumn="1" w:lastColumn="0" w:noHBand="0" w:noVBand="1"/>
      </w:tblPr>
      <w:tblGrid>
        <w:gridCol w:w="426"/>
        <w:gridCol w:w="4111"/>
        <w:gridCol w:w="5245"/>
      </w:tblGrid>
      <w:tr w:rsidR="00841F4B" w:rsidRPr="000D1A74" w14:paraId="28C31E0E" w14:textId="77777777" w:rsidTr="00E0226B">
        <w:tc>
          <w:tcPr>
            <w:tcW w:w="9782" w:type="dxa"/>
            <w:gridSpan w:val="3"/>
            <w:shd w:val="clear" w:color="auto" w:fill="DBE5F1" w:themeFill="accent1" w:themeFillTint="33"/>
          </w:tcPr>
          <w:p w14:paraId="2020E377" w14:textId="77777777" w:rsidR="00841F4B" w:rsidRPr="000D1A74" w:rsidRDefault="00841F4B" w:rsidP="00E0226B">
            <w:pPr>
              <w:rPr>
                <w:rFonts w:cstheme="minorHAnsi"/>
              </w:rPr>
            </w:pPr>
            <w:r>
              <w:rPr>
                <w:rFonts w:cstheme="minorHAnsi"/>
                <w:b/>
                <w:bCs/>
                <w:i/>
                <w:iCs/>
              </w:rPr>
              <w:t>22.11</w:t>
            </w:r>
            <w:r w:rsidRPr="000D1A74">
              <w:rPr>
                <w:rFonts w:cstheme="minorHAnsi"/>
                <w:b/>
                <w:bCs/>
                <w:i/>
                <w:iCs/>
              </w:rPr>
              <w:t>.202</w:t>
            </w:r>
            <w:r>
              <w:rPr>
                <w:rFonts w:cstheme="minorHAnsi"/>
                <w:b/>
                <w:bCs/>
                <w:i/>
                <w:iCs/>
              </w:rPr>
              <w:t>1.</w:t>
            </w:r>
            <w:r w:rsidRPr="000D1A74">
              <w:rPr>
                <w:rFonts w:cstheme="minorHAnsi"/>
                <w:b/>
                <w:bCs/>
                <w:i/>
                <w:iCs/>
              </w:rPr>
              <w:t xml:space="preserve"> e-pasts</w:t>
            </w:r>
            <w:r>
              <w:rPr>
                <w:rFonts w:cstheme="minorHAnsi"/>
                <w:b/>
                <w:bCs/>
                <w:i/>
                <w:iCs/>
              </w:rPr>
              <w:t xml:space="preserve"> </w:t>
            </w:r>
          </w:p>
        </w:tc>
      </w:tr>
      <w:tr w:rsidR="00841F4B" w:rsidRPr="00117481" w14:paraId="197974AF" w14:textId="77777777" w:rsidTr="00E0226B">
        <w:tc>
          <w:tcPr>
            <w:tcW w:w="426" w:type="dxa"/>
            <w:vAlign w:val="center"/>
          </w:tcPr>
          <w:p w14:paraId="6064C00C" w14:textId="77777777" w:rsidR="00841F4B" w:rsidRPr="00AD39DC" w:rsidRDefault="00841F4B" w:rsidP="00E0226B">
            <w:pPr>
              <w:rPr>
                <w:rFonts w:cstheme="minorHAnsi"/>
              </w:rPr>
            </w:pPr>
            <w:r>
              <w:rPr>
                <w:rFonts w:cstheme="minorHAnsi"/>
              </w:rPr>
              <w:t>1.</w:t>
            </w:r>
          </w:p>
        </w:tc>
        <w:tc>
          <w:tcPr>
            <w:tcW w:w="4111" w:type="dxa"/>
            <w:vAlign w:val="center"/>
          </w:tcPr>
          <w:p w14:paraId="142878B5" w14:textId="77777777" w:rsidR="00841F4B" w:rsidRPr="000D1A74" w:rsidRDefault="00841F4B" w:rsidP="00E0226B">
            <w:pPr>
              <w:rPr>
                <w:rFonts w:eastAsia="Times New Roman" w:cstheme="minorHAnsi"/>
                <w:lang w:eastAsia="lv-LV"/>
              </w:rPr>
            </w:pPr>
            <w:r>
              <w:rPr>
                <w:rFonts w:eastAsia="Times New Roman" w:cstheme="minorHAnsi"/>
                <w:lang w:eastAsia="lv-LV"/>
              </w:rPr>
              <w:t xml:space="preserve">Vērš uzmanību, ka nav viennozīmīgi norādīta SIA “Alūksnes putnu ferma” juridiskā adrese </w:t>
            </w:r>
          </w:p>
        </w:tc>
        <w:tc>
          <w:tcPr>
            <w:tcW w:w="5245" w:type="dxa"/>
            <w:vAlign w:val="center"/>
          </w:tcPr>
          <w:p w14:paraId="6FAB8441" w14:textId="77777777" w:rsidR="00841F4B" w:rsidRDefault="00841F4B" w:rsidP="00E0226B">
            <w:pPr>
              <w:jc w:val="both"/>
              <w:rPr>
                <w:rFonts w:eastAsia="Times New Roman" w:cstheme="minorHAnsi"/>
                <w:lang w:eastAsia="lv-LV"/>
              </w:rPr>
            </w:pPr>
            <w:r>
              <w:rPr>
                <w:rFonts w:cstheme="minorHAnsi"/>
              </w:rPr>
              <w:t xml:space="preserve">Saskaņā ar </w:t>
            </w:r>
            <w:r>
              <w:rPr>
                <w:rFonts w:cstheme="minorHAnsi"/>
                <w:i/>
                <w:iCs/>
              </w:rPr>
              <w:t>Lursoft</w:t>
            </w:r>
            <w:r>
              <w:rPr>
                <w:rFonts w:cstheme="minorHAnsi"/>
              </w:rPr>
              <w:t xml:space="preserve"> datu bāzi (skatīts 25.11.2021.) </w:t>
            </w:r>
            <w:r>
              <w:rPr>
                <w:rFonts w:eastAsia="Times New Roman" w:cstheme="minorHAnsi"/>
                <w:lang w:eastAsia="lv-LV"/>
              </w:rPr>
              <w:t xml:space="preserve">SIA “Alūksnes putnu ferma” juridiskā adrese ir </w:t>
            </w:r>
            <w:r w:rsidRPr="003250B2">
              <w:rPr>
                <w:rFonts w:eastAsia="Times New Roman" w:cstheme="minorHAnsi"/>
                <w:lang w:eastAsia="lv-LV"/>
              </w:rPr>
              <w:t xml:space="preserve">Alūksnes nov., </w:t>
            </w:r>
            <w:proofErr w:type="spellStart"/>
            <w:r w:rsidRPr="003250B2">
              <w:rPr>
                <w:rFonts w:eastAsia="Times New Roman" w:cstheme="minorHAnsi"/>
                <w:lang w:eastAsia="lv-LV"/>
              </w:rPr>
              <w:t>Ziemera</w:t>
            </w:r>
            <w:proofErr w:type="spellEnd"/>
            <w:r w:rsidRPr="003250B2">
              <w:rPr>
                <w:rFonts w:eastAsia="Times New Roman" w:cstheme="minorHAnsi"/>
                <w:lang w:eastAsia="lv-LV"/>
              </w:rPr>
              <w:t xml:space="preserve"> pag., </w:t>
            </w:r>
            <w:r>
              <w:rPr>
                <w:rFonts w:eastAsia="Times New Roman" w:cstheme="minorHAnsi"/>
                <w:lang w:eastAsia="lv-LV"/>
              </w:rPr>
              <w:t>“</w:t>
            </w:r>
            <w:r w:rsidRPr="003250B2">
              <w:rPr>
                <w:rFonts w:eastAsia="Times New Roman" w:cstheme="minorHAnsi"/>
                <w:lang w:eastAsia="lv-LV"/>
              </w:rPr>
              <w:t>Putni</w:t>
            </w:r>
            <w:r>
              <w:rPr>
                <w:rFonts w:eastAsia="Times New Roman" w:cstheme="minorHAnsi"/>
                <w:lang w:eastAsia="lv-LV"/>
              </w:rPr>
              <w:t>”</w:t>
            </w:r>
            <w:r w:rsidRPr="003250B2">
              <w:rPr>
                <w:rFonts w:eastAsia="Times New Roman" w:cstheme="minorHAnsi"/>
                <w:lang w:eastAsia="lv-LV"/>
              </w:rPr>
              <w:t>, LV-4301</w:t>
            </w:r>
          </w:p>
          <w:p w14:paraId="21FD9CEA" w14:textId="77777777" w:rsidR="00841F4B" w:rsidRPr="003250B2" w:rsidRDefault="00841F4B" w:rsidP="00E0226B">
            <w:pPr>
              <w:jc w:val="both"/>
              <w:rPr>
                <w:rFonts w:eastAsia="Times New Roman" w:cstheme="minorHAnsi"/>
                <w:lang w:eastAsia="lv-LV"/>
              </w:rPr>
            </w:pPr>
          </w:p>
        </w:tc>
      </w:tr>
      <w:tr w:rsidR="00841F4B" w:rsidRPr="00665BAE" w14:paraId="5E50E929" w14:textId="77777777" w:rsidTr="00E0226B">
        <w:tc>
          <w:tcPr>
            <w:tcW w:w="426" w:type="dxa"/>
            <w:vAlign w:val="center"/>
          </w:tcPr>
          <w:p w14:paraId="637E0F7A" w14:textId="77777777" w:rsidR="00841F4B" w:rsidRPr="00AD39DC" w:rsidRDefault="00841F4B" w:rsidP="00E0226B">
            <w:pPr>
              <w:rPr>
                <w:rFonts w:cstheme="minorHAnsi"/>
              </w:rPr>
            </w:pPr>
            <w:r>
              <w:rPr>
                <w:rFonts w:cstheme="minorHAnsi"/>
              </w:rPr>
              <w:t>2.</w:t>
            </w:r>
          </w:p>
        </w:tc>
        <w:tc>
          <w:tcPr>
            <w:tcW w:w="4111" w:type="dxa"/>
            <w:vAlign w:val="center"/>
          </w:tcPr>
          <w:p w14:paraId="7624941B" w14:textId="77777777" w:rsidR="00841F4B" w:rsidRPr="000D1A74" w:rsidRDefault="00841F4B" w:rsidP="00E0226B">
            <w:pPr>
              <w:rPr>
                <w:rFonts w:eastAsia="Times New Roman" w:cstheme="minorHAnsi"/>
                <w:lang w:eastAsia="lv-LV"/>
              </w:rPr>
            </w:pPr>
            <w:r>
              <w:rPr>
                <w:rFonts w:eastAsia="Times New Roman" w:cstheme="minorHAnsi"/>
                <w:lang w:eastAsia="lv-LV"/>
              </w:rPr>
              <w:t xml:space="preserve">Tiek sniegts priekšlikums apkopot informāciju par kompleksa tuvumā esošajiem biotopiem un citām dabas vērtībām. </w:t>
            </w:r>
          </w:p>
        </w:tc>
        <w:tc>
          <w:tcPr>
            <w:tcW w:w="5245" w:type="dxa"/>
            <w:vAlign w:val="center"/>
          </w:tcPr>
          <w:p w14:paraId="7452D960" w14:textId="77777777" w:rsidR="00841F4B" w:rsidRPr="00FB0137" w:rsidRDefault="00841F4B" w:rsidP="00E0226B">
            <w:pPr>
              <w:jc w:val="both"/>
              <w:rPr>
                <w:rFonts w:cstheme="minorHAnsi"/>
              </w:rPr>
            </w:pPr>
            <w:r w:rsidRPr="004503EE">
              <w:rPr>
                <w:rFonts w:cstheme="minorHAnsi"/>
              </w:rPr>
              <w:t xml:space="preserve">Atbilstoši Ministru kabineta 13.01.2015. noteikumu Nr. 18 “Kārtība, kādā novērtē paredzētās darbības ietekmi uz vidi un akceptē paredzēto darbību” </w:t>
            </w:r>
            <w:r w:rsidRPr="00FB0137">
              <w:rPr>
                <w:rFonts w:cstheme="minorHAnsi"/>
              </w:rPr>
              <w:t>otrās daļas prasībām paredzētās darbības iesniegumā jāsniedz informācija par to, vai paredzētās darbības iespējamā norises vieta atrodas īpaši aizsargājamā dabas teritorijā vai mikroliegumā, tai skaitā Eiropas nozīmes aizsargājamā dabas teritorijā (</w:t>
            </w:r>
            <w:proofErr w:type="spellStart"/>
            <w:r w:rsidRPr="00FB0137">
              <w:rPr>
                <w:rFonts w:cstheme="minorHAnsi"/>
              </w:rPr>
              <w:t>Natura</w:t>
            </w:r>
            <w:proofErr w:type="spellEnd"/>
            <w:r w:rsidRPr="00FB0137">
              <w:rPr>
                <w:rFonts w:cstheme="minorHAnsi"/>
              </w:rPr>
              <w:t xml:space="preserve"> 2000) (turpmāk – </w:t>
            </w:r>
            <w:proofErr w:type="spellStart"/>
            <w:r w:rsidRPr="00FB0137">
              <w:rPr>
                <w:rFonts w:cstheme="minorHAnsi"/>
              </w:rPr>
              <w:t>Natura</w:t>
            </w:r>
            <w:proofErr w:type="spellEnd"/>
            <w:r w:rsidRPr="00FB0137">
              <w:rPr>
                <w:rFonts w:cstheme="minorHAnsi"/>
              </w:rPr>
              <w:t xml:space="preserve"> 2000 teritorija), un par attālumu (kilometros) no paredzētās darbības iespējamās norises vietas līdz </w:t>
            </w:r>
            <w:proofErr w:type="spellStart"/>
            <w:r w:rsidRPr="00FB0137">
              <w:rPr>
                <w:rFonts w:cstheme="minorHAnsi"/>
              </w:rPr>
              <w:t>Natura</w:t>
            </w:r>
            <w:proofErr w:type="spellEnd"/>
            <w:r w:rsidRPr="00FB0137">
              <w:rPr>
                <w:rFonts w:cstheme="minorHAnsi"/>
              </w:rPr>
              <w:t xml:space="preserve"> 2000 teritorijas robežai. </w:t>
            </w:r>
          </w:p>
          <w:p w14:paraId="296A2499" w14:textId="77777777" w:rsidR="00841F4B" w:rsidRDefault="00841F4B" w:rsidP="00E0226B">
            <w:pPr>
              <w:jc w:val="both"/>
              <w:rPr>
                <w:rFonts w:cstheme="minorHAnsi"/>
              </w:rPr>
            </w:pPr>
          </w:p>
          <w:p w14:paraId="680ACAA3" w14:textId="77777777" w:rsidR="00841F4B" w:rsidRDefault="00841F4B" w:rsidP="00E0226B">
            <w:pPr>
              <w:jc w:val="both"/>
              <w:rPr>
                <w:rFonts w:cstheme="minorHAnsi"/>
              </w:rPr>
            </w:pPr>
            <w:r>
              <w:rPr>
                <w:rFonts w:cstheme="minorHAnsi"/>
              </w:rPr>
              <w:t>Paredzētās darbības ierosinātājs un ietekmes uz vidi novērtējuma ziņojuma izstrādātājs detalizētu informāciju par kompleksa tuvumā konstatētajām dabas vērtībām un aizsargājamiem biotopiem sniegs ietekmes uz vidi novērtējuma ziņojumā.</w:t>
            </w:r>
          </w:p>
          <w:p w14:paraId="010CACE1" w14:textId="77777777" w:rsidR="00841F4B" w:rsidRPr="004503EE" w:rsidRDefault="00841F4B" w:rsidP="00E0226B">
            <w:pPr>
              <w:jc w:val="both"/>
              <w:rPr>
                <w:rFonts w:cstheme="minorHAnsi"/>
              </w:rPr>
            </w:pPr>
          </w:p>
        </w:tc>
      </w:tr>
      <w:tr w:rsidR="00841F4B" w:rsidRPr="00665BAE" w14:paraId="0765882B" w14:textId="77777777" w:rsidTr="00E0226B">
        <w:tc>
          <w:tcPr>
            <w:tcW w:w="426" w:type="dxa"/>
            <w:vAlign w:val="center"/>
          </w:tcPr>
          <w:p w14:paraId="610DB74A" w14:textId="77777777" w:rsidR="00841F4B" w:rsidRPr="00AD39DC" w:rsidRDefault="00841F4B" w:rsidP="00E0226B">
            <w:pPr>
              <w:rPr>
                <w:rFonts w:cstheme="minorHAnsi"/>
              </w:rPr>
            </w:pPr>
            <w:r>
              <w:rPr>
                <w:rFonts w:cstheme="minorHAnsi"/>
              </w:rPr>
              <w:t>3.</w:t>
            </w:r>
          </w:p>
        </w:tc>
        <w:tc>
          <w:tcPr>
            <w:tcW w:w="4111" w:type="dxa"/>
            <w:vAlign w:val="center"/>
          </w:tcPr>
          <w:p w14:paraId="663D7EAD" w14:textId="77777777" w:rsidR="00841F4B" w:rsidRDefault="00841F4B" w:rsidP="00E0226B">
            <w:pPr>
              <w:rPr>
                <w:rFonts w:eastAsia="Times New Roman" w:cstheme="minorHAnsi"/>
                <w:lang w:eastAsia="lv-LV"/>
              </w:rPr>
            </w:pPr>
            <w:r>
              <w:rPr>
                <w:rFonts w:eastAsia="Times New Roman" w:cstheme="minorHAnsi"/>
                <w:lang w:eastAsia="lv-LV"/>
              </w:rPr>
              <w:t xml:space="preserve">Tiek norādīts uz nepilnībām ietekmes uz vidi novērtējumā (IVN), par kuru Vides pārraudzības valsts birojs 11.11.2019. izdeva atzinumu Nr. 5-04/7. No komentāra izriet, ka fiziska persona nepiekrīt, ka IVN ziņojumā apkopotā informācija bija pietiekama, lai spriestu, vai kompleksā tiek veikta jaunu dzīvnieku novietņu būvniecība, vai esošu dzīvnieku novietņu pārbūve. Tiek vērsta uzmanība, ka jāsniedz termina “pārbūve” skaidrojums un ka IVN ziņojumā viennozīmīgi jāidentificē kompleksā esošās būves.  </w:t>
            </w:r>
          </w:p>
          <w:p w14:paraId="6031A928" w14:textId="77777777" w:rsidR="00841F4B" w:rsidRDefault="00841F4B" w:rsidP="00E0226B">
            <w:pPr>
              <w:rPr>
                <w:rFonts w:eastAsia="Times New Roman" w:cstheme="minorHAnsi"/>
                <w:lang w:eastAsia="lv-LV"/>
              </w:rPr>
            </w:pPr>
          </w:p>
        </w:tc>
        <w:tc>
          <w:tcPr>
            <w:tcW w:w="5245" w:type="dxa"/>
            <w:vAlign w:val="center"/>
          </w:tcPr>
          <w:p w14:paraId="6C335C77" w14:textId="77777777" w:rsidR="00841F4B" w:rsidRDefault="00841F4B" w:rsidP="00E0226B">
            <w:pPr>
              <w:jc w:val="both"/>
              <w:rPr>
                <w:rFonts w:cstheme="minorHAnsi"/>
              </w:rPr>
            </w:pPr>
            <w:r>
              <w:rPr>
                <w:rFonts w:cstheme="minorHAnsi"/>
              </w:rPr>
              <w:t>Sākotnējā sabiedriskā apspriešana notiek par plānoto darbību, nevis iepriekšējos (IVN) ziņojumos ietverto informāciju, ko jau kompetentās institūcijas ir izvērtējušas un pieņēmušas lēmumus to kompetences ietvaros.</w:t>
            </w:r>
          </w:p>
          <w:p w14:paraId="096F2184" w14:textId="77777777" w:rsidR="00841F4B" w:rsidRPr="004503EE" w:rsidRDefault="00841F4B" w:rsidP="00E0226B">
            <w:pPr>
              <w:jc w:val="both"/>
              <w:rPr>
                <w:rFonts w:cstheme="minorHAnsi"/>
              </w:rPr>
            </w:pPr>
            <w:r>
              <w:rPr>
                <w:rFonts w:cstheme="minorHAnsi"/>
              </w:rPr>
              <w:t xml:space="preserve">Saskaņā ar “Būvniecības likuma” 1. pantu </w:t>
            </w:r>
            <w:r w:rsidRPr="00CE2A6B">
              <w:rPr>
                <w:rFonts w:cstheme="minorHAnsi"/>
              </w:rPr>
              <w:t xml:space="preserve">būves pārbūve </w:t>
            </w:r>
            <w:r>
              <w:rPr>
                <w:rFonts w:cstheme="minorHAnsi"/>
              </w:rPr>
              <w:t>ir</w:t>
            </w:r>
            <w:r w:rsidRPr="00CE2A6B">
              <w:rPr>
                <w:rFonts w:cstheme="minorHAnsi"/>
              </w:rPr>
              <w:t xml:space="preserve"> būvdarbi, kuru rezultātā ir mainīts būves vai tās daļas apjoms vai pastiprināti nesošie elementi vai konstrukcijas, mainot vai nemainot lietošanas veidu</w:t>
            </w:r>
            <w:r>
              <w:rPr>
                <w:rFonts w:cstheme="minorHAnsi"/>
              </w:rPr>
              <w:t>. Plašāka informācija, t.sk. par kompleksā esošajām ēkām, tiks sniegta (IVN) ziņojumā.</w:t>
            </w:r>
          </w:p>
        </w:tc>
      </w:tr>
    </w:tbl>
    <w:p w14:paraId="30A74245" w14:textId="77777777" w:rsidR="004B057D" w:rsidRDefault="004B057D" w:rsidP="004B057D"/>
    <w:p w14:paraId="7AF5317D" w14:textId="77777777" w:rsidR="00897D49" w:rsidRDefault="00897D49" w:rsidP="00897D49">
      <w:pPr>
        <w:pStyle w:val="Bezatstarpm"/>
        <w:spacing w:after="200"/>
        <w:jc w:val="both"/>
        <w:rPr>
          <w:rFonts w:asciiTheme="minorHAnsi" w:hAnsiTheme="minorHAnsi" w:cstheme="minorHAnsi"/>
        </w:rPr>
      </w:pPr>
    </w:p>
    <w:p w14:paraId="2B7883BE" w14:textId="77777777" w:rsidR="00897D49" w:rsidRDefault="00897D49" w:rsidP="00897D49">
      <w:pPr>
        <w:pStyle w:val="Bezatstarpm"/>
        <w:spacing w:after="200"/>
        <w:jc w:val="both"/>
        <w:rPr>
          <w:rFonts w:asciiTheme="minorHAnsi" w:hAnsiTheme="minorHAnsi" w:cstheme="minorHAnsi"/>
        </w:rPr>
      </w:pPr>
    </w:p>
    <w:sectPr w:rsidR="00897D49" w:rsidSect="003E101B">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5BBF8" w14:textId="77777777" w:rsidR="00093BE5" w:rsidRPr="00E56F53" w:rsidRDefault="00093BE5" w:rsidP="00E56F53">
      <w:pPr>
        <w:pStyle w:val="naisf"/>
        <w:spacing w:before="0" w:after="0"/>
        <w:rPr>
          <w:rFonts w:eastAsia="Calibri"/>
          <w:szCs w:val="20"/>
          <w:lang w:eastAsia="en-US"/>
        </w:rPr>
      </w:pPr>
      <w:r>
        <w:separator/>
      </w:r>
    </w:p>
  </w:endnote>
  <w:endnote w:type="continuationSeparator" w:id="0">
    <w:p w14:paraId="75805051" w14:textId="77777777" w:rsidR="00093BE5" w:rsidRPr="00E56F53" w:rsidRDefault="00093BE5" w:rsidP="00E56F53">
      <w:pPr>
        <w:pStyle w:val="naisf"/>
        <w:spacing w:before="0" w:after="0"/>
        <w:rPr>
          <w:rFonts w:eastAsia="Calibri"/>
          <w:szCs w:val="20"/>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HelveticaNeueLT Pro 47 LtCn">
    <w:altName w:val="Arial"/>
    <w:panose1 w:val="00000000000000000000"/>
    <w:charset w:val="00"/>
    <w:family w:val="swiss"/>
    <w:notTrueType/>
    <w:pitch w:val="variable"/>
    <w:sig w:usb0="00000001" w:usb1="5000205B" w:usb2="00000000" w:usb3="00000000" w:csb0="0000009B"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AC3C" w14:textId="77777777" w:rsidR="00680EE7" w:rsidRPr="00EB1BA1" w:rsidRDefault="00680EE7">
    <w:pPr>
      <w:pStyle w:val="Kjene"/>
      <w:jc w:val="center"/>
      <w:rPr>
        <w:sz w:val="20"/>
      </w:rPr>
    </w:pPr>
    <w:r w:rsidRPr="00EB1BA1">
      <w:rPr>
        <w:sz w:val="20"/>
      </w:rPr>
      <w:fldChar w:fldCharType="begin"/>
    </w:r>
    <w:r w:rsidRPr="00EB1BA1">
      <w:rPr>
        <w:sz w:val="20"/>
      </w:rPr>
      <w:instrText xml:space="preserve"> PAGE   \* MERGEFORMAT </w:instrText>
    </w:r>
    <w:r w:rsidRPr="00EB1BA1">
      <w:rPr>
        <w:sz w:val="20"/>
      </w:rPr>
      <w:fldChar w:fldCharType="separate"/>
    </w:r>
    <w:r w:rsidR="00C63524">
      <w:rPr>
        <w:noProof/>
        <w:sz w:val="20"/>
      </w:rPr>
      <w:t>2</w:t>
    </w:r>
    <w:r w:rsidRPr="00EB1BA1">
      <w:rPr>
        <w:sz w:val="20"/>
      </w:rPr>
      <w:fldChar w:fldCharType="end"/>
    </w:r>
  </w:p>
  <w:p w14:paraId="4CA85A9B" w14:textId="77777777" w:rsidR="00680EE7" w:rsidRDefault="00680EE7">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9269F" w14:textId="77777777" w:rsidR="00093BE5" w:rsidRPr="00E56F53" w:rsidRDefault="00093BE5" w:rsidP="00E56F53">
      <w:pPr>
        <w:pStyle w:val="naisf"/>
        <w:spacing w:before="0" w:after="0"/>
        <w:rPr>
          <w:rFonts w:eastAsia="Calibri"/>
          <w:szCs w:val="20"/>
          <w:lang w:eastAsia="en-US"/>
        </w:rPr>
      </w:pPr>
      <w:r>
        <w:separator/>
      </w:r>
    </w:p>
  </w:footnote>
  <w:footnote w:type="continuationSeparator" w:id="0">
    <w:p w14:paraId="40E7F7FF" w14:textId="77777777" w:rsidR="00093BE5" w:rsidRPr="00E56F53" w:rsidRDefault="00093BE5" w:rsidP="00E56F53">
      <w:pPr>
        <w:pStyle w:val="naisf"/>
        <w:spacing w:before="0" w:after="0"/>
        <w:rPr>
          <w:rFonts w:eastAsia="Calibri"/>
          <w:szCs w:val="20"/>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5D42B" w14:textId="3CEB941C" w:rsidR="003E101B" w:rsidRDefault="003938F9" w:rsidP="003E101B">
    <w:pPr>
      <w:jc w:val="right"/>
      <w:rPr>
        <w:i/>
        <w:sz w:val="20"/>
      </w:rPr>
    </w:pPr>
    <w:r w:rsidRPr="003938F9">
      <w:rPr>
        <w:i/>
        <w:sz w:val="20"/>
      </w:rPr>
      <w:t>Pārskats par paredzētās darbības</w:t>
    </w:r>
    <w:r w:rsidR="002273DC">
      <w:rPr>
        <w:i/>
        <w:sz w:val="20"/>
      </w:rPr>
      <w:t xml:space="preserve"> -</w:t>
    </w:r>
    <w:r w:rsidRPr="003938F9">
      <w:rPr>
        <w:i/>
        <w:sz w:val="20"/>
      </w:rPr>
      <w:t xml:space="preserve"> </w:t>
    </w:r>
  </w:p>
  <w:p w14:paraId="2AC26C15" w14:textId="77777777" w:rsidR="001F4AC9" w:rsidRDefault="001F4AC9" w:rsidP="003E101B">
    <w:pPr>
      <w:jc w:val="right"/>
      <w:rPr>
        <w:i/>
        <w:sz w:val="20"/>
      </w:rPr>
    </w:pPr>
    <w:r w:rsidRPr="001F4AC9">
      <w:rPr>
        <w:i/>
        <w:sz w:val="20"/>
      </w:rPr>
      <w:t xml:space="preserve">vistu audzēšanas un olu ražošanas kompleksa </w:t>
    </w:r>
  </w:p>
  <w:p w14:paraId="732F0DCD" w14:textId="37CC115A" w:rsidR="002273DC" w:rsidRDefault="001F4AC9" w:rsidP="003E101B">
    <w:pPr>
      <w:jc w:val="right"/>
      <w:rPr>
        <w:i/>
        <w:sz w:val="20"/>
      </w:rPr>
    </w:pPr>
    <w:r w:rsidRPr="001F4AC9">
      <w:rPr>
        <w:i/>
        <w:sz w:val="20"/>
      </w:rPr>
      <w:t xml:space="preserve">“Alūksnes putnu ferma” pārbūve un ražošanas apjomu palielināšana </w:t>
    </w:r>
    <w:r w:rsidR="003938F9" w:rsidRPr="003938F9">
      <w:rPr>
        <w:i/>
        <w:sz w:val="20"/>
      </w:rPr>
      <w:t xml:space="preserve">- </w:t>
    </w:r>
  </w:p>
  <w:p w14:paraId="2DE1ABBA" w14:textId="3F81D757" w:rsidR="003938F9" w:rsidRDefault="003938F9" w:rsidP="003E101B">
    <w:pPr>
      <w:jc w:val="right"/>
      <w:rPr>
        <w:i/>
        <w:sz w:val="20"/>
      </w:rPr>
    </w:pPr>
    <w:r w:rsidRPr="003938F9">
      <w:rPr>
        <w:i/>
        <w:sz w:val="20"/>
      </w:rPr>
      <w:t>sākotnējo sabiedrisko apspriešanu</w:t>
    </w:r>
  </w:p>
  <w:p w14:paraId="2DE8AD07" w14:textId="77777777" w:rsidR="00680EE7" w:rsidRPr="003E4A6E" w:rsidRDefault="00680EE7" w:rsidP="003E4A6E">
    <w:pPr>
      <w:pStyle w:val="Galvene"/>
      <w:jc w:val="right"/>
      <w:rPr>
        <w:i/>
        <w:sz w:val="20"/>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BFE"/>
    <w:multiLevelType w:val="hybridMultilevel"/>
    <w:tmpl w:val="F1BAE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CA37881"/>
    <w:multiLevelType w:val="hybridMultilevel"/>
    <w:tmpl w:val="BE90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08243E"/>
    <w:multiLevelType w:val="hybridMultilevel"/>
    <w:tmpl w:val="3B42C0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5E23E1C"/>
    <w:multiLevelType w:val="hybridMultilevel"/>
    <w:tmpl w:val="CF686A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6381481"/>
    <w:multiLevelType w:val="hybridMultilevel"/>
    <w:tmpl w:val="30A4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331AD"/>
    <w:multiLevelType w:val="hybridMultilevel"/>
    <w:tmpl w:val="0BF2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807EFA"/>
    <w:multiLevelType w:val="hybridMultilevel"/>
    <w:tmpl w:val="0E32D6A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nsid w:val="20575769"/>
    <w:multiLevelType w:val="hybridMultilevel"/>
    <w:tmpl w:val="283628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30236D2"/>
    <w:multiLevelType w:val="hybridMultilevel"/>
    <w:tmpl w:val="F82654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463308A"/>
    <w:multiLevelType w:val="hybridMultilevel"/>
    <w:tmpl w:val="82D2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14762A"/>
    <w:multiLevelType w:val="hybridMultilevel"/>
    <w:tmpl w:val="E1D0A1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AF662BD"/>
    <w:multiLevelType w:val="hybridMultilevel"/>
    <w:tmpl w:val="F39C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B0227"/>
    <w:multiLevelType w:val="hybridMultilevel"/>
    <w:tmpl w:val="77382F9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nsid w:val="35193376"/>
    <w:multiLevelType w:val="hybridMultilevel"/>
    <w:tmpl w:val="EA380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DB3E7C"/>
    <w:multiLevelType w:val="hybridMultilevel"/>
    <w:tmpl w:val="C4D847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8E90E25"/>
    <w:multiLevelType w:val="hybridMultilevel"/>
    <w:tmpl w:val="C56EAC6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3EC1354E"/>
    <w:multiLevelType w:val="hybridMultilevel"/>
    <w:tmpl w:val="A7B2DE68"/>
    <w:lvl w:ilvl="0" w:tplc="B4EE8824">
      <w:start w:val="1"/>
      <w:numFmt w:val="bullet"/>
      <w:pStyle w:val="Sarakstarindkopa"/>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2574CE9"/>
    <w:multiLevelType w:val="hybridMultilevel"/>
    <w:tmpl w:val="76D43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A029E2"/>
    <w:multiLevelType w:val="hybridMultilevel"/>
    <w:tmpl w:val="EE8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B4AF2"/>
    <w:multiLevelType w:val="multilevel"/>
    <w:tmpl w:val="09B488D2"/>
    <w:lvl w:ilvl="0">
      <w:start w:val="1"/>
      <w:numFmt w:val="decimal"/>
      <w:lvlText w:val="%1"/>
      <w:lvlJc w:val="left"/>
      <w:pPr>
        <w:tabs>
          <w:tab w:val="num" w:pos="612"/>
        </w:tabs>
        <w:ind w:left="61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Virsraksts4"/>
      <w:lvlText w:val="%1.%2.%3.%4"/>
      <w:lvlJc w:val="left"/>
      <w:pPr>
        <w:tabs>
          <w:tab w:val="num" w:pos="864"/>
        </w:tabs>
        <w:ind w:left="864" w:hanging="864"/>
      </w:pPr>
    </w:lvl>
    <w:lvl w:ilvl="4">
      <w:start w:val="1"/>
      <w:numFmt w:val="decimal"/>
      <w:pStyle w:val="Virsraksts5"/>
      <w:lvlText w:val="%1.%2.%3.%4.%5"/>
      <w:lvlJc w:val="left"/>
      <w:pPr>
        <w:tabs>
          <w:tab w:val="num" w:pos="1008"/>
        </w:tabs>
        <w:ind w:left="1008" w:hanging="1008"/>
      </w:pPr>
    </w:lvl>
    <w:lvl w:ilvl="5">
      <w:start w:val="1"/>
      <w:numFmt w:val="decimal"/>
      <w:pStyle w:val="Virsraksts6"/>
      <w:lvlText w:val="%1.%2.%3.%4.%5.%6"/>
      <w:lvlJc w:val="left"/>
      <w:pPr>
        <w:tabs>
          <w:tab w:val="num" w:pos="1152"/>
        </w:tabs>
        <w:ind w:left="1152" w:hanging="1152"/>
      </w:pPr>
    </w:lvl>
    <w:lvl w:ilvl="6">
      <w:start w:val="1"/>
      <w:numFmt w:val="decimal"/>
      <w:pStyle w:val="Virsraksts7"/>
      <w:lvlText w:val="%1.%2.%3.%4.%5.%6.%7"/>
      <w:lvlJc w:val="left"/>
      <w:pPr>
        <w:tabs>
          <w:tab w:val="num" w:pos="1296"/>
        </w:tabs>
        <w:ind w:left="1296" w:hanging="1296"/>
      </w:pPr>
    </w:lvl>
    <w:lvl w:ilvl="7">
      <w:start w:val="1"/>
      <w:numFmt w:val="decimal"/>
      <w:pStyle w:val="Virsraksts8"/>
      <w:lvlText w:val="%1.%2.%3.%4.%5.%6.%7.%8"/>
      <w:lvlJc w:val="left"/>
      <w:pPr>
        <w:tabs>
          <w:tab w:val="num" w:pos="1440"/>
        </w:tabs>
        <w:ind w:left="1440" w:hanging="1440"/>
      </w:pPr>
    </w:lvl>
    <w:lvl w:ilvl="8">
      <w:start w:val="1"/>
      <w:numFmt w:val="decimal"/>
      <w:pStyle w:val="Virsraksts9"/>
      <w:lvlText w:val="%1.%2.%3.%4.%5.%6.%7.%8.%9"/>
      <w:lvlJc w:val="left"/>
      <w:pPr>
        <w:tabs>
          <w:tab w:val="num" w:pos="1584"/>
        </w:tabs>
        <w:ind w:left="1584" w:hanging="1584"/>
      </w:pPr>
    </w:lvl>
  </w:abstractNum>
  <w:abstractNum w:abstractNumId="20">
    <w:nsid w:val="45B572EB"/>
    <w:multiLevelType w:val="hybridMultilevel"/>
    <w:tmpl w:val="C662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70018B3"/>
    <w:multiLevelType w:val="hybridMultilevel"/>
    <w:tmpl w:val="9086C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D0A3DAB"/>
    <w:multiLevelType w:val="hybridMultilevel"/>
    <w:tmpl w:val="E048A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FD9068F"/>
    <w:multiLevelType w:val="hybridMultilevel"/>
    <w:tmpl w:val="6268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F695A"/>
    <w:multiLevelType w:val="hybridMultilevel"/>
    <w:tmpl w:val="024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B4292"/>
    <w:multiLevelType w:val="hybridMultilevel"/>
    <w:tmpl w:val="360014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D3F0E12"/>
    <w:multiLevelType w:val="hybridMultilevel"/>
    <w:tmpl w:val="AE881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DC64C1D"/>
    <w:multiLevelType w:val="hybridMultilevel"/>
    <w:tmpl w:val="71A4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263374A"/>
    <w:multiLevelType w:val="hybridMultilevel"/>
    <w:tmpl w:val="B6F21B6E"/>
    <w:lvl w:ilvl="0" w:tplc="5F92D4AC">
      <w:numFmt w:val="bullet"/>
      <w:lvlText w:val="-"/>
      <w:lvlJc w:val="left"/>
      <w:pPr>
        <w:ind w:left="360" w:hanging="360"/>
      </w:pPr>
      <w:rPr>
        <w:rFonts w:ascii="Calibri" w:eastAsiaTheme="minorHAnsi"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AD2E88"/>
    <w:multiLevelType w:val="hybridMultilevel"/>
    <w:tmpl w:val="1B0868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2D5E77"/>
    <w:multiLevelType w:val="hybridMultilevel"/>
    <w:tmpl w:val="82FA4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E8430F"/>
    <w:multiLevelType w:val="hybridMultilevel"/>
    <w:tmpl w:val="C11835B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nsid w:val="6CDD1971"/>
    <w:multiLevelType w:val="hybridMultilevel"/>
    <w:tmpl w:val="49A822CE"/>
    <w:lvl w:ilvl="0" w:tplc="C01C9D6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6D342132"/>
    <w:multiLevelType w:val="hybridMultilevel"/>
    <w:tmpl w:val="FE80FDEA"/>
    <w:lvl w:ilvl="0" w:tplc="B016AA1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4">
    <w:nsid w:val="6EE05393"/>
    <w:multiLevelType w:val="hybridMultilevel"/>
    <w:tmpl w:val="DEDEA1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nsid w:val="7841381A"/>
    <w:multiLevelType w:val="hybridMultilevel"/>
    <w:tmpl w:val="35F2EC7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0"/>
  </w:num>
  <w:num w:numId="11">
    <w:abstractNumId w:val="12"/>
  </w:num>
  <w:num w:numId="12">
    <w:abstractNumId w:val="3"/>
  </w:num>
  <w:num w:numId="13">
    <w:abstractNumId w:val="16"/>
  </w:num>
  <w:num w:numId="14">
    <w:abstractNumId w:val="34"/>
  </w:num>
  <w:num w:numId="15">
    <w:abstractNumId w:val="25"/>
  </w:num>
  <w:num w:numId="16">
    <w:abstractNumId w:val="15"/>
  </w:num>
  <w:num w:numId="17">
    <w:abstractNumId w:val="21"/>
  </w:num>
  <w:num w:numId="18">
    <w:abstractNumId w:val="7"/>
  </w:num>
  <w:num w:numId="19">
    <w:abstractNumId w:val="14"/>
  </w:num>
  <w:num w:numId="20">
    <w:abstractNumId w:val="10"/>
  </w:num>
  <w:num w:numId="21">
    <w:abstractNumId w:val="8"/>
  </w:num>
  <w:num w:numId="22">
    <w:abstractNumId w:val="2"/>
  </w:num>
  <w:num w:numId="23">
    <w:abstractNumId w:val="31"/>
  </w:num>
  <w:num w:numId="24">
    <w:abstractNumId w:val="18"/>
  </w:num>
  <w:num w:numId="25">
    <w:abstractNumId w:val="20"/>
  </w:num>
  <w:num w:numId="26">
    <w:abstractNumId w:val="23"/>
  </w:num>
  <w:num w:numId="27">
    <w:abstractNumId w:val="5"/>
  </w:num>
  <w:num w:numId="28">
    <w:abstractNumId w:val="28"/>
  </w:num>
  <w:num w:numId="29">
    <w:abstractNumId w:val="11"/>
  </w:num>
  <w:num w:numId="30">
    <w:abstractNumId w:val="27"/>
  </w:num>
  <w:num w:numId="31">
    <w:abstractNumId w:val="30"/>
  </w:num>
  <w:num w:numId="32">
    <w:abstractNumId w:val="13"/>
  </w:num>
  <w:num w:numId="33">
    <w:abstractNumId w:val="17"/>
  </w:num>
  <w:num w:numId="34">
    <w:abstractNumId w:val="6"/>
  </w:num>
  <w:num w:numId="35">
    <w:abstractNumId w:val="32"/>
  </w:num>
  <w:num w:numId="36">
    <w:abstractNumId w:val="24"/>
  </w:num>
  <w:num w:numId="37">
    <w:abstractNumId w:val="9"/>
  </w:num>
  <w:num w:numId="38">
    <w:abstractNumId w:val="3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2"/>
  </w:num>
  <w:num w:numId="42">
    <w:abstractNumId w:val="26"/>
  </w:num>
  <w:num w:numId="43">
    <w:abstractNumId w:val="35"/>
  </w:num>
  <w:num w:numId="44">
    <w:abstractNumId w:val="4"/>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733"/>
    <w:rsid w:val="000002A7"/>
    <w:rsid w:val="00000B55"/>
    <w:rsid w:val="00002F4A"/>
    <w:rsid w:val="00007080"/>
    <w:rsid w:val="00007F9C"/>
    <w:rsid w:val="000117E8"/>
    <w:rsid w:val="00012C54"/>
    <w:rsid w:val="0001457B"/>
    <w:rsid w:val="000147AA"/>
    <w:rsid w:val="00014ECE"/>
    <w:rsid w:val="00016D29"/>
    <w:rsid w:val="00016F3B"/>
    <w:rsid w:val="000216A2"/>
    <w:rsid w:val="00023259"/>
    <w:rsid w:val="00024E20"/>
    <w:rsid w:val="00025377"/>
    <w:rsid w:val="00026BDB"/>
    <w:rsid w:val="000279F9"/>
    <w:rsid w:val="00031A82"/>
    <w:rsid w:val="000322FB"/>
    <w:rsid w:val="00035335"/>
    <w:rsid w:val="0003579A"/>
    <w:rsid w:val="00035B1E"/>
    <w:rsid w:val="00036218"/>
    <w:rsid w:val="000406C2"/>
    <w:rsid w:val="00044670"/>
    <w:rsid w:val="000504CC"/>
    <w:rsid w:val="00051EFD"/>
    <w:rsid w:val="00061A11"/>
    <w:rsid w:val="00061BB2"/>
    <w:rsid w:val="00063DA0"/>
    <w:rsid w:val="0006492D"/>
    <w:rsid w:val="00065D4D"/>
    <w:rsid w:val="000670C4"/>
    <w:rsid w:val="00067CA9"/>
    <w:rsid w:val="0007020C"/>
    <w:rsid w:val="00071E24"/>
    <w:rsid w:val="00072327"/>
    <w:rsid w:val="00077CA7"/>
    <w:rsid w:val="00081276"/>
    <w:rsid w:val="00084E88"/>
    <w:rsid w:val="00085782"/>
    <w:rsid w:val="00087B17"/>
    <w:rsid w:val="00090B5B"/>
    <w:rsid w:val="000911E7"/>
    <w:rsid w:val="0009122A"/>
    <w:rsid w:val="00093924"/>
    <w:rsid w:val="00093BE5"/>
    <w:rsid w:val="000951E4"/>
    <w:rsid w:val="000A5A4F"/>
    <w:rsid w:val="000B1FA9"/>
    <w:rsid w:val="000B36A4"/>
    <w:rsid w:val="000B37F9"/>
    <w:rsid w:val="000C02E2"/>
    <w:rsid w:val="000C05E6"/>
    <w:rsid w:val="000C1EF5"/>
    <w:rsid w:val="000C3AE2"/>
    <w:rsid w:val="000C40D0"/>
    <w:rsid w:val="000C6B67"/>
    <w:rsid w:val="000D185B"/>
    <w:rsid w:val="000D1D4C"/>
    <w:rsid w:val="000E04CD"/>
    <w:rsid w:val="000E313E"/>
    <w:rsid w:val="000E42C1"/>
    <w:rsid w:val="000E5753"/>
    <w:rsid w:val="000E6187"/>
    <w:rsid w:val="000E6DA1"/>
    <w:rsid w:val="000E72D7"/>
    <w:rsid w:val="000F0EB9"/>
    <w:rsid w:val="000F49E5"/>
    <w:rsid w:val="000F520E"/>
    <w:rsid w:val="000F58E9"/>
    <w:rsid w:val="000F5A00"/>
    <w:rsid w:val="000F7426"/>
    <w:rsid w:val="00100A8E"/>
    <w:rsid w:val="00105264"/>
    <w:rsid w:val="001105F6"/>
    <w:rsid w:val="0011234D"/>
    <w:rsid w:val="0011329D"/>
    <w:rsid w:val="00113DCE"/>
    <w:rsid w:val="00115727"/>
    <w:rsid w:val="00115B94"/>
    <w:rsid w:val="0012011D"/>
    <w:rsid w:val="00120753"/>
    <w:rsid w:val="00121DDF"/>
    <w:rsid w:val="00122231"/>
    <w:rsid w:val="00122298"/>
    <w:rsid w:val="00124611"/>
    <w:rsid w:val="00133903"/>
    <w:rsid w:val="001342E7"/>
    <w:rsid w:val="00134EAD"/>
    <w:rsid w:val="001359CB"/>
    <w:rsid w:val="00135A75"/>
    <w:rsid w:val="00142758"/>
    <w:rsid w:val="00144E06"/>
    <w:rsid w:val="00145D46"/>
    <w:rsid w:val="00152B37"/>
    <w:rsid w:val="001572A0"/>
    <w:rsid w:val="00162917"/>
    <w:rsid w:val="00162C7B"/>
    <w:rsid w:val="001638D8"/>
    <w:rsid w:val="00164E19"/>
    <w:rsid w:val="00171A5D"/>
    <w:rsid w:val="00175549"/>
    <w:rsid w:val="001760F6"/>
    <w:rsid w:val="00181F86"/>
    <w:rsid w:val="00183CFA"/>
    <w:rsid w:val="0018559B"/>
    <w:rsid w:val="00190EC6"/>
    <w:rsid w:val="00194142"/>
    <w:rsid w:val="0019766C"/>
    <w:rsid w:val="001A0368"/>
    <w:rsid w:val="001A420B"/>
    <w:rsid w:val="001A67EE"/>
    <w:rsid w:val="001A6A16"/>
    <w:rsid w:val="001A7005"/>
    <w:rsid w:val="001A7738"/>
    <w:rsid w:val="001B0A40"/>
    <w:rsid w:val="001B1059"/>
    <w:rsid w:val="001B195B"/>
    <w:rsid w:val="001B1E31"/>
    <w:rsid w:val="001B2049"/>
    <w:rsid w:val="001B46AF"/>
    <w:rsid w:val="001B499B"/>
    <w:rsid w:val="001B5595"/>
    <w:rsid w:val="001C0733"/>
    <w:rsid w:val="001C63CA"/>
    <w:rsid w:val="001D1FB7"/>
    <w:rsid w:val="001D208B"/>
    <w:rsid w:val="001D23F4"/>
    <w:rsid w:val="001D3543"/>
    <w:rsid w:val="001D4ABB"/>
    <w:rsid w:val="001D605B"/>
    <w:rsid w:val="001D76E8"/>
    <w:rsid w:val="001E317C"/>
    <w:rsid w:val="001E4078"/>
    <w:rsid w:val="001E4961"/>
    <w:rsid w:val="001E5E5F"/>
    <w:rsid w:val="001E620E"/>
    <w:rsid w:val="001F142C"/>
    <w:rsid w:val="001F2E69"/>
    <w:rsid w:val="001F4AC9"/>
    <w:rsid w:val="001F520B"/>
    <w:rsid w:val="001F6950"/>
    <w:rsid w:val="001F7BAF"/>
    <w:rsid w:val="00201659"/>
    <w:rsid w:val="00201DB1"/>
    <w:rsid w:val="00205BF0"/>
    <w:rsid w:val="00207158"/>
    <w:rsid w:val="00212B63"/>
    <w:rsid w:val="002137AE"/>
    <w:rsid w:val="00214FEB"/>
    <w:rsid w:val="002157CC"/>
    <w:rsid w:val="00216834"/>
    <w:rsid w:val="00216E42"/>
    <w:rsid w:val="0021795B"/>
    <w:rsid w:val="00225016"/>
    <w:rsid w:val="002273DC"/>
    <w:rsid w:val="00230D1E"/>
    <w:rsid w:val="002341E5"/>
    <w:rsid w:val="00236265"/>
    <w:rsid w:val="00251CC6"/>
    <w:rsid w:val="00255916"/>
    <w:rsid w:val="00256530"/>
    <w:rsid w:val="00260BFD"/>
    <w:rsid w:val="0026325B"/>
    <w:rsid w:val="00265204"/>
    <w:rsid w:val="002659E5"/>
    <w:rsid w:val="00267187"/>
    <w:rsid w:val="00270A8E"/>
    <w:rsid w:val="002714DC"/>
    <w:rsid w:val="00271C79"/>
    <w:rsid w:val="00274099"/>
    <w:rsid w:val="00277A59"/>
    <w:rsid w:val="00281C30"/>
    <w:rsid w:val="00284E2C"/>
    <w:rsid w:val="00285604"/>
    <w:rsid w:val="002866A0"/>
    <w:rsid w:val="00287542"/>
    <w:rsid w:val="00290767"/>
    <w:rsid w:val="00291593"/>
    <w:rsid w:val="00291599"/>
    <w:rsid w:val="00291C0F"/>
    <w:rsid w:val="00295344"/>
    <w:rsid w:val="00295F68"/>
    <w:rsid w:val="002A7126"/>
    <w:rsid w:val="002A74F7"/>
    <w:rsid w:val="002B07E0"/>
    <w:rsid w:val="002B09CA"/>
    <w:rsid w:val="002B2086"/>
    <w:rsid w:val="002B249D"/>
    <w:rsid w:val="002B254B"/>
    <w:rsid w:val="002B3F99"/>
    <w:rsid w:val="002B6394"/>
    <w:rsid w:val="002B71CB"/>
    <w:rsid w:val="002C0356"/>
    <w:rsid w:val="002C077B"/>
    <w:rsid w:val="002C13B3"/>
    <w:rsid w:val="002C35DF"/>
    <w:rsid w:val="002C4E07"/>
    <w:rsid w:val="002C5AF5"/>
    <w:rsid w:val="002C652C"/>
    <w:rsid w:val="002C72D3"/>
    <w:rsid w:val="002C7425"/>
    <w:rsid w:val="002D1689"/>
    <w:rsid w:val="002D1C82"/>
    <w:rsid w:val="002D2D76"/>
    <w:rsid w:val="002D2DB5"/>
    <w:rsid w:val="002D35AB"/>
    <w:rsid w:val="002E1F91"/>
    <w:rsid w:val="002E542E"/>
    <w:rsid w:val="002F0782"/>
    <w:rsid w:val="002F1F49"/>
    <w:rsid w:val="002F3128"/>
    <w:rsid w:val="002F5959"/>
    <w:rsid w:val="002F6888"/>
    <w:rsid w:val="002F7F59"/>
    <w:rsid w:val="0030081A"/>
    <w:rsid w:val="00302D76"/>
    <w:rsid w:val="00303986"/>
    <w:rsid w:val="00304139"/>
    <w:rsid w:val="0031031B"/>
    <w:rsid w:val="0031294A"/>
    <w:rsid w:val="00314161"/>
    <w:rsid w:val="00315997"/>
    <w:rsid w:val="00317055"/>
    <w:rsid w:val="003205E1"/>
    <w:rsid w:val="00321003"/>
    <w:rsid w:val="00321EB3"/>
    <w:rsid w:val="003221B3"/>
    <w:rsid w:val="00323B71"/>
    <w:rsid w:val="003265F7"/>
    <w:rsid w:val="00327E78"/>
    <w:rsid w:val="00332DD9"/>
    <w:rsid w:val="00333093"/>
    <w:rsid w:val="00333F39"/>
    <w:rsid w:val="003345AE"/>
    <w:rsid w:val="00336977"/>
    <w:rsid w:val="00344989"/>
    <w:rsid w:val="00344F1B"/>
    <w:rsid w:val="00344F3F"/>
    <w:rsid w:val="003452F6"/>
    <w:rsid w:val="00345767"/>
    <w:rsid w:val="00345AA7"/>
    <w:rsid w:val="00345DAA"/>
    <w:rsid w:val="00347793"/>
    <w:rsid w:val="00351177"/>
    <w:rsid w:val="003522F3"/>
    <w:rsid w:val="0035793F"/>
    <w:rsid w:val="00360EA3"/>
    <w:rsid w:val="003677B3"/>
    <w:rsid w:val="00367B3D"/>
    <w:rsid w:val="00370ADF"/>
    <w:rsid w:val="00374081"/>
    <w:rsid w:val="00377BA2"/>
    <w:rsid w:val="0038402F"/>
    <w:rsid w:val="0038465C"/>
    <w:rsid w:val="00392277"/>
    <w:rsid w:val="003938F9"/>
    <w:rsid w:val="003945D4"/>
    <w:rsid w:val="00394E71"/>
    <w:rsid w:val="003A0709"/>
    <w:rsid w:val="003A0BB2"/>
    <w:rsid w:val="003A1C26"/>
    <w:rsid w:val="003A44F1"/>
    <w:rsid w:val="003A4DB3"/>
    <w:rsid w:val="003B248D"/>
    <w:rsid w:val="003B2F5F"/>
    <w:rsid w:val="003B3C3B"/>
    <w:rsid w:val="003B3CCB"/>
    <w:rsid w:val="003B4AF7"/>
    <w:rsid w:val="003B6991"/>
    <w:rsid w:val="003B7114"/>
    <w:rsid w:val="003C03C9"/>
    <w:rsid w:val="003C3839"/>
    <w:rsid w:val="003C6A90"/>
    <w:rsid w:val="003C6E1D"/>
    <w:rsid w:val="003D1505"/>
    <w:rsid w:val="003D3485"/>
    <w:rsid w:val="003D40A3"/>
    <w:rsid w:val="003D6046"/>
    <w:rsid w:val="003D6CD3"/>
    <w:rsid w:val="003D772A"/>
    <w:rsid w:val="003E101B"/>
    <w:rsid w:val="003E3512"/>
    <w:rsid w:val="003E4A6E"/>
    <w:rsid w:val="003E77CF"/>
    <w:rsid w:val="003F2D41"/>
    <w:rsid w:val="003F3C37"/>
    <w:rsid w:val="004047CC"/>
    <w:rsid w:val="004050E6"/>
    <w:rsid w:val="00405D45"/>
    <w:rsid w:val="004108B8"/>
    <w:rsid w:val="004128F3"/>
    <w:rsid w:val="004157C8"/>
    <w:rsid w:val="004204C0"/>
    <w:rsid w:val="00422629"/>
    <w:rsid w:val="00423D64"/>
    <w:rsid w:val="00423E9E"/>
    <w:rsid w:val="00425569"/>
    <w:rsid w:val="004259A5"/>
    <w:rsid w:val="00432FE9"/>
    <w:rsid w:val="00434089"/>
    <w:rsid w:val="00436777"/>
    <w:rsid w:val="004436F2"/>
    <w:rsid w:val="00445761"/>
    <w:rsid w:val="00447A48"/>
    <w:rsid w:val="0045668B"/>
    <w:rsid w:val="00456989"/>
    <w:rsid w:val="00461981"/>
    <w:rsid w:val="00462178"/>
    <w:rsid w:val="00463326"/>
    <w:rsid w:val="00465FA1"/>
    <w:rsid w:val="00475C33"/>
    <w:rsid w:val="00475FCA"/>
    <w:rsid w:val="004775A0"/>
    <w:rsid w:val="0047797C"/>
    <w:rsid w:val="004805DF"/>
    <w:rsid w:val="004816D7"/>
    <w:rsid w:val="00481876"/>
    <w:rsid w:val="00483C19"/>
    <w:rsid w:val="00486CD7"/>
    <w:rsid w:val="004915C0"/>
    <w:rsid w:val="00492B8F"/>
    <w:rsid w:val="0049346B"/>
    <w:rsid w:val="00495156"/>
    <w:rsid w:val="0049610A"/>
    <w:rsid w:val="004963EC"/>
    <w:rsid w:val="00497D6D"/>
    <w:rsid w:val="004A01B4"/>
    <w:rsid w:val="004A03C7"/>
    <w:rsid w:val="004A0871"/>
    <w:rsid w:val="004A0D98"/>
    <w:rsid w:val="004A617B"/>
    <w:rsid w:val="004A6190"/>
    <w:rsid w:val="004B057D"/>
    <w:rsid w:val="004B0F30"/>
    <w:rsid w:val="004B2243"/>
    <w:rsid w:val="004B319C"/>
    <w:rsid w:val="004B33AA"/>
    <w:rsid w:val="004B4230"/>
    <w:rsid w:val="004B51B9"/>
    <w:rsid w:val="004B7CC9"/>
    <w:rsid w:val="004C0E84"/>
    <w:rsid w:val="004C1A94"/>
    <w:rsid w:val="004C685A"/>
    <w:rsid w:val="004C6AB1"/>
    <w:rsid w:val="004C770C"/>
    <w:rsid w:val="004D03B5"/>
    <w:rsid w:val="004D259B"/>
    <w:rsid w:val="004D33DA"/>
    <w:rsid w:val="004E023C"/>
    <w:rsid w:val="004E12E0"/>
    <w:rsid w:val="004E32CE"/>
    <w:rsid w:val="004E32F3"/>
    <w:rsid w:val="004E52F6"/>
    <w:rsid w:val="004E7403"/>
    <w:rsid w:val="004E7726"/>
    <w:rsid w:val="004F20F1"/>
    <w:rsid w:val="00503890"/>
    <w:rsid w:val="00504DCC"/>
    <w:rsid w:val="0050517D"/>
    <w:rsid w:val="00505E11"/>
    <w:rsid w:val="0050617F"/>
    <w:rsid w:val="005061FA"/>
    <w:rsid w:val="0051044C"/>
    <w:rsid w:val="0051162A"/>
    <w:rsid w:val="0051416D"/>
    <w:rsid w:val="005150A0"/>
    <w:rsid w:val="00516034"/>
    <w:rsid w:val="00517291"/>
    <w:rsid w:val="005227D4"/>
    <w:rsid w:val="00527AAF"/>
    <w:rsid w:val="00530008"/>
    <w:rsid w:val="00530594"/>
    <w:rsid w:val="00532F8E"/>
    <w:rsid w:val="00543670"/>
    <w:rsid w:val="0054636A"/>
    <w:rsid w:val="0054733A"/>
    <w:rsid w:val="005513FA"/>
    <w:rsid w:val="00552BC8"/>
    <w:rsid w:val="0055462B"/>
    <w:rsid w:val="005619CE"/>
    <w:rsid w:val="005642B5"/>
    <w:rsid w:val="00565D97"/>
    <w:rsid w:val="005677E0"/>
    <w:rsid w:val="0057121D"/>
    <w:rsid w:val="00571373"/>
    <w:rsid w:val="0057218B"/>
    <w:rsid w:val="005727F3"/>
    <w:rsid w:val="00573D88"/>
    <w:rsid w:val="005758D1"/>
    <w:rsid w:val="00576268"/>
    <w:rsid w:val="00576FAC"/>
    <w:rsid w:val="00580867"/>
    <w:rsid w:val="0058342D"/>
    <w:rsid w:val="00591159"/>
    <w:rsid w:val="005911FD"/>
    <w:rsid w:val="00593314"/>
    <w:rsid w:val="00594DD2"/>
    <w:rsid w:val="0059548F"/>
    <w:rsid w:val="00595D04"/>
    <w:rsid w:val="005969D4"/>
    <w:rsid w:val="00597718"/>
    <w:rsid w:val="005A16F1"/>
    <w:rsid w:val="005A2E7A"/>
    <w:rsid w:val="005A3823"/>
    <w:rsid w:val="005B1761"/>
    <w:rsid w:val="005B2786"/>
    <w:rsid w:val="005B578B"/>
    <w:rsid w:val="005C0FA2"/>
    <w:rsid w:val="005C797D"/>
    <w:rsid w:val="005D1699"/>
    <w:rsid w:val="005D3110"/>
    <w:rsid w:val="005D5B02"/>
    <w:rsid w:val="005E0D35"/>
    <w:rsid w:val="005E4B43"/>
    <w:rsid w:val="005E6C52"/>
    <w:rsid w:val="005F0DFE"/>
    <w:rsid w:val="005F2CC5"/>
    <w:rsid w:val="005F3B83"/>
    <w:rsid w:val="005F5F4E"/>
    <w:rsid w:val="005F64F0"/>
    <w:rsid w:val="005F74E5"/>
    <w:rsid w:val="00601D9C"/>
    <w:rsid w:val="0060589B"/>
    <w:rsid w:val="0061043B"/>
    <w:rsid w:val="006116C1"/>
    <w:rsid w:val="006122F8"/>
    <w:rsid w:val="00613A42"/>
    <w:rsid w:val="006204A6"/>
    <w:rsid w:val="00622735"/>
    <w:rsid w:val="006267B1"/>
    <w:rsid w:val="00627E8C"/>
    <w:rsid w:val="00634C03"/>
    <w:rsid w:val="00634DAB"/>
    <w:rsid w:val="00637541"/>
    <w:rsid w:val="00640EB4"/>
    <w:rsid w:val="006414DE"/>
    <w:rsid w:val="006415FF"/>
    <w:rsid w:val="00641B6D"/>
    <w:rsid w:val="00647964"/>
    <w:rsid w:val="00657DC1"/>
    <w:rsid w:val="006600DC"/>
    <w:rsid w:val="0066704A"/>
    <w:rsid w:val="006703BA"/>
    <w:rsid w:val="0067488B"/>
    <w:rsid w:val="0067581D"/>
    <w:rsid w:val="00676E0E"/>
    <w:rsid w:val="00680EE7"/>
    <w:rsid w:val="00680F16"/>
    <w:rsid w:val="006841F4"/>
    <w:rsid w:val="006843C0"/>
    <w:rsid w:val="00684989"/>
    <w:rsid w:val="00685DCE"/>
    <w:rsid w:val="00686664"/>
    <w:rsid w:val="00693809"/>
    <w:rsid w:val="006967AF"/>
    <w:rsid w:val="00697370"/>
    <w:rsid w:val="006974D5"/>
    <w:rsid w:val="006A0AE9"/>
    <w:rsid w:val="006A4074"/>
    <w:rsid w:val="006A4750"/>
    <w:rsid w:val="006A5F5E"/>
    <w:rsid w:val="006A6F74"/>
    <w:rsid w:val="006B1E6F"/>
    <w:rsid w:val="006C065E"/>
    <w:rsid w:val="006C7407"/>
    <w:rsid w:val="006D6857"/>
    <w:rsid w:val="006D6B57"/>
    <w:rsid w:val="006E2BE0"/>
    <w:rsid w:val="006E2C2B"/>
    <w:rsid w:val="006E5460"/>
    <w:rsid w:val="006E5CEB"/>
    <w:rsid w:val="006F1218"/>
    <w:rsid w:val="006F20E3"/>
    <w:rsid w:val="006F40C0"/>
    <w:rsid w:val="006F50EC"/>
    <w:rsid w:val="006F5250"/>
    <w:rsid w:val="006F595C"/>
    <w:rsid w:val="00701B39"/>
    <w:rsid w:val="00701D82"/>
    <w:rsid w:val="00702984"/>
    <w:rsid w:val="00713D5E"/>
    <w:rsid w:val="00713E84"/>
    <w:rsid w:val="007161E9"/>
    <w:rsid w:val="00716716"/>
    <w:rsid w:val="00720CB0"/>
    <w:rsid w:val="007226FA"/>
    <w:rsid w:val="00722742"/>
    <w:rsid w:val="00727A98"/>
    <w:rsid w:val="00730C88"/>
    <w:rsid w:val="00731CD2"/>
    <w:rsid w:val="007328D8"/>
    <w:rsid w:val="0073310B"/>
    <w:rsid w:val="00734768"/>
    <w:rsid w:val="00734CD6"/>
    <w:rsid w:val="007359E2"/>
    <w:rsid w:val="00737C35"/>
    <w:rsid w:val="00741BD4"/>
    <w:rsid w:val="007431C7"/>
    <w:rsid w:val="00754D4C"/>
    <w:rsid w:val="00754DFF"/>
    <w:rsid w:val="007560F6"/>
    <w:rsid w:val="00761442"/>
    <w:rsid w:val="007615E4"/>
    <w:rsid w:val="00761BFE"/>
    <w:rsid w:val="00762AC4"/>
    <w:rsid w:val="00764100"/>
    <w:rsid w:val="00764954"/>
    <w:rsid w:val="007650EF"/>
    <w:rsid w:val="00767961"/>
    <w:rsid w:val="00770A03"/>
    <w:rsid w:val="00771B70"/>
    <w:rsid w:val="0077394E"/>
    <w:rsid w:val="00775177"/>
    <w:rsid w:val="00781CB8"/>
    <w:rsid w:val="00781E96"/>
    <w:rsid w:val="007821E3"/>
    <w:rsid w:val="0078224D"/>
    <w:rsid w:val="00783333"/>
    <w:rsid w:val="00783598"/>
    <w:rsid w:val="00783692"/>
    <w:rsid w:val="00783861"/>
    <w:rsid w:val="00783C71"/>
    <w:rsid w:val="007856DA"/>
    <w:rsid w:val="0078617C"/>
    <w:rsid w:val="00790B78"/>
    <w:rsid w:val="00794D0A"/>
    <w:rsid w:val="00796E41"/>
    <w:rsid w:val="007A3EFF"/>
    <w:rsid w:val="007A4D20"/>
    <w:rsid w:val="007A51A7"/>
    <w:rsid w:val="007A7D44"/>
    <w:rsid w:val="007B2424"/>
    <w:rsid w:val="007B7493"/>
    <w:rsid w:val="007C2A39"/>
    <w:rsid w:val="007C53BA"/>
    <w:rsid w:val="007C6362"/>
    <w:rsid w:val="007C77DF"/>
    <w:rsid w:val="007D16F9"/>
    <w:rsid w:val="007D1938"/>
    <w:rsid w:val="007D6294"/>
    <w:rsid w:val="007D7A74"/>
    <w:rsid w:val="007E1ECE"/>
    <w:rsid w:val="007E4C09"/>
    <w:rsid w:val="007E555C"/>
    <w:rsid w:val="007F0C92"/>
    <w:rsid w:val="007F2364"/>
    <w:rsid w:val="007F3536"/>
    <w:rsid w:val="007F3D68"/>
    <w:rsid w:val="007F410C"/>
    <w:rsid w:val="007F5694"/>
    <w:rsid w:val="007F7715"/>
    <w:rsid w:val="00801BDF"/>
    <w:rsid w:val="008025BB"/>
    <w:rsid w:val="00803441"/>
    <w:rsid w:val="00804F85"/>
    <w:rsid w:val="008119ED"/>
    <w:rsid w:val="00811A43"/>
    <w:rsid w:val="00815AF2"/>
    <w:rsid w:val="00820A98"/>
    <w:rsid w:val="00821756"/>
    <w:rsid w:val="00822719"/>
    <w:rsid w:val="00826959"/>
    <w:rsid w:val="00827C96"/>
    <w:rsid w:val="008334A7"/>
    <w:rsid w:val="00836B59"/>
    <w:rsid w:val="00836BE8"/>
    <w:rsid w:val="00836F65"/>
    <w:rsid w:val="00840C58"/>
    <w:rsid w:val="00840DBF"/>
    <w:rsid w:val="00841F4B"/>
    <w:rsid w:val="008427DF"/>
    <w:rsid w:val="0084289C"/>
    <w:rsid w:val="008458D1"/>
    <w:rsid w:val="00847E66"/>
    <w:rsid w:val="008557E1"/>
    <w:rsid w:val="0086064D"/>
    <w:rsid w:val="0086221E"/>
    <w:rsid w:val="00863271"/>
    <w:rsid w:val="00863C18"/>
    <w:rsid w:val="00864AD1"/>
    <w:rsid w:val="00865894"/>
    <w:rsid w:val="00866331"/>
    <w:rsid w:val="0087005E"/>
    <w:rsid w:val="0087027D"/>
    <w:rsid w:val="00872AF7"/>
    <w:rsid w:val="008745E5"/>
    <w:rsid w:val="00874AF5"/>
    <w:rsid w:val="00877800"/>
    <w:rsid w:val="00880CF5"/>
    <w:rsid w:val="008823DD"/>
    <w:rsid w:val="00882613"/>
    <w:rsid w:val="00882651"/>
    <w:rsid w:val="00882BC9"/>
    <w:rsid w:val="0088461F"/>
    <w:rsid w:val="00886A0B"/>
    <w:rsid w:val="00886E55"/>
    <w:rsid w:val="008929AF"/>
    <w:rsid w:val="00894463"/>
    <w:rsid w:val="008962C6"/>
    <w:rsid w:val="008977E9"/>
    <w:rsid w:val="00897D49"/>
    <w:rsid w:val="008A1731"/>
    <w:rsid w:val="008A225F"/>
    <w:rsid w:val="008A33F4"/>
    <w:rsid w:val="008A3641"/>
    <w:rsid w:val="008A7691"/>
    <w:rsid w:val="008B2C7E"/>
    <w:rsid w:val="008B4796"/>
    <w:rsid w:val="008B47F3"/>
    <w:rsid w:val="008B4974"/>
    <w:rsid w:val="008B747B"/>
    <w:rsid w:val="008B7968"/>
    <w:rsid w:val="008C1094"/>
    <w:rsid w:val="008C185D"/>
    <w:rsid w:val="008C1B42"/>
    <w:rsid w:val="008C3F12"/>
    <w:rsid w:val="008C515D"/>
    <w:rsid w:val="008D02AF"/>
    <w:rsid w:val="008D3FBC"/>
    <w:rsid w:val="008D463A"/>
    <w:rsid w:val="008D5478"/>
    <w:rsid w:val="008D56A1"/>
    <w:rsid w:val="008D612F"/>
    <w:rsid w:val="008D7672"/>
    <w:rsid w:val="008D79E9"/>
    <w:rsid w:val="008E3A07"/>
    <w:rsid w:val="008E783F"/>
    <w:rsid w:val="008E7EA2"/>
    <w:rsid w:val="008F1F01"/>
    <w:rsid w:val="008F7091"/>
    <w:rsid w:val="008F7D28"/>
    <w:rsid w:val="0090402B"/>
    <w:rsid w:val="009050C1"/>
    <w:rsid w:val="00907948"/>
    <w:rsid w:val="009105D8"/>
    <w:rsid w:val="00910AC9"/>
    <w:rsid w:val="00910C69"/>
    <w:rsid w:val="00911CDD"/>
    <w:rsid w:val="009133C8"/>
    <w:rsid w:val="009162C2"/>
    <w:rsid w:val="00917AD4"/>
    <w:rsid w:val="009225D2"/>
    <w:rsid w:val="00922FCB"/>
    <w:rsid w:val="0092371D"/>
    <w:rsid w:val="00925A27"/>
    <w:rsid w:val="00926AF2"/>
    <w:rsid w:val="00926E73"/>
    <w:rsid w:val="00931BC7"/>
    <w:rsid w:val="009361DF"/>
    <w:rsid w:val="0093633A"/>
    <w:rsid w:val="00936914"/>
    <w:rsid w:val="009402D7"/>
    <w:rsid w:val="00940F1C"/>
    <w:rsid w:val="00947A45"/>
    <w:rsid w:val="00951994"/>
    <w:rsid w:val="00954168"/>
    <w:rsid w:val="00955F62"/>
    <w:rsid w:val="009564AA"/>
    <w:rsid w:val="009566B3"/>
    <w:rsid w:val="00960137"/>
    <w:rsid w:val="00963C81"/>
    <w:rsid w:val="00965BB5"/>
    <w:rsid w:val="009674BD"/>
    <w:rsid w:val="00972C1C"/>
    <w:rsid w:val="00972D3B"/>
    <w:rsid w:val="00976CD7"/>
    <w:rsid w:val="009821E3"/>
    <w:rsid w:val="00982F70"/>
    <w:rsid w:val="00987FAC"/>
    <w:rsid w:val="00991A92"/>
    <w:rsid w:val="009921AE"/>
    <w:rsid w:val="009964FB"/>
    <w:rsid w:val="009A011B"/>
    <w:rsid w:val="009A0992"/>
    <w:rsid w:val="009A25CD"/>
    <w:rsid w:val="009A3C4E"/>
    <w:rsid w:val="009A417D"/>
    <w:rsid w:val="009A5F34"/>
    <w:rsid w:val="009A7997"/>
    <w:rsid w:val="009B473C"/>
    <w:rsid w:val="009B4C73"/>
    <w:rsid w:val="009B7C52"/>
    <w:rsid w:val="009C103C"/>
    <w:rsid w:val="009C3DF7"/>
    <w:rsid w:val="009C4D2D"/>
    <w:rsid w:val="009C57E8"/>
    <w:rsid w:val="009D45A7"/>
    <w:rsid w:val="009F615C"/>
    <w:rsid w:val="00A004F7"/>
    <w:rsid w:val="00A049DA"/>
    <w:rsid w:val="00A04A48"/>
    <w:rsid w:val="00A055DE"/>
    <w:rsid w:val="00A057E0"/>
    <w:rsid w:val="00A07392"/>
    <w:rsid w:val="00A07749"/>
    <w:rsid w:val="00A07790"/>
    <w:rsid w:val="00A101E5"/>
    <w:rsid w:val="00A10BA8"/>
    <w:rsid w:val="00A13749"/>
    <w:rsid w:val="00A14C24"/>
    <w:rsid w:val="00A17595"/>
    <w:rsid w:val="00A178FF"/>
    <w:rsid w:val="00A207CC"/>
    <w:rsid w:val="00A213B3"/>
    <w:rsid w:val="00A21565"/>
    <w:rsid w:val="00A24B44"/>
    <w:rsid w:val="00A24EE3"/>
    <w:rsid w:val="00A24F20"/>
    <w:rsid w:val="00A25204"/>
    <w:rsid w:val="00A2689C"/>
    <w:rsid w:val="00A2726E"/>
    <w:rsid w:val="00A2728B"/>
    <w:rsid w:val="00A30871"/>
    <w:rsid w:val="00A3299D"/>
    <w:rsid w:val="00A32BF5"/>
    <w:rsid w:val="00A32CA2"/>
    <w:rsid w:val="00A35377"/>
    <w:rsid w:val="00A41D88"/>
    <w:rsid w:val="00A433D2"/>
    <w:rsid w:val="00A438AE"/>
    <w:rsid w:val="00A450D3"/>
    <w:rsid w:val="00A51346"/>
    <w:rsid w:val="00A5311D"/>
    <w:rsid w:val="00A53FE5"/>
    <w:rsid w:val="00A55CA0"/>
    <w:rsid w:val="00A56EB9"/>
    <w:rsid w:val="00A56FC2"/>
    <w:rsid w:val="00A60736"/>
    <w:rsid w:val="00A63FEE"/>
    <w:rsid w:val="00A6408D"/>
    <w:rsid w:val="00A645D9"/>
    <w:rsid w:val="00A664AD"/>
    <w:rsid w:val="00A678BA"/>
    <w:rsid w:val="00A71165"/>
    <w:rsid w:val="00A72B20"/>
    <w:rsid w:val="00A72D4D"/>
    <w:rsid w:val="00A74507"/>
    <w:rsid w:val="00A768FA"/>
    <w:rsid w:val="00A77EE4"/>
    <w:rsid w:val="00A80D3A"/>
    <w:rsid w:val="00A81461"/>
    <w:rsid w:val="00A85DDA"/>
    <w:rsid w:val="00A86901"/>
    <w:rsid w:val="00A90668"/>
    <w:rsid w:val="00A9198B"/>
    <w:rsid w:val="00A91C4F"/>
    <w:rsid w:val="00A97DC0"/>
    <w:rsid w:val="00AA1E6F"/>
    <w:rsid w:val="00AA2B58"/>
    <w:rsid w:val="00AA5C34"/>
    <w:rsid w:val="00AA77D7"/>
    <w:rsid w:val="00AB0E0E"/>
    <w:rsid w:val="00AB116C"/>
    <w:rsid w:val="00AB3FA0"/>
    <w:rsid w:val="00AB42FA"/>
    <w:rsid w:val="00AC392F"/>
    <w:rsid w:val="00AC688D"/>
    <w:rsid w:val="00AC69D7"/>
    <w:rsid w:val="00AC7F9D"/>
    <w:rsid w:val="00AD004E"/>
    <w:rsid w:val="00AD4FE7"/>
    <w:rsid w:val="00AD5F20"/>
    <w:rsid w:val="00AD7D6B"/>
    <w:rsid w:val="00AE0FF6"/>
    <w:rsid w:val="00AE1FFB"/>
    <w:rsid w:val="00AE285B"/>
    <w:rsid w:val="00AE3655"/>
    <w:rsid w:val="00AE3780"/>
    <w:rsid w:val="00AE558C"/>
    <w:rsid w:val="00AE7F50"/>
    <w:rsid w:val="00AF06C9"/>
    <w:rsid w:val="00AF4380"/>
    <w:rsid w:val="00AF4677"/>
    <w:rsid w:val="00AF64CF"/>
    <w:rsid w:val="00AF6F16"/>
    <w:rsid w:val="00B06B09"/>
    <w:rsid w:val="00B074A7"/>
    <w:rsid w:val="00B14D4C"/>
    <w:rsid w:val="00B20ED3"/>
    <w:rsid w:val="00B21CC5"/>
    <w:rsid w:val="00B23603"/>
    <w:rsid w:val="00B2418A"/>
    <w:rsid w:val="00B249B9"/>
    <w:rsid w:val="00B300B3"/>
    <w:rsid w:val="00B30932"/>
    <w:rsid w:val="00B31DBC"/>
    <w:rsid w:val="00B34A0B"/>
    <w:rsid w:val="00B35E2C"/>
    <w:rsid w:val="00B3651D"/>
    <w:rsid w:val="00B36EEC"/>
    <w:rsid w:val="00B37BE5"/>
    <w:rsid w:val="00B37F52"/>
    <w:rsid w:val="00B4414B"/>
    <w:rsid w:val="00B44C61"/>
    <w:rsid w:val="00B46013"/>
    <w:rsid w:val="00B52296"/>
    <w:rsid w:val="00B5572C"/>
    <w:rsid w:val="00B56F7C"/>
    <w:rsid w:val="00B62105"/>
    <w:rsid w:val="00B641AD"/>
    <w:rsid w:val="00B64FB7"/>
    <w:rsid w:val="00B662F3"/>
    <w:rsid w:val="00B668F6"/>
    <w:rsid w:val="00B7088B"/>
    <w:rsid w:val="00B7123F"/>
    <w:rsid w:val="00B75EF7"/>
    <w:rsid w:val="00B770A2"/>
    <w:rsid w:val="00B80A9B"/>
    <w:rsid w:val="00B83281"/>
    <w:rsid w:val="00B8645A"/>
    <w:rsid w:val="00B9496C"/>
    <w:rsid w:val="00B949D5"/>
    <w:rsid w:val="00B95A03"/>
    <w:rsid w:val="00B966E3"/>
    <w:rsid w:val="00B9679F"/>
    <w:rsid w:val="00B972C2"/>
    <w:rsid w:val="00BA3099"/>
    <w:rsid w:val="00BA667C"/>
    <w:rsid w:val="00BA6683"/>
    <w:rsid w:val="00BA77CB"/>
    <w:rsid w:val="00BB194D"/>
    <w:rsid w:val="00BB42D7"/>
    <w:rsid w:val="00BB7903"/>
    <w:rsid w:val="00BB7FF6"/>
    <w:rsid w:val="00BC2D21"/>
    <w:rsid w:val="00BC521B"/>
    <w:rsid w:val="00BD1CD7"/>
    <w:rsid w:val="00BD40B3"/>
    <w:rsid w:val="00BD4CF7"/>
    <w:rsid w:val="00BD5A45"/>
    <w:rsid w:val="00BD69A9"/>
    <w:rsid w:val="00BE16B4"/>
    <w:rsid w:val="00BE2815"/>
    <w:rsid w:val="00BE3BB8"/>
    <w:rsid w:val="00BE621F"/>
    <w:rsid w:val="00BE735E"/>
    <w:rsid w:val="00BF043C"/>
    <w:rsid w:val="00BF27CE"/>
    <w:rsid w:val="00BF5041"/>
    <w:rsid w:val="00BF56EF"/>
    <w:rsid w:val="00BF65BB"/>
    <w:rsid w:val="00BF65DC"/>
    <w:rsid w:val="00BF65F1"/>
    <w:rsid w:val="00BF7401"/>
    <w:rsid w:val="00C00DAE"/>
    <w:rsid w:val="00C01516"/>
    <w:rsid w:val="00C0265E"/>
    <w:rsid w:val="00C02819"/>
    <w:rsid w:val="00C05292"/>
    <w:rsid w:val="00C07088"/>
    <w:rsid w:val="00C07136"/>
    <w:rsid w:val="00C07DAC"/>
    <w:rsid w:val="00C1173E"/>
    <w:rsid w:val="00C13448"/>
    <w:rsid w:val="00C2296F"/>
    <w:rsid w:val="00C24701"/>
    <w:rsid w:val="00C34CBB"/>
    <w:rsid w:val="00C35CE6"/>
    <w:rsid w:val="00C36A7C"/>
    <w:rsid w:val="00C36D6F"/>
    <w:rsid w:val="00C4108C"/>
    <w:rsid w:val="00C43CE7"/>
    <w:rsid w:val="00C46731"/>
    <w:rsid w:val="00C46834"/>
    <w:rsid w:val="00C50614"/>
    <w:rsid w:val="00C5203C"/>
    <w:rsid w:val="00C52491"/>
    <w:rsid w:val="00C55476"/>
    <w:rsid w:val="00C56A49"/>
    <w:rsid w:val="00C6266C"/>
    <w:rsid w:val="00C62944"/>
    <w:rsid w:val="00C63378"/>
    <w:rsid w:val="00C63524"/>
    <w:rsid w:val="00C65B58"/>
    <w:rsid w:val="00C66125"/>
    <w:rsid w:val="00C66EC2"/>
    <w:rsid w:val="00C84591"/>
    <w:rsid w:val="00C84F0E"/>
    <w:rsid w:val="00C854F6"/>
    <w:rsid w:val="00C85651"/>
    <w:rsid w:val="00C86C06"/>
    <w:rsid w:val="00C903C4"/>
    <w:rsid w:val="00C91684"/>
    <w:rsid w:val="00C92E7A"/>
    <w:rsid w:val="00C930B1"/>
    <w:rsid w:val="00C9456E"/>
    <w:rsid w:val="00C96507"/>
    <w:rsid w:val="00C96D60"/>
    <w:rsid w:val="00C97762"/>
    <w:rsid w:val="00CA3FBB"/>
    <w:rsid w:val="00CA5952"/>
    <w:rsid w:val="00CA69E0"/>
    <w:rsid w:val="00CB07F3"/>
    <w:rsid w:val="00CB0AFC"/>
    <w:rsid w:val="00CB0DFB"/>
    <w:rsid w:val="00CB18AD"/>
    <w:rsid w:val="00CB3489"/>
    <w:rsid w:val="00CB39F2"/>
    <w:rsid w:val="00CB5EAC"/>
    <w:rsid w:val="00CB73DA"/>
    <w:rsid w:val="00CC16AD"/>
    <w:rsid w:val="00CC5496"/>
    <w:rsid w:val="00CC68E3"/>
    <w:rsid w:val="00CC7D41"/>
    <w:rsid w:val="00CD6519"/>
    <w:rsid w:val="00CD6CE0"/>
    <w:rsid w:val="00CD72FA"/>
    <w:rsid w:val="00CD7F54"/>
    <w:rsid w:val="00CE4E3E"/>
    <w:rsid w:val="00CE51E2"/>
    <w:rsid w:val="00CF225B"/>
    <w:rsid w:val="00CF2EB2"/>
    <w:rsid w:val="00CF3E61"/>
    <w:rsid w:val="00CF49FC"/>
    <w:rsid w:val="00CF530E"/>
    <w:rsid w:val="00CF5B9B"/>
    <w:rsid w:val="00CF7212"/>
    <w:rsid w:val="00D05B38"/>
    <w:rsid w:val="00D103D0"/>
    <w:rsid w:val="00D1250B"/>
    <w:rsid w:val="00D139A9"/>
    <w:rsid w:val="00D13C18"/>
    <w:rsid w:val="00D14C70"/>
    <w:rsid w:val="00D151C9"/>
    <w:rsid w:val="00D159B8"/>
    <w:rsid w:val="00D17929"/>
    <w:rsid w:val="00D220CB"/>
    <w:rsid w:val="00D22732"/>
    <w:rsid w:val="00D318D8"/>
    <w:rsid w:val="00D337ED"/>
    <w:rsid w:val="00D33849"/>
    <w:rsid w:val="00D43913"/>
    <w:rsid w:val="00D46739"/>
    <w:rsid w:val="00D50FAD"/>
    <w:rsid w:val="00D52A62"/>
    <w:rsid w:val="00D52AE1"/>
    <w:rsid w:val="00D55742"/>
    <w:rsid w:val="00D55C87"/>
    <w:rsid w:val="00D6151C"/>
    <w:rsid w:val="00D64382"/>
    <w:rsid w:val="00D64A7C"/>
    <w:rsid w:val="00D70BC6"/>
    <w:rsid w:val="00D71A84"/>
    <w:rsid w:val="00D71CA7"/>
    <w:rsid w:val="00D72193"/>
    <w:rsid w:val="00D77428"/>
    <w:rsid w:val="00D81CAE"/>
    <w:rsid w:val="00D8373C"/>
    <w:rsid w:val="00D84BE2"/>
    <w:rsid w:val="00D854A0"/>
    <w:rsid w:val="00D86D48"/>
    <w:rsid w:val="00D87078"/>
    <w:rsid w:val="00D910F4"/>
    <w:rsid w:val="00D91250"/>
    <w:rsid w:val="00D91EA2"/>
    <w:rsid w:val="00D96AC5"/>
    <w:rsid w:val="00D96BEC"/>
    <w:rsid w:val="00DB2CDB"/>
    <w:rsid w:val="00DB6014"/>
    <w:rsid w:val="00DC1B55"/>
    <w:rsid w:val="00DC2087"/>
    <w:rsid w:val="00DC4370"/>
    <w:rsid w:val="00DC55CC"/>
    <w:rsid w:val="00DC5A9D"/>
    <w:rsid w:val="00DC7BAE"/>
    <w:rsid w:val="00DD4CA7"/>
    <w:rsid w:val="00DE24E8"/>
    <w:rsid w:val="00DE3481"/>
    <w:rsid w:val="00DE5D5D"/>
    <w:rsid w:val="00DF11E9"/>
    <w:rsid w:val="00DF29F1"/>
    <w:rsid w:val="00DF2E2A"/>
    <w:rsid w:val="00E017CF"/>
    <w:rsid w:val="00E1295F"/>
    <w:rsid w:val="00E1335B"/>
    <w:rsid w:val="00E152B0"/>
    <w:rsid w:val="00E163CD"/>
    <w:rsid w:val="00E16E06"/>
    <w:rsid w:val="00E17E1D"/>
    <w:rsid w:val="00E20BFB"/>
    <w:rsid w:val="00E2248D"/>
    <w:rsid w:val="00E2374A"/>
    <w:rsid w:val="00E42F4B"/>
    <w:rsid w:val="00E43289"/>
    <w:rsid w:val="00E466D6"/>
    <w:rsid w:val="00E4772A"/>
    <w:rsid w:val="00E524B7"/>
    <w:rsid w:val="00E56851"/>
    <w:rsid w:val="00E56F53"/>
    <w:rsid w:val="00E5748F"/>
    <w:rsid w:val="00E606A3"/>
    <w:rsid w:val="00E60CF4"/>
    <w:rsid w:val="00E6134D"/>
    <w:rsid w:val="00E63BB8"/>
    <w:rsid w:val="00E64003"/>
    <w:rsid w:val="00E64E02"/>
    <w:rsid w:val="00E654A0"/>
    <w:rsid w:val="00E65BF5"/>
    <w:rsid w:val="00E6690B"/>
    <w:rsid w:val="00E6717E"/>
    <w:rsid w:val="00E724FB"/>
    <w:rsid w:val="00E73990"/>
    <w:rsid w:val="00E74011"/>
    <w:rsid w:val="00E74584"/>
    <w:rsid w:val="00E810E8"/>
    <w:rsid w:val="00E81BF7"/>
    <w:rsid w:val="00E83309"/>
    <w:rsid w:val="00E86F94"/>
    <w:rsid w:val="00E879B1"/>
    <w:rsid w:val="00E906F4"/>
    <w:rsid w:val="00E93D6A"/>
    <w:rsid w:val="00E9430D"/>
    <w:rsid w:val="00E94F9F"/>
    <w:rsid w:val="00E96441"/>
    <w:rsid w:val="00E96BC7"/>
    <w:rsid w:val="00E97592"/>
    <w:rsid w:val="00EA0350"/>
    <w:rsid w:val="00EA4823"/>
    <w:rsid w:val="00EA54D8"/>
    <w:rsid w:val="00EA594E"/>
    <w:rsid w:val="00EB1BA1"/>
    <w:rsid w:val="00EB1C43"/>
    <w:rsid w:val="00EB58D9"/>
    <w:rsid w:val="00EB673B"/>
    <w:rsid w:val="00EB7153"/>
    <w:rsid w:val="00EC0136"/>
    <w:rsid w:val="00EC2500"/>
    <w:rsid w:val="00EC394F"/>
    <w:rsid w:val="00EC440D"/>
    <w:rsid w:val="00EC6692"/>
    <w:rsid w:val="00EC66B9"/>
    <w:rsid w:val="00ED144D"/>
    <w:rsid w:val="00EE1D71"/>
    <w:rsid w:val="00EE3C90"/>
    <w:rsid w:val="00EE4813"/>
    <w:rsid w:val="00EE4D6F"/>
    <w:rsid w:val="00EF0389"/>
    <w:rsid w:val="00EF321A"/>
    <w:rsid w:val="00EF79F8"/>
    <w:rsid w:val="00F008EA"/>
    <w:rsid w:val="00F07EC8"/>
    <w:rsid w:val="00F1259E"/>
    <w:rsid w:val="00F14A20"/>
    <w:rsid w:val="00F16701"/>
    <w:rsid w:val="00F204E9"/>
    <w:rsid w:val="00F23686"/>
    <w:rsid w:val="00F24AFB"/>
    <w:rsid w:val="00F316A5"/>
    <w:rsid w:val="00F34C74"/>
    <w:rsid w:val="00F34E13"/>
    <w:rsid w:val="00F36A03"/>
    <w:rsid w:val="00F36FE3"/>
    <w:rsid w:val="00F40D4F"/>
    <w:rsid w:val="00F41E5F"/>
    <w:rsid w:val="00F43190"/>
    <w:rsid w:val="00F44216"/>
    <w:rsid w:val="00F453FF"/>
    <w:rsid w:val="00F463CF"/>
    <w:rsid w:val="00F52326"/>
    <w:rsid w:val="00F56881"/>
    <w:rsid w:val="00F6070D"/>
    <w:rsid w:val="00F61A48"/>
    <w:rsid w:val="00F64D9C"/>
    <w:rsid w:val="00F6690F"/>
    <w:rsid w:val="00F67A9F"/>
    <w:rsid w:val="00F70500"/>
    <w:rsid w:val="00F7113E"/>
    <w:rsid w:val="00F74507"/>
    <w:rsid w:val="00F76BD4"/>
    <w:rsid w:val="00F76F85"/>
    <w:rsid w:val="00F809ED"/>
    <w:rsid w:val="00F845AB"/>
    <w:rsid w:val="00F90F03"/>
    <w:rsid w:val="00F91580"/>
    <w:rsid w:val="00F9581F"/>
    <w:rsid w:val="00F95945"/>
    <w:rsid w:val="00F95A18"/>
    <w:rsid w:val="00FA071C"/>
    <w:rsid w:val="00FA164F"/>
    <w:rsid w:val="00FA1ACE"/>
    <w:rsid w:val="00FA1B58"/>
    <w:rsid w:val="00FA26F7"/>
    <w:rsid w:val="00FB383A"/>
    <w:rsid w:val="00FC4A5F"/>
    <w:rsid w:val="00FC4E50"/>
    <w:rsid w:val="00FC7F6C"/>
    <w:rsid w:val="00FD08CD"/>
    <w:rsid w:val="00FD6B43"/>
    <w:rsid w:val="00FD6B69"/>
    <w:rsid w:val="00FE4FC0"/>
    <w:rsid w:val="00FE6FDC"/>
    <w:rsid w:val="00FF3C11"/>
    <w:rsid w:val="00FF4812"/>
    <w:rsid w:val="00FF4B35"/>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5A75"/>
    <w:rPr>
      <w:sz w:val="24"/>
      <w:lang w:val="lv-LV" w:eastAsia="en-US"/>
    </w:rPr>
  </w:style>
  <w:style w:type="paragraph" w:styleId="Virsraksts1">
    <w:name w:val="heading 1"/>
    <w:basedOn w:val="Parasts"/>
    <w:next w:val="Parasts"/>
    <w:link w:val="Virsraksts1Rakstz"/>
    <w:qFormat/>
    <w:rsid w:val="00214FEB"/>
    <w:pPr>
      <w:keepNext/>
      <w:spacing w:before="240" w:after="60"/>
      <w:outlineLvl w:val="0"/>
    </w:pPr>
    <w:rPr>
      <w:rFonts w:eastAsia="Times New Roman"/>
      <w:b/>
      <w:bCs/>
      <w:kern w:val="32"/>
      <w:sz w:val="36"/>
      <w:szCs w:val="32"/>
      <w:lang w:val="x-none" w:eastAsia="en-GB"/>
    </w:rPr>
  </w:style>
  <w:style w:type="paragraph" w:styleId="Virsraksts2">
    <w:name w:val="heading 2"/>
    <w:basedOn w:val="Parasts"/>
    <w:next w:val="Parasts"/>
    <w:link w:val="Virsraksts2Rakstz"/>
    <w:qFormat/>
    <w:rsid w:val="00214FEB"/>
    <w:pPr>
      <w:keepNext/>
      <w:outlineLvl w:val="1"/>
    </w:pPr>
    <w:rPr>
      <w:rFonts w:eastAsia="Times New Roman"/>
      <w:b/>
      <w:bCs/>
      <w:i/>
      <w:iCs/>
      <w:sz w:val="32"/>
      <w:szCs w:val="28"/>
      <w:lang w:val="en-GB" w:eastAsia="en-GB"/>
    </w:rPr>
  </w:style>
  <w:style w:type="paragraph" w:styleId="Virsraksts3">
    <w:name w:val="heading 3"/>
    <w:basedOn w:val="Parasts"/>
    <w:next w:val="Parasts"/>
    <w:link w:val="Virsraksts3Rakstz"/>
    <w:qFormat/>
    <w:rsid w:val="003B3C3B"/>
    <w:pPr>
      <w:keepNext/>
      <w:outlineLvl w:val="2"/>
    </w:pPr>
    <w:rPr>
      <w:rFonts w:eastAsia="Times New Roman"/>
      <w:b/>
      <w:bCs/>
      <w:szCs w:val="26"/>
      <w:lang w:val="en-GB" w:eastAsia="en-GB"/>
    </w:rPr>
  </w:style>
  <w:style w:type="paragraph" w:styleId="Virsraksts4">
    <w:name w:val="heading 4"/>
    <w:basedOn w:val="Parasts"/>
    <w:next w:val="Parasts"/>
    <w:link w:val="Virsraksts4Rakstz"/>
    <w:qFormat/>
    <w:rsid w:val="006600DC"/>
    <w:pPr>
      <w:keepNext/>
      <w:numPr>
        <w:ilvl w:val="3"/>
        <w:numId w:val="9"/>
      </w:numPr>
      <w:spacing w:before="240" w:after="60"/>
      <w:outlineLvl w:val="3"/>
    </w:pPr>
    <w:rPr>
      <w:rFonts w:eastAsia="Times New Roman"/>
      <w:b/>
      <w:bCs/>
      <w:sz w:val="28"/>
      <w:szCs w:val="28"/>
      <w:lang w:val="en-GB" w:eastAsia="en-GB"/>
    </w:rPr>
  </w:style>
  <w:style w:type="paragraph" w:styleId="Virsraksts5">
    <w:name w:val="heading 5"/>
    <w:basedOn w:val="Parasts"/>
    <w:next w:val="Parasts"/>
    <w:link w:val="Virsraksts5Rakstz"/>
    <w:qFormat/>
    <w:rsid w:val="006600DC"/>
    <w:pPr>
      <w:numPr>
        <w:ilvl w:val="4"/>
        <w:numId w:val="9"/>
      </w:numPr>
      <w:spacing w:before="240" w:after="60"/>
      <w:outlineLvl w:val="4"/>
    </w:pPr>
    <w:rPr>
      <w:rFonts w:eastAsia="Times New Roman"/>
      <w:b/>
      <w:bCs/>
      <w:i/>
      <w:iCs/>
      <w:sz w:val="26"/>
      <w:szCs w:val="26"/>
      <w:lang w:val="en-GB" w:eastAsia="en-GB"/>
    </w:rPr>
  </w:style>
  <w:style w:type="paragraph" w:styleId="Virsraksts6">
    <w:name w:val="heading 6"/>
    <w:basedOn w:val="Parasts"/>
    <w:next w:val="Parasts"/>
    <w:link w:val="Virsraksts6Rakstz"/>
    <w:qFormat/>
    <w:rsid w:val="006600DC"/>
    <w:pPr>
      <w:numPr>
        <w:ilvl w:val="5"/>
        <w:numId w:val="9"/>
      </w:numPr>
      <w:spacing w:before="240" w:after="60"/>
      <w:outlineLvl w:val="5"/>
    </w:pPr>
    <w:rPr>
      <w:rFonts w:eastAsia="Times New Roman"/>
      <w:b/>
      <w:bCs/>
      <w:lang w:val="en-GB" w:eastAsia="en-GB"/>
    </w:rPr>
  </w:style>
  <w:style w:type="paragraph" w:styleId="Virsraksts7">
    <w:name w:val="heading 7"/>
    <w:basedOn w:val="Parasts"/>
    <w:next w:val="Parasts"/>
    <w:link w:val="Virsraksts7Rakstz"/>
    <w:qFormat/>
    <w:rsid w:val="006600DC"/>
    <w:pPr>
      <w:numPr>
        <w:ilvl w:val="6"/>
        <w:numId w:val="9"/>
      </w:numPr>
      <w:spacing w:before="240" w:after="60"/>
      <w:outlineLvl w:val="6"/>
    </w:pPr>
    <w:rPr>
      <w:rFonts w:eastAsia="Times New Roman"/>
      <w:szCs w:val="24"/>
      <w:lang w:val="en-GB" w:eastAsia="en-GB"/>
    </w:rPr>
  </w:style>
  <w:style w:type="paragraph" w:styleId="Virsraksts8">
    <w:name w:val="heading 8"/>
    <w:basedOn w:val="Parasts"/>
    <w:next w:val="Parasts"/>
    <w:link w:val="Virsraksts8Rakstz"/>
    <w:qFormat/>
    <w:rsid w:val="006600DC"/>
    <w:pPr>
      <w:numPr>
        <w:ilvl w:val="7"/>
        <w:numId w:val="9"/>
      </w:numPr>
      <w:spacing w:before="240" w:after="60"/>
      <w:outlineLvl w:val="7"/>
    </w:pPr>
    <w:rPr>
      <w:rFonts w:eastAsia="Times New Roman"/>
      <w:i/>
      <w:iCs/>
      <w:szCs w:val="24"/>
      <w:lang w:val="en-GB" w:eastAsia="en-GB"/>
    </w:rPr>
  </w:style>
  <w:style w:type="paragraph" w:styleId="Virsraksts9">
    <w:name w:val="heading 9"/>
    <w:basedOn w:val="Parasts"/>
    <w:next w:val="Parasts"/>
    <w:link w:val="Virsraksts9Rakstz"/>
    <w:qFormat/>
    <w:rsid w:val="006600DC"/>
    <w:pPr>
      <w:numPr>
        <w:ilvl w:val="8"/>
        <w:numId w:val="9"/>
      </w:numPr>
      <w:spacing w:before="240" w:after="60"/>
      <w:outlineLvl w:val="8"/>
    </w:pPr>
    <w:rPr>
      <w:rFonts w:ascii="Arial" w:eastAsia="Times New Roman" w:hAnsi="Arial"/>
      <w:lang w:val="en-GB" w:eastAsia="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sid w:val="00214FEB"/>
    <w:rPr>
      <w:rFonts w:eastAsia="Times New Roman"/>
      <w:b/>
      <w:bCs/>
      <w:kern w:val="32"/>
      <w:sz w:val="36"/>
      <w:szCs w:val="32"/>
      <w:lang w:val="x-none"/>
    </w:rPr>
  </w:style>
  <w:style w:type="character" w:customStyle="1" w:styleId="Virsraksts2Rakstz">
    <w:name w:val="Virsraksts 2 Rakstz."/>
    <w:link w:val="Virsraksts2"/>
    <w:rsid w:val="00214FEB"/>
    <w:rPr>
      <w:rFonts w:eastAsia="Times New Roman"/>
      <w:b/>
      <w:bCs/>
      <w:i/>
      <w:iCs/>
      <w:sz w:val="32"/>
      <w:szCs w:val="28"/>
    </w:rPr>
  </w:style>
  <w:style w:type="character" w:customStyle="1" w:styleId="Virsraksts3Rakstz">
    <w:name w:val="Virsraksts 3 Rakstz."/>
    <w:link w:val="Virsraksts3"/>
    <w:rsid w:val="003B3C3B"/>
    <w:rPr>
      <w:rFonts w:eastAsia="Times New Roman"/>
      <w:b/>
      <w:bCs/>
      <w:sz w:val="24"/>
      <w:szCs w:val="26"/>
    </w:rPr>
  </w:style>
  <w:style w:type="character" w:customStyle="1" w:styleId="Virsraksts4Rakstz">
    <w:name w:val="Virsraksts 4 Rakstz."/>
    <w:link w:val="Virsraksts4"/>
    <w:rsid w:val="006600DC"/>
    <w:rPr>
      <w:rFonts w:ascii="Times New Roman" w:eastAsia="Times New Roman" w:hAnsi="Times New Roman" w:cs="Times New Roman"/>
      <w:b/>
      <w:bCs/>
      <w:sz w:val="28"/>
      <w:szCs w:val="28"/>
      <w:lang w:val="en-GB" w:eastAsia="en-GB"/>
    </w:rPr>
  </w:style>
  <w:style w:type="character" w:customStyle="1" w:styleId="Virsraksts5Rakstz">
    <w:name w:val="Virsraksts 5 Rakstz."/>
    <w:link w:val="Virsraksts5"/>
    <w:rsid w:val="006600DC"/>
    <w:rPr>
      <w:rFonts w:ascii="Times New Roman" w:eastAsia="Times New Roman" w:hAnsi="Times New Roman" w:cs="Times New Roman"/>
      <w:b/>
      <w:bCs/>
      <w:i/>
      <w:iCs/>
      <w:sz w:val="26"/>
      <w:szCs w:val="26"/>
      <w:lang w:val="en-GB" w:eastAsia="en-GB"/>
    </w:rPr>
  </w:style>
  <w:style w:type="character" w:customStyle="1" w:styleId="Virsraksts6Rakstz">
    <w:name w:val="Virsraksts 6 Rakstz."/>
    <w:link w:val="Virsraksts6"/>
    <w:rsid w:val="006600DC"/>
    <w:rPr>
      <w:rFonts w:ascii="Times New Roman" w:eastAsia="Times New Roman" w:hAnsi="Times New Roman" w:cs="Times New Roman"/>
      <w:b/>
      <w:bCs/>
      <w:sz w:val="24"/>
      <w:lang w:val="en-GB" w:eastAsia="en-GB"/>
    </w:rPr>
  </w:style>
  <w:style w:type="character" w:customStyle="1" w:styleId="Virsraksts7Rakstz">
    <w:name w:val="Virsraksts 7 Rakstz."/>
    <w:link w:val="Virsraksts7"/>
    <w:rsid w:val="006600DC"/>
    <w:rPr>
      <w:rFonts w:ascii="Times New Roman" w:eastAsia="Times New Roman" w:hAnsi="Times New Roman" w:cs="Times New Roman"/>
      <w:sz w:val="24"/>
      <w:szCs w:val="24"/>
      <w:lang w:val="en-GB" w:eastAsia="en-GB"/>
    </w:rPr>
  </w:style>
  <w:style w:type="character" w:customStyle="1" w:styleId="Virsraksts8Rakstz">
    <w:name w:val="Virsraksts 8 Rakstz."/>
    <w:link w:val="Virsraksts8"/>
    <w:rsid w:val="006600DC"/>
    <w:rPr>
      <w:rFonts w:ascii="Times New Roman" w:eastAsia="Times New Roman" w:hAnsi="Times New Roman" w:cs="Times New Roman"/>
      <w:i/>
      <w:iCs/>
      <w:sz w:val="24"/>
      <w:szCs w:val="24"/>
      <w:lang w:val="en-GB" w:eastAsia="en-GB"/>
    </w:rPr>
  </w:style>
  <w:style w:type="character" w:customStyle="1" w:styleId="Virsraksts9Rakstz">
    <w:name w:val="Virsraksts 9 Rakstz."/>
    <w:link w:val="Virsraksts9"/>
    <w:rsid w:val="006600DC"/>
    <w:rPr>
      <w:rFonts w:ascii="Arial" w:eastAsia="Times New Roman" w:hAnsi="Arial" w:cs="Arial"/>
      <w:sz w:val="24"/>
      <w:lang w:val="en-GB" w:eastAsia="en-GB"/>
    </w:rPr>
  </w:style>
  <w:style w:type="paragraph" w:styleId="Sarakstarindkopa">
    <w:name w:val="List Paragraph"/>
    <w:basedOn w:val="Parasts"/>
    <w:uiPriority w:val="99"/>
    <w:qFormat/>
    <w:rsid w:val="00205BF0"/>
    <w:pPr>
      <w:numPr>
        <w:numId w:val="13"/>
      </w:numPr>
      <w:ind w:left="0" w:firstLine="0"/>
      <w:contextualSpacing/>
    </w:pPr>
  </w:style>
  <w:style w:type="character" w:styleId="Izteiksmgs">
    <w:name w:val="Strong"/>
    <w:qFormat/>
    <w:rsid w:val="005B578B"/>
    <w:rPr>
      <w:b/>
      <w:bCs/>
    </w:rPr>
  </w:style>
  <w:style w:type="paragraph" w:customStyle="1" w:styleId="naisf">
    <w:name w:val="naisf"/>
    <w:basedOn w:val="Parasts"/>
    <w:rsid w:val="005B578B"/>
    <w:pPr>
      <w:spacing w:before="75" w:after="75"/>
      <w:ind w:firstLine="375"/>
      <w:jc w:val="both"/>
    </w:pPr>
    <w:rPr>
      <w:rFonts w:eastAsia="Times New Roman"/>
      <w:szCs w:val="24"/>
      <w:lang w:eastAsia="lv-LV"/>
    </w:rPr>
  </w:style>
  <w:style w:type="paragraph" w:customStyle="1" w:styleId="name">
    <w:name w:val="name"/>
    <w:basedOn w:val="Parasts"/>
    <w:rsid w:val="001B195B"/>
    <w:pPr>
      <w:spacing w:before="100" w:beforeAutospacing="1" w:after="100" w:afterAutospacing="1"/>
    </w:pPr>
    <w:rPr>
      <w:rFonts w:eastAsia="Times New Roman"/>
      <w:szCs w:val="24"/>
      <w:lang w:eastAsia="lv-LV"/>
    </w:rPr>
  </w:style>
  <w:style w:type="table" w:styleId="Reatabula">
    <w:name w:val="Table Grid"/>
    <w:basedOn w:val="Parastatabula"/>
    <w:uiPriority w:val="39"/>
    <w:rsid w:val="00910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alvene">
    <w:name w:val="header"/>
    <w:basedOn w:val="Parasts"/>
    <w:link w:val="GalveneRakstz"/>
    <w:unhideWhenUsed/>
    <w:rsid w:val="00E56F53"/>
    <w:pPr>
      <w:tabs>
        <w:tab w:val="center" w:pos="4153"/>
        <w:tab w:val="right" w:pos="8306"/>
      </w:tabs>
    </w:pPr>
    <w:rPr>
      <w:lang w:val="x-none"/>
    </w:rPr>
  </w:style>
  <w:style w:type="character" w:customStyle="1" w:styleId="GalveneRakstz">
    <w:name w:val="Galvene Rakstz."/>
    <w:link w:val="Galvene"/>
    <w:rsid w:val="00E56F53"/>
    <w:rPr>
      <w:rFonts w:ascii="Times New Roman" w:hAnsi="Times New Roman"/>
      <w:sz w:val="24"/>
      <w:lang w:eastAsia="en-US"/>
    </w:rPr>
  </w:style>
  <w:style w:type="paragraph" w:styleId="Kjene">
    <w:name w:val="footer"/>
    <w:basedOn w:val="Parasts"/>
    <w:link w:val="KjeneRakstz"/>
    <w:uiPriority w:val="99"/>
    <w:unhideWhenUsed/>
    <w:rsid w:val="00E56F53"/>
    <w:pPr>
      <w:tabs>
        <w:tab w:val="center" w:pos="4153"/>
        <w:tab w:val="right" w:pos="8306"/>
      </w:tabs>
    </w:pPr>
    <w:rPr>
      <w:lang w:val="x-none"/>
    </w:rPr>
  </w:style>
  <w:style w:type="character" w:customStyle="1" w:styleId="KjeneRakstz">
    <w:name w:val="Kājene Rakstz."/>
    <w:link w:val="Kjene"/>
    <w:uiPriority w:val="99"/>
    <w:rsid w:val="00E56F53"/>
    <w:rPr>
      <w:rFonts w:ascii="Times New Roman" w:hAnsi="Times New Roman"/>
      <w:sz w:val="24"/>
      <w:lang w:eastAsia="en-US"/>
    </w:rPr>
  </w:style>
  <w:style w:type="paragraph" w:customStyle="1" w:styleId="naisc">
    <w:name w:val="naisc"/>
    <w:basedOn w:val="Parasts"/>
    <w:rsid w:val="00907948"/>
    <w:pPr>
      <w:spacing w:before="75" w:after="75"/>
      <w:jc w:val="center"/>
    </w:pPr>
    <w:rPr>
      <w:rFonts w:eastAsia="Times New Roman"/>
      <w:szCs w:val="24"/>
      <w:lang w:eastAsia="lv-LV"/>
    </w:rPr>
  </w:style>
  <w:style w:type="paragraph" w:customStyle="1" w:styleId="naiskr">
    <w:name w:val="naiskr"/>
    <w:basedOn w:val="Parasts"/>
    <w:rsid w:val="00907948"/>
    <w:pPr>
      <w:spacing w:before="75" w:after="75"/>
    </w:pPr>
    <w:rPr>
      <w:rFonts w:eastAsia="Times New Roman"/>
      <w:szCs w:val="24"/>
      <w:lang w:eastAsia="lv-LV"/>
    </w:rPr>
  </w:style>
  <w:style w:type="paragraph" w:styleId="Saturs1">
    <w:name w:val="toc 1"/>
    <w:basedOn w:val="Parasts"/>
    <w:next w:val="Parasts"/>
    <w:autoRedefine/>
    <w:uiPriority w:val="39"/>
    <w:unhideWhenUsed/>
    <w:rsid w:val="0093633A"/>
    <w:pPr>
      <w:tabs>
        <w:tab w:val="right" w:leader="dot" w:pos="8505"/>
      </w:tabs>
    </w:pPr>
  </w:style>
  <w:style w:type="character" w:styleId="Hipersaite">
    <w:name w:val="Hyperlink"/>
    <w:uiPriority w:val="99"/>
    <w:unhideWhenUsed/>
    <w:rsid w:val="00907948"/>
    <w:rPr>
      <w:color w:val="0000FF"/>
      <w:u w:val="single"/>
    </w:rPr>
  </w:style>
  <w:style w:type="paragraph" w:styleId="Balonteksts">
    <w:name w:val="Balloon Text"/>
    <w:basedOn w:val="Parasts"/>
    <w:link w:val="BalontekstsRakstz"/>
    <w:uiPriority w:val="99"/>
    <w:semiHidden/>
    <w:unhideWhenUsed/>
    <w:rsid w:val="0073310B"/>
    <w:rPr>
      <w:rFonts w:ascii="Tahoma" w:hAnsi="Tahoma"/>
      <w:sz w:val="16"/>
      <w:szCs w:val="16"/>
      <w:lang w:val="x-none"/>
    </w:rPr>
  </w:style>
  <w:style w:type="character" w:customStyle="1" w:styleId="BalontekstsRakstz">
    <w:name w:val="Balonteksts Rakstz."/>
    <w:link w:val="Balonteksts"/>
    <w:uiPriority w:val="99"/>
    <w:semiHidden/>
    <w:rsid w:val="0073310B"/>
    <w:rPr>
      <w:rFonts w:ascii="Tahoma" w:hAnsi="Tahoma" w:cs="Tahoma"/>
      <w:sz w:val="16"/>
      <w:szCs w:val="16"/>
      <w:lang w:eastAsia="en-US"/>
    </w:rPr>
  </w:style>
  <w:style w:type="paragraph" w:styleId="Vresteksts">
    <w:name w:val="footnote text"/>
    <w:basedOn w:val="Parasts"/>
    <w:link w:val="VrestekstsRakstz"/>
    <w:uiPriority w:val="99"/>
    <w:semiHidden/>
    <w:unhideWhenUsed/>
    <w:rsid w:val="00061BB2"/>
    <w:rPr>
      <w:sz w:val="20"/>
      <w:lang w:val="x-none"/>
    </w:rPr>
  </w:style>
  <w:style w:type="character" w:customStyle="1" w:styleId="VrestekstsRakstz">
    <w:name w:val="Vēres teksts Rakstz."/>
    <w:link w:val="Vresteksts"/>
    <w:uiPriority w:val="99"/>
    <w:semiHidden/>
    <w:rsid w:val="00061BB2"/>
    <w:rPr>
      <w:rFonts w:ascii="Times New Roman" w:hAnsi="Times New Roman"/>
      <w:lang w:eastAsia="en-US"/>
    </w:rPr>
  </w:style>
  <w:style w:type="character" w:styleId="Vresatsauce">
    <w:name w:val="footnote reference"/>
    <w:uiPriority w:val="99"/>
    <w:semiHidden/>
    <w:unhideWhenUsed/>
    <w:rsid w:val="00061BB2"/>
    <w:rPr>
      <w:vertAlign w:val="superscript"/>
    </w:rPr>
  </w:style>
  <w:style w:type="character" w:styleId="Komentraatsauce">
    <w:name w:val="annotation reference"/>
    <w:semiHidden/>
    <w:unhideWhenUsed/>
    <w:rsid w:val="005227D4"/>
    <w:rPr>
      <w:sz w:val="16"/>
      <w:szCs w:val="16"/>
    </w:rPr>
  </w:style>
  <w:style w:type="paragraph" w:styleId="Komentrateksts">
    <w:name w:val="annotation text"/>
    <w:basedOn w:val="Parasts"/>
    <w:link w:val="KomentratekstsRakstz"/>
    <w:semiHidden/>
    <w:unhideWhenUsed/>
    <w:rsid w:val="005227D4"/>
    <w:rPr>
      <w:sz w:val="20"/>
    </w:rPr>
  </w:style>
  <w:style w:type="character" w:customStyle="1" w:styleId="KomentratekstsRakstz">
    <w:name w:val="Komentāra teksts Rakstz."/>
    <w:link w:val="Komentrateksts"/>
    <w:semiHidden/>
    <w:rsid w:val="005227D4"/>
    <w:rPr>
      <w:rFonts w:ascii="Times New Roman" w:hAnsi="Times New Roman"/>
      <w:lang w:val="lv-LV" w:eastAsia="en-US"/>
    </w:rPr>
  </w:style>
  <w:style w:type="paragraph" w:styleId="Komentratma">
    <w:name w:val="annotation subject"/>
    <w:basedOn w:val="Komentrateksts"/>
    <w:next w:val="Komentrateksts"/>
    <w:link w:val="KomentratmaRakstz"/>
    <w:uiPriority w:val="99"/>
    <w:semiHidden/>
    <w:unhideWhenUsed/>
    <w:rsid w:val="005227D4"/>
    <w:rPr>
      <w:b/>
      <w:bCs/>
    </w:rPr>
  </w:style>
  <w:style w:type="character" w:customStyle="1" w:styleId="KomentratmaRakstz">
    <w:name w:val="Komentāra tēma Rakstz."/>
    <w:link w:val="Komentratma"/>
    <w:uiPriority w:val="99"/>
    <w:semiHidden/>
    <w:rsid w:val="005227D4"/>
    <w:rPr>
      <w:rFonts w:ascii="Times New Roman" w:hAnsi="Times New Roman"/>
      <w:b/>
      <w:bCs/>
      <w:lang w:val="lv-LV" w:eastAsia="en-US"/>
    </w:rPr>
  </w:style>
  <w:style w:type="character" w:styleId="Izmantotahipersaite">
    <w:name w:val="FollowedHyperlink"/>
    <w:uiPriority w:val="99"/>
    <w:semiHidden/>
    <w:unhideWhenUsed/>
    <w:rsid w:val="00225016"/>
    <w:rPr>
      <w:color w:val="800080"/>
      <w:u w:val="single"/>
    </w:rPr>
  </w:style>
  <w:style w:type="paragraph" w:styleId="Bezatstarpm">
    <w:name w:val="No Spacing"/>
    <w:uiPriority w:val="1"/>
    <w:qFormat/>
    <w:rsid w:val="00CB5EAC"/>
    <w:rPr>
      <w:rFonts w:ascii="Times New Roman" w:hAnsi="Times New Roman"/>
      <w:sz w:val="24"/>
      <w:lang w:val="lv-LV" w:eastAsia="en-US"/>
    </w:rPr>
  </w:style>
  <w:style w:type="paragraph" w:styleId="Pamattekstsaratkpi">
    <w:name w:val="Body Text Indent"/>
    <w:basedOn w:val="Parasts"/>
    <w:link w:val="PamattekstsaratkpiRakstz"/>
    <w:rsid w:val="00BE735E"/>
    <w:pPr>
      <w:spacing w:line="360" w:lineRule="auto"/>
      <w:ind w:left="720" w:firstLine="851"/>
      <w:jc w:val="both"/>
    </w:pPr>
    <w:rPr>
      <w:rFonts w:ascii="Arial" w:eastAsia="Times New Roman" w:hAnsi="Arial" w:cs="Arial"/>
      <w:i/>
      <w:szCs w:val="24"/>
      <w:lang w:eastAsia="lv-LV"/>
    </w:rPr>
  </w:style>
  <w:style w:type="character" w:customStyle="1" w:styleId="PamattekstsaratkpiRakstz">
    <w:name w:val="Pamatteksts ar atkāpi Rakstz."/>
    <w:basedOn w:val="Noklusjumarindkopasfonts"/>
    <w:link w:val="Pamattekstsaratkpi"/>
    <w:rsid w:val="00BE735E"/>
    <w:rPr>
      <w:rFonts w:ascii="Arial" w:eastAsia="Times New Roman" w:hAnsi="Arial" w:cs="Arial"/>
      <w:i/>
      <w:sz w:val="24"/>
      <w:szCs w:val="24"/>
      <w:lang w:val="lv-LV" w:eastAsia="lv-LV"/>
    </w:rPr>
  </w:style>
  <w:style w:type="character" w:customStyle="1" w:styleId="oi732d6d">
    <w:name w:val="oi732d6d"/>
    <w:basedOn w:val="Noklusjumarindkopasfonts"/>
    <w:rsid w:val="00680EE7"/>
  </w:style>
  <w:style w:type="character" w:styleId="Izclums">
    <w:name w:val="Emphasis"/>
    <w:basedOn w:val="Noklusjumarindkopasfonts"/>
    <w:uiPriority w:val="20"/>
    <w:qFormat/>
    <w:rsid w:val="00680EE7"/>
    <w:rPr>
      <w:i/>
      <w:iCs/>
    </w:rPr>
  </w:style>
  <w:style w:type="paragraph" w:styleId="Paraststmeklis">
    <w:name w:val="Normal (Web)"/>
    <w:basedOn w:val="Parasts"/>
    <w:uiPriority w:val="99"/>
    <w:semiHidden/>
    <w:unhideWhenUsed/>
    <w:rsid w:val="00680EE7"/>
    <w:pPr>
      <w:spacing w:before="100" w:beforeAutospacing="1" w:after="100" w:afterAutospacing="1"/>
    </w:pPr>
    <w:rPr>
      <w:rFonts w:ascii="Times New Roman" w:eastAsia="Times New Roman" w:hAnsi="Times New Roman"/>
      <w:szCs w:val="24"/>
      <w:lang w:eastAsia="lv-LV"/>
    </w:rPr>
  </w:style>
  <w:style w:type="character" w:customStyle="1" w:styleId="UnresolvedMention">
    <w:name w:val="Unresolved Mention"/>
    <w:basedOn w:val="Noklusjumarindkopasfonts"/>
    <w:uiPriority w:val="99"/>
    <w:semiHidden/>
    <w:unhideWhenUsed/>
    <w:rsid w:val="00C34CBB"/>
    <w:rPr>
      <w:color w:val="605E5C"/>
      <w:shd w:val="clear" w:color="auto" w:fill="E1DFDD"/>
    </w:rPr>
  </w:style>
  <w:style w:type="paragraph" w:styleId="Beiguvresteksts">
    <w:name w:val="endnote text"/>
    <w:basedOn w:val="Parasts"/>
    <w:link w:val="BeiguvrestekstsRakstz"/>
    <w:uiPriority w:val="99"/>
    <w:semiHidden/>
    <w:unhideWhenUsed/>
    <w:rsid w:val="00071E24"/>
    <w:rPr>
      <w:rFonts w:ascii="Times New Roman" w:hAnsi="Times New Roman"/>
      <w:sz w:val="20"/>
    </w:rPr>
  </w:style>
  <w:style w:type="character" w:customStyle="1" w:styleId="BeiguvrestekstsRakstz">
    <w:name w:val="Beigu vēres teksts Rakstz."/>
    <w:basedOn w:val="Noklusjumarindkopasfonts"/>
    <w:link w:val="Beiguvresteksts"/>
    <w:uiPriority w:val="99"/>
    <w:semiHidden/>
    <w:rsid w:val="00071E24"/>
    <w:rPr>
      <w:rFonts w:ascii="Times New Roman" w:hAnsi="Times New Roman"/>
      <w:lang w:val="lv-LV" w:eastAsia="en-US"/>
    </w:rPr>
  </w:style>
  <w:style w:type="character" w:styleId="Beiguvresatsauce">
    <w:name w:val="endnote reference"/>
    <w:basedOn w:val="Noklusjumarindkopasfonts"/>
    <w:uiPriority w:val="99"/>
    <w:semiHidden/>
    <w:unhideWhenUsed/>
    <w:rsid w:val="00071E24"/>
    <w:rPr>
      <w:vertAlign w:val="superscript"/>
    </w:rPr>
  </w:style>
  <w:style w:type="paragraph" w:styleId="Pamatteksts">
    <w:name w:val="Body Text"/>
    <w:basedOn w:val="Parasts"/>
    <w:link w:val="PamattekstsRakstz"/>
    <w:uiPriority w:val="99"/>
    <w:semiHidden/>
    <w:unhideWhenUsed/>
    <w:rsid w:val="003E101B"/>
    <w:pPr>
      <w:spacing w:after="120"/>
    </w:pPr>
  </w:style>
  <w:style w:type="character" w:customStyle="1" w:styleId="PamattekstsRakstz">
    <w:name w:val="Pamatteksts Rakstz."/>
    <w:basedOn w:val="Noklusjumarindkopasfonts"/>
    <w:link w:val="Pamatteksts"/>
    <w:uiPriority w:val="99"/>
    <w:semiHidden/>
    <w:rsid w:val="003E101B"/>
    <w:rPr>
      <w:sz w:val="24"/>
      <w:lang w:val="lv-L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5A75"/>
    <w:rPr>
      <w:sz w:val="24"/>
      <w:lang w:val="lv-LV" w:eastAsia="en-US"/>
    </w:rPr>
  </w:style>
  <w:style w:type="paragraph" w:styleId="Virsraksts1">
    <w:name w:val="heading 1"/>
    <w:basedOn w:val="Parasts"/>
    <w:next w:val="Parasts"/>
    <w:link w:val="Virsraksts1Rakstz"/>
    <w:qFormat/>
    <w:rsid w:val="00214FEB"/>
    <w:pPr>
      <w:keepNext/>
      <w:spacing w:before="240" w:after="60"/>
      <w:outlineLvl w:val="0"/>
    </w:pPr>
    <w:rPr>
      <w:rFonts w:eastAsia="Times New Roman"/>
      <w:b/>
      <w:bCs/>
      <w:kern w:val="32"/>
      <w:sz w:val="36"/>
      <w:szCs w:val="32"/>
      <w:lang w:val="x-none" w:eastAsia="en-GB"/>
    </w:rPr>
  </w:style>
  <w:style w:type="paragraph" w:styleId="Virsraksts2">
    <w:name w:val="heading 2"/>
    <w:basedOn w:val="Parasts"/>
    <w:next w:val="Parasts"/>
    <w:link w:val="Virsraksts2Rakstz"/>
    <w:qFormat/>
    <w:rsid w:val="00214FEB"/>
    <w:pPr>
      <w:keepNext/>
      <w:outlineLvl w:val="1"/>
    </w:pPr>
    <w:rPr>
      <w:rFonts w:eastAsia="Times New Roman"/>
      <w:b/>
      <w:bCs/>
      <w:i/>
      <w:iCs/>
      <w:sz w:val="32"/>
      <w:szCs w:val="28"/>
      <w:lang w:val="en-GB" w:eastAsia="en-GB"/>
    </w:rPr>
  </w:style>
  <w:style w:type="paragraph" w:styleId="Virsraksts3">
    <w:name w:val="heading 3"/>
    <w:basedOn w:val="Parasts"/>
    <w:next w:val="Parasts"/>
    <w:link w:val="Virsraksts3Rakstz"/>
    <w:qFormat/>
    <w:rsid w:val="003B3C3B"/>
    <w:pPr>
      <w:keepNext/>
      <w:outlineLvl w:val="2"/>
    </w:pPr>
    <w:rPr>
      <w:rFonts w:eastAsia="Times New Roman"/>
      <w:b/>
      <w:bCs/>
      <w:szCs w:val="26"/>
      <w:lang w:val="en-GB" w:eastAsia="en-GB"/>
    </w:rPr>
  </w:style>
  <w:style w:type="paragraph" w:styleId="Virsraksts4">
    <w:name w:val="heading 4"/>
    <w:basedOn w:val="Parasts"/>
    <w:next w:val="Parasts"/>
    <w:link w:val="Virsraksts4Rakstz"/>
    <w:qFormat/>
    <w:rsid w:val="006600DC"/>
    <w:pPr>
      <w:keepNext/>
      <w:numPr>
        <w:ilvl w:val="3"/>
        <w:numId w:val="9"/>
      </w:numPr>
      <w:spacing w:before="240" w:after="60"/>
      <w:outlineLvl w:val="3"/>
    </w:pPr>
    <w:rPr>
      <w:rFonts w:eastAsia="Times New Roman"/>
      <w:b/>
      <w:bCs/>
      <w:sz w:val="28"/>
      <w:szCs w:val="28"/>
      <w:lang w:val="en-GB" w:eastAsia="en-GB"/>
    </w:rPr>
  </w:style>
  <w:style w:type="paragraph" w:styleId="Virsraksts5">
    <w:name w:val="heading 5"/>
    <w:basedOn w:val="Parasts"/>
    <w:next w:val="Parasts"/>
    <w:link w:val="Virsraksts5Rakstz"/>
    <w:qFormat/>
    <w:rsid w:val="006600DC"/>
    <w:pPr>
      <w:numPr>
        <w:ilvl w:val="4"/>
        <w:numId w:val="9"/>
      </w:numPr>
      <w:spacing w:before="240" w:after="60"/>
      <w:outlineLvl w:val="4"/>
    </w:pPr>
    <w:rPr>
      <w:rFonts w:eastAsia="Times New Roman"/>
      <w:b/>
      <w:bCs/>
      <w:i/>
      <w:iCs/>
      <w:sz w:val="26"/>
      <w:szCs w:val="26"/>
      <w:lang w:val="en-GB" w:eastAsia="en-GB"/>
    </w:rPr>
  </w:style>
  <w:style w:type="paragraph" w:styleId="Virsraksts6">
    <w:name w:val="heading 6"/>
    <w:basedOn w:val="Parasts"/>
    <w:next w:val="Parasts"/>
    <w:link w:val="Virsraksts6Rakstz"/>
    <w:qFormat/>
    <w:rsid w:val="006600DC"/>
    <w:pPr>
      <w:numPr>
        <w:ilvl w:val="5"/>
        <w:numId w:val="9"/>
      </w:numPr>
      <w:spacing w:before="240" w:after="60"/>
      <w:outlineLvl w:val="5"/>
    </w:pPr>
    <w:rPr>
      <w:rFonts w:eastAsia="Times New Roman"/>
      <w:b/>
      <w:bCs/>
      <w:lang w:val="en-GB" w:eastAsia="en-GB"/>
    </w:rPr>
  </w:style>
  <w:style w:type="paragraph" w:styleId="Virsraksts7">
    <w:name w:val="heading 7"/>
    <w:basedOn w:val="Parasts"/>
    <w:next w:val="Parasts"/>
    <w:link w:val="Virsraksts7Rakstz"/>
    <w:qFormat/>
    <w:rsid w:val="006600DC"/>
    <w:pPr>
      <w:numPr>
        <w:ilvl w:val="6"/>
        <w:numId w:val="9"/>
      </w:numPr>
      <w:spacing w:before="240" w:after="60"/>
      <w:outlineLvl w:val="6"/>
    </w:pPr>
    <w:rPr>
      <w:rFonts w:eastAsia="Times New Roman"/>
      <w:szCs w:val="24"/>
      <w:lang w:val="en-GB" w:eastAsia="en-GB"/>
    </w:rPr>
  </w:style>
  <w:style w:type="paragraph" w:styleId="Virsraksts8">
    <w:name w:val="heading 8"/>
    <w:basedOn w:val="Parasts"/>
    <w:next w:val="Parasts"/>
    <w:link w:val="Virsraksts8Rakstz"/>
    <w:qFormat/>
    <w:rsid w:val="006600DC"/>
    <w:pPr>
      <w:numPr>
        <w:ilvl w:val="7"/>
        <w:numId w:val="9"/>
      </w:numPr>
      <w:spacing w:before="240" w:after="60"/>
      <w:outlineLvl w:val="7"/>
    </w:pPr>
    <w:rPr>
      <w:rFonts w:eastAsia="Times New Roman"/>
      <w:i/>
      <w:iCs/>
      <w:szCs w:val="24"/>
      <w:lang w:val="en-GB" w:eastAsia="en-GB"/>
    </w:rPr>
  </w:style>
  <w:style w:type="paragraph" w:styleId="Virsraksts9">
    <w:name w:val="heading 9"/>
    <w:basedOn w:val="Parasts"/>
    <w:next w:val="Parasts"/>
    <w:link w:val="Virsraksts9Rakstz"/>
    <w:qFormat/>
    <w:rsid w:val="006600DC"/>
    <w:pPr>
      <w:numPr>
        <w:ilvl w:val="8"/>
        <w:numId w:val="9"/>
      </w:numPr>
      <w:spacing w:before="240" w:after="60"/>
      <w:outlineLvl w:val="8"/>
    </w:pPr>
    <w:rPr>
      <w:rFonts w:ascii="Arial" w:eastAsia="Times New Roman" w:hAnsi="Arial"/>
      <w:lang w:val="en-GB" w:eastAsia="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rsid w:val="00214FEB"/>
    <w:rPr>
      <w:rFonts w:eastAsia="Times New Roman"/>
      <w:b/>
      <w:bCs/>
      <w:kern w:val="32"/>
      <w:sz w:val="36"/>
      <w:szCs w:val="32"/>
      <w:lang w:val="x-none"/>
    </w:rPr>
  </w:style>
  <w:style w:type="character" w:customStyle="1" w:styleId="Virsraksts2Rakstz">
    <w:name w:val="Virsraksts 2 Rakstz."/>
    <w:link w:val="Virsraksts2"/>
    <w:rsid w:val="00214FEB"/>
    <w:rPr>
      <w:rFonts w:eastAsia="Times New Roman"/>
      <w:b/>
      <w:bCs/>
      <w:i/>
      <w:iCs/>
      <w:sz w:val="32"/>
      <w:szCs w:val="28"/>
    </w:rPr>
  </w:style>
  <w:style w:type="character" w:customStyle="1" w:styleId="Virsraksts3Rakstz">
    <w:name w:val="Virsraksts 3 Rakstz."/>
    <w:link w:val="Virsraksts3"/>
    <w:rsid w:val="003B3C3B"/>
    <w:rPr>
      <w:rFonts w:eastAsia="Times New Roman"/>
      <w:b/>
      <w:bCs/>
      <w:sz w:val="24"/>
      <w:szCs w:val="26"/>
    </w:rPr>
  </w:style>
  <w:style w:type="character" w:customStyle="1" w:styleId="Virsraksts4Rakstz">
    <w:name w:val="Virsraksts 4 Rakstz."/>
    <w:link w:val="Virsraksts4"/>
    <w:rsid w:val="006600DC"/>
    <w:rPr>
      <w:rFonts w:ascii="Times New Roman" w:eastAsia="Times New Roman" w:hAnsi="Times New Roman" w:cs="Times New Roman"/>
      <w:b/>
      <w:bCs/>
      <w:sz w:val="28"/>
      <w:szCs w:val="28"/>
      <w:lang w:val="en-GB" w:eastAsia="en-GB"/>
    </w:rPr>
  </w:style>
  <w:style w:type="character" w:customStyle="1" w:styleId="Virsraksts5Rakstz">
    <w:name w:val="Virsraksts 5 Rakstz."/>
    <w:link w:val="Virsraksts5"/>
    <w:rsid w:val="006600DC"/>
    <w:rPr>
      <w:rFonts w:ascii="Times New Roman" w:eastAsia="Times New Roman" w:hAnsi="Times New Roman" w:cs="Times New Roman"/>
      <w:b/>
      <w:bCs/>
      <w:i/>
      <w:iCs/>
      <w:sz w:val="26"/>
      <w:szCs w:val="26"/>
      <w:lang w:val="en-GB" w:eastAsia="en-GB"/>
    </w:rPr>
  </w:style>
  <w:style w:type="character" w:customStyle="1" w:styleId="Virsraksts6Rakstz">
    <w:name w:val="Virsraksts 6 Rakstz."/>
    <w:link w:val="Virsraksts6"/>
    <w:rsid w:val="006600DC"/>
    <w:rPr>
      <w:rFonts w:ascii="Times New Roman" w:eastAsia="Times New Roman" w:hAnsi="Times New Roman" w:cs="Times New Roman"/>
      <w:b/>
      <w:bCs/>
      <w:sz w:val="24"/>
      <w:lang w:val="en-GB" w:eastAsia="en-GB"/>
    </w:rPr>
  </w:style>
  <w:style w:type="character" w:customStyle="1" w:styleId="Virsraksts7Rakstz">
    <w:name w:val="Virsraksts 7 Rakstz."/>
    <w:link w:val="Virsraksts7"/>
    <w:rsid w:val="006600DC"/>
    <w:rPr>
      <w:rFonts w:ascii="Times New Roman" w:eastAsia="Times New Roman" w:hAnsi="Times New Roman" w:cs="Times New Roman"/>
      <w:sz w:val="24"/>
      <w:szCs w:val="24"/>
      <w:lang w:val="en-GB" w:eastAsia="en-GB"/>
    </w:rPr>
  </w:style>
  <w:style w:type="character" w:customStyle="1" w:styleId="Virsraksts8Rakstz">
    <w:name w:val="Virsraksts 8 Rakstz."/>
    <w:link w:val="Virsraksts8"/>
    <w:rsid w:val="006600DC"/>
    <w:rPr>
      <w:rFonts w:ascii="Times New Roman" w:eastAsia="Times New Roman" w:hAnsi="Times New Roman" w:cs="Times New Roman"/>
      <w:i/>
      <w:iCs/>
      <w:sz w:val="24"/>
      <w:szCs w:val="24"/>
      <w:lang w:val="en-GB" w:eastAsia="en-GB"/>
    </w:rPr>
  </w:style>
  <w:style w:type="character" w:customStyle="1" w:styleId="Virsraksts9Rakstz">
    <w:name w:val="Virsraksts 9 Rakstz."/>
    <w:link w:val="Virsraksts9"/>
    <w:rsid w:val="006600DC"/>
    <w:rPr>
      <w:rFonts w:ascii="Arial" w:eastAsia="Times New Roman" w:hAnsi="Arial" w:cs="Arial"/>
      <w:sz w:val="24"/>
      <w:lang w:val="en-GB" w:eastAsia="en-GB"/>
    </w:rPr>
  </w:style>
  <w:style w:type="paragraph" w:styleId="Sarakstarindkopa">
    <w:name w:val="List Paragraph"/>
    <w:basedOn w:val="Parasts"/>
    <w:uiPriority w:val="99"/>
    <w:qFormat/>
    <w:rsid w:val="00205BF0"/>
    <w:pPr>
      <w:numPr>
        <w:numId w:val="13"/>
      </w:numPr>
      <w:ind w:left="0" w:firstLine="0"/>
      <w:contextualSpacing/>
    </w:pPr>
  </w:style>
  <w:style w:type="character" w:styleId="Izteiksmgs">
    <w:name w:val="Strong"/>
    <w:qFormat/>
    <w:rsid w:val="005B578B"/>
    <w:rPr>
      <w:b/>
      <w:bCs/>
    </w:rPr>
  </w:style>
  <w:style w:type="paragraph" w:customStyle="1" w:styleId="naisf">
    <w:name w:val="naisf"/>
    <w:basedOn w:val="Parasts"/>
    <w:rsid w:val="005B578B"/>
    <w:pPr>
      <w:spacing w:before="75" w:after="75"/>
      <w:ind w:firstLine="375"/>
      <w:jc w:val="both"/>
    </w:pPr>
    <w:rPr>
      <w:rFonts w:eastAsia="Times New Roman"/>
      <w:szCs w:val="24"/>
      <w:lang w:eastAsia="lv-LV"/>
    </w:rPr>
  </w:style>
  <w:style w:type="paragraph" w:customStyle="1" w:styleId="name">
    <w:name w:val="name"/>
    <w:basedOn w:val="Parasts"/>
    <w:rsid w:val="001B195B"/>
    <w:pPr>
      <w:spacing w:before="100" w:beforeAutospacing="1" w:after="100" w:afterAutospacing="1"/>
    </w:pPr>
    <w:rPr>
      <w:rFonts w:eastAsia="Times New Roman"/>
      <w:szCs w:val="24"/>
      <w:lang w:eastAsia="lv-LV"/>
    </w:rPr>
  </w:style>
  <w:style w:type="table" w:styleId="Reatabula">
    <w:name w:val="Table Grid"/>
    <w:basedOn w:val="Parastatabula"/>
    <w:uiPriority w:val="39"/>
    <w:rsid w:val="00910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alvene">
    <w:name w:val="header"/>
    <w:basedOn w:val="Parasts"/>
    <w:link w:val="GalveneRakstz"/>
    <w:unhideWhenUsed/>
    <w:rsid w:val="00E56F53"/>
    <w:pPr>
      <w:tabs>
        <w:tab w:val="center" w:pos="4153"/>
        <w:tab w:val="right" w:pos="8306"/>
      </w:tabs>
    </w:pPr>
    <w:rPr>
      <w:lang w:val="x-none"/>
    </w:rPr>
  </w:style>
  <w:style w:type="character" w:customStyle="1" w:styleId="GalveneRakstz">
    <w:name w:val="Galvene Rakstz."/>
    <w:link w:val="Galvene"/>
    <w:rsid w:val="00E56F53"/>
    <w:rPr>
      <w:rFonts w:ascii="Times New Roman" w:hAnsi="Times New Roman"/>
      <w:sz w:val="24"/>
      <w:lang w:eastAsia="en-US"/>
    </w:rPr>
  </w:style>
  <w:style w:type="paragraph" w:styleId="Kjene">
    <w:name w:val="footer"/>
    <w:basedOn w:val="Parasts"/>
    <w:link w:val="KjeneRakstz"/>
    <w:uiPriority w:val="99"/>
    <w:unhideWhenUsed/>
    <w:rsid w:val="00E56F53"/>
    <w:pPr>
      <w:tabs>
        <w:tab w:val="center" w:pos="4153"/>
        <w:tab w:val="right" w:pos="8306"/>
      </w:tabs>
    </w:pPr>
    <w:rPr>
      <w:lang w:val="x-none"/>
    </w:rPr>
  </w:style>
  <w:style w:type="character" w:customStyle="1" w:styleId="KjeneRakstz">
    <w:name w:val="Kājene Rakstz."/>
    <w:link w:val="Kjene"/>
    <w:uiPriority w:val="99"/>
    <w:rsid w:val="00E56F53"/>
    <w:rPr>
      <w:rFonts w:ascii="Times New Roman" w:hAnsi="Times New Roman"/>
      <w:sz w:val="24"/>
      <w:lang w:eastAsia="en-US"/>
    </w:rPr>
  </w:style>
  <w:style w:type="paragraph" w:customStyle="1" w:styleId="naisc">
    <w:name w:val="naisc"/>
    <w:basedOn w:val="Parasts"/>
    <w:rsid w:val="00907948"/>
    <w:pPr>
      <w:spacing w:before="75" w:after="75"/>
      <w:jc w:val="center"/>
    </w:pPr>
    <w:rPr>
      <w:rFonts w:eastAsia="Times New Roman"/>
      <w:szCs w:val="24"/>
      <w:lang w:eastAsia="lv-LV"/>
    </w:rPr>
  </w:style>
  <w:style w:type="paragraph" w:customStyle="1" w:styleId="naiskr">
    <w:name w:val="naiskr"/>
    <w:basedOn w:val="Parasts"/>
    <w:rsid w:val="00907948"/>
    <w:pPr>
      <w:spacing w:before="75" w:after="75"/>
    </w:pPr>
    <w:rPr>
      <w:rFonts w:eastAsia="Times New Roman"/>
      <w:szCs w:val="24"/>
      <w:lang w:eastAsia="lv-LV"/>
    </w:rPr>
  </w:style>
  <w:style w:type="paragraph" w:styleId="Saturs1">
    <w:name w:val="toc 1"/>
    <w:basedOn w:val="Parasts"/>
    <w:next w:val="Parasts"/>
    <w:autoRedefine/>
    <w:uiPriority w:val="39"/>
    <w:unhideWhenUsed/>
    <w:rsid w:val="0093633A"/>
    <w:pPr>
      <w:tabs>
        <w:tab w:val="right" w:leader="dot" w:pos="8505"/>
      </w:tabs>
    </w:pPr>
  </w:style>
  <w:style w:type="character" w:styleId="Hipersaite">
    <w:name w:val="Hyperlink"/>
    <w:uiPriority w:val="99"/>
    <w:unhideWhenUsed/>
    <w:rsid w:val="00907948"/>
    <w:rPr>
      <w:color w:val="0000FF"/>
      <w:u w:val="single"/>
    </w:rPr>
  </w:style>
  <w:style w:type="paragraph" w:styleId="Balonteksts">
    <w:name w:val="Balloon Text"/>
    <w:basedOn w:val="Parasts"/>
    <w:link w:val="BalontekstsRakstz"/>
    <w:uiPriority w:val="99"/>
    <w:semiHidden/>
    <w:unhideWhenUsed/>
    <w:rsid w:val="0073310B"/>
    <w:rPr>
      <w:rFonts w:ascii="Tahoma" w:hAnsi="Tahoma"/>
      <w:sz w:val="16"/>
      <w:szCs w:val="16"/>
      <w:lang w:val="x-none"/>
    </w:rPr>
  </w:style>
  <w:style w:type="character" w:customStyle="1" w:styleId="BalontekstsRakstz">
    <w:name w:val="Balonteksts Rakstz."/>
    <w:link w:val="Balonteksts"/>
    <w:uiPriority w:val="99"/>
    <w:semiHidden/>
    <w:rsid w:val="0073310B"/>
    <w:rPr>
      <w:rFonts w:ascii="Tahoma" w:hAnsi="Tahoma" w:cs="Tahoma"/>
      <w:sz w:val="16"/>
      <w:szCs w:val="16"/>
      <w:lang w:eastAsia="en-US"/>
    </w:rPr>
  </w:style>
  <w:style w:type="paragraph" w:styleId="Vresteksts">
    <w:name w:val="footnote text"/>
    <w:basedOn w:val="Parasts"/>
    <w:link w:val="VrestekstsRakstz"/>
    <w:uiPriority w:val="99"/>
    <w:semiHidden/>
    <w:unhideWhenUsed/>
    <w:rsid w:val="00061BB2"/>
    <w:rPr>
      <w:sz w:val="20"/>
      <w:lang w:val="x-none"/>
    </w:rPr>
  </w:style>
  <w:style w:type="character" w:customStyle="1" w:styleId="VrestekstsRakstz">
    <w:name w:val="Vēres teksts Rakstz."/>
    <w:link w:val="Vresteksts"/>
    <w:uiPriority w:val="99"/>
    <w:semiHidden/>
    <w:rsid w:val="00061BB2"/>
    <w:rPr>
      <w:rFonts w:ascii="Times New Roman" w:hAnsi="Times New Roman"/>
      <w:lang w:eastAsia="en-US"/>
    </w:rPr>
  </w:style>
  <w:style w:type="character" w:styleId="Vresatsauce">
    <w:name w:val="footnote reference"/>
    <w:uiPriority w:val="99"/>
    <w:semiHidden/>
    <w:unhideWhenUsed/>
    <w:rsid w:val="00061BB2"/>
    <w:rPr>
      <w:vertAlign w:val="superscript"/>
    </w:rPr>
  </w:style>
  <w:style w:type="character" w:styleId="Komentraatsauce">
    <w:name w:val="annotation reference"/>
    <w:semiHidden/>
    <w:unhideWhenUsed/>
    <w:rsid w:val="005227D4"/>
    <w:rPr>
      <w:sz w:val="16"/>
      <w:szCs w:val="16"/>
    </w:rPr>
  </w:style>
  <w:style w:type="paragraph" w:styleId="Komentrateksts">
    <w:name w:val="annotation text"/>
    <w:basedOn w:val="Parasts"/>
    <w:link w:val="KomentratekstsRakstz"/>
    <w:semiHidden/>
    <w:unhideWhenUsed/>
    <w:rsid w:val="005227D4"/>
    <w:rPr>
      <w:sz w:val="20"/>
    </w:rPr>
  </w:style>
  <w:style w:type="character" w:customStyle="1" w:styleId="KomentratekstsRakstz">
    <w:name w:val="Komentāra teksts Rakstz."/>
    <w:link w:val="Komentrateksts"/>
    <w:semiHidden/>
    <w:rsid w:val="005227D4"/>
    <w:rPr>
      <w:rFonts w:ascii="Times New Roman" w:hAnsi="Times New Roman"/>
      <w:lang w:val="lv-LV" w:eastAsia="en-US"/>
    </w:rPr>
  </w:style>
  <w:style w:type="paragraph" w:styleId="Komentratma">
    <w:name w:val="annotation subject"/>
    <w:basedOn w:val="Komentrateksts"/>
    <w:next w:val="Komentrateksts"/>
    <w:link w:val="KomentratmaRakstz"/>
    <w:uiPriority w:val="99"/>
    <w:semiHidden/>
    <w:unhideWhenUsed/>
    <w:rsid w:val="005227D4"/>
    <w:rPr>
      <w:b/>
      <w:bCs/>
    </w:rPr>
  </w:style>
  <w:style w:type="character" w:customStyle="1" w:styleId="KomentratmaRakstz">
    <w:name w:val="Komentāra tēma Rakstz."/>
    <w:link w:val="Komentratma"/>
    <w:uiPriority w:val="99"/>
    <w:semiHidden/>
    <w:rsid w:val="005227D4"/>
    <w:rPr>
      <w:rFonts w:ascii="Times New Roman" w:hAnsi="Times New Roman"/>
      <w:b/>
      <w:bCs/>
      <w:lang w:val="lv-LV" w:eastAsia="en-US"/>
    </w:rPr>
  </w:style>
  <w:style w:type="character" w:styleId="Izmantotahipersaite">
    <w:name w:val="FollowedHyperlink"/>
    <w:uiPriority w:val="99"/>
    <w:semiHidden/>
    <w:unhideWhenUsed/>
    <w:rsid w:val="00225016"/>
    <w:rPr>
      <w:color w:val="800080"/>
      <w:u w:val="single"/>
    </w:rPr>
  </w:style>
  <w:style w:type="paragraph" w:styleId="Bezatstarpm">
    <w:name w:val="No Spacing"/>
    <w:uiPriority w:val="1"/>
    <w:qFormat/>
    <w:rsid w:val="00CB5EAC"/>
    <w:rPr>
      <w:rFonts w:ascii="Times New Roman" w:hAnsi="Times New Roman"/>
      <w:sz w:val="24"/>
      <w:lang w:val="lv-LV" w:eastAsia="en-US"/>
    </w:rPr>
  </w:style>
  <w:style w:type="paragraph" w:styleId="Pamattekstsaratkpi">
    <w:name w:val="Body Text Indent"/>
    <w:basedOn w:val="Parasts"/>
    <w:link w:val="PamattekstsaratkpiRakstz"/>
    <w:rsid w:val="00BE735E"/>
    <w:pPr>
      <w:spacing w:line="360" w:lineRule="auto"/>
      <w:ind w:left="720" w:firstLine="851"/>
      <w:jc w:val="both"/>
    </w:pPr>
    <w:rPr>
      <w:rFonts w:ascii="Arial" w:eastAsia="Times New Roman" w:hAnsi="Arial" w:cs="Arial"/>
      <w:i/>
      <w:szCs w:val="24"/>
      <w:lang w:eastAsia="lv-LV"/>
    </w:rPr>
  </w:style>
  <w:style w:type="character" w:customStyle="1" w:styleId="PamattekstsaratkpiRakstz">
    <w:name w:val="Pamatteksts ar atkāpi Rakstz."/>
    <w:basedOn w:val="Noklusjumarindkopasfonts"/>
    <w:link w:val="Pamattekstsaratkpi"/>
    <w:rsid w:val="00BE735E"/>
    <w:rPr>
      <w:rFonts w:ascii="Arial" w:eastAsia="Times New Roman" w:hAnsi="Arial" w:cs="Arial"/>
      <w:i/>
      <w:sz w:val="24"/>
      <w:szCs w:val="24"/>
      <w:lang w:val="lv-LV" w:eastAsia="lv-LV"/>
    </w:rPr>
  </w:style>
  <w:style w:type="character" w:customStyle="1" w:styleId="oi732d6d">
    <w:name w:val="oi732d6d"/>
    <w:basedOn w:val="Noklusjumarindkopasfonts"/>
    <w:rsid w:val="00680EE7"/>
  </w:style>
  <w:style w:type="character" w:styleId="Izclums">
    <w:name w:val="Emphasis"/>
    <w:basedOn w:val="Noklusjumarindkopasfonts"/>
    <w:uiPriority w:val="20"/>
    <w:qFormat/>
    <w:rsid w:val="00680EE7"/>
    <w:rPr>
      <w:i/>
      <w:iCs/>
    </w:rPr>
  </w:style>
  <w:style w:type="paragraph" w:styleId="Paraststmeklis">
    <w:name w:val="Normal (Web)"/>
    <w:basedOn w:val="Parasts"/>
    <w:uiPriority w:val="99"/>
    <w:semiHidden/>
    <w:unhideWhenUsed/>
    <w:rsid w:val="00680EE7"/>
    <w:pPr>
      <w:spacing w:before="100" w:beforeAutospacing="1" w:after="100" w:afterAutospacing="1"/>
    </w:pPr>
    <w:rPr>
      <w:rFonts w:ascii="Times New Roman" w:eastAsia="Times New Roman" w:hAnsi="Times New Roman"/>
      <w:szCs w:val="24"/>
      <w:lang w:eastAsia="lv-LV"/>
    </w:rPr>
  </w:style>
  <w:style w:type="character" w:customStyle="1" w:styleId="UnresolvedMention">
    <w:name w:val="Unresolved Mention"/>
    <w:basedOn w:val="Noklusjumarindkopasfonts"/>
    <w:uiPriority w:val="99"/>
    <w:semiHidden/>
    <w:unhideWhenUsed/>
    <w:rsid w:val="00C34CBB"/>
    <w:rPr>
      <w:color w:val="605E5C"/>
      <w:shd w:val="clear" w:color="auto" w:fill="E1DFDD"/>
    </w:rPr>
  </w:style>
  <w:style w:type="paragraph" w:styleId="Beiguvresteksts">
    <w:name w:val="endnote text"/>
    <w:basedOn w:val="Parasts"/>
    <w:link w:val="BeiguvrestekstsRakstz"/>
    <w:uiPriority w:val="99"/>
    <w:semiHidden/>
    <w:unhideWhenUsed/>
    <w:rsid w:val="00071E24"/>
    <w:rPr>
      <w:rFonts w:ascii="Times New Roman" w:hAnsi="Times New Roman"/>
      <w:sz w:val="20"/>
    </w:rPr>
  </w:style>
  <w:style w:type="character" w:customStyle="1" w:styleId="BeiguvrestekstsRakstz">
    <w:name w:val="Beigu vēres teksts Rakstz."/>
    <w:basedOn w:val="Noklusjumarindkopasfonts"/>
    <w:link w:val="Beiguvresteksts"/>
    <w:uiPriority w:val="99"/>
    <w:semiHidden/>
    <w:rsid w:val="00071E24"/>
    <w:rPr>
      <w:rFonts w:ascii="Times New Roman" w:hAnsi="Times New Roman"/>
      <w:lang w:val="lv-LV" w:eastAsia="en-US"/>
    </w:rPr>
  </w:style>
  <w:style w:type="character" w:styleId="Beiguvresatsauce">
    <w:name w:val="endnote reference"/>
    <w:basedOn w:val="Noklusjumarindkopasfonts"/>
    <w:uiPriority w:val="99"/>
    <w:semiHidden/>
    <w:unhideWhenUsed/>
    <w:rsid w:val="00071E24"/>
    <w:rPr>
      <w:vertAlign w:val="superscript"/>
    </w:rPr>
  </w:style>
  <w:style w:type="paragraph" w:styleId="Pamatteksts">
    <w:name w:val="Body Text"/>
    <w:basedOn w:val="Parasts"/>
    <w:link w:val="PamattekstsRakstz"/>
    <w:uiPriority w:val="99"/>
    <w:semiHidden/>
    <w:unhideWhenUsed/>
    <w:rsid w:val="003E101B"/>
    <w:pPr>
      <w:spacing w:after="120"/>
    </w:pPr>
  </w:style>
  <w:style w:type="character" w:customStyle="1" w:styleId="PamattekstsRakstz">
    <w:name w:val="Pamatteksts Rakstz."/>
    <w:basedOn w:val="Noklusjumarindkopasfonts"/>
    <w:link w:val="Pamatteksts"/>
    <w:uiPriority w:val="99"/>
    <w:semiHidden/>
    <w:rsid w:val="003E101B"/>
    <w:rPr>
      <w:sz w:val="24"/>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790">
      <w:bodyDiv w:val="1"/>
      <w:marLeft w:val="0"/>
      <w:marRight w:val="0"/>
      <w:marTop w:val="0"/>
      <w:marBottom w:val="0"/>
      <w:divBdr>
        <w:top w:val="none" w:sz="0" w:space="0" w:color="auto"/>
        <w:left w:val="none" w:sz="0" w:space="0" w:color="auto"/>
        <w:bottom w:val="none" w:sz="0" w:space="0" w:color="auto"/>
        <w:right w:val="none" w:sz="0" w:space="0" w:color="auto"/>
      </w:divBdr>
    </w:div>
    <w:div w:id="124930728">
      <w:bodyDiv w:val="1"/>
      <w:marLeft w:val="0"/>
      <w:marRight w:val="0"/>
      <w:marTop w:val="0"/>
      <w:marBottom w:val="0"/>
      <w:divBdr>
        <w:top w:val="none" w:sz="0" w:space="0" w:color="auto"/>
        <w:left w:val="none" w:sz="0" w:space="0" w:color="auto"/>
        <w:bottom w:val="none" w:sz="0" w:space="0" w:color="auto"/>
        <w:right w:val="none" w:sz="0" w:space="0" w:color="auto"/>
      </w:divBdr>
    </w:div>
    <w:div w:id="192885465">
      <w:bodyDiv w:val="1"/>
      <w:marLeft w:val="0"/>
      <w:marRight w:val="0"/>
      <w:marTop w:val="0"/>
      <w:marBottom w:val="0"/>
      <w:divBdr>
        <w:top w:val="none" w:sz="0" w:space="0" w:color="auto"/>
        <w:left w:val="none" w:sz="0" w:space="0" w:color="auto"/>
        <w:bottom w:val="none" w:sz="0" w:space="0" w:color="auto"/>
        <w:right w:val="none" w:sz="0" w:space="0" w:color="auto"/>
      </w:divBdr>
    </w:div>
    <w:div w:id="253170645">
      <w:bodyDiv w:val="1"/>
      <w:marLeft w:val="0"/>
      <w:marRight w:val="0"/>
      <w:marTop w:val="0"/>
      <w:marBottom w:val="0"/>
      <w:divBdr>
        <w:top w:val="none" w:sz="0" w:space="0" w:color="auto"/>
        <w:left w:val="none" w:sz="0" w:space="0" w:color="auto"/>
        <w:bottom w:val="none" w:sz="0" w:space="0" w:color="auto"/>
        <w:right w:val="none" w:sz="0" w:space="0" w:color="auto"/>
      </w:divBdr>
      <w:divsChild>
        <w:div w:id="791434860">
          <w:marLeft w:val="0"/>
          <w:marRight w:val="0"/>
          <w:marTop w:val="0"/>
          <w:marBottom w:val="0"/>
          <w:divBdr>
            <w:top w:val="none" w:sz="0" w:space="0" w:color="auto"/>
            <w:left w:val="none" w:sz="0" w:space="0" w:color="auto"/>
            <w:bottom w:val="none" w:sz="0" w:space="0" w:color="auto"/>
            <w:right w:val="none" w:sz="0" w:space="0" w:color="auto"/>
          </w:divBdr>
          <w:divsChild>
            <w:div w:id="1431900643">
              <w:marLeft w:val="0"/>
              <w:marRight w:val="0"/>
              <w:marTop w:val="0"/>
              <w:marBottom w:val="0"/>
              <w:divBdr>
                <w:top w:val="none" w:sz="0" w:space="0" w:color="auto"/>
                <w:left w:val="none" w:sz="0" w:space="0" w:color="auto"/>
                <w:bottom w:val="none" w:sz="0" w:space="0" w:color="auto"/>
                <w:right w:val="none" w:sz="0" w:space="0" w:color="auto"/>
              </w:divBdr>
              <w:divsChild>
                <w:div w:id="589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5632">
      <w:bodyDiv w:val="1"/>
      <w:marLeft w:val="0"/>
      <w:marRight w:val="0"/>
      <w:marTop w:val="0"/>
      <w:marBottom w:val="0"/>
      <w:divBdr>
        <w:top w:val="none" w:sz="0" w:space="0" w:color="auto"/>
        <w:left w:val="none" w:sz="0" w:space="0" w:color="auto"/>
        <w:bottom w:val="none" w:sz="0" w:space="0" w:color="auto"/>
        <w:right w:val="none" w:sz="0" w:space="0" w:color="auto"/>
      </w:divBdr>
    </w:div>
    <w:div w:id="381058372">
      <w:bodyDiv w:val="1"/>
      <w:marLeft w:val="0"/>
      <w:marRight w:val="0"/>
      <w:marTop w:val="0"/>
      <w:marBottom w:val="0"/>
      <w:divBdr>
        <w:top w:val="none" w:sz="0" w:space="0" w:color="auto"/>
        <w:left w:val="none" w:sz="0" w:space="0" w:color="auto"/>
        <w:bottom w:val="none" w:sz="0" w:space="0" w:color="auto"/>
        <w:right w:val="none" w:sz="0" w:space="0" w:color="auto"/>
      </w:divBdr>
    </w:div>
    <w:div w:id="391857020">
      <w:bodyDiv w:val="1"/>
      <w:marLeft w:val="0"/>
      <w:marRight w:val="0"/>
      <w:marTop w:val="0"/>
      <w:marBottom w:val="0"/>
      <w:divBdr>
        <w:top w:val="none" w:sz="0" w:space="0" w:color="auto"/>
        <w:left w:val="none" w:sz="0" w:space="0" w:color="auto"/>
        <w:bottom w:val="none" w:sz="0" w:space="0" w:color="auto"/>
        <w:right w:val="none" w:sz="0" w:space="0" w:color="auto"/>
      </w:divBdr>
    </w:div>
    <w:div w:id="393436885">
      <w:bodyDiv w:val="1"/>
      <w:marLeft w:val="0"/>
      <w:marRight w:val="0"/>
      <w:marTop w:val="0"/>
      <w:marBottom w:val="0"/>
      <w:divBdr>
        <w:top w:val="none" w:sz="0" w:space="0" w:color="auto"/>
        <w:left w:val="none" w:sz="0" w:space="0" w:color="auto"/>
        <w:bottom w:val="none" w:sz="0" w:space="0" w:color="auto"/>
        <w:right w:val="none" w:sz="0" w:space="0" w:color="auto"/>
      </w:divBdr>
    </w:div>
    <w:div w:id="458189619">
      <w:bodyDiv w:val="1"/>
      <w:marLeft w:val="0"/>
      <w:marRight w:val="0"/>
      <w:marTop w:val="0"/>
      <w:marBottom w:val="0"/>
      <w:divBdr>
        <w:top w:val="none" w:sz="0" w:space="0" w:color="auto"/>
        <w:left w:val="none" w:sz="0" w:space="0" w:color="auto"/>
        <w:bottom w:val="none" w:sz="0" w:space="0" w:color="auto"/>
        <w:right w:val="none" w:sz="0" w:space="0" w:color="auto"/>
      </w:divBdr>
    </w:div>
    <w:div w:id="460001421">
      <w:bodyDiv w:val="1"/>
      <w:marLeft w:val="0"/>
      <w:marRight w:val="0"/>
      <w:marTop w:val="0"/>
      <w:marBottom w:val="0"/>
      <w:divBdr>
        <w:top w:val="none" w:sz="0" w:space="0" w:color="auto"/>
        <w:left w:val="none" w:sz="0" w:space="0" w:color="auto"/>
        <w:bottom w:val="none" w:sz="0" w:space="0" w:color="auto"/>
        <w:right w:val="none" w:sz="0" w:space="0" w:color="auto"/>
      </w:divBdr>
    </w:div>
    <w:div w:id="474758535">
      <w:bodyDiv w:val="1"/>
      <w:marLeft w:val="0"/>
      <w:marRight w:val="0"/>
      <w:marTop w:val="0"/>
      <w:marBottom w:val="0"/>
      <w:divBdr>
        <w:top w:val="none" w:sz="0" w:space="0" w:color="auto"/>
        <w:left w:val="none" w:sz="0" w:space="0" w:color="auto"/>
        <w:bottom w:val="none" w:sz="0" w:space="0" w:color="auto"/>
        <w:right w:val="none" w:sz="0" w:space="0" w:color="auto"/>
      </w:divBdr>
    </w:div>
    <w:div w:id="552544011">
      <w:bodyDiv w:val="1"/>
      <w:marLeft w:val="0"/>
      <w:marRight w:val="0"/>
      <w:marTop w:val="0"/>
      <w:marBottom w:val="0"/>
      <w:divBdr>
        <w:top w:val="none" w:sz="0" w:space="0" w:color="auto"/>
        <w:left w:val="none" w:sz="0" w:space="0" w:color="auto"/>
        <w:bottom w:val="none" w:sz="0" w:space="0" w:color="auto"/>
        <w:right w:val="none" w:sz="0" w:space="0" w:color="auto"/>
      </w:divBdr>
    </w:div>
    <w:div w:id="573515200">
      <w:bodyDiv w:val="1"/>
      <w:marLeft w:val="0"/>
      <w:marRight w:val="0"/>
      <w:marTop w:val="0"/>
      <w:marBottom w:val="0"/>
      <w:divBdr>
        <w:top w:val="none" w:sz="0" w:space="0" w:color="auto"/>
        <w:left w:val="none" w:sz="0" w:space="0" w:color="auto"/>
        <w:bottom w:val="none" w:sz="0" w:space="0" w:color="auto"/>
        <w:right w:val="none" w:sz="0" w:space="0" w:color="auto"/>
      </w:divBdr>
    </w:div>
    <w:div w:id="673000348">
      <w:bodyDiv w:val="1"/>
      <w:marLeft w:val="0"/>
      <w:marRight w:val="0"/>
      <w:marTop w:val="0"/>
      <w:marBottom w:val="0"/>
      <w:divBdr>
        <w:top w:val="none" w:sz="0" w:space="0" w:color="auto"/>
        <w:left w:val="none" w:sz="0" w:space="0" w:color="auto"/>
        <w:bottom w:val="none" w:sz="0" w:space="0" w:color="auto"/>
        <w:right w:val="none" w:sz="0" w:space="0" w:color="auto"/>
      </w:divBdr>
    </w:div>
    <w:div w:id="723718535">
      <w:bodyDiv w:val="1"/>
      <w:marLeft w:val="0"/>
      <w:marRight w:val="0"/>
      <w:marTop w:val="0"/>
      <w:marBottom w:val="0"/>
      <w:divBdr>
        <w:top w:val="none" w:sz="0" w:space="0" w:color="auto"/>
        <w:left w:val="none" w:sz="0" w:space="0" w:color="auto"/>
        <w:bottom w:val="none" w:sz="0" w:space="0" w:color="auto"/>
        <w:right w:val="none" w:sz="0" w:space="0" w:color="auto"/>
      </w:divBdr>
    </w:div>
    <w:div w:id="876745097">
      <w:bodyDiv w:val="1"/>
      <w:marLeft w:val="0"/>
      <w:marRight w:val="0"/>
      <w:marTop w:val="0"/>
      <w:marBottom w:val="0"/>
      <w:divBdr>
        <w:top w:val="none" w:sz="0" w:space="0" w:color="auto"/>
        <w:left w:val="none" w:sz="0" w:space="0" w:color="auto"/>
        <w:bottom w:val="none" w:sz="0" w:space="0" w:color="auto"/>
        <w:right w:val="none" w:sz="0" w:space="0" w:color="auto"/>
      </w:divBdr>
    </w:div>
    <w:div w:id="886769338">
      <w:bodyDiv w:val="1"/>
      <w:marLeft w:val="0"/>
      <w:marRight w:val="0"/>
      <w:marTop w:val="0"/>
      <w:marBottom w:val="0"/>
      <w:divBdr>
        <w:top w:val="none" w:sz="0" w:space="0" w:color="auto"/>
        <w:left w:val="none" w:sz="0" w:space="0" w:color="auto"/>
        <w:bottom w:val="none" w:sz="0" w:space="0" w:color="auto"/>
        <w:right w:val="none" w:sz="0" w:space="0" w:color="auto"/>
      </w:divBdr>
    </w:div>
    <w:div w:id="911741298">
      <w:bodyDiv w:val="1"/>
      <w:marLeft w:val="0"/>
      <w:marRight w:val="0"/>
      <w:marTop w:val="0"/>
      <w:marBottom w:val="0"/>
      <w:divBdr>
        <w:top w:val="none" w:sz="0" w:space="0" w:color="auto"/>
        <w:left w:val="none" w:sz="0" w:space="0" w:color="auto"/>
        <w:bottom w:val="none" w:sz="0" w:space="0" w:color="auto"/>
        <w:right w:val="none" w:sz="0" w:space="0" w:color="auto"/>
      </w:divBdr>
    </w:div>
    <w:div w:id="923417058">
      <w:bodyDiv w:val="1"/>
      <w:marLeft w:val="0"/>
      <w:marRight w:val="0"/>
      <w:marTop w:val="0"/>
      <w:marBottom w:val="0"/>
      <w:divBdr>
        <w:top w:val="none" w:sz="0" w:space="0" w:color="auto"/>
        <w:left w:val="none" w:sz="0" w:space="0" w:color="auto"/>
        <w:bottom w:val="none" w:sz="0" w:space="0" w:color="auto"/>
        <w:right w:val="none" w:sz="0" w:space="0" w:color="auto"/>
      </w:divBdr>
    </w:div>
    <w:div w:id="942348340">
      <w:bodyDiv w:val="1"/>
      <w:marLeft w:val="0"/>
      <w:marRight w:val="0"/>
      <w:marTop w:val="0"/>
      <w:marBottom w:val="0"/>
      <w:divBdr>
        <w:top w:val="none" w:sz="0" w:space="0" w:color="auto"/>
        <w:left w:val="none" w:sz="0" w:space="0" w:color="auto"/>
        <w:bottom w:val="none" w:sz="0" w:space="0" w:color="auto"/>
        <w:right w:val="none" w:sz="0" w:space="0" w:color="auto"/>
      </w:divBdr>
    </w:div>
    <w:div w:id="942609433">
      <w:bodyDiv w:val="1"/>
      <w:marLeft w:val="0"/>
      <w:marRight w:val="0"/>
      <w:marTop w:val="0"/>
      <w:marBottom w:val="0"/>
      <w:divBdr>
        <w:top w:val="none" w:sz="0" w:space="0" w:color="auto"/>
        <w:left w:val="none" w:sz="0" w:space="0" w:color="auto"/>
        <w:bottom w:val="none" w:sz="0" w:space="0" w:color="auto"/>
        <w:right w:val="none" w:sz="0" w:space="0" w:color="auto"/>
      </w:divBdr>
    </w:div>
    <w:div w:id="945431269">
      <w:bodyDiv w:val="1"/>
      <w:marLeft w:val="0"/>
      <w:marRight w:val="0"/>
      <w:marTop w:val="0"/>
      <w:marBottom w:val="0"/>
      <w:divBdr>
        <w:top w:val="none" w:sz="0" w:space="0" w:color="auto"/>
        <w:left w:val="none" w:sz="0" w:space="0" w:color="auto"/>
        <w:bottom w:val="none" w:sz="0" w:space="0" w:color="auto"/>
        <w:right w:val="none" w:sz="0" w:space="0" w:color="auto"/>
      </w:divBdr>
    </w:div>
    <w:div w:id="992757624">
      <w:bodyDiv w:val="1"/>
      <w:marLeft w:val="0"/>
      <w:marRight w:val="0"/>
      <w:marTop w:val="0"/>
      <w:marBottom w:val="0"/>
      <w:divBdr>
        <w:top w:val="none" w:sz="0" w:space="0" w:color="auto"/>
        <w:left w:val="none" w:sz="0" w:space="0" w:color="auto"/>
        <w:bottom w:val="none" w:sz="0" w:space="0" w:color="auto"/>
        <w:right w:val="none" w:sz="0" w:space="0" w:color="auto"/>
      </w:divBdr>
    </w:div>
    <w:div w:id="1009407253">
      <w:bodyDiv w:val="1"/>
      <w:marLeft w:val="0"/>
      <w:marRight w:val="0"/>
      <w:marTop w:val="0"/>
      <w:marBottom w:val="0"/>
      <w:divBdr>
        <w:top w:val="none" w:sz="0" w:space="0" w:color="auto"/>
        <w:left w:val="none" w:sz="0" w:space="0" w:color="auto"/>
        <w:bottom w:val="none" w:sz="0" w:space="0" w:color="auto"/>
        <w:right w:val="none" w:sz="0" w:space="0" w:color="auto"/>
      </w:divBdr>
    </w:div>
    <w:div w:id="1027096831">
      <w:bodyDiv w:val="1"/>
      <w:marLeft w:val="0"/>
      <w:marRight w:val="0"/>
      <w:marTop w:val="0"/>
      <w:marBottom w:val="0"/>
      <w:divBdr>
        <w:top w:val="none" w:sz="0" w:space="0" w:color="auto"/>
        <w:left w:val="none" w:sz="0" w:space="0" w:color="auto"/>
        <w:bottom w:val="none" w:sz="0" w:space="0" w:color="auto"/>
        <w:right w:val="none" w:sz="0" w:space="0" w:color="auto"/>
      </w:divBdr>
    </w:div>
    <w:div w:id="1042175395">
      <w:bodyDiv w:val="1"/>
      <w:marLeft w:val="0"/>
      <w:marRight w:val="0"/>
      <w:marTop w:val="0"/>
      <w:marBottom w:val="0"/>
      <w:divBdr>
        <w:top w:val="none" w:sz="0" w:space="0" w:color="auto"/>
        <w:left w:val="none" w:sz="0" w:space="0" w:color="auto"/>
        <w:bottom w:val="none" w:sz="0" w:space="0" w:color="auto"/>
        <w:right w:val="none" w:sz="0" w:space="0" w:color="auto"/>
      </w:divBdr>
    </w:div>
    <w:div w:id="1081372960">
      <w:bodyDiv w:val="1"/>
      <w:marLeft w:val="0"/>
      <w:marRight w:val="0"/>
      <w:marTop w:val="0"/>
      <w:marBottom w:val="0"/>
      <w:divBdr>
        <w:top w:val="none" w:sz="0" w:space="0" w:color="auto"/>
        <w:left w:val="none" w:sz="0" w:space="0" w:color="auto"/>
        <w:bottom w:val="none" w:sz="0" w:space="0" w:color="auto"/>
        <w:right w:val="none" w:sz="0" w:space="0" w:color="auto"/>
      </w:divBdr>
    </w:div>
    <w:div w:id="1104499597">
      <w:bodyDiv w:val="1"/>
      <w:marLeft w:val="0"/>
      <w:marRight w:val="0"/>
      <w:marTop w:val="0"/>
      <w:marBottom w:val="0"/>
      <w:divBdr>
        <w:top w:val="none" w:sz="0" w:space="0" w:color="auto"/>
        <w:left w:val="none" w:sz="0" w:space="0" w:color="auto"/>
        <w:bottom w:val="none" w:sz="0" w:space="0" w:color="auto"/>
        <w:right w:val="none" w:sz="0" w:space="0" w:color="auto"/>
      </w:divBdr>
    </w:div>
    <w:div w:id="1114248268">
      <w:bodyDiv w:val="1"/>
      <w:marLeft w:val="0"/>
      <w:marRight w:val="0"/>
      <w:marTop w:val="0"/>
      <w:marBottom w:val="0"/>
      <w:divBdr>
        <w:top w:val="none" w:sz="0" w:space="0" w:color="auto"/>
        <w:left w:val="none" w:sz="0" w:space="0" w:color="auto"/>
        <w:bottom w:val="none" w:sz="0" w:space="0" w:color="auto"/>
        <w:right w:val="none" w:sz="0" w:space="0" w:color="auto"/>
      </w:divBdr>
    </w:div>
    <w:div w:id="1255819002">
      <w:bodyDiv w:val="1"/>
      <w:marLeft w:val="0"/>
      <w:marRight w:val="0"/>
      <w:marTop w:val="0"/>
      <w:marBottom w:val="0"/>
      <w:divBdr>
        <w:top w:val="none" w:sz="0" w:space="0" w:color="auto"/>
        <w:left w:val="none" w:sz="0" w:space="0" w:color="auto"/>
        <w:bottom w:val="none" w:sz="0" w:space="0" w:color="auto"/>
        <w:right w:val="none" w:sz="0" w:space="0" w:color="auto"/>
      </w:divBdr>
    </w:div>
    <w:div w:id="1257250174">
      <w:bodyDiv w:val="1"/>
      <w:marLeft w:val="0"/>
      <w:marRight w:val="0"/>
      <w:marTop w:val="0"/>
      <w:marBottom w:val="0"/>
      <w:divBdr>
        <w:top w:val="none" w:sz="0" w:space="0" w:color="auto"/>
        <w:left w:val="none" w:sz="0" w:space="0" w:color="auto"/>
        <w:bottom w:val="none" w:sz="0" w:space="0" w:color="auto"/>
        <w:right w:val="none" w:sz="0" w:space="0" w:color="auto"/>
      </w:divBdr>
    </w:div>
    <w:div w:id="1324433004">
      <w:bodyDiv w:val="1"/>
      <w:marLeft w:val="0"/>
      <w:marRight w:val="0"/>
      <w:marTop w:val="0"/>
      <w:marBottom w:val="0"/>
      <w:divBdr>
        <w:top w:val="none" w:sz="0" w:space="0" w:color="auto"/>
        <w:left w:val="none" w:sz="0" w:space="0" w:color="auto"/>
        <w:bottom w:val="none" w:sz="0" w:space="0" w:color="auto"/>
        <w:right w:val="none" w:sz="0" w:space="0" w:color="auto"/>
      </w:divBdr>
    </w:div>
    <w:div w:id="1338191767">
      <w:bodyDiv w:val="1"/>
      <w:marLeft w:val="0"/>
      <w:marRight w:val="0"/>
      <w:marTop w:val="0"/>
      <w:marBottom w:val="0"/>
      <w:divBdr>
        <w:top w:val="none" w:sz="0" w:space="0" w:color="auto"/>
        <w:left w:val="none" w:sz="0" w:space="0" w:color="auto"/>
        <w:bottom w:val="none" w:sz="0" w:space="0" w:color="auto"/>
        <w:right w:val="none" w:sz="0" w:space="0" w:color="auto"/>
      </w:divBdr>
    </w:div>
    <w:div w:id="1399405108">
      <w:bodyDiv w:val="1"/>
      <w:marLeft w:val="0"/>
      <w:marRight w:val="0"/>
      <w:marTop w:val="0"/>
      <w:marBottom w:val="0"/>
      <w:divBdr>
        <w:top w:val="none" w:sz="0" w:space="0" w:color="auto"/>
        <w:left w:val="none" w:sz="0" w:space="0" w:color="auto"/>
        <w:bottom w:val="none" w:sz="0" w:space="0" w:color="auto"/>
        <w:right w:val="none" w:sz="0" w:space="0" w:color="auto"/>
      </w:divBdr>
    </w:div>
    <w:div w:id="1438982006">
      <w:bodyDiv w:val="1"/>
      <w:marLeft w:val="0"/>
      <w:marRight w:val="0"/>
      <w:marTop w:val="0"/>
      <w:marBottom w:val="0"/>
      <w:divBdr>
        <w:top w:val="none" w:sz="0" w:space="0" w:color="auto"/>
        <w:left w:val="none" w:sz="0" w:space="0" w:color="auto"/>
        <w:bottom w:val="none" w:sz="0" w:space="0" w:color="auto"/>
        <w:right w:val="none" w:sz="0" w:space="0" w:color="auto"/>
      </w:divBdr>
    </w:div>
    <w:div w:id="1511874192">
      <w:bodyDiv w:val="1"/>
      <w:marLeft w:val="0"/>
      <w:marRight w:val="0"/>
      <w:marTop w:val="0"/>
      <w:marBottom w:val="0"/>
      <w:divBdr>
        <w:top w:val="none" w:sz="0" w:space="0" w:color="auto"/>
        <w:left w:val="none" w:sz="0" w:space="0" w:color="auto"/>
        <w:bottom w:val="none" w:sz="0" w:space="0" w:color="auto"/>
        <w:right w:val="none" w:sz="0" w:space="0" w:color="auto"/>
      </w:divBdr>
    </w:div>
    <w:div w:id="1539317498">
      <w:bodyDiv w:val="1"/>
      <w:marLeft w:val="0"/>
      <w:marRight w:val="0"/>
      <w:marTop w:val="0"/>
      <w:marBottom w:val="0"/>
      <w:divBdr>
        <w:top w:val="none" w:sz="0" w:space="0" w:color="auto"/>
        <w:left w:val="none" w:sz="0" w:space="0" w:color="auto"/>
        <w:bottom w:val="none" w:sz="0" w:space="0" w:color="auto"/>
        <w:right w:val="none" w:sz="0" w:space="0" w:color="auto"/>
      </w:divBdr>
    </w:div>
    <w:div w:id="1602571924">
      <w:bodyDiv w:val="1"/>
      <w:marLeft w:val="0"/>
      <w:marRight w:val="0"/>
      <w:marTop w:val="0"/>
      <w:marBottom w:val="0"/>
      <w:divBdr>
        <w:top w:val="none" w:sz="0" w:space="0" w:color="auto"/>
        <w:left w:val="none" w:sz="0" w:space="0" w:color="auto"/>
        <w:bottom w:val="none" w:sz="0" w:space="0" w:color="auto"/>
        <w:right w:val="none" w:sz="0" w:space="0" w:color="auto"/>
      </w:divBdr>
    </w:div>
    <w:div w:id="1692686332">
      <w:bodyDiv w:val="1"/>
      <w:marLeft w:val="0"/>
      <w:marRight w:val="0"/>
      <w:marTop w:val="0"/>
      <w:marBottom w:val="0"/>
      <w:divBdr>
        <w:top w:val="none" w:sz="0" w:space="0" w:color="auto"/>
        <w:left w:val="none" w:sz="0" w:space="0" w:color="auto"/>
        <w:bottom w:val="none" w:sz="0" w:space="0" w:color="auto"/>
        <w:right w:val="none" w:sz="0" w:space="0" w:color="auto"/>
      </w:divBdr>
    </w:div>
    <w:div w:id="1750930902">
      <w:bodyDiv w:val="1"/>
      <w:marLeft w:val="0"/>
      <w:marRight w:val="0"/>
      <w:marTop w:val="0"/>
      <w:marBottom w:val="0"/>
      <w:divBdr>
        <w:top w:val="none" w:sz="0" w:space="0" w:color="auto"/>
        <w:left w:val="none" w:sz="0" w:space="0" w:color="auto"/>
        <w:bottom w:val="none" w:sz="0" w:space="0" w:color="auto"/>
        <w:right w:val="none" w:sz="0" w:space="0" w:color="auto"/>
      </w:divBdr>
    </w:div>
    <w:div w:id="1808165015">
      <w:bodyDiv w:val="1"/>
      <w:marLeft w:val="0"/>
      <w:marRight w:val="0"/>
      <w:marTop w:val="0"/>
      <w:marBottom w:val="0"/>
      <w:divBdr>
        <w:top w:val="none" w:sz="0" w:space="0" w:color="auto"/>
        <w:left w:val="none" w:sz="0" w:space="0" w:color="auto"/>
        <w:bottom w:val="none" w:sz="0" w:space="0" w:color="auto"/>
        <w:right w:val="none" w:sz="0" w:space="0" w:color="auto"/>
      </w:divBdr>
    </w:div>
    <w:div w:id="1822427567">
      <w:bodyDiv w:val="1"/>
      <w:marLeft w:val="0"/>
      <w:marRight w:val="0"/>
      <w:marTop w:val="0"/>
      <w:marBottom w:val="0"/>
      <w:divBdr>
        <w:top w:val="none" w:sz="0" w:space="0" w:color="auto"/>
        <w:left w:val="none" w:sz="0" w:space="0" w:color="auto"/>
        <w:bottom w:val="none" w:sz="0" w:space="0" w:color="auto"/>
        <w:right w:val="none" w:sz="0" w:space="0" w:color="auto"/>
      </w:divBdr>
    </w:div>
    <w:div w:id="1871839917">
      <w:bodyDiv w:val="1"/>
      <w:marLeft w:val="0"/>
      <w:marRight w:val="0"/>
      <w:marTop w:val="0"/>
      <w:marBottom w:val="0"/>
      <w:divBdr>
        <w:top w:val="none" w:sz="0" w:space="0" w:color="auto"/>
        <w:left w:val="none" w:sz="0" w:space="0" w:color="auto"/>
        <w:bottom w:val="none" w:sz="0" w:space="0" w:color="auto"/>
        <w:right w:val="none" w:sz="0" w:space="0" w:color="auto"/>
      </w:divBdr>
    </w:div>
    <w:div w:id="1891963110">
      <w:bodyDiv w:val="1"/>
      <w:marLeft w:val="0"/>
      <w:marRight w:val="0"/>
      <w:marTop w:val="0"/>
      <w:marBottom w:val="0"/>
      <w:divBdr>
        <w:top w:val="none" w:sz="0" w:space="0" w:color="auto"/>
        <w:left w:val="none" w:sz="0" w:space="0" w:color="auto"/>
        <w:bottom w:val="none" w:sz="0" w:space="0" w:color="auto"/>
        <w:right w:val="none" w:sz="0" w:space="0" w:color="auto"/>
      </w:divBdr>
    </w:div>
    <w:div w:id="1907913269">
      <w:bodyDiv w:val="1"/>
      <w:marLeft w:val="0"/>
      <w:marRight w:val="0"/>
      <w:marTop w:val="0"/>
      <w:marBottom w:val="0"/>
      <w:divBdr>
        <w:top w:val="none" w:sz="0" w:space="0" w:color="auto"/>
        <w:left w:val="none" w:sz="0" w:space="0" w:color="auto"/>
        <w:bottom w:val="none" w:sz="0" w:space="0" w:color="auto"/>
        <w:right w:val="none" w:sz="0" w:space="0" w:color="auto"/>
      </w:divBdr>
    </w:div>
    <w:div w:id="1982298985">
      <w:bodyDiv w:val="1"/>
      <w:marLeft w:val="0"/>
      <w:marRight w:val="0"/>
      <w:marTop w:val="0"/>
      <w:marBottom w:val="0"/>
      <w:divBdr>
        <w:top w:val="none" w:sz="0" w:space="0" w:color="auto"/>
        <w:left w:val="none" w:sz="0" w:space="0" w:color="auto"/>
        <w:bottom w:val="none" w:sz="0" w:space="0" w:color="auto"/>
        <w:right w:val="none" w:sz="0" w:space="0" w:color="auto"/>
      </w:divBdr>
    </w:div>
    <w:div w:id="1996956826">
      <w:bodyDiv w:val="1"/>
      <w:marLeft w:val="0"/>
      <w:marRight w:val="0"/>
      <w:marTop w:val="0"/>
      <w:marBottom w:val="0"/>
      <w:divBdr>
        <w:top w:val="none" w:sz="0" w:space="0" w:color="auto"/>
        <w:left w:val="none" w:sz="0" w:space="0" w:color="auto"/>
        <w:bottom w:val="none" w:sz="0" w:space="0" w:color="auto"/>
        <w:right w:val="none" w:sz="0" w:space="0" w:color="auto"/>
      </w:divBdr>
    </w:div>
    <w:div w:id="204401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nvironment.lv" TargetMode="External"/><Relationship Id="rId26" Type="http://schemas.openxmlformats.org/officeDocument/2006/relationships/hyperlink" Target="https://www.kadastrs.lv/parcels/1200018826?options%5Bdeep_expand%5D=false&amp;options%5Binline%5D=true&amp;options%5Bnew_tab%5D=false&amp;options%5Borigin%5D=property" TargetMode="External"/><Relationship Id="rId21" Type="http://schemas.openxmlformats.org/officeDocument/2006/relationships/hyperlink" Target="http://www.environment.lv/lv/aktualitates" TargetMode="External"/><Relationship Id="rId34" Type="http://schemas.openxmlformats.org/officeDocument/2006/relationships/hyperlink" Target="https://www.kadastrs.lv/properties/1200012592?options%5Bnew_tab%5D=true&amp;options%5Borigin%5D=property&amp;options%5Bsource%5D%5B%5D%5Bid%5D=1200016175&amp;options%5Bsource%5D%5B%5D%5Btype%5D=parce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kadastrs.lv/parcels/1200003289?options%5Bdeep_expand%5D=false&amp;options%5Binline%5D=true&amp;options%5Bnew_tab%5D=false&amp;options%5Borigin%5D=property" TargetMode="External"/><Relationship Id="rId33" Type="http://schemas.openxmlformats.org/officeDocument/2006/relationships/hyperlink" Target="https://www.kadastrs.lv/parcels/1200003194?options%5Bdeep_expand%5D=false&amp;options%5Binline%5D=true&amp;options%5Bnew_tab%5D=false&amp;options%5Borigin%5D=propert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luksne.lv" TargetMode="External"/><Relationship Id="rId29" Type="http://schemas.openxmlformats.org/officeDocument/2006/relationships/hyperlink" Target="https://www.kadastrs.lv/parcels/1200005773?options%5Borigin%5D=parc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kadastrs.lv/parcels/1200003249?options%5Bdeep_expand%5D=false&amp;options%5Binline%5D=true&amp;options%5Bnew_tab%5D=false&amp;options%5Borigin%5D=property" TargetMode="External"/><Relationship Id="rId32" Type="http://schemas.openxmlformats.org/officeDocument/2006/relationships/hyperlink" Target="https://www.kadastrs.lv/properties/1200012491?options%5Bnew_tab%5D=true&amp;options%5Borigin%5D=property&amp;options%5Bsource%5D%5B%5D%5Bid%5D=1200000834&amp;options%5Bsource%5D%5B%5D%5Btype%5D=parce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www.kadastrs.lv/properties/1200012540?options%5Bnew_tab%5D=true&amp;options%5Borigin%5D=property&amp;options%5Bsource%5D%5B%5D%5Bid%5D=1200005775&amp;options%5Bsource%5D%5B%5D%5Btype%5D=parcel" TargetMode="External"/><Relationship Id="rId36" Type="http://schemas.openxmlformats.org/officeDocument/2006/relationships/hyperlink" Target="mailto:komplekss@environment.lv" TargetMode="External"/><Relationship Id="rId10" Type="http://schemas.openxmlformats.org/officeDocument/2006/relationships/header" Target="header1.xml"/><Relationship Id="rId19" Type="http://schemas.openxmlformats.org/officeDocument/2006/relationships/hyperlink" Target="http://www.environment.lv" TargetMode="External"/><Relationship Id="rId31" Type="http://schemas.openxmlformats.org/officeDocument/2006/relationships/hyperlink" Target="https://www.kadastrs.lv/parcels/1200010473?options%5Bdeep_expand%5D=false&amp;options%5Binline%5D=true&amp;options%5Bnew_tab%5D=false&amp;options%5Borigin%5D=property" TargetMode="External"/><Relationship Id="rId4" Type="http://schemas.microsoft.com/office/2007/relationships/stylesWithEffects" Target="stylesWithEffects.xml"/><Relationship Id="rId9" Type="http://schemas.openxmlformats.org/officeDocument/2006/relationships/hyperlink" Target="mailto:elle@environment.lv" TargetMode="External"/><Relationship Id="rId14" Type="http://schemas.openxmlformats.org/officeDocument/2006/relationships/image" Target="media/image3.png"/><Relationship Id="rId22" Type="http://schemas.openxmlformats.org/officeDocument/2006/relationships/hyperlink" Target="http://www.vpvb.gov.lv/lv/ietekmes-uz-vidi-novertejumu-projekti" TargetMode="External"/><Relationship Id="rId27" Type="http://schemas.openxmlformats.org/officeDocument/2006/relationships/hyperlink" Target="https://www.kadastrs.lv/properties/1200012509?options%5Borigin%5D=property" TargetMode="External"/><Relationship Id="rId30" Type="http://schemas.openxmlformats.org/officeDocument/2006/relationships/hyperlink" Target="https://www.kadastrs.lv/properties/1200012117?options%5Bnew_tab%5D=true&amp;options%5Borigin%5D=property&amp;options%5Bsource%5D%5B%5D%5Bid%5D=1200010473&amp;options%5Bsource%5D%5B%5D%5Btype%5D=parcel" TargetMode="External"/><Relationship Id="rId35" Type="http://schemas.openxmlformats.org/officeDocument/2006/relationships/hyperlink" Target="mailto:komplekss@environment.lv"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43AE-A5F0-479C-8AD4-AEBC4A6C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15670</Words>
  <Characters>8933</Characters>
  <Application>Microsoft Office Word</Application>
  <DocSecurity>0</DocSecurity>
  <Lines>74</Lines>
  <Paragraphs>49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SIA Estonian, Latvian &amp; Lithuanian Environment</vt:lpstr>
      <vt:lpstr>SIA Estonian, Latvian &amp; Lithuanian Environment</vt:lpstr>
    </vt:vector>
  </TitlesOfParts>
  <Company>ELLE</Company>
  <LinksUpToDate>false</LinksUpToDate>
  <CharactersWithSpaces>24554</CharactersWithSpaces>
  <SharedDoc>false</SharedDoc>
  <HLinks>
    <vt:vector size="30" baseType="variant">
      <vt:variant>
        <vt:i4>1572927</vt:i4>
      </vt:variant>
      <vt:variant>
        <vt:i4>26</vt:i4>
      </vt:variant>
      <vt:variant>
        <vt:i4>0</vt:i4>
      </vt:variant>
      <vt:variant>
        <vt:i4>5</vt:i4>
      </vt:variant>
      <vt:variant>
        <vt:lpwstr/>
      </vt:variant>
      <vt:variant>
        <vt:lpwstr>_Toc409779514</vt:lpwstr>
      </vt:variant>
      <vt:variant>
        <vt:i4>1572927</vt:i4>
      </vt:variant>
      <vt:variant>
        <vt:i4>20</vt:i4>
      </vt:variant>
      <vt:variant>
        <vt:i4>0</vt:i4>
      </vt:variant>
      <vt:variant>
        <vt:i4>5</vt:i4>
      </vt:variant>
      <vt:variant>
        <vt:lpwstr/>
      </vt:variant>
      <vt:variant>
        <vt:lpwstr>_Toc409779513</vt:lpwstr>
      </vt:variant>
      <vt:variant>
        <vt:i4>1572927</vt:i4>
      </vt:variant>
      <vt:variant>
        <vt:i4>14</vt:i4>
      </vt:variant>
      <vt:variant>
        <vt:i4>0</vt:i4>
      </vt:variant>
      <vt:variant>
        <vt:i4>5</vt:i4>
      </vt:variant>
      <vt:variant>
        <vt:lpwstr/>
      </vt:variant>
      <vt:variant>
        <vt:lpwstr>_Toc409779512</vt:lpwstr>
      </vt:variant>
      <vt:variant>
        <vt:i4>1572927</vt:i4>
      </vt:variant>
      <vt:variant>
        <vt:i4>8</vt:i4>
      </vt:variant>
      <vt:variant>
        <vt:i4>0</vt:i4>
      </vt:variant>
      <vt:variant>
        <vt:i4>5</vt:i4>
      </vt:variant>
      <vt:variant>
        <vt:lpwstr/>
      </vt:variant>
      <vt:variant>
        <vt:lpwstr>_Toc409779511</vt:lpwstr>
      </vt:variant>
      <vt:variant>
        <vt:i4>1572927</vt:i4>
      </vt:variant>
      <vt:variant>
        <vt:i4>2</vt:i4>
      </vt:variant>
      <vt:variant>
        <vt:i4>0</vt:i4>
      </vt:variant>
      <vt:variant>
        <vt:i4>5</vt:i4>
      </vt:variant>
      <vt:variant>
        <vt:lpwstr/>
      </vt:variant>
      <vt:variant>
        <vt:lpwstr>_Toc409779510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SIA Estonian, Latvian &amp; Lithuanian Environment</dc:title>
  <dc:creator>Evija</dc:creator>
  <cp:lastModifiedBy>Madara ZIŅĢE-BUMBURE</cp:lastModifiedBy>
  <cp:revision>2</cp:revision>
  <cp:lastPrinted>2020-06-16T12:48:00Z</cp:lastPrinted>
  <dcterms:created xsi:type="dcterms:W3CDTF">2021-11-29T07:01:00Z</dcterms:created>
  <dcterms:modified xsi:type="dcterms:W3CDTF">2021-11-29T07:01:00Z</dcterms:modified>
</cp:coreProperties>
</file>