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B09F" w14:textId="5B5CD668" w:rsidR="003B676A" w:rsidRDefault="00F50CEB" w:rsidP="00F50CEB">
      <w:pPr>
        <w:spacing w:after="0" w:line="240" w:lineRule="auto"/>
        <w:jc w:val="center"/>
      </w:pPr>
      <w:r>
        <w:rPr>
          <w:noProof/>
        </w:rPr>
        <w:drawing>
          <wp:inline distT="0" distB="0" distL="0" distR="0" wp14:anchorId="03D03F0B" wp14:editId="7D0D4BBA">
            <wp:extent cx="4652010" cy="1292331"/>
            <wp:effectExtent l="0" t="0" r="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8429" cy="1308004"/>
                    </a:xfrm>
                    <a:prstGeom prst="rect">
                      <a:avLst/>
                    </a:prstGeom>
                  </pic:spPr>
                </pic:pic>
              </a:graphicData>
            </a:graphic>
          </wp:inline>
        </w:drawing>
      </w:r>
    </w:p>
    <w:p w14:paraId="58D75556" w14:textId="77777777" w:rsidR="00F50CEB" w:rsidRDefault="00F50CEB" w:rsidP="00F50CEB">
      <w:pPr>
        <w:spacing w:after="0" w:line="240" w:lineRule="auto"/>
        <w:jc w:val="center"/>
        <w:rPr>
          <w:rFonts w:ascii="Times New Roman" w:hAnsi="Times New Roman" w:cs="Times New Roman"/>
          <w:sz w:val="32"/>
          <w:szCs w:val="32"/>
        </w:rPr>
      </w:pPr>
    </w:p>
    <w:p w14:paraId="609D4C2E" w14:textId="4112476F" w:rsidR="00F50CEB" w:rsidRDefault="00F50CEB" w:rsidP="00F50CE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Nolikums</w:t>
      </w:r>
    </w:p>
    <w:p w14:paraId="754B32C8" w14:textId="60E80B1B" w:rsidR="00F50CEB" w:rsidRDefault="00F50CEB" w:rsidP="00F50CEB">
      <w:pPr>
        <w:spacing w:after="0" w:line="240" w:lineRule="auto"/>
        <w:jc w:val="center"/>
        <w:rPr>
          <w:rFonts w:ascii="Times New Roman" w:hAnsi="Times New Roman" w:cs="Times New Roman"/>
          <w:sz w:val="32"/>
          <w:szCs w:val="32"/>
        </w:rPr>
      </w:pPr>
    </w:p>
    <w:p w14:paraId="64A1A89F" w14:textId="365FF2A1" w:rsidR="00F50CEB" w:rsidRPr="00F50CEB" w:rsidRDefault="00F50CEB" w:rsidP="00D8756E">
      <w:pPr>
        <w:pStyle w:val="Sarakstarindkopa"/>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32"/>
        </w:rPr>
        <w:t>Mērķis</w:t>
      </w:r>
      <w:r>
        <w:rPr>
          <w:rFonts w:ascii="Times New Roman" w:hAnsi="Times New Roman" w:cs="Times New Roman"/>
          <w:b/>
          <w:bCs/>
          <w:sz w:val="32"/>
          <w:szCs w:val="32"/>
        </w:rPr>
        <w:br/>
      </w:r>
    </w:p>
    <w:p w14:paraId="130E8941" w14:textId="5B5C4703" w:rsidR="00F50CEB" w:rsidRPr="00197E59" w:rsidRDefault="00F50CEB" w:rsidP="00197E59">
      <w:pPr>
        <w:spacing w:after="0" w:line="240" w:lineRule="auto"/>
        <w:rPr>
          <w:rFonts w:ascii="Times New Roman" w:hAnsi="Times New Roman" w:cs="Times New Roman"/>
          <w:b/>
          <w:bCs/>
          <w:sz w:val="24"/>
          <w:szCs w:val="24"/>
        </w:rPr>
      </w:pPr>
      <w:r w:rsidRPr="00197E59">
        <w:rPr>
          <w:rFonts w:ascii="Times New Roman" w:hAnsi="Times New Roman" w:cs="Times New Roman"/>
          <w:sz w:val="24"/>
          <w:szCs w:val="24"/>
        </w:rPr>
        <w:t>Popularizēt sporta tradīcijas Zeltiņu pagastā.</w:t>
      </w:r>
      <w:r w:rsidRPr="00197E59">
        <w:rPr>
          <w:rFonts w:ascii="Times New Roman" w:hAnsi="Times New Roman" w:cs="Times New Roman"/>
          <w:sz w:val="24"/>
          <w:szCs w:val="24"/>
        </w:rPr>
        <w:br/>
      </w:r>
    </w:p>
    <w:p w14:paraId="3E0EDDB5" w14:textId="24B912D0" w:rsidR="00F50CEB" w:rsidRPr="00F50CEB" w:rsidRDefault="00F50CEB" w:rsidP="00D8756E">
      <w:pPr>
        <w:pStyle w:val="Sarakstarindkopa"/>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32"/>
        </w:rPr>
        <w:t>Laiks un vieta</w:t>
      </w:r>
      <w:r>
        <w:rPr>
          <w:rFonts w:ascii="Times New Roman" w:hAnsi="Times New Roman" w:cs="Times New Roman"/>
          <w:b/>
          <w:bCs/>
          <w:sz w:val="32"/>
          <w:szCs w:val="32"/>
        </w:rPr>
        <w:br/>
      </w:r>
    </w:p>
    <w:p w14:paraId="7E81DBAC" w14:textId="0DECD3DB" w:rsidR="00F50CEB" w:rsidRPr="00197E59" w:rsidRDefault="00F50CEB" w:rsidP="00197E59">
      <w:pPr>
        <w:spacing w:after="0" w:line="240" w:lineRule="auto"/>
        <w:rPr>
          <w:rFonts w:ascii="Times New Roman" w:hAnsi="Times New Roman" w:cs="Times New Roman"/>
          <w:b/>
          <w:bCs/>
          <w:sz w:val="24"/>
          <w:szCs w:val="24"/>
        </w:rPr>
      </w:pPr>
      <w:r w:rsidRPr="00197E59">
        <w:rPr>
          <w:rFonts w:ascii="Times New Roman" w:hAnsi="Times New Roman" w:cs="Times New Roman"/>
          <w:sz w:val="24"/>
          <w:szCs w:val="24"/>
        </w:rPr>
        <w:t>2022</w:t>
      </w:r>
      <w:r w:rsidR="00D8756E" w:rsidRPr="00197E59">
        <w:rPr>
          <w:rFonts w:ascii="Times New Roman" w:hAnsi="Times New Roman" w:cs="Times New Roman"/>
          <w:sz w:val="24"/>
          <w:szCs w:val="24"/>
        </w:rPr>
        <w:t>.gada 13.augusts Zeltiņu pagasta sporta un atpūtas parks.</w:t>
      </w:r>
      <w:r w:rsidR="00D8756E" w:rsidRPr="00197E59">
        <w:rPr>
          <w:rFonts w:ascii="Times New Roman" w:hAnsi="Times New Roman" w:cs="Times New Roman"/>
          <w:sz w:val="24"/>
          <w:szCs w:val="24"/>
        </w:rPr>
        <w:br/>
      </w:r>
    </w:p>
    <w:p w14:paraId="7DBE7072" w14:textId="5131EE70" w:rsidR="00D8756E" w:rsidRPr="00D8756E" w:rsidRDefault="00D8756E" w:rsidP="00D8756E">
      <w:pPr>
        <w:pStyle w:val="Sarakstarindkopa"/>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32"/>
        </w:rPr>
        <w:t>Rīkotāji</w:t>
      </w:r>
      <w:r>
        <w:rPr>
          <w:rFonts w:ascii="Times New Roman" w:hAnsi="Times New Roman" w:cs="Times New Roman"/>
          <w:b/>
          <w:bCs/>
          <w:sz w:val="32"/>
          <w:szCs w:val="32"/>
        </w:rPr>
        <w:br/>
      </w:r>
    </w:p>
    <w:p w14:paraId="2184A3C8" w14:textId="1CEB409E" w:rsidR="00F50CEB" w:rsidRDefault="00D8756E" w:rsidP="00D8756E">
      <w:pPr>
        <w:pStyle w:val="Sarakstarindkopa"/>
        <w:numPr>
          <w:ilvl w:val="1"/>
          <w:numId w:val="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Sacensības organizē un vada Zeltiņu pagasta biedrība “Sporta klubs Zeltiņi” un Zeltiņu pagasta pārvalde.</w:t>
      </w:r>
    </w:p>
    <w:p w14:paraId="081AA0F4" w14:textId="23F56AEE" w:rsidR="00D8756E" w:rsidRDefault="00D8756E" w:rsidP="00D8756E">
      <w:pPr>
        <w:pStyle w:val="Sarakstarindkopa"/>
        <w:numPr>
          <w:ilvl w:val="1"/>
          <w:numId w:val="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Sacensību galvenais tiesnesis:</w:t>
      </w:r>
      <w:r w:rsidR="000E338A">
        <w:rPr>
          <w:rFonts w:ascii="Times New Roman" w:hAnsi="Times New Roman" w:cs="Times New Roman"/>
          <w:sz w:val="24"/>
          <w:szCs w:val="24"/>
        </w:rPr>
        <w:t xml:space="preserve"> Kristaps Āboliņš (28641005).</w:t>
      </w:r>
    </w:p>
    <w:p w14:paraId="1BA1E45B" w14:textId="627E78DE" w:rsidR="00D8756E" w:rsidRDefault="00D8756E" w:rsidP="00D8756E">
      <w:pPr>
        <w:spacing w:after="0" w:line="240" w:lineRule="auto"/>
        <w:rPr>
          <w:rFonts w:ascii="Times New Roman" w:hAnsi="Times New Roman" w:cs="Times New Roman"/>
          <w:sz w:val="24"/>
          <w:szCs w:val="24"/>
        </w:rPr>
      </w:pPr>
    </w:p>
    <w:p w14:paraId="38CEE174" w14:textId="2026D40D" w:rsidR="00D8756E" w:rsidRDefault="00D8756E" w:rsidP="00D8756E">
      <w:pPr>
        <w:pStyle w:val="Sarakstarindkopa"/>
        <w:numPr>
          <w:ilvl w:val="0"/>
          <w:numId w:val="3"/>
        </w:num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Dalībnieki</w:t>
      </w:r>
    </w:p>
    <w:p w14:paraId="0CA1AC13" w14:textId="315314F8" w:rsidR="00D8756E" w:rsidRDefault="00D8756E" w:rsidP="00D8756E">
      <w:pPr>
        <w:pStyle w:val="Sarakstarindkopa"/>
        <w:spacing w:after="0" w:line="240" w:lineRule="auto"/>
        <w:ind w:left="360"/>
        <w:rPr>
          <w:rFonts w:ascii="Times New Roman" w:hAnsi="Times New Roman" w:cs="Times New Roman"/>
          <w:sz w:val="24"/>
          <w:szCs w:val="24"/>
        </w:rPr>
      </w:pPr>
    </w:p>
    <w:p w14:paraId="5B582D2F" w14:textId="14B43F86" w:rsidR="00D8756E" w:rsidRDefault="00D8756E" w:rsidP="00197E59">
      <w:pPr>
        <w:pStyle w:val="Sarakstarindkopa"/>
        <w:numPr>
          <w:ilvl w:val="1"/>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Piedalīties sporta svētkos tiek aicināts ikviens, kurš ir draugos ar sportu un vēlas pierādīt savas spējas pludmales volejbolā un izmēģināt veiksmi individuālos sporta veidos.</w:t>
      </w:r>
    </w:p>
    <w:p w14:paraId="61F5A157" w14:textId="2A20EEFA" w:rsidR="00D8756E" w:rsidRDefault="00D8756E" w:rsidP="00197E59">
      <w:pPr>
        <w:pStyle w:val="Sarakstarindkopa"/>
        <w:numPr>
          <w:ilvl w:val="1"/>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Par sacensību dalībnieku drošību un veselību atbild paši dalībnieki.</w:t>
      </w:r>
    </w:p>
    <w:p w14:paraId="4C7CA8C3" w14:textId="08683E22" w:rsidR="00D8756E" w:rsidRDefault="00D8756E" w:rsidP="00197E59">
      <w:pPr>
        <w:pStyle w:val="Sarakstarindkopa"/>
        <w:numPr>
          <w:ilvl w:val="1"/>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Pasākumā iespējama filmēšana un fotografēšana, šie materiāli un sacensību rezultāti var tikt ievietoti sociālajos tīklos un laikrakstos. Ja pret to ir iebildumi, dalībniekam sacensību organizatori jāinformē pirms pasākuma.</w:t>
      </w:r>
    </w:p>
    <w:p w14:paraId="222440E5" w14:textId="18941229" w:rsidR="00D8756E" w:rsidRDefault="00D8756E" w:rsidP="00900537">
      <w:pPr>
        <w:pStyle w:val="Sarakstarindkopa"/>
        <w:spacing w:after="0" w:line="240" w:lineRule="auto"/>
        <w:ind w:left="360"/>
        <w:rPr>
          <w:rFonts w:ascii="Times New Roman" w:hAnsi="Times New Roman" w:cs="Times New Roman"/>
          <w:sz w:val="24"/>
          <w:szCs w:val="24"/>
        </w:rPr>
      </w:pPr>
    </w:p>
    <w:p w14:paraId="03895C15" w14:textId="19F87369" w:rsidR="00900537" w:rsidRPr="00900537" w:rsidRDefault="00900537" w:rsidP="00900537">
      <w:pPr>
        <w:pStyle w:val="Sarakstarindkopa"/>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32"/>
        </w:rPr>
        <w:t>Sporta svētku programma</w:t>
      </w:r>
    </w:p>
    <w:p w14:paraId="6B703053" w14:textId="153A0F69" w:rsidR="00900537" w:rsidRDefault="00900537" w:rsidP="00900537">
      <w:pPr>
        <w:spacing w:after="0" w:line="240" w:lineRule="auto"/>
        <w:jc w:val="center"/>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2689"/>
        <w:gridCol w:w="2835"/>
        <w:gridCol w:w="3537"/>
      </w:tblGrid>
      <w:tr w:rsidR="00900537" w14:paraId="11D7CDAC" w14:textId="77777777" w:rsidTr="00900537">
        <w:tc>
          <w:tcPr>
            <w:tcW w:w="2689" w:type="dxa"/>
          </w:tcPr>
          <w:p w14:paraId="5A9C2DEE" w14:textId="4BF12CF0" w:rsidR="00900537" w:rsidRPr="00900537" w:rsidRDefault="00900537" w:rsidP="00900537">
            <w:pPr>
              <w:rPr>
                <w:rFonts w:ascii="Times New Roman" w:hAnsi="Times New Roman" w:cs="Times New Roman"/>
                <w:b/>
                <w:bCs/>
                <w:sz w:val="24"/>
                <w:szCs w:val="24"/>
              </w:rPr>
            </w:pPr>
            <w:proofErr w:type="spellStart"/>
            <w:r>
              <w:rPr>
                <w:rFonts w:ascii="Times New Roman" w:hAnsi="Times New Roman" w:cs="Times New Roman"/>
                <w:b/>
                <w:bCs/>
                <w:sz w:val="24"/>
                <w:szCs w:val="24"/>
              </w:rPr>
              <w:t>Kristera</w:t>
            </w:r>
            <w:proofErr w:type="spellEnd"/>
            <w:r>
              <w:rPr>
                <w:rFonts w:ascii="Times New Roman" w:hAnsi="Times New Roman" w:cs="Times New Roman"/>
                <w:b/>
                <w:bCs/>
                <w:sz w:val="24"/>
                <w:szCs w:val="24"/>
              </w:rPr>
              <w:t xml:space="preserve"> kausa </w:t>
            </w:r>
            <w:proofErr w:type="spellStart"/>
            <w:r>
              <w:rPr>
                <w:rFonts w:ascii="Times New Roman" w:hAnsi="Times New Roman" w:cs="Times New Roman"/>
                <w:b/>
                <w:bCs/>
                <w:sz w:val="24"/>
                <w:szCs w:val="24"/>
              </w:rPr>
              <w:t>izcīņa</w:t>
            </w:r>
            <w:proofErr w:type="spellEnd"/>
            <w:r>
              <w:rPr>
                <w:rFonts w:ascii="Times New Roman" w:hAnsi="Times New Roman" w:cs="Times New Roman"/>
                <w:b/>
                <w:bCs/>
                <w:sz w:val="24"/>
                <w:szCs w:val="24"/>
              </w:rPr>
              <w:t xml:space="preserve"> pludmales volejbolā</w:t>
            </w:r>
          </w:p>
        </w:tc>
        <w:tc>
          <w:tcPr>
            <w:tcW w:w="2835" w:type="dxa"/>
          </w:tcPr>
          <w:p w14:paraId="349AF042" w14:textId="64907A37" w:rsidR="00900537" w:rsidRDefault="00900537" w:rsidP="00900537">
            <w:pPr>
              <w:rPr>
                <w:rFonts w:ascii="Times New Roman" w:hAnsi="Times New Roman" w:cs="Times New Roman"/>
                <w:sz w:val="24"/>
                <w:szCs w:val="24"/>
              </w:rPr>
            </w:pPr>
            <w:r>
              <w:rPr>
                <w:rFonts w:ascii="Times New Roman" w:hAnsi="Times New Roman" w:cs="Times New Roman"/>
                <w:sz w:val="24"/>
                <w:szCs w:val="24"/>
              </w:rPr>
              <w:t>Reģistrācija līdz plkst. 9.50</w:t>
            </w:r>
          </w:p>
        </w:tc>
        <w:tc>
          <w:tcPr>
            <w:tcW w:w="3537" w:type="dxa"/>
          </w:tcPr>
          <w:p w14:paraId="521FEF85" w14:textId="64F2B1B9" w:rsidR="00900537" w:rsidRDefault="00900537" w:rsidP="00900537">
            <w:pPr>
              <w:rPr>
                <w:rFonts w:ascii="Times New Roman" w:hAnsi="Times New Roman" w:cs="Times New Roman"/>
                <w:sz w:val="24"/>
                <w:szCs w:val="24"/>
              </w:rPr>
            </w:pPr>
            <w:r>
              <w:rPr>
                <w:rFonts w:ascii="Times New Roman" w:hAnsi="Times New Roman" w:cs="Times New Roman"/>
                <w:sz w:val="24"/>
                <w:szCs w:val="24"/>
              </w:rPr>
              <w:t>Sacensību sākums plkst. 10.00</w:t>
            </w:r>
          </w:p>
          <w:p w14:paraId="36FFE3ED" w14:textId="2B6A6FC0" w:rsidR="00900537" w:rsidRDefault="00900537" w:rsidP="00900537">
            <w:pPr>
              <w:rPr>
                <w:rFonts w:ascii="Times New Roman" w:hAnsi="Times New Roman" w:cs="Times New Roman"/>
                <w:sz w:val="24"/>
                <w:szCs w:val="24"/>
              </w:rPr>
            </w:pPr>
            <w:r>
              <w:rPr>
                <w:rFonts w:ascii="Times New Roman" w:hAnsi="Times New Roman" w:cs="Times New Roman"/>
                <w:sz w:val="24"/>
                <w:szCs w:val="24"/>
              </w:rPr>
              <w:t>Apbalvošana ap plkst. 15.00</w:t>
            </w:r>
          </w:p>
        </w:tc>
      </w:tr>
      <w:tr w:rsidR="00900537" w14:paraId="1B441BEC" w14:textId="77777777" w:rsidTr="00900537">
        <w:tc>
          <w:tcPr>
            <w:tcW w:w="2689" w:type="dxa"/>
          </w:tcPr>
          <w:p w14:paraId="1EF9F968" w14:textId="3F0CB1F2" w:rsidR="00900537" w:rsidRPr="00900537" w:rsidRDefault="00900537" w:rsidP="00900537">
            <w:pPr>
              <w:rPr>
                <w:rFonts w:ascii="Times New Roman" w:hAnsi="Times New Roman" w:cs="Times New Roman"/>
                <w:b/>
                <w:bCs/>
                <w:sz w:val="24"/>
                <w:szCs w:val="24"/>
              </w:rPr>
            </w:pPr>
            <w:r>
              <w:rPr>
                <w:rFonts w:ascii="Times New Roman" w:hAnsi="Times New Roman" w:cs="Times New Roman"/>
                <w:b/>
                <w:bCs/>
                <w:sz w:val="24"/>
                <w:szCs w:val="24"/>
              </w:rPr>
              <w:t>Individuālās sporta stacijas “Zeltiņu stāsts”</w:t>
            </w:r>
          </w:p>
        </w:tc>
        <w:tc>
          <w:tcPr>
            <w:tcW w:w="2835" w:type="dxa"/>
          </w:tcPr>
          <w:p w14:paraId="76E1CDEA" w14:textId="7B3741C1" w:rsidR="00900537" w:rsidRDefault="00900537" w:rsidP="00900537">
            <w:pPr>
              <w:rPr>
                <w:rFonts w:ascii="Times New Roman" w:hAnsi="Times New Roman" w:cs="Times New Roman"/>
                <w:sz w:val="24"/>
                <w:szCs w:val="24"/>
              </w:rPr>
            </w:pPr>
            <w:r>
              <w:rPr>
                <w:rFonts w:ascii="Times New Roman" w:hAnsi="Times New Roman" w:cs="Times New Roman"/>
                <w:sz w:val="24"/>
                <w:szCs w:val="24"/>
              </w:rPr>
              <w:t>Reģistrācija no plkst. 10.30</w:t>
            </w:r>
          </w:p>
        </w:tc>
        <w:tc>
          <w:tcPr>
            <w:tcW w:w="3537" w:type="dxa"/>
          </w:tcPr>
          <w:p w14:paraId="43617AF0" w14:textId="77777777" w:rsidR="00900537" w:rsidRDefault="00900537" w:rsidP="00900537">
            <w:pPr>
              <w:rPr>
                <w:rFonts w:ascii="Times New Roman" w:hAnsi="Times New Roman" w:cs="Times New Roman"/>
                <w:sz w:val="24"/>
                <w:szCs w:val="24"/>
              </w:rPr>
            </w:pPr>
            <w:r>
              <w:rPr>
                <w:rFonts w:ascii="Times New Roman" w:hAnsi="Times New Roman" w:cs="Times New Roman"/>
                <w:sz w:val="24"/>
                <w:szCs w:val="24"/>
              </w:rPr>
              <w:t>Sacensību sākums plkst. 10.30</w:t>
            </w:r>
          </w:p>
          <w:p w14:paraId="4BEDDF65" w14:textId="77777777" w:rsidR="00900537" w:rsidRDefault="00900537" w:rsidP="00900537">
            <w:pPr>
              <w:rPr>
                <w:rFonts w:ascii="Times New Roman" w:hAnsi="Times New Roman" w:cs="Times New Roman"/>
                <w:sz w:val="24"/>
                <w:szCs w:val="24"/>
              </w:rPr>
            </w:pPr>
            <w:r>
              <w:rPr>
                <w:rFonts w:ascii="Times New Roman" w:hAnsi="Times New Roman" w:cs="Times New Roman"/>
                <w:sz w:val="24"/>
                <w:szCs w:val="24"/>
              </w:rPr>
              <w:t>Sacensību noslēgums plkst. 14.00</w:t>
            </w:r>
          </w:p>
          <w:p w14:paraId="4FA5809E" w14:textId="216F1F30" w:rsidR="00900537" w:rsidRDefault="00900537" w:rsidP="00900537">
            <w:pPr>
              <w:rPr>
                <w:rFonts w:ascii="Times New Roman" w:hAnsi="Times New Roman" w:cs="Times New Roman"/>
                <w:sz w:val="24"/>
                <w:szCs w:val="24"/>
              </w:rPr>
            </w:pPr>
            <w:r>
              <w:rPr>
                <w:rFonts w:ascii="Times New Roman" w:hAnsi="Times New Roman" w:cs="Times New Roman"/>
                <w:sz w:val="24"/>
                <w:szCs w:val="24"/>
              </w:rPr>
              <w:t>Apbalvošana ap plkst. 15.00</w:t>
            </w:r>
          </w:p>
        </w:tc>
      </w:tr>
    </w:tbl>
    <w:p w14:paraId="6F6DEB9C" w14:textId="63B59EA1" w:rsidR="00900537" w:rsidRDefault="00900537" w:rsidP="00900537">
      <w:pPr>
        <w:spacing w:after="0" w:line="240" w:lineRule="auto"/>
        <w:rPr>
          <w:rFonts w:ascii="Times New Roman" w:hAnsi="Times New Roman" w:cs="Times New Roman"/>
          <w:sz w:val="24"/>
          <w:szCs w:val="24"/>
        </w:rPr>
      </w:pPr>
    </w:p>
    <w:p w14:paraId="499360B4" w14:textId="6603F733" w:rsidR="00900537" w:rsidRDefault="00900537" w:rsidP="00197E59">
      <w:pPr>
        <w:pStyle w:val="Sarakstarindkopa"/>
        <w:numPr>
          <w:ilvl w:val="1"/>
          <w:numId w:val="3"/>
        </w:num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Kristera</w:t>
      </w:r>
      <w:proofErr w:type="spellEnd"/>
      <w:r>
        <w:rPr>
          <w:rFonts w:ascii="Times New Roman" w:hAnsi="Times New Roman" w:cs="Times New Roman"/>
          <w:sz w:val="24"/>
          <w:szCs w:val="24"/>
        </w:rPr>
        <w:t xml:space="preserve"> kausa </w:t>
      </w:r>
      <w:proofErr w:type="spellStart"/>
      <w:r>
        <w:rPr>
          <w:rFonts w:ascii="Times New Roman" w:hAnsi="Times New Roman" w:cs="Times New Roman"/>
          <w:sz w:val="24"/>
          <w:szCs w:val="24"/>
        </w:rPr>
        <w:t>izcīņa</w:t>
      </w:r>
      <w:proofErr w:type="spellEnd"/>
      <w:r>
        <w:rPr>
          <w:rFonts w:ascii="Times New Roman" w:hAnsi="Times New Roman" w:cs="Times New Roman"/>
          <w:sz w:val="24"/>
          <w:szCs w:val="24"/>
        </w:rPr>
        <w:t xml:space="preserve"> pludmales volejbolā</w:t>
      </w:r>
      <w:r w:rsidR="00C715C6">
        <w:rPr>
          <w:rFonts w:ascii="Times New Roman" w:hAnsi="Times New Roman" w:cs="Times New Roman"/>
          <w:sz w:val="24"/>
          <w:szCs w:val="24"/>
        </w:rPr>
        <w:t>:</w:t>
      </w:r>
    </w:p>
    <w:p w14:paraId="2B6DCF5C" w14:textId="23603787" w:rsidR="00C715C6" w:rsidRDefault="00C715C6" w:rsidP="00197E59">
      <w:pPr>
        <w:pStyle w:val="Sarakstarindkopa"/>
        <w:numPr>
          <w:ilvl w:val="2"/>
          <w:numId w:val="3"/>
        </w:num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kausa </w:t>
      </w:r>
      <w:proofErr w:type="spellStart"/>
      <w:r>
        <w:rPr>
          <w:rFonts w:ascii="Times New Roman" w:hAnsi="Times New Roman" w:cs="Times New Roman"/>
          <w:sz w:val="24"/>
          <w:szCs w:val="24"/>
        </w:rPr>
        <w:t>izcīņa</w:t>
      </w:r>
      <w:proofErr w:type="spellEnd"/>
      <w:r>
        <w:rPr>
          <w:rFonts w:ascii="Times New Roman" w:hAnsi="Times New Roman" w:cs="Times New Roman"/>
          <w:sz w:val="24"/>
          <w:szCs w:val="24"/>
        </w:rPr>
        <w:t xml:space="preserve"> norisināsies vīriešu un sieviešu konkurencē;</w:t>
      </w:r>
    </w:p>
    <w:p w14:paraId="50FCC02A" w14:textId="347423C1" w:rsidR="00C715C6" w:rsidRDefault="00C715C6" w:rsidP="00197E59">
      <w:pPr>
        <w:pStyle w:val="Sarakstarindkopa"/>
        <w:numPr>
          <w:ilvl w:val="2"/>
          <w:numId w:val="3"/>
        </w:num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vienas komandas sastāvā drīkst piedalīties divi spēlētāji;</w:t>
      </w:r>
    </w:p>
    <w:p w14:paraId="72A8FACF" w14:textId="3313374F" w:rsidR="00C715C6" w:rsidRDefault="00C715C6" w:rsidP="00197E59">
      <w:pPr>
        <w:pStyle w:val="Sarakstarindkopa"/>
        <w:numPr>
          <w:ilvl w:val="2"/>
          <w:numId w:val="3"/>
        </w:num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dalībnieku vecums un profesionalitāte netiek ierobežota;</w:t>
      </w:r>
    </w:p>
    <w:p w14:paraId="56F10132" w14:textId="7026FC16" w:rsidR="00C715C6" w:rsidRDefault="00C715C6" w:rsidP="00197E59">
      <w:pPr>
        <w:pStyle w:val="Sarakstarindkopa"/>
        <w:numPr>
          <w:ilvl w:val="2"/>
          <w:numId w:val="3"/>
        </w:num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reģistrējoties sacensībām, sacensību norises vietā jāmaksā dalības maksa 10,00 EUR no komandas;</w:t>
      </w:r>
    </w:p>
    <w:p w14:paraId="56287E78" w14:textId="346610A2" w:rsidR="00C715C6" w:rsidRDefault="00C715C6" w:rsidP="00197E59">
      <w:pPr>
        <w:pStyle w:val="Sarakstarindkopa"/>
        <w:numPr>
          <w:ilvl w:val="2"/>
          <w:numId w:val="3"/>
        </w:num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dalībnieks pats ir atbildīgs par savu veselības stāvokli sacensību laikā, to apliecinot ar parakstu dalībnieku sarakstā. Sacensību organizatori neatbild par </w:t>
      </w:r>
      <w:r>
        <w:rPr>
          <w:rFonts w:ascii="Times New Roman" w:hAnsi="Times New Roman" w:cs="Times New Roman"/>
          <w:sz w:val="24"/>
          <w:szCs w:val="24"/>
        </w:rPr>
        <w:lastRenderedPageBreak/>
        <w:t>dalībnieku iespējamām traumām sacensību laikā. Sacensību vieta ir aprīkota ar pirmās palīdzības aptieciņu.</w:t>
      </w:r>
    </w:p>
    <w:p w14:paraId="403C7039" w14:textId="502DD322" w:rsidR="00C715C6" w:rsidRDefault="00C715C6" w:rsidP="00C715C6">
      <w:pPr>
        <w:pStyle w:val="Sarakstarindkopa"/>
        <w:numPr>
          <w:ilvl w:val="1"/>
          <w:numId w:val="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Individuālās sporta stacijas “Zeltiņu stāsts”:</w:t>
      </w:r>
    </w:p>
    <w:p w14:paraId="09098C9B" w14:textId="6653FF1F" w:rsidR="00C715C6" w:rsidRDefault="00C715C6" w:rsidP="00C715C6">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individuālie sporta veidi norisinās septiņās vecuma grupās;</w:t>
      </w:r>
    </w:p>
    <w:p w14:paraId="07685AC0" w14:textId="000E13CA" w:rsidR="00C715C6" w:rsidRDefault="00A74CF2" w:rsidP="00C715C6">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piedaloties nav jāmaksā dalības maksa;</w:t>
      </w:r>
    </w:p>
    <w:p w14:paraId="3719E794" w14:textId="120F8F83" w:rsidR="00A74CF2" w:rsidRDefault="00A74CF2" w:rsidP="00C715C6">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iegūtie punkti visos sporta veidos tiks summēti;</w:t>
      </w:r>
    </w:p>
    <w:p w14:paraId="7A013DA6" w14:textId="393806D4" w:rsidR="00A74CF2" w:rsidRDefault="00A74CF2" w:rsidP="00C715C6">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uzvarētājs būs dalībnieks ar vislielāko punktu skaitu;</w:t>
      </w:r>
    </w:p>
    <w:p w14:paraId="356AB960" w14:textId="386497A8" w:rsidR="00A74CF2" w:rsidRDefault="00A74CF2" w:rsidP="00C715C6">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vienādu punktu skaita gadījumā augstāku vietu iegūst dalībnieks, kuram ir vairāk punktu stacijā “Militārās mācības”. Šīs disciplīnas vienādu punktu skaita gadījumā dalībnieki aktivitāti veic atkārtoti. Dalībnieks ar lielāko iegūtu punktu skaitu kļūst par uzvarētāju.</w:t>
      </w:r>
    </w:p>
    <w:p w14:paraId="5F653C6A" w14:textId="021F248C" w:rsidR="00A74CF2" w:rsidRDefault="00A74CF2" w:rsidP="00A74CF2">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sacensību vecuma grupas:</w:t>
      </w:r>
    </w:p>
    <w:p w14:paraId="7FC9B9A4" w14:textId="77777777" w:rsidR="00AF42BD" w:rsidRPr="00A74CF2" w:rsidRDefault="00AF42BD" w:rsidP="00AF42BD">
      <w:pPr>
        <w:pStyle w:val="Sarakstarindkopa"/>
        <w:spacing w:after="0" w:line="240" w:lineRule="auto"/>
        <w:ind w:left="1276"/>
        <w:rPr>
          <w:rFonts w:ascii="Times New Roman" w:hAnsi="Times New Roman" w:cs="Times New Roman"/>
          <w:sz w:val="24"/>
          <w:szCs w:val="24"/>
        </w:rPr>
      </w:pPr>
    </w:p>
    <w:tbl>
      <w:tblPr>
        <w:tblStyle w:val="Reatabula"/>
        <w:tblW w:w="0" w:type="auto"/>
        <w:tblInd w:w="1276" w:type="dxa"/>
        <w:tblLook w:val="04A0" w:firstRow="1" w:lastRow="0" w:firstColumn="1" w:lastColumn="0" w:noHBand="0" w:noVBand="1"/>
      </w:tblPr>
      <w:tblGrid>
        <w:gridCol w:w="1696"/>
        <w:gridCol w:w="2552"/>
        <w:gridCol w:w="3537"/>
      </w:tblGrid>
      <w:tr w:rsidR="00A74CF2" w14:paraId="3CBFA716" w14:textId="77777777" w:rsidTr="00197E59">
        <w:tc>
          <w:tcPr>
            <w:tcW w:w="1696" w:type="dxa"/>
          </w:tcPr>
          <w:p w14:paraId="2F73AAE8" w14:textId="368B8741" w:rsidR="00A74CF2" w:rsidRPr="00BA6724" w:rsidRDefault="00A74CF2" w:rsidP="00A74CF2">
            <w:pPr>
              <w:rPr>
                <w:rFonts w:ascii="Times New Roman" w:hAnsi="Times New Roman" w:cs="Times New Roman"/>
                <w:b/>
                <w:bCs/>
                <w:sz w:val="24"/>
                <w:szCs w:val="24"/>
              </w:rPr>
            </w:pPr>
            <w:r w:rsidRPr="00BA6724">
              <w:rPr>
                <w:rFonts w:ascii="Times New Roman" w:hAnsi="Times New Roman" w:cs="Times New Roman"/>
                <w:b/>
                <w:bCs/>
                <w:sz w:val="24"/>
                <w:szCs w:val="24"/>
              </w:rPr>
              <w:t>Grupa</w:t>
            </w:r>
          </w:p>
        </w:tc>
        <w:tc>
          <w:tcPr>
            <w:tcW w:w="2552" w:type="dxa"/>
          </w:tcPr>
          <w:p w14:paraId="037055EF" w14:textId="78B8E35B" w:rsidR="00A74CF2" w:rsidRPr="00BA6724" w:rsidRDefault="00A74CF2" w:rsidP="00A74CF2">
            <w:pPr>
              <w:rPr>
                <w:rFonts w:ascii="Times New Roman" w:hAnsi="Times New Roman" w:cs="Times New Roman"/>
                <w:b/>
                <w:bCs/>
                <w:sz w:val="24"/>
                <w:szCs w:val="24"/>
              </w:rPr>
            </w:pPr>
            <w:r w:rsidRPr="00BA6724">
              <w:rPr>
                <w:rFonts w:ascii="Times New Roman" w:hAnsi="Times New Roman" w:cs="Times New Roman"/>
                <w:b/>
                <w:bCs/>
                <w:sz w:val="24"/>
                <w:szCs w:val="24"/>
              </w:rPr>
              <w:t>Dzimšanas gads</w:t>
            </w:r>
          </w:p>
        </w:tc>
        <w:tc>
          <w:tcPr>
            <w:tcW w:w="3537" w:type="dxa"/>
          </w:tcPr>
          <w:p w14:paraId="079D6887" w14:textId="27121896" w:rsidR="00A74CF2" w:rsidRPr="00BA6724" w:rsidRDefault="00A74CF2" w:rsidP="00A74CF2">
            <w:pPr>
              <w:rPr>
                <w:rFonts w:ascii="Times New Roman" w:hAnsi="Times New Roman" w:cs="Times New Roman"/>
                <w:b/>
                <w:bCs/>
                <w:sz w:val="24"/>
                <w:szCs w:val="24"/>
              </w:rPr>
            </w:pPr>
            <w:r w:rsidRPr="00BA6724">
              <w:rPr>
                <w:rFonts w:ascii="Times New Roman" w:hAnsi="Times New Roman" w:cs="Times New Roman"/>
                <w:b/>
                <w:bCs/>
                <w:sz w:val="24"/>
                <w:szCs w:val="24"/>
              </w:rPr>
              <w:t>Sacensību veids</w:t>
            </w:r>
          </w:p>
        </w:tc>
      </w:tr>
      <w:tr w:rsidR="00A74CF2" w14:paraId="4A57509C" w14:textId="77777777" w:rsidTr="00197E59">
        <w:tc>
          <w:tcPr>
            <w:tcW w:w="1696" w:type="dxa"/>
          </w:tcPr>
          <w:p w14:paraId="06FC97CA" w14:textId="0C542741" w:rsidR="00A74CF2" w:rsidRPr="000E338A" w:rsidRDefault="00A74CF2" w:rsidP="00A74CF2">
            <w:pPr>
              <w:rPr>
                <w:rFonts w:ascii="Times New Roman" w:hAnsi="Times New Roman" w:cs="Times New Roman"/>
                <w:sz w:val="24"/>
                <w:szCs w:val="24"/>
              </w:rPr>
            </w:pPr>
            <w:r w:rsidRPr="000E338A">
              <w:rPr>
                <w:rFonts w:ascii="Times New Roman" w:hAnsi="Times New Roman" w:cs="Times New Roman"/>
                <w:sz w:val="24"/>
                <w:szCs w:val="24"/>
              </w:rPr>
              <w:t>1.grupa</w:t>
            </w:r>
          </w:p>
        </w:tc>
        <w:tc>
          <w:tcPr>
            <w:tcW w:w="2552" w:type="dxa"/>
          </w:tcPr>
          <w:p w14:paraId="2357D3DC" w14:textId="085BD0E9" w:rsidR="00A74CF2" w:rsidRDefault="000E338A" w:rsidP="00A74CF2">
            <w:pPr>
              <w:rPr>
                <w:rFonts w:ascii="Times New Roman" w:hAnsi="Times New Roman" w:cs="Times New Roman"/>
                <w:sz w:val="24"/>
                <w:szCs w:val="24"/>
              </w:rPr>
            </w:pPr>
            <w:r>
              <w:rPr>
                <w:rFonts w:ascii="Times New Roman" w:hAnsi="Times New Roman" w:cs="Times New Roman"/>
                <w:sz w:val="24"/>
                <w:szCs w:val="24"/>
              </w:rPr>
              <w:t>2016.gads un jaunāki</w:t>
            </w:r>
          </w:p>
        </w:tc>
        <w:tc>
          <w:tcPr>
            <w:tcW w:w="3537" w:type="dxa"/>
          </w:tcPr>
          <w:p w14:paraId="7B677097" w14:textId="79006B01" w:rsidR="00A74CF2" w:rsidRDefault="000E338A" w:rsidP="00A74CF2">
            <w:pPr>
              <w:rPr>
                <w:rFonts w:ascii="Times New Roman" w:hAnsi="Times New Roman" w:cs="Times New Roman"/>
                <w:sz w:val="24"/>
                <w:szCs w:val="24"/>
              </w:rPr>
            </w:pPr>
            <w:r>
              <w:rPr>
                <w:rFonts w:ascii="Times New Roman" w:hAnsi="Times New Roman" w:cs="Times New Roman"/>
                <w:sz w:val="24"/>
                <w:szCs w:val="24"/>
              </w:rPr>
              <w:t>Stafete bērniem līdz 6 gadu vecumam</w:t>
            </w:r>
          </w:p>
        </w:tc>
      </w:tr>
      <w:tr w:rsidR="000E338A" w14:paraId="276D1735" w14:textId="77777777" w:rsidTr="00197E59">
        <w:tc>
          <w:tcPr>
            <w:tcW w:w="1696" w:type="dxa"/>
          </w:tcPr>
          <w:p w14:paraId="08EADF6B" w14:textId="5B11FB8B" w:rsidR="000E338A" w:rsidRPr="000E338A" w:rsidRDefault="000E338A" w:rsidP="00A74CF2">
            <w:pPr>
              <w:rPr>
                <w:rFonts w:ascii="Times New Roman" w:hAnsi="Times New Roman" w:cs="Times New Roman"/>
                <w:sz w:val="24"/>
                <w:szCs w:val="24"/>
              </w:rPr>
            </w:pPr>
            <w:r w:rsidRPr="000E338A">
              <w:rPr>
                <w:rFonts w:ascii="Times New Roman" w:hAnsi="Times New Roman" w:cs="Times New Roman"/>
                <w:sz w:val="24"/>
                <w:szCs w:val="24"/>
              </w:rPr>
              <w:t>2.grupa</w:t>
            </w:r>
          </w:p>
        </w:tc>
        <w:tc>
          <w:tcPr>
            <w:tcW w:w="2552" w:type="dxa"/>
          </w:tcPr>
          <w:p w14:paraId="3589BAED" w14:textId="1A1B2CAC" w:rsidR="000E338A" w:rsidRDefault="000E338A" w:rsidP="00A74CF2">
            <w:pPr>
              <w:rPr>
                <w:rFonts w:ascii="Times New Roman" w:hAnsi="Times New Roman" w:cs="Times New Roman"/>
                <w:sz w:val="24"/>
                <w:szCs w:val="24"/>
              </w:rPr>
            </w:pPr>
            <w:r>
              <w:rPr>
                <w:rFonts w:ascii="Times New Roman" w:hAnsi="Times New Roman" w:cs="Times New Roman"/>
                <w:sz w:val="24"/>
                <w:szCs w:val="24"/>
              </w:rPr>
              <w:t>2011. – 2015.</w:t>
            </w:r>
          </w:p>
        </w:tc>
        <w:tc>
          <w:tcPr>
            <w:tcW w:w="3537" w:type="dxa"/>
            <w:vMerge w:val="restart"/>
          </w:tcPr>
          <w:p w14:paraId="7FD4F2A1" w14:textId="49481F92" w:rsidR="000E338A" w:rsidRDefault="000E338A" w:rsidP="00A74CF2">
            <w:pPr>
              <w:rPr>
                <w:rFonts w:ascii="Times New Roman" w:hAnsi="Times New Roman" w:cs="Times New Roman"/>
                <w:sz w:val="24"/>
                <w:szCs w:val="24"/>
              </w:rPr>
            </w:pPr>
            <w:r>
              <w:rPr>
                <w:rFonts w:ascii="Times New Roman" w:hAnsi="Times New Roman" w:cs="Times New Roman"/>
                <w:sz w:val="24"/>
                <w:szCs w:val="24"/>
              </w:rPr>
              <w:t>Sporta veidi bērniem no 7 gadiem un pieaugušajiem</w:t>
            </w:r>
          </w:p>
        </w:tc>
      </w:tr>
      <w:tr w:rsidR="000E338A" w14:paraId="59BD9D65" w14:textId="77777777" w:rsidTr="00197E59">
        <w:tc>
          <w:tcPr>
            <w:tcW w:w="1696" w:type="dxa"/>
          </w:tcPr>
          <w:p w14:paraId="5C53A28B" w14:textId="4B65D83E" w:rsidR="000E338A" w:rsidRPr="000E338A" w:rsidRDefault="000E338A" w:rsidP="00A74CF2">
            <w:pPr>
              <w:rPr>
                <w:rFonts w:ascii="Times New Roman" w:hAnsi="Times New Roman" w:cs="Times New Roman"/>
                <w:sz w:val="24"/>
                <w:szCs w:val="24"/>
              </w:rPr>
            </w:pPr>
            <w:r w:rsidRPr="000E338A">
              <w:rPr>
                <w:rFonts w:ascii="Times New Roman" w:hAnsi="Times New Roman" w:cs="Times New Roman"/>
                <w:sz w:val="24"/>
                <w:szCs w:val="24"/>
              </w:rPr>
              <w:t>3.grupa</w:t>
            </w:r>
          </w:p>
        </w:tc>
        <w:tc>
          <w:tcPr>
            <w:tcW w:w="2552" w:type="dxa"/>
          </w:tcPr>
          <w:p w14:paraId="0F8F838B" w14:textId="2D490B21" w:rsidR="000E338A" w:rsidRDefault="000E338A" w:rsidP="00A74CF2">
            <w:pPr>
              <w:rPr>
                <w:rFonts w:ascii="Times New Roman" w:hAnsi="Times New Roman" w:cs="Times New Roman"/>
                <w:sz w:val="24"/>
                <w:szCs w:val="24"/>
              </w:rPr>
            </w:pPr>
            <w:r>
              <w:rPr>
                <w:rFonts w:ascii="Times New Roman" w:hAnsi="Times New Roman" w:cs="Times New Roman"/>
                <w:sz w:val="24"/>
                <w:szCs w:val="24"/>
              </w:rPr>
              <w:t>2006. – 2010.</w:t>
            </w:r>
          </w:p>
        </w:tc>
        <w:tc>
          <w:tcPr>
            <w:tcW w:w="3537" w:type="dxa"/>
            <w:vMerge/>
          </w:tcPr>
          <w:p w14:paraId="0FB62532" w14:textId="77777777" w:rsidR="000E338A" w:rsidRDefault="000E338A" w:rsidP="00A74CF2">
            <w:pPr>
              <w:rPr>
                <w:rFonts w:ascii="Times New Roman" w:hAnsi="Times New Roman" w:cs="Times New Roman"/>
                <w:sz w:val="24"/>
                <w:szCs w:val="24"/>
              </w:rPr>
            </w:pPr>
          </w:p>
        </w:tc>
      </w:tr>
      <w:tr w:rsidR="000E338A" w14:paraId="7A521A09" w14:textId="77777777" w:rsidTr="00197E59">
        <w:tc>
          <w:tcPr>
            <w:tcW w:w="1696" w:type="dxa"/>
          </w:tcPr>
          <w:p w14:paraId="328515CC" w14:textId="6ED91D7A" w:rsidR="000E338A" w:rsidRPr="000E338A" w:rsidRDefault="000E338A" w:rsidP="00A74CF2">
            <w:pPr>
              <w:rPr>
                <w:rFonts w:ascii="Times New Roman" w:hAnsi="Times New Roman" w:cs="Times New Roman"/>
                <w:sz w:val="24"/>
                <w:szCs w:val="24"/>
              </w:rPr>
            </w:pPr>
            <w:r w:rsidRPr="000E338A">
              <w:rPr>
                <w:rFonts w:ascii="Times New Roman" w:hAnsi="Times New Roman" w:cs="Times New Roman"/>
                <w:sz w:val="24"/>
                <w:szCs w:val="24"/>
              </w:rPr>
              <w:t>4.grupa</w:t>
            </w:r>
          </w:p>
        </w:tc>
        <w:tc>
          <w:tcPr>
            <w:tcW w:w="2552" w:type="dxa"/>
          </w:tcPr>
          <w:p w14:paraId="36A20528" w14:textId="6E2C9487" w:rsidR="000E338A" w:rsidRDefault="000E338A" w:rsidP="00A74CF2">
            <w:pPr>
              <w:rPr>
                <w:rFonts w:ascii="Times New Roman" w:hAnsi="Times New Roman" w:cs="Times New Roman"/>
                <w:sz w:val="24"/>
                <w:szCs w:val="24"/>
              </w:rPr>
            </w:pPr>
            <w:r>
              <w:rPr>
                <w:rFonts w:ascii="Times New Roman" w:hAnsi="Times New Roman" w:cs="Times New Roman"/>
                <w:sz w:val="24"/>
                <w:szCs w:val="24"/>
              </w:rPr>
              <w:t>1997. – 2005.</w:t>
            </w:r>
          </w:p>
        </w:tc>
        <w:tc>
          <w:tcPr>
            <w:tcW w:w="3537" w:type="dxa"/>
            <w:vMerge/>
          </w:tcPr>
          <w:p w14:paraId="00ACA567" w14:textId="77777777" w:rsidR="000E338A" w:rsidRDefault="000E338A" w:rsidP="00A74CF2">
            <w:pPr>
              <w:rPr>
                <w:rFonts w:ascii="Times New Roman" w:hAnsi="Times New Roman" w:cs="Times New Roman"/>
                <w:sz w:val="24"/>
                <w:szCs w:val="24"/>
              </w:rPr>
            </w:pPr>
          </w:p>
        </w:tc>
      </w:tr>
      <w:tr w:rsidR="000E338A" w14:paraId="4426F4BC" w14:textId="77777777" w:rsidTr="00197E59">
        <w:tc>
          <w:tcPr>
            <w:tcW w:w="1696" w:type="dxa"/>
          </w:tcPr>
          <w:p w14:paraId="010ABAF1" w14:textId="548E9AF2" w:rsidR="000E338A" w:rsidRPr="000E338A" w:rsidRDefault="000E338A" w:rsidP="00A74CF2">
            <w:pPr>
              <w:rPr>
                <w:rFonts w:ascii="Times New Roman" w:hAnsi="Times New Roman" w:cs="Times New Roman"/>
                <w:sz w:val="24"/>
                <w:szCs w:val="24"/>
              </w:rPr>
            </w:pPr>
            <w:r w:rsidRPr="000E338A">
              <w:rPr>
                <w:rFonts w:ascii="Times New Roman" w:hAnsi="Times New Roman" w:cs="Times New Roman"/>
                <w:sz w:val="24"/>
                <w:szCs w:val="24"/>
              </w:rPr>
              <w:t>5.grupa</w:t>
            </w:r>
          </w:p>
        </w:tc>
        <w:tc>
          <w:tcPr>
            <w:tcW w:w="2552" w:type="dxa"/>
          </w:tcPr>
          <w:p w14:paraId="13B2668D" w14:textId="706ADFED" w:rsidR="000E338A" w:rsidRDefault="000E338A" w:rsidP="00A74CF2">
            <w:pPr>
              <w:rPr>
                <w:rFonts w:ascii="Times New Roman" w:hAnsi="Times New Roman" w:cs="Times New Roman"/>
                <w:sz w:val="24"/>
                <w:szCs w:val="24"/>
              </w:rPr>
            </w:pPr>
            <w:r>
              <w:rPr>
                <w:rFonts w:ascii="Times New Roman" w:hAnsi="Times New Roman" w:cs="Times New Roman"/>
                <w:sz w:val="24"/>
                <w:szCs w:val="24"/>
              </w:rPr>
              <w:t>1987. – 1996.</w:t>
            </w:r>
          </w:p>
        </w:tc>
        <w:tc>
          <w:tcPr>
            <w:tcW w:w="3537" w:type="dxa"/>
            <w:vMerge/>
          </w:tcPr>
          <w:p w14:paraId="3E14EF23" w14:textId="77777777" w:rsidR="000E338A" w:rsidRDefault="000E338A" w:rsidP="00A74CF2">
            <w:pPr>
              <w:rPr>
                <w:rFonts w:ascii="Times New Roman" w:hAnsi="Times New Roman" w:cs="Times New Roman"/>
                <w:sz w:val="24"/>
                <w:szCs w:val="24"/>
              </w:rPr>
            </w:pPr>
          </w:p>
        </w:tc>
      </w:tr>
      <w:tr w:rsidR="000E338A" w14:paraId="4873F5DE" w14:textId="77777777" w:rsidTr="00197E59">
        <w:tc>
          <w:tcPr>
            <w:tcW w:w="1696" w:type="dxa"/>
          </w:tcPr>
          <w:p w14:paraId="308A0D7F" w14:textId="3F34D59D" w:rsidR="000E338A" w:rsidRPr="000E338A" w:rsidRDefault="000E338A" w:rsidP="00A74CF2">
            <w:pPr>
              <w:rPr>
                <w:rFonts w:ascii="Times New Roman" w:hAnsi="Times New Roman" w:cs="Times New Roman"/>
                <w:sz w:val="24"/>
                <w:szCs w:val="24"/>
              </w:rPr>
            </w:pPr>
            <w:r w:rsidRPr="000E338A">
              <w:rPr>
                <w:rFonts w:ascii="Times New Roman" w:hAnsi="Times New Roman" w:cs="Times New Roman"/>
                <w:sz w:val="24"/>
                <w:szCs w:val="24"/>
              </w:rPr>
              <w:t>6.grupa</w:t>
            </w:r>
          </w:p>
        </w:tc>
        <w:tc>
          <w:tcPr>
            <w:tcW w:w="2552" w:type="dxa"/>
          </w:tcPr>
          <w:p w14:paraId="3B34A158" w14:textId="5FDB8269" w:rsidR="000E338A" w:rsidRDefault="000E338A" w:rsidP="00A74CF2">
            <w:pPr>
              <w:rPr>
                <w:rFonts w:ascii="Times New Roman" w:hAnsi="Times New Roman" w:cs="Times New Roman"/>
                <w:sz w:val="24"/>
                <w:szCs w:val="24"/>
              </w:rPr>
            </w:pPr>
            <w:r>
              <w:rPr>
                <w:rFonts w:ascii="Times New Roman" w:hAnsi="Times New Roman" w:cs="Times New Roman"/>
                <w:sz w:val="24"/>
                <w:szCs w:val="24"/>
              </w:rPr>
              <w:t>1973. – 1986.</w:t>
            </w:r>
          </w:p>
        </w:tc>
        <w:tc>
          <w:tcPr>
            <w:tcW w:w="3537" w:type="dxa"/>
            <w:vMerge/>
          </w:tcPr>
          <w:p w14:paraId="6D1E8F7F" w14:textId="77777777" w:rsidR="000E338A" w:rsidRDefault="000E338A" w:rsidP="00A74CF2">
            <w:pPr>
              <w:rPr>
                <w:rFonts w:ascii="Times New Roman" w:hAnsi="Times New Roman" w:cs="Times New Roman"/>
                <w:sz w:val="24"/>
                <w:szCs w:val="24"/>
              </w:rPr>
            </w:pPr>
          </w:p>
        </w:tc>
      </w:tr>
      <w:tr w:rsidR="000E338A" w14:paraId="7F5A2B61" w14:textId="77777777" w:rsidTr="00197E59">
        <w:tc>
          <w:tcPr>
            <w:tcW w:w="1696" w:type="dxa"/>
          </w:tcPr>
          <w:p w14:paraId="608AF0BA" w14:textId="3D7665B7" w:rsidR="000E338A" w:rsidRPr="000E338A" w:rsidRDefault="000E338A" w:rsidP="00A74CF2">
            <w:pPr>
              <w:rPr>
                <w:rFonts w:ascii="Times New Roman" w:hAnsi="Times New Roman" w:cs="Times New Roman"/>
                <w:sz w:val="24"/>
                <w:szCs w:val="24"/>
              </w:rPr>
            </w:pPr>
            <w:r w:rsidRPr="000E338A">
              <w:rPr>
                <w:rFonts w:ascii="Times New Roman" w:hAnsi="Times New Roman" w:cs="Times New Roman"/>
                <w:sz w:val="24"/>
                <w:szCs w:val="24"/>
              </w:rPr>
              <w:t>7.grupa</w:t>
            </w:r>
          </w:p>
        </w:tc>
        <w:tc>
          <w:tcPr>
            <w:tcW w:w="2552" w:type="dxa"/>
          </w:tcPr>
          <w:p w14:paraId="4D41F5B2" w14:textId="2908C56E" w:rsidR="000E338A" w:rsidRDefault="000E338A" w:rsidP="00A74CF2">
            <w:pPr>
              <w:rPr>
                <w:rFonts w:ascii="Times New Roman" w:hAnsi="Times New Roman" w:cs="Times New Roman"/>
                <w:sz w:val="24"/>
                <w:szCs w:val="24"/>
              </w:rPr>
            </w:pPr>
            <w:r>
              <w:rPr>
                <w:rFonts w:ascii="Times New Roman" w:hAnsi="Times New Roman" w:cs="Times New Roman"/>
                <w:sz w:val="24"/>
                <w:szCs w:val="24"/>
              </w:rPr>
              <w:t>1972.gads un vecāki</w:t>
            </w:r>
          </w:p>
        </w:tc>
        <w:tc>
          <w:tcPr>
            <w:tcW w:w="3537" w:type="dxa"/>
            <w:vMerge/>
          </w:tcPr>
          <w:p w14:paraId="767B9D9B" w14:textId="77777777" w:rsidR="000E338A" w:rsidRDefault="000E338A" w:rsidP="00A74CF2">
            <w:pPr>
              <w:rPr>
                <w:rFonts w:ascii="Times New Roman" w:hAnsi="Times New Roman" w:cs="Times New Roman"/>
                <w:sz w:val="24"/>
                <w:szCs w:val="24"/>
              </w:rPr>
            </w:pPr>
          </w:p>
        </w:tc>
      </w:tr>
    </w:tbl>
    <w:p w14:paraId="53F9BC28" w14:textId="77777777" w:rsidR="00AF42BD" w:rsidRDefault="00AF42BD" w:rsidP="00AF42BD">
      <w:pPr>
        <w:pStyle w:val="Sarakstarindkopa"/>
        <w:spacing w:after="0" w:line="240" w:lineRule="auto"/>
        <w:ind w:left="567"/>
        <w:rPr>
          <w:rFonts w:ascii="Times New Roman" w:hAnsi="Times New Roman" w:cs="Times New Roman"/>
          <w:sz w:val="24"/>
          <w:szCs w:val="24"/>
        </w:rPr>
      </w:pPr>
    </w:p>
    <w:p w14:paraId="14F02B07" w14:textId="78E3BDEA" w:rsidR="00A74CF2" w:rsidRDefault="00BA6724" w:rsidP="00BA6724">
      <w:pPr>
        <w:pStyle w:val="Sarakstarindkopa"/>
        <w:numPr>
          <w:ilvl w:val="1"/>
          <w:numId w:val="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Sporta veidi bērniem no 7 gadu vecuma un pieaugušajiem individuālajās sporta stacijās “Zeltiņu stāsts”:</w:t>
      </w:r>
    </w:p>
    <w:p w14:paraId="4830E94C" w14:textId="52D5404D" w:rsidR="00BA6724" w:rsidRDefault="00BA6724" w:rsidP="00BA6724">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Lejasdzirnavu</w:t>
      </w:r>
      <w:proofErr w:type="spellEnd"/>
      <w:r>
        <w:rPr>
          <w:rFonts w:ascii="Times New Roman" w:hAnsi="Times New Roman" w:cs="Times New Roman"/>
          <w:sz w:val="24"/>
          <w:szCs w:val="24"/>
        </w:rPr>
        <w:t xml:space="preserve"> šļakatas”</w:t>
      </w:r>
    </w:p>
    <w:p w14:paraId="39EF37EB" w14:textId="5A109DD1" w:rsidR="00BA6724" w:rsidRDefault="00BA6724" w:rsidP="00BA6724">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 xml:space="preserve">“Kāršu spēles </w:t>
      </w:r>
      <w:proofErr w:type="spellStart"/>
      <w:r>
        <w:rPr>
          <w:rFonts w:ascii="Times New Roman" w:hAnsi="Times New Roman" w:cs="Times New Roman"/>
          <w:sz w:val="24"/>
          <w:szCs w:val="24"/>
        </w:rPr>
        <w:t>Ķiplokkrogā</w:t>
      </w:r>
      <w:proofErr w:type="spellEnd"/>
      <w:r>
        <w:rPr>
          <w:rFonts w:ascii="Times New Roman" w:hAnsi="Times New Roman" w:cs="Times New Roman"/>
          <w:sz w:val="24"/>
          <w:szCs w:val="24"/>
        </w:rPr>
        <w:t>”</w:t>
      </w:r>
    </w:p>
    <w:p w14:paraId="60D25440" w14:textId="4A833E95" w:rsidR="00BA6724" w:rsidRDefault="00BA6724" w:rsidP="00BA6724">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“Blēņas Zeltiņu skolā”</w:t>
      </w:r>
    </w:p>
    <w:p w14:paraId="68A32752" w14:textId="2804A3EF" w:rsidR="00BA6724" w:rsidRDefault="00BA6724" w:rsidP="00BA6724">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“Slidotava Melnupē”</w:t>
      </w:r>
    </w:p>
    <w:p w14:paraId="4836C347" w14:textId="5511DE71" w:rsidR="00BA6724" w:rsidRDefault="00BA6724" w:rsidP="00BA6724">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“Militārās mācības”</w:t>
      </w:r>
    </w:p>
    <w:p w14:paraId="798535CF" w14:textId="2EB43801" w:rsidR="00BA6724" w:rsidRDefault="00BA6724" w:rsidP="00BA6724">
      <w:pPr>
        <w:pStyle w:val="Sarakstarindkopa"/>
        <w:numPr>
          <w:ilvl w:val="2"/>
          <w:numId w:val="3"/>
        </w:numPr>
        <w:spacing w:after="0" w:line="240" w:lineRule="auto"/>
        <w:ind w:left="1276" w:hanging="709"/>
        <w:rPr>
          <w:rFonts w:ascii="Times New Roman" w:hAnsi="Times New Roman" w:cs="Times New Roman"/>
          <w:sz w:val="24"/>
          <w:szCs w:val="24"/>
        </w:rPr>
      </w:pPr>
      <w:r>
        <w:rPr>
          <w:rFonts w:ascii="Times New Roman" w:hAnsi="Times New Roman" w:cs="Times New Roman"/>
          <w:sz w:val="24"/>
          <w:szCs w:val="24"/>
        </w:rPr>
        <w:t>“Ziemas prieki Vilku kalnā”</w:t>
      </w:r>
    </w:p>
    <w:p w14:paraId="63317BC7" w14:textId="6FC84EBF" w:rsidR="00BA6724" w:rsidRDefault="00BA6724" w:rsidP="006E6C3D">
      <w:pPr>
        <w:spacing w:after="0" w:line="240" w:lineRule="auto"/>
        <w:rPr>
          <w:rFonts w:ascii="Times New Roman" w:hAnsi="Times New Roman" w:cs="Times New Roman"/>
          <w:sz w:val="24"/>
          <w:szCs w:val="24"/>
        </w:rPr>
      </w:pPr>
    </w:p>
    <w:p w14:paraId="62F60052" w14:textId="3CE7142D" w:rsidR="006E6C3D" w:rsidRDefault="006E6C3D" w:rsidP="006E6C3D">
      <w:pPr>
        <w:pStyle w:val="Sarakstarindkopa"/>
        <w:numPr>
          <w:ilvl w:val="0"/>
          <w:numId w:val="3"/>
        </w:num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Apbalvošana</w:t>
      </w:r>
    </w:p>
    <w:p w14:paraId="07FDDF0A" w14:textId="78EF8FD6" w:rsidR="006E6C3D" w:rsidRDefault="006E6C3D" w:rsidP="006E6C3D">
      <w:pPr>
        <w:pStyle w:val="Sarakstarindkopa"/>
        <w:spacing w:after="0" w:line="240" w:lineRule="auto"/>
        <w:ind w:left="360"/>
        <w:rPr>
          <w:rFonts w:ascii="Times New Roman" w:hAnsi="Times New Roman" w:cs="Times New Roman"/>
          <w:sz w:val="24"/>
          <w:szCs w:val="24"/>
        </w:rPr>
      </w:pPr>
    </w:p>
    <w:p w14:paraId="196E0698" w14:textId="279B859B" w:rsidR="006E6C3D" w:rsidRDefault="006E6C3D" w:rsidP="007B1E29">
      <w:pPr>
        <w:pStyle w:val="Sarakstarindkopa"/>
        <w:numPr>
          <w:ilvl w:val="1"/>
          <w:numId w:val="3"/>
        </w:numPr>
        <w:spacing w:after="0" w:line="240" w:lineRule="auto"/>
        <w:ind w:left="567" w:hanging="567"/>
        <w:jc w:val="both"/>
        <w:rPr>
          <w:rFonts w:ascii="Times New Roman" w:hAnsi="Times New Roman" w:cs="Times New Roman"/>
          <w:sz w:val="24"/>
          <w:szCs w:val="24"/>
        </w:rPr>
      </w:pPr>
      <w:r w:rsidRPr="006E6C3D">
        <w:rPr>
          <w:rFonts w:ascii="Times New Roman" w:hAnsi="Times New Roman" w:cs="Times New Roman"/>
          <w:sz w:val="24"/>
          <w:szCs w:val="24"/>
        </w:rPr>
        <w:t>Apbalvošana norisināsies ap plkst. 15.00 Zeltiņu pagasta sporta un a</w:t>
      </w:r>
      <w:r>
        <w:rPr>
          <w:rFonts w:ascii="Times New Roman" w:hAnsi="Times New Roman" w:cs="Times New Roman"/>
          <w:sz w:val="24"/>
          <w:szCs w:val="24"/>
        </w:rPr>
        <w:t>tpūtas parkā.</w:t>
      </w:r>
    </w:p>
    <w:p w14:paraId="14616035" w14:textId="44996021" w:rsidR="006E6C3D" w:rsidRDefault="006E6C3D" w:rsidP="007B1E29">
      <w:pPr>
        <w:pStyle w:val="Sarakstarindkopa"/>
        <w:numPr>
          <w:ilvl w:val="1"/>
          <w:numId w:val="3"/>
        </w:num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Kristera</w:t>
      </w:r>
      <w:proofErr w:type="spellEnd"/>
      <w:r>
        <w:rPr>
          <w:rFonts w:ascii="Times New Roman" w:hAnsi="Times New Roman" w:cs="Times New Roman"/>
          <w:sz w:val="24"/>
          <w:szCs w:val="24"/>
        </w:rPr>
        <w:t xml:space="preserve"> kausa </w:t>
      </w:r>
      <w:proofErr w:type="spellStart"/>
      <w:r>
        <w:rPr>
          <w:rFonts w:ascii="Times New Roman" w:hAnsi="Times New Roman" w:cs="Times New Roman"/>
          <w:sz w:val="24"/>
          <w:szCs w:val="24"/>
        </w:rPr>
        <w:t>izcīņā</w:t>
      </w:r>
      <w:proofErr w:type="spellEnd"/>
      <w:r>
        <w:rPr>
          <w:rFonts w:ascii="Times New Roman" w:hAnsi="Times New Roman" w:cs="Times New Roman"/>
          <w:sz w:val="24"/>
          <w:szCs w:val="24"/>
        </w:rPr>
        <w:t xml:space="preserve"> volejbolā 1.vietas ieguvēji ti</w:t>
      </w:r>
      <w:r w:rsidR="00FB1BBE">
        <w:rPr>
          <w:rFonts w:ascii="Times New Roman" w:hAnsi="Times New Roman" w:cs="Times New Roman"/>
          <w:sz w:val="24"/>
          <w:szCs w:val="24"/>
        </w:rPr>
        <w:t>ks</w:t>
      </w:r>
      <w:r>
        <w:rPr>
          <w:rFonts w:ascii="Times New Roman" w:hAnsi="Times New Roman" w:cs="Times New Roman"/>
          <w:sz w:val="24"/>
          <w:szCs w:val="24"/>
        </w:rPr>
        <w:t xml:space="preserve"> apbalvoti ar kausiem, medaļām, diplomiem un balvām, 2. un 3.vietas ieguvēji ti</w:t>
      </w:r>
      <w:r w:rsidR="00FB1BBE">
        <w:rPr>
          <w:rFonts w:ascii="Times New Roman" w:hAnsi="Times New Roman" w:cs="Times New Roman"/>
          <w:sz w:val="24"/>
          <w:szCs w:val="24"/>
        </w:rPr>
        <w:t>ks</w:t>
      </w:r>
      <w:r>
        <w:rPr>
          <w:rFonts w:ascii="Times New Roman" w:hAnsi="Times New Roman" w:cs="Times New Roman"/>
          <w:sz w:val="24"/>
          <w:szCs w:val="24"/>
        </w:rPr>
        <w:t xml:space="preserve"> apbalvoti ar medaļām, diplomiem un balvām. Apbalvošanu nodrošina Zeltiņu pagasta pārvalde un </w:t>
      </w:r>
      <w:r w:rsidR="00197E59">
        <w:rPr>
          <w:rFonts w:ascii="Times New Roman" w:hAnsi="Times New Roman" w:cs="Times New Roman"/>
          <w:sz w:val="24"/>
          <w:szCs w:val="24"/>
        </w:rPr>
        <w:t>nodibinājums “</w:t>
      </w:r>
      <w:r>
        <w:rPr>
          <w:rFonts w:ascii="Times New Roman" w:hAnsi="Times New Roman" w:cs="Times New Roman"/>
          <w:sz w:val="24"/>
          <w:szCs w:val="24"/>
        </w:rPr>
        <w:t>Alūksnes un Apes novada fonds</w:t>
      </w:r>
      <w:r w:rsidR="00197E59">
        <w:rPr>
          <w:rFonts w:ascii="Times New Roman" w:hAnsi="Times New Roman" w:cs="Times New Roman"/>
          <w:sz w:val="24"/>
          <w:szCs w:val="24"/>
        </w:rPr>
        <w:t>”</w:t>
      </w:r>
      <w:r>
        <w:rPr>
          <w:rFonts w:ascii="Times New Roman" w:hAnsi="Times New Roman" w:cs="Times New Roman"/>
          <w:sz w:val="24"/>
          <w:szCs w:val="24"/>
        </w:rPr>
        <w:t>.</w:t>
      </w:r>
    </w:p>
    <w:p w14:paraId="11D13BE9" w14:textId="1BB465EF" w:rsidR="006E6C3D" w:rsidRDefault="006E6C3D" w:rsidP="007B1E29">
      <w:pPr>
        <w:pStyle w:val="Sarakstarindkopa"/>
        <w:numPr>
          <w:ilvl w:val="1"/>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Individuālajos sporta veidos</w:t>
      </w:r>
      <w:r w:rsidR="00FB1BBE">
        <w:rPr>
          <w:rFonts w:ascii="Times New Roman" w:hAnsi="Times New Roman" w:cs="Times New Roman"/>
          <w:sz w:val="24"/>
          <w:szCs w:val="24"/>
        </w:rPr>
        <w:t xml:space="preserve"> 1., 2. un 3.vietas ieguvēji tiks apbalvoti ar medaļām, diplomiem un balvām. Apbalvošanu nodrošina Zeltiņu pagasta pārvalde.</w:t>
      </w:r>
    </w:p>
    <w:p w14:paraId="72B73286" w14:textId="77777777" w:rsidR="00FB1BBE" w:rsidRDefault="00FB1BBE" w:rsidP="00FB1BBE">
      <w:pPr>
        <w:pStyle w:val="Sarakstarindkopa"/>
        <w:spacing w:after="0" w:line="240" w:lineRule="auto"/>
        <w:ind w:left="567"/>
        <w:rPr>
          <w:rFonts w:ascii="Times New Roman" w:hAnsi="Times New Roman" w:cs="Times New Roman"/>
          <w:sz w:val="24"/>
          <w:szCs w:val="24"/>
        </w:rPr>
      </w:pPr>
    </w:p>
    <w:p w14:paraId="5B627032" w14:textId="0C4BDEC7" w:rsidR="00FB1BBE" w:rsidRPr="00FB1BBE" w:rsidRDefault="00FB1BBE" w:rsidP="00FB1BBE">
      <w:pPr>
        <w:pStyle w:val="Sarakstarindkopa"/>
        <w:numPr>
          <w:ilvl w:val="0"/>
          <w:numId w:val="3"/>
        </w:numPr>
        <w:spacing w:after="0" w:line="240" w:lineRule="auto"/>
        <w:jc w:val="center"/>
        <w:rPr>
          <w:rFonts w:ascii="Times New Roman" w:hAnsi="Times New Roman" w:cs="Times New Roman"/>
          <w:sz w:val="24"/>
          <w:szCs w:val="24"/>
        </w:rPr>
      </w:pPr>
      <w:r>
        <w:rPr>
          <w:rFonts w:ascii="Times New Roman" w:hAnsi="Times New Roman" w:cs="Times New Roman"/>
          <w:b/>
          <w:bCs/>
          <w:sz w:val="32"/>
          <w:szCs w:val="32"/>
        </w:rPr>
        <w:t>Izmaiņas sacensību nolikumā</w:t>
      </w:r>
    </w:p>
    <w:p w14:paraId="55AE3176" w14:textId="50E76A5F" w:rsidR="00FB1BBE" w:rsidRDefault="00FB1BBE" w:rsidP="00FB1BBE">
      <w:pPr>
        <w:spacing w:after="0" w:line="240" w:lineRule="auto"/>
        <w:jc w:val="center"/>
        <w:rPr>
          <w:rFonts w:ascii="Times New Roman" w:hAnsi="Times New Roman" w:cs="Times New Roman"/>
          <w:sz w:val="24"/>
          <w:szCs w:val="24"/>
        </w:rPr>
      </w:pPr>
    </w:p>
    <w:p w14:paraId="01B41A98" w14:textId="3F5620F3" w:rsidR="00FB1BBE" w:rsidRDefault="00FB1BBE" w:rsidP="00FB1BBE">
      <w:pPr>
        <w:pStyle w:val="Sarakstarindkopa"/>
        <w:numPr>
          <w:ilvl w:val="1"/>
          <w:numId w:val="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Sporta svētku organizatoriem ir tiesības izdarīt izmaiņas nolikumā, par to savlaicīgi informējot sacensību dalībniekus.</w:t>
      </w:r>
    </w:p>
    <w:p w14:paraId="663AE4CA" w14:textId="46D510F9" w:rsidR="00FB1BBE" w:rsidRDefault="00FB1BBE" w:rsidP="00FB1BBE">
      <w:pPr>
        <w:spacing w:after="0" w:line="240" w:lineRule="auto"/>
        <w:rPr>
          <w:rFonts w:ascii="Times New Roman" w:hAnsi="Times New Roman" w:cs="Times New Roman"/>
          <w:sz w:val="24"/>
          <w:szCs w:val="24"/>
        </w:rPr>
      </w:pPr>
    </w:p>
    <w:p w14:paraId="5896E0EB" w14:textId="2F3F7B7A" w:rsidR="00FB1BBE" w:rsidRDefault="00FB1BBE" w:rsidP="00FB1BBE">
      <w:pPr>
        <w:spacing w:after="0" w:line="240" w:lineRule="auto"/>
        <w:rPr>
          <w:rFonts w:ascii="Times New Roman" w:hAnsi="Times New Roman" w:cs="Times New Roman"/>
          <w:sz w:val="24"/>
          <w:szCs w:val="24"/>
        </w:rPr>
      </w:pPr>
    </w:p>
    <w:p w14:paraId="3170C493" w14:textId="4E31F94B" w:rsidR="00FB1BBE" w:rsidRDefault="00FB1BBE" w:rsidP="00FB1BBE">
      <w:pPr>
        <w:spacing w:after="0" w:line="240" w:lineRule="auto"/>
        <w:rPr>
          <w:rFonts w:ascii="Times New Roman" w:hAnsi="Times New Roman" w:cs="Times New Roman"/>
          <w:sz w:val="24"/>
          <w:szCs w:val="24"/>
        </w:rPr>
      </w:pPr>
    </w:p>
    <w:p w14:paraId="6E358D6E" w14:textId="6F0F1CDB" w:rsidR="00FB1BBE" w:rsidRPr="00FB1BBE" w:rsidRDefault="00FB1BBE" w:rsidP="00FB1B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Nolikumu sagatavoja Kristaps Āboliņš, tālrunis 28641005</w:t>
      </w:r>
    </w:p>
    <w:sectPr w:rsidR="00FB1BBE" w:rsidRPr="00FB1BBE" w:rsidSect="00F50CE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112B5"/>
    <w:multiLevelType w:val="multilevel"/>
    <w:tmpl w:val="6B227A88"/>
    <w:lvl w:ilvl="0">
      <w:start w:val="1"/>
      <w:numFmt w:val="decimal"/>
      <w:lvlText w:val="%1."/>
      <w:lvlJc w:val="left"/>
      <w:pPr>
        <w:ind w:left="360" w:hanging="360"/>
      </w:pPr>
      <w:rPr>
        <w:rFonts w:hint="default"/>
        <w:b/>
        <w:bCs/>
        <w:sz w:val="32"/>
        <w:szCs w:val="32"/>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EE2B6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04419D"/>
    <w:multiLevelType w:val="hybridMultilevel"/>
    <w:tmpl w:val="5616E280"/>
    <w:lvl w:ilvl="0" w:tplc="9D24F6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12806468">
    <w:abstractNumId w:val="1"/>
  </w:num>
  <w:num w:numId="2" w16cid:durableId="2102600501">
    <w:abstractNumId w:val="2"/>
  </w:num>
  <w:num w:numId="3" w16cid:durableId="3258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EB"/>
    <w:rsid w:val="000E338A"/>
    <w:rsid w:val="00197E59"/>
    <w:rsid w:val="003B676A"/>
    <w:rsid w:val="006803A7"/>
    <w:rsid w:val="006E6C3D"/>
    <w:rsid w:val="007B1E29"/>
    <w:rsid w:val="00900537"/>
    <w:rsid w:val="00A74CF2"/>
    <w:rsid w:val="00AF42BD"/>
    <w:rsid w:val="00BA6724"/>
    <w:rsid w:val="00C715C6"/>
    <w:rsid w:val="00D8756E"/>
    <w:rsid w:val="00F50CEB"/>
    <w:rsid w:val="00F941AF"/>
    <w:rsid w:val="00FB1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7DAE"/>
  <w15:chartTrackingRefBased/>
  <w15:docId w15:val="{0BED04F5-B261-46B6-9178-8FBA8D49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50CEB"/>
    <w:pPr>
      <w:ind w:left="720"/>
      <w:contextualSpacing/>
    </w:pPr>
  </w:style>
  <w:style w:type="table" w:styleId="Reatabula">
    <w:name w:val="Table Grid"/>
    <w:basedOn w:val="Parastatabula"/>
    <w:uiPriority w:val="39"/>
    <w:rsid w:val="0090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2250</Words>
  <Characters>1283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4</cp:revision>
  <dcterms:created xsi:type="dcterms:W3CDTF">2022-07-22T05:59:00Z</dcterms:created>
  <dcterms:modified xsi:type="dcterms:W3CDTF">2022-07-26T06:18:00Z</dcterms:modified>
</cp:coreProperties>
</file>