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6C2C6" w14:textId="6EB40BE4" w:rsidR="000B6172" w:rsidRPr="00460A33" w:rsidRDefault="000B6172" w:rsidP="00B52937">
      <w:pPr>
        <w:spacing w:after="0" w:line="240" w:lineRule="auto"/>
        <w:jc w:val="center"/>
        <w:outlineLvl w:val="0"/>
        <w:rPr>
          <w:rFonts w:ascii="Times New Roman" w:hAnsi="Times New Roman"/>
          <w:b/>
          <w:bCs/>
          <w:color w:val="FF0000"/>
          <w:kern w:val="36"/>
          <w:sz w:val="44"/>
          <w:szCs w:val="44"/>
          <w:lang w:val="lv-LV"/>
        </w:rPr>
      </w:pPr>
      <w:r w:rsidRPr="00460A33">
        <w:rPr>
          <w:rFonts w:ascii="Informal Roman" w:hAnsi="Informal Roman"/>
          <w:b/>
          <w:color w:val="008000"/>
          <w:sz w:val="44"/>
          <w:szCs w:val="44"/>
          <w:lang w:val="lv-LV"/>
        </w:rPr>
        <w:t>Al</w:t>
      </w:r>
      <w:r w:rsidRPr="00460A33">
        <w:rPr>
          <w:rFonts w:ascii="Times New Roman" w:hAnsi="Times New Roman"/>
          <w:b/>
          <w:color w:val="008000"/>
          <w:sz w:val="44"/>
          <w:szCs w:val="44"/>
          <w:lang w:val="lv-LV"/>
        </w:rPr>
        <w:t>ū</w:t>
      </w:r>
      <w:r w:rsidRPr="00460A33">
        <w:rPr>
          <w:rFonts w:ascii="Informal Roman" w:hAnsi="Informal Roman"/>
          <w:b/>
          <w:color w:val="008000"/>
          <w:sz w:val="44"/>
          <w:szCs w:val="44"/>
          <w:lang w:val="lv-LV"/>
        </w:rPr>
        <w:t>ksnes novada atkl</w:t>
      </w:r>
      <w:r w:rsidRPr="00460A33">
        <w:rPr>
          <w:rFonts w:ascii="Times New Roman" w:hAnsi="Times New Roman"/>
          <w:b/>
          <w:color w:val="008000"/>
          <w:sz w:val="44"/>
          <w:szCs w:val="44"/>
          <w:lang w:val="lv-LV"/>
        </w:rPr>
        <w:t>ā</w:t>
      </w:r>
      <w:r w:rsidRPr="00460A33">
        <w:rPr>
          <w:rFonts w:ascii="Informal Roman" w:hAnsi="Informal Roman"/>
          <w:b/>
          <w:color w:val="008000"/>
          <w:sz w:val="44"/>
          <w:szCs w:val="44"/>
          <w:lang w:val="lv-LV"/>
        </w:rPr>
        <w:t>tais orient</w:t>
      </w:r>
      <w:r w:rsidRPr="00460A33">
        <w:rPr>
          <w:rFonts w:ascii="Times New Roman" w:hAnsi="Times New Roman"/>
          <w:b/>
          <w:color w:val="008000"/>
          <w:sz w:val="44"/>
          <w:szCs w:val="44"/>
          <w:lang w:val="lv-LV"/>
        </w:rPr>
        <w:t>ē</w:t>
      </w:r>
      <w:r w:rsidRPr="00460A33">
        <w:rPr>
          <w:rFonts w:ascii="Informal Roman" w:hAnsi="Informal Roman"/>
          <w:b/>
          <w:color w:val="008000"/>
          <w:sz w:val="44"/>
          <w:szCs w:val="44"/>
          <w:lang w:val="lv-LV"/>
        </w:rPr>
        <w:t>šan</w:t>
      </w:r>
      <w:r w:rsidRPr="00460A33">
        <w:rPr>
          <w:rFonts w:ascii="Times New Roman" w:hAnsi="Times New Roman"/>
          <w:b/>
          <w:color w:val="008000"/>
          <w:sz w:val="44"/>
          <w:szCs w:val="44"/>
          <w:lang w:val="lv-LV"/>
        </w:rPr>
        <w:t>ā</w:t>
      </w:r>
      <w:r w:rsidRPr="00460A33">
        <w:rPr>
          <w:rFonts w:ascii="Informal Roman" w:hAnsi="Informal Roman"/>
          <w:b/>
          <w:color w:val="008000"/>
          <w:sz w:val="44"/>
          <w:szCs w:val="44"/>
          <w:lang w:val="lv-LV"/>
        </w:rPr>
        <w:t xml:space="preserve">s </w:t>
      </w:r>
      <w:r w:rsidR="00B52937">
        <w:rPr>
          <w:rFonts w:ascii="Times New Roman" w:hAnsi="Times New Roman"/>
          <w:b/>
          <w:color w:val="008000"/>
          <w:sz w:val="44"/>
          <w:szCs w:val="44"/>
          <w:lang w:val="lv-LV"/>
        </w:rPr>
        <w:t>č</w:t>
      </w:r>
      <w:r w:rsidRPr="00460A33">
        <w:rPr>
          <w:rFonts w:ascii="Informal Roman" w:hAnsi="Informal Roman"/>
          <w:b/>
          <w:color w:val="008000"/>
          <w:sz w:val="44"/>
          <w:szCs w:val="44"/>
          <w:lang w:val="lv-LV"/>
        </w:rPr>
        <w:t>empion</w:t>
      </w:r>
      <w:r w:rsidRPr="00460A33">
        <w:rPr>
          <w:rFonts w:ascii="Times New Roman" w:hAnsi="Times New Roman"/>
          <w:b/>
          <w:color w:val="008000"/>
          <w:sz w:val="44"/>
          <w:szCs w:val="44"/>
          <w:lang w:val="lv-LV"/>
        </w:rPr>
        <w:t>ā</w:t>
      </w:r>
      <w:r w:rsidRPr="00460A33">
        <w:rPr>
          <w:rFonts w:ascii="Informal Roman" w:hAnsi="Informal Roman"/>
          <w:b/>
          <w:color w:val="008000"/>
          <w:sz w:val="44"/>
          <w:szCs w:val="44"/>
          <w:lang w:val="lv-LV"/>
        </w:rPr>
        <w:t>ts’ 2022</w:t>
      </w:r>
    </w:p>
    <w:p w14:paraId="21FAEDDD" w14:textId="77777777" w:rsidR="000B6172" w:rsidRPr="00460A33" w:rsidRDefault="000B6172" w:rsidP="00B52937">
      <w:pPr>
        <w:spacing w:after="0" w:line="240" w:lineRule="auto"/>
        <w:rPr>
          <w:rFonts w:ascii="Times New Roman" w:hAnsi="Times New Roman"/>
          <w:b/>
          <w:bCs/>
          <w:sz w:val="48"/>
          <w:szCs w:val="48"/>
          <w:lang w:val="lv-LV"/>
        </w:rPr>
      </w:pPr>
      <w:r>
        <w:rPr>
          <w:rFonts w:ascii="Times New Roman" w:hAnsi="Times New Roman"/>
          <w:b/>
          <w:bCs/>
          <w:sz w:val="48"/>
          <w:szCs w:val="48"/>
          <w:lang w:val="lv-LV"/>
        </w:rPr>
        <w:t xml:space="preserve">            </w:t>
      </w:r>
      <w:r w:rsidRPr="00460A33">
        <w:rPr>
          <w:rFonts w:ascii="Times New Roman" w:hAnsi="Times New Roman"/>
          <w:b/>
          <w:bCs/>
          <w:sz w:val="48"/>
          <w:szCs w:val="48"/>
          <w:lang w:val="lv-LV"/>
        </w:rPr>
        <w:t xml:space="preserve"> </w:t>
      </w:r>
      <w:smartTag w:uri="schemas-tilde-lv/tildestengine" w:element="currency2">
        <w:smartTagPr>
          <w:attr w:name="currency_id" w:val="16"/>
          <w:attr w:name="currency_key" w:val="EUR"/>
          <w:attr w:name="currency_value" w:val="5.00"/>
          <w:attr w:name="currency_text" w:val="EUR"/>
        </w:smartTagPr>
        <w:r w:rsidRPr="00460A33">
          <w:rPr>
            <w:rFonts w:ascii="Times New Roman" w:hAnsi="Times New Roman"/>
            <w:b/>
            <w:bCs/>
            <w:color w:val="FF0000"/>
            <w:kern w:val="36"/>
            <w:sz w:val="48"/>
            <w:szCs w:val="48"/>
            <w:lang w:val="lv-LV"/>
          </w:rPr>
          <w:t>NOLIKUMS</w:t>
        </w:r>
      </w:smartTag>
      <w:r w:rsidRPr="00460A33">
        <w:rPr>
          <w:rFonts w:ascii="Times New Roman" w:hAnsi="Times New Roman"/>
          <w:b/>
          <w:bCs/>
          <w:color w:val="FF0000"/>
          <w:kern w:val="36"/>
          <w:sz w:val="48"/>
          <w:szCs w:val="48"/>
          <w:lang w:val="lv-LV"/>
        </w:rPr>
        <w:t xml:space="preserve"> - </w:t>
      </w:r>
      <w:smartTag w:uri="schemas-tilde-lv/tildestengine" w:element="currency2">
        <w:smartTagPr>
          <w:attr w:name="currency_id" w:val="16"/>
          <w:attr w:name="currency_key" w:val="EUR"/>
          <w:attr w:name="currency_value" w:val="5.00"/>
          <w:attr w:name="currency_text" w:val="EUR"/>
        </w:smartTagPr>
        <w:r w:rsidRPr="00460A33">
          <w:rPr>
            <w:rFonts w:ascii="Times New Roman" w:hAnsi="Times New Roman"/>
            <w:b/>
            <w:bCs/>
            <w:color w:val="FF0000"/>
            <w:kern w:val="36"/>
            <w:sz w:val="48"/>
            <w:szCs w:val="48"/>
            <w:lang w:val="lv-LV"/>
          </w:rPr>
          <w:t>IELŪGUMS</w:t>
        </w:r>
      </w:smartTag>
    </w:p>
    <w:p w14:paraId="3283F926" w14:textId="77777777" w:rsidR="000B6172" w:rsidRDefault="000B6172" w:rsidP="00B52937">
      <w:pPr>
        <w:spacing w:after="0" w:line="240" w:lineRule="auto"/>
        <w:rPr>
          <w:rFonts w:ascii="Times New Roman" w:hAnsi="Times New Roman"/>
          <w:b/>
          <w:bCs/>
          <w:sz w:val="24"/>
          <w:szCs w:val="24"/>
          <w:lang w:val="lv-LV"/>
        </w:rPr>
      </w:pPr>
    </w:p>
    <w:p w14:paraId="0BF9F3AF" w14:textId="77777777" w:rsidR="000B6172" w:rsidRPr="005B4F1F" w:rsidRDefault="000B6172" w:rsidP="0038215E">
      <w:pPr>
        <w:spacing w:after="0" w:line="240" w:lineRule="auto"/>
        <w:rPr>
          <w:rFonts w:ascii="Times New Roman" w:hAnsi="Times New Roman"/>
          <w:sz w:val="24"/>
          <w:szCs w:val="24"/>
          <w:lang w:val="lv-LV"/>
        </w:rPr>
      </w:pPr>
      <w:r w:rsidRPr="005B4F1F">
        <w:rPr>
          <w:rFonts w:ascii="Times New Roman" w:hAnsi="Times New Roman"/>
          <w:b/>
          <w:bCs/>
          <w:sz w:val="24"/>
          <w:szCs w:val="24"/>
          <w:lang w:val="lv-LV"/>
        </w:rPr>
        <w:t>1. Mērķis un uzdevumi</w:t>
      </w:r>
    </w:p>
    <w:p w14:paraId="0F0641FD" w14:textId="77777777" w:rsidR="000B6172" w:rsidRPr="005B4F1F" w:rsidRDefault="000B6172" w:rsidP="0038215E">
      <w:pPr>
        <w:spacing w:after="0" w:line="240" w:lineRule="auto"/>
        <w:rPr>
          <w:rFonts w:ascii="Times New Roman" w:hAnsi="Times New Roman"/>
          <w:sz w:val="24"/>
          <w:szCs w:val="24"/>
          <w:lang w:val="lv-LV"/>
        </w:rPr>
      </w:pPr>
      <w:r w:rsidRPr="005B4F1F">
        <w:rPr>
          <w:rFonts w:ascii="Times New Roman" w:hAnsi="Times New Roman"/>
          <w:sz w:val="24"/>
          <w:szCs w:val="24"/>
          <w:lang w:val="lv-LV"/>
        </w:rPr>
        <w:t xml:space="preserve">1.1. Veicināt Alūksnes novada un kaimiņu novadu iedzīvotāju iesaistīšanos aktīvās sporta nodarbībās. </w:t>
      </w:r>
    </w:p>
    <w:p w14:paraId="7E1E5056" w14:textId="77777777" w:rsidR="000B6172" w:rsidRPr="005B4F1F" w:rsidRDefault="000B6172" w:rsidP="0038215E">
      <w:pPr>
        <w:spacing w:after="0" w:line="240" w:lineRule="auto"/>
        <w:rPr>
          <w:rFonts w:ascii="Times New Roman" w:hAnsi="Times New Roman"/>
          <w:sz w:val="24"/>
          <w:szCs w:val="24"/>
          <w:lang w:val="lv-LV"/>
        </w:rPr>
      </w:pPr>
      <w:r w:rsidRPr="005B4F1F">
        <w:rPr>
          <w:rFonts w:ascii="Times New Roman" w:hAnsi="Times New Roman"/>
          <w:sz w:val="24"/>
          <w:szCs w:val="24"/>
          <w:lang w:val="lv-LV"/>
        </w:rPr>
        <w:t>1.2. Popularizēt orientēšanās, kā veselību veicinošu sporta veidu.</w:t>
      </w:r>
      <w:r w:rsidRPr="005B4F1F">
        <w:rPr>
          <w:rFonts w:ascii="Times New Roman" w:hAnsi="Times New Roman"/>
          <w:sz w:val="24"/>
          <w:szCs w:val="24"/>
          <w:lang w:val="lv-LV"/>
        </w:rPr>
        <w:br/>
        <w:t>1.3. Sekmēt novada orientieristu meistarības izaugsmi un noskaidrot labākos sportistus.</w:t>
      </w:r>
    </w:p>
    <w:p w14:paraId="6BFCF3BE" w14:textId="77777777" w:rsidR="000B6172" w:rsidRPr="005B4F1F" w:rsidRDefault="000B6172" w:rsidP="0038215E">
      <w:pPr>
        <w:spacing w:after="0" w:line="240" w:lineRule="auto"/>
        <w:rPr>
          <w:rStyle w:val="Izteiksmgs"/>
          <w:rFonts w:ascii="Times New Roman" w:hAnsi="Times New Roman"/>
          <w:b w:val="0"/>
          <w:bCs w:val="0"/>
          <w:sz w:val="24"/>
          <w:szCs w:val="24"/>
          <w:lang w:val="lv-LV"/>
        </w:rPr>
      </w:pPr>
      <w:r w:rsidRPr="005B4F1F">
        <w:rPr>
          <w:rFonts w:ascii="Times New Roman" w:hAnsi="Times New Roman"/>
          <w:sz w:val="24"/>
          <w:szCs w:val="24"/>
          <w:lang w:val="lv-LV"/>
        </w:rPr>
        <w:br/>
      </w:r>
      <w:r w:rsidRPr="005B4F1F">
        <w:rPr>
          <w:rStyle w:val="Izteiksmgs"/>
          <w:rFonts w:ascii="Times New Roman" w:hAnsi="Times New Roman"/>
          <w:sz w:val="24"/>
          <w:szCs w:val="24"/>
          <w:lang w:val="lv-LV"/>
        </w:rPr>
        <w:t>2. Laiks un vieta</w:t>
      </w:r>
    </w:p>
    <w:p w14:paraId="621FADA4" w14:textId="77777777" w:rsidR="000B6172" w:rsidRPr="005B4F1F" w:rsidRDefault="000B6172" w:rsidP="0038215E">
      <w:pPr>
        <w:pStyle w:val="Standard"/>
        <w:rPr>
          <w:rStyle w:val="Izteiksmgs"/>
          <w:rFonts w:ascii="Times New Roman" w:hAnsi="Times New Roman"/>
          <w:b w:val="0"/>
        </w:rPr>
      </w:pPr>
      <w:r w:rsidRPr="005B4F1F">
        <w:rPr>
          <w:rStyle w:val="Izteiksmgs"/>
          <w:rFonts w:ascii="Times New Roman" w:hAnsi="Times New Roman"/>
          <w:b w:val="0"/>
        </w:rPr>
        <w:t xml:space="preserve">Sacensības notiek </w:t>
      </w:r>
      <w:r w:rsidRPr="005B4F1F">
        <w:rPr>
          <w:rStyle w:val="Izteiksmgs"/>
          <w:rFonts w:ascii="Times New Roman" w:hAnsi="Times New Roman"/>
        </w:rPr>
        <w:t>2022.gada 24.septembrī</w:t>
      </w:r>
      <w:r w:rsidRPr="005B4F1F">
        <w:rPr>
          <w:rStyle w:val="Izteiksmgs"/>
          <w:rFonts w:ascii="Times New Roman" w:hAnsi="Times New Roman"/>
          <w:b w:val="0"/>
        </w:rPr>
        <w:t xml:space="preserve"> no plkst. </w:t>
      </w:r>
      <w:r w:rsidRPr="005B4F1F">
        <w:rPr>
          <w:rStyle w:val="Izteiksmgs"/>
          <w:rFonts w:ascii="Times New Roman" w:hAnsi="Times New Roman"/>
        </w:rPr>
        <w:t>12</w:t>
      </w:r>
      <w:r>
        <w:rPr>
          <w:rStyle w:val="Izteiksmgs"/>
          <w:rFonts w:ascii="Times New Roman" w:hAnsi="Times New Roman"/>
        </w:rPr>
        <w:t>.30</w:t>
      </w:r>
      <w:r w:rsidRPr="005B4F1F">
        <w:rPr>
          <w:rStyle w:val="Izteiksmgs"/>
          <w:rFonts w:ascii="Times New Roman" w:hAnsi="Times New Roman"/>
        </w:rPr>
        <w:t xml:space="preserve"> līdz 15 </w:t>
      </w:r>
      <w:r w:rsidRPr="005B4F1F">
        <w:rPr>
          <w:rStyle w:val="Izteiksmgs"/>
          <w:rFonts w:ascii="Times New Roman" w:hAnsi="Times New Roman"/>
          <w:b w:val="0"/>
        </w:rPr>
        <w:t>Alūksnes novada Alsviķu pa</w:t>
      </w:r>
      <w:r>
        <w:rPr>
          <w:rStyle w:val="Izteiksmgs"/>
          <w:rFonts w:ascii="Times New Roman" w:hAnsi="Times New Roman"/>
          <w:b w:val="0"/>
        </w:rPr>
        <w:t xml:space="preserve">gastā, Strautiņu apkārtnē,  ~ 1km </w:t>
      </w:r>
      <w:r w:rsidRPr="005B4F1F">
        <w:rPr>
          <w:rStyle w:val="Izteiksmgs"/>
          <w:rFonts w:ascii="Times New Roman" w:hAnsi="Times New Roman"/>
          <w:b w:val="0"/>
        </w:rPr>
        <w:t xml:space="preserve">no a.p. </w:t>
      </w:r>
      <w:r>
        <w:rPr>
          <w:rStyle w:val="Izteiksmgs"/>
          <w:rFonts w:ascii="Times New Roman" w:hAnsi="Times New Roman"/>
          <w:b w:val="0"/>
        </w:rPr>
        <w:t>”</w:t>
      </w:r>
      <w:r w:rsidRPr="005B4F1F">
        <w:rPr>
          <w:rStyle w:val="Izteiksmgs"/>
          <w:rFonts w:ascii="Times New Roman" w:hAnsi="Times New Roman"/>
          <w:b w:val="0"/>
        </w:rPr>
        <w:t>Dzeņi</w:t>
      </w:r>
      <w:r>
        <w:rPr>
          <w:rStyle w:val="Izteiksmgs"/>
          <w:rFonts w:ascii="Times New Roman" w:hAnsi="Times New Roman"/>
          <w:b w:val="0"/>
        </w:rPr>
        <w:t>”, pie pagr. uz NBS mācību poligonu ”Lāču sils”</w:t>
      </w:r>
      <w:r w:rsidRPr="005B4F1F">
        <w:rPr>
          <w:rStyle w:val="Izteiksmgs"/>
          <w:rFonts w:ascii="Times New Roman" w:hAnsi="Times New Roman"/>
          <w:b w:val="0"/>
        </w:rPr>
        <w:t xml:space="preserve"> </w:t>
      </w:r>
    </w:p>
    <w:p w14:paraId="745562E3" w14:textId="77777777" w:rsidR="000B6172" w:rsidRPr="005B4F1F" w:rsidRDefault="000B6172" w:rsidP="0038215E">
      <w:pPr>
        <w:pStyle w:val="Standard"/>
        <w:rPr>
          <w:rStyle w:val="Izteiksmgs"/>
          <w:rFonts w:ascii="Times New Roman" w:hAnsi="Times New Roman"/>
        </w:rPr>
      </w:pPr>
    </w:p>
    <w:p w14:paraId="0ABF9767" w14:textId="77777777" w:rsidR="000B6172" w:rsidRPr="005B4F1F" w:rsidRDefault="000B6172" w:rsidP="0038215E">
      <w:pPr>
        <w:pStyle w:val="Standard"/>
        <w:rPr>
          <w:rFonts w:ascii="Times New Roman" w:hAnsi="Times New Roman" w:cs="Times New Roman"/>
          <w:b/>
          <w:bCs/>
        </w:rPr>
      </w:pPr>
      <w:r w:rsidRPr="005B4F1F">
        <w:rPr>
          <w:rFonts w:ascii="Times New Roman" w:hAnsi="Times New Roman" w:cs="Times New Roman"/>
          <w:b/>
          <w:bCs/>
        </w:rPr>
        <w:t>3. Organizatori</w:t>
      </w:r>
    </w:p>
    <w:p w14:paraId="7320047C" w14:textId="77777777" w:rsidR="000B6172" w:rsidRPr="005B4F1F" w:rsidRDefault="000B6172" w:rsidP="0038215E">
      <w:pPr>
        <w:pStyle w:val="Standard"/>
        <w:rPr>
          <w:rFonts w:ascii="Times New Roman" w:hAnsi="Times New Roman" w:cs="Times New Roman"/>
          <w:bCs/>
        </w:rPr>
      </w:pPr>
      <w:r w:rsidRPr="005B4F1F">
        <w:rPr>
          <w:rFonts w:ascii="Times New Roman" w:hAnsi="Times New Roman" w:cs="Times New Roman"/>
          <w:bCs/>
        </w:rPr>
        <w:t>Čempionātu organizē orientēšanās klubs „Alūksne” sadarbībā  Alūksnes novada pašvaldību. Čempionāta galvenais tiesnesis un distanču veidotājs - Vilnis VEĻĶERIS (tālr. 29273114).</w:t>
      </w:r>
    </w:p>
    <w:p w14:paraId="2E59007C" w14:textId="77777777" w:rsidR="000B6172" w:rsidRPr="005B4F1F" w:rsidRDefault="000B6172" w:rsidP="0038215E">
      <w:pPr>
        <w:pStyle w:val="Standard"/>
        <w:rPr>
          <w:rFonts w:ascii="Times New Roman" w:hAnsi="Times New Roman" w:cs="Times New Roman"/>
          <w:bCs/>
        </w:rPr>
      </w:pPr>
    </w:p>
    <w:p w14:paraId="27745D34" w14:textId="77777777" w:rsidR="000B6172" w:rsidRPr="005B4F1F" w:rsidRDefault="000B6172" w:rsidP="0038215E">
      <w:pPr>
        <w:pStyle w:val="Standard"/>
        <w:rPr>
          <w:rFonts w:ascii="Times New Roman" w:hAnsi="Times New Roman" w:cs="Times New Roman"/>
          <w:b/>
          <w:bCs/>
        </w:rPr>
      </w:pPr>
      <w:r w:rsidRPr="005B4F1F">
        <w:rPr>
          <w:rFonts w:ascii="Times New Roman" w:hAnsi="Times New Roman" w:cs="Times New Roman"/>
          <w:b/>
          <w:bCs/>
        </w:rPr>
        <w:t>4. Dalībnieku grupas un aptuvenie distanču garumi</w:t>
      </w:r>
    </w:p>
    <w:p w14:paraId="36286AA9" w14:textId="77777777" w:rsidR="000B6172" w:rsidRPr="005B4F1F" w:rsidRDefault="000B6172" w:rsidP="0038215E">
      <w:pPr>
        <w:pStyle w:val="Standard"/>
        <w:rPr>
          <w:rFonts w:ascii="Times New Roman" w:hAnsi="Times New Roman" w:cs="Times New Roman"/>
          <w:b/>
          <w:bCs/>
        </w:rPr>
      </w:pPr>
      <w:r w:rsidRPr="005B4F1F">
        <w:rPr>
          <w:rFonts w:ascii="Times New Roman" w:hAnsi="Times New Roman" w:cs="Times New Roman"/>
          <w:b/>
        </w:rPr>
        <w:t xml:space="preserve"> </w:t>
      </w:r>
      <w:r w:rsidRPr="005B4F1F">
        <w:rPr>
          <w:rFonts w:ascii="Times New Roman" w:hAnsi="Times New Roman" w:cs="Times New Roman"/>
        </w:rPr>
        <w:t>Čempionātā noteiktas sekojošas meistarības un vecuma grupas, aptuvenie distanču garumi un dzimšanas gadi:</w:t>
      </w:r>
    </w:p>
    <w:p w14:paraId="479095E8" w14:textId="77777777" w:rsidR="000B6172" w:rsidRPr="005B4F1F" w:rsidRDefault="000B6172" w:rsidP="0038215E">
      <w:pPr>
        <w:pStyle w:val="Pamatteksts2"/>
        <w:rPr>
          <w:rFonts w:ascii="Times New Roman" w:hAnsi="Times New Roman"/>
          <w:b/>
          <w:color w:val="auto"/>
          <w:sz w:val="24"/>
          <w:szCs w:val="24"/>
          <w:lang w:val="lv-LV"/>
        </w:rPr>
      </w:pPr>
    </w:p>
    <w:tbl>
      <w:tblPr>
        <w:tblW w:w="5580" w:type="dxa"/>
        <w:tblInd w:w="1815" w:type="dxa"/>
        <w:tblLayout w:type="fixed"/>
        <w:tblCellMar>
          <w:left w:w="0" w:type="dxa"/>
          <w:right w:w="0" w:type="dxa"/>
        </w:tblCellMar>
        <w:tblLook w:val="0000" w:firstRow="0" w:lastRow="0" w:firstColumn="0" w:lastColumn="0" w:noHBand="0" w:noVBand="0"/>
      </w:tblPr>
      <w:tblGrid>
        <w:gridCol w:w="900"/>
        <w:gridCol w:w="960"/>
        <w:gridCol w:w="840"/>
        <w:gridCol w:w="900"/>
        <w:gridCol w:w="1980"/>
      </w:tblGrid>
      <w:tr w:rsidR="000B6172" w:rsidRPr="005B4F1F" w14:paraId="101B30E7" w14:textId="77777777" w:rsidTr="00D80570">
        <w:trPr>
          <w:trHeight w:val="255"/>
        </w:trPr>
        <w:tc>
          <w:tcPr>
            <w:tcW w:w="9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0D3CE2F"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Grupa</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8999FF1"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Km</w:t>
            </w:r>
          </w:p>
        </w:tc>
        <w:tc>
          <w:tcPr>
            <w:tcW w:w="840" w:type="dxa"/>
            <w:tcBorders>
              <w:top w:val="single" w:sz="4" w:space="0" w:color="auto"/>
              <w:left w:val="nil"/>
              <w:bottom w:val="single" w:sz="4" w:space="0" w:color="auto"/>
              <w:right w:val="single" w:sz="4" w:space="0" w:color="auto"/>
            </w:tcBorders>
            <w:vAlign w:val="center"/>
          </w:tcPr>
          <w:p w14:paraId="2899A33D"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Grupa</w:t>
            </w:r>
          </w:p>
        </w:tc>
        <w:tc>
          <w:tcPr>
            <w:tcW w:w="900" w:type="dxa"/>
            <w:tcBorders>
              <w:top w:val="single" w:sz="4" w:space="0" w:color="auto"/>
              <w:left w:val="single" w:sz="4" w:space="0" w:color="auto"/>
              <w:bottom w:val="single" w:sz="4" w:space="0" w:color="auto"/>
              <w:right w:val="single" w:sz="4" w:space="0" w:color="auto"/>
            </w:tcBorders>
            <w:vAlign w:val="center"/>
          </w:tcPr>
          <w:p w14:paraId="291827F7"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Km</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EC1E92D"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Vecums</w:t>
            </w:r>
          </w:p>
        </w:tc>
      </w:tr>
      <w:tr w:rsidR="000B6172" w:rsidRPr="005B4F1F" w14:paraId="14244732" w14:textId="77777777" w:rsidTr="00D80570">
        <w:trPr>
          <w:trHeight w:val="169"/>
        </w:trPr>
        <w:tc>
          <w:tcPr>
            <w:tcW w:w="900" w:type="dxa"/>
            <w:tcBorders>
              <w:top w:val="nil"/>
              <w:left w:val="single" w:sz="4" w:space="0" w:color="auto"/>
              <w:bottom w:val="single" w:sz="4" w:space="0" w:color="auto"/>
              <w:right w:val="single" w:sz="4" w:space="0" w:color="auto"/>
            </w:tcBorders>
            <w:noWrap/>
            <w:vAlign w:val="center"/>
          </w:tcPr>
          <w:p w14:paraId="7E2FC151"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VA</w:t>
            </w:r>
          </w:p>
        </w:tc>
        <w:tc>
          <w:tcPr>
            <w:tcW w:w="960" w:type="dxa"/>
            <w:tcBorders>
              <w:top w:val="nil"/>
              <w:left w:val="nil"/>
              <w:bottom w:val="single" w:sz="4" w:space="0" w:color="auto"/>
              <w:right w:val="single" w:sz="4" w:space="0" w:color="auto"/>
            </w:tcBorders>
            <w:noWrap/>
            <w:tcMar>
              <w:bottom w:w="0" w:type="dxa"/>
            </w:tcMar>
            <w:vAlign w:val="center"/>
          </w:tcPr>
          <w:p w14:paraId="0918317F"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7,0</w:t>
            </w:r>
          </w:p>
        </w:tc>
        <w:tc>
          <w:tcPr>
            <w:tcW w:w="840" w:type="dxa"/>
            <w:tcBorders>
              <w:top w:val="nil"/>
              <w:left w:val="nil"/>
              <w:bottom w:val="single" w:sz="4" w:space="0" w:color="auto"/>
              <w:right w:val="single" w:sz="4" w:space="0" w:color="auto"/>
            </w:tcBorders>
            <w:vAlign w:val="center"/>
          </w:tcPr>
          <w:p w14:paraId="002F8C5D"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SA</w:t>
            </w:r>
          </w:p>
        </w:tc>
        <w:tc>
          <w:tcPr>
            <w:tcW w:w="900" w:type="dxa"/>
            <w:tcBorders>
              <w:top w:val="single" w:sz="4" w:space="0" w:color="auto"/>
              <w:left w:val="single" w:sz="4" w:space="0" w:color="auto"/>
              <w:bottom w:val="single" w:sz="4" w:space="0" w:color="auto"/>
              <w:right w:val="single" w:sz="4" w:space="0" w:color="auto"/>
            </w:tcBorders>
            <w:vAlign w:val="center"/>
          </w:tcPr>
          <w:p w14:paraId="3B287A3E"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xml:space="preserve"> ~5,0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AE667AE"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Atklātā grupas</w:t>
            </w:r>
          </w:p>
        </w:tc>
      </w:tr>
      <w:tr w:rsidR="000B6172" w:rsidRPr="005B4F1F" w14:paraId="1BE0C710" w14:textId="77777777" w:rsidTr="00D80570">
        <w:trPr>
          <w:trHeight w:val="139"/>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4ECBF97E"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VB</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2F36B0"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6,0</w:t>
            </w:r>
          </w:p>
        </w:tc>
        <w:tc>
          <w:tcPr>
            <w:tcW w:w="840" w:type="dxa"/>
            <w:tcBorders>
              <w:top w:val="nil"/>
              <w:left w:val="nil"/>
              <w:bottom w:val="single" w:sz="4" w:space="0" w:color="auto"/>
              <w:right w:val="single" w:sz="4" w:space="0" w:color="auto"/>
            </w:tcBorders>
            <w:vAlign w:val="center"/>
          </w:tcPr>
          <w:p w14:paraId="68519E3B"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SB</w:t>
            </w:r>
          </w:p>
        </w:tc>
        <w:tc>
          <w:tcPr>
            <w:tcW w:w="900" w:type="dxa"/>
            <w:tcBorders>
              <w:top w:val="single" w:sz="4" w:space="0" w:color="auto"/>
              <w:left w:val="single" w:sz="4" w:space="0" w:color="auto"/>
              <w:bottom w:val="single" w:sz="4" w:space="0" w:color="auto"/>
              <w:right w:val="single" w:sz="4" w:space="0" w:color="auto"/>
            </w:tcBorders>
            <w:vAlign w:val="center"/>
          </w:tcPr>
          <w:p w14:paraId="1E30224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A04E18"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2005.g.dz.un vec.</w:t>
            </w:r>
          </w:p>
        </w:tc>
      </w:tr>
      <w:tr w:rsidR="000B6172" w:rsidRPr="005B4F1F" w14:paraId="1066CB20" w14:textId="77777777" w:rsidTr="00D80570">
        <w:trPr>
          <w:trHeight w:val="110"/>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19416A36"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 xml:space="preserve">VC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945256"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4,0</w:t>
            </w:r>
          </w:p>
        </w:tc>
        <w:tc>
          <w:tcPr>
            <w:tcW w:w="840" w:type="dxa"/>
            <w:tcBorders>
              <w:top w:val="nil"/>
              <w:left w:val="nil"/>
              <w:bottom w:val="single" w:sz="4" w:space="0" w:color="auto"/>
              <w:right w:val="single" w:sz="4" w:space="0" w:color="auto"/>
            </w:tcBorders>
            <w:vAlign w:val="center"/>
          </w:tcPr>
          <w:p w14:paraId="3E279A57"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SC</w:t>
            </w:r>
          </w:p>
        </w:tc>
        <w:tc>
          <w:tcPr>
            <w:tcW w:w="900" w:type="dxa"/>
            <w:tcBorders>
              <w:top w:val="single" w:sz="4" w:space="0" w:color="auto"/>
              <w:left w:val="single" w:sz="4" w:space="0" w:color="auto"/>
              <w:bottom w:val="single" w:sz="4" w:space="0" w:color="auto"/>
              <w:right w:val="single" w:sz="4" w:space="0" w:color="auto"/>
            </w:tcBorders>
            <w:vAlign w:val="center"/>
          </w:tcPr>
          <w:p w14:paraId="1058C111"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3,5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F36B43"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2005.g.dz.un vec.</w:t>
            </w:r>
          </w:p>
        </w:tc>
      </w:tr>
      <w:tr w:rsidR="000B6172" w:rsidRPr="005B4F1F" w14:paraId="49EF081C" w14:textId="77777777" w:rsidTr="00D80570">
        <w:trPr>
          <w:trHeight w:val="64"/>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528B3FAC"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 xml:space="preserve">VH </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169A67"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3,</w:t>
            </w:r>
            <w:r>
              <w:rPr>
                <w:rFonts w:ascii="Times New Roman" w:hAnsi="Times New Roman"/>
                <w:sz w:val="24"/>
                <w:szCs w:val="24"/>
                <w:lang w:val="lv-LV"/>
              </w:rPr>
              <w:t>5</w:t>
            </w:r>
          </w:p>
        </w:tc>
        <w:tc>
          <w:tcPr>
            <w:tcW w:w="840" w:type="dxa"/>
            <w:tcBorders>
              <w:top w:val="nil"/>
              <w:left w:val="nil"/>
              <w:bottom w:val="single" w:sz="4" w:space="0" w:color="auto"/>
              <w:right w:val="single" w:sz="4" w:space="0" w:color="auto"/>
            </w:tcBorders>
            <w:vAlign w:val="center"/>
          </w:tcPr>
          <w:p w14:paraId="552E30FE"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SH</w:t>
            </w:r>
          </w:p>
        </w:tc>
        <w:tc>
          <w:tcPr>
            <w:tcW w:w="900" w:type="dxa"/>
            <w:tcBorders>
              <w:top w:val="single" w:sz="4" w:space="0" w:color="auto"/>
              <w:left w:val="single" w:sz="4" w:space="0" w:color="auto"/>
              <w:bottom w:val="single" w:sz="4" w:space="0" w:color="auto"/>
              <w:right w:val="single" w:sz="4" w:space="0" w:color="auto"/>
            </w:tcBorders>
            <w:vAlign w:val="center"/>
          </w:tcPr>
          <w:p w14:paraId="681A565D"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xml:space="preserve">~ </w:t>
            </w:r>
            <w:r>
              <w:rPr>
                <w:rFonts w:ascii="Times New Roman" w:hAnsi="Times New Roman"/>
                <w:sz w:val="24"/>
                <w:szCs w:val="24"/>
                <w:lang w:val="lv-LV"/>
              </w:rPr>
              <w:t>3</w:t>
            </w:r>
            <w:r w:rsidRPr="005B4F1F">
              <w:rPr>
                <w:rFonts w:ascii="Times New Roman" w:hAnsi="Times New Roman"/>
                <w:sz w:val="24"/>
                <w:szCs w:val="24"/>
                <w:lang w:val="lv-LV"/>
              </w:rPr>
              <w:t>,</w:t>
            </w:r>
            <w:r>
              <w:rPr>
                <w:rFonts w:ascii="Times New Roman" w:hAnsi="Times New Roman"/>
                <w:sz w:val="24"/>
                <w:szCs w:val="24"/>
                <w:lang w:val="lv-LV"/>
              </w:rPr>
              <w:t>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7022AC"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2005.g.dz.un vec.</w:t>
            </w:r>
          </w:p>
        </w:tc>
      </w:tr>
      <w:tr w:rsidR="000B6172" w:rsidRPr="005B4F1F" w14:paraId="2928C0DE" w14:textId="77777777" w:rsidTr="00D80570">
        <w:trPr>
          <w:trHeight w:val="64"/>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7216FC07"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V35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CF7AEC"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6,5</w:t>
            </w:r>
          </w:p>
        </w:tc>
        <w:tc>
          <w:tcPr>
            <w:tcW w:w="840" w:type="dxa"/>
            <w:tcBorders>
              <w:top w:val="nil"/>
              <w:left w:val="nil"/>
              <w:bottom w:val="single" w:sz="4" w:space="0" w:color="auto"/>
              <w:right w:val="single" w:sz="4" w:space="0" w:color="auto"/>
            </w:tcBorders>
            <w:vAlign w:val="center"/>
          </w:tcPr>
          <w:p w14:paraId="10AB9C9C"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S35</w:t>
            </w:r>
          </w:p>
        </w:tc>
        <w:tc>
          <w:tcPr>
            <w:tcW w:w="900" w:type="dxa"/>
            <w:tcBorders>
              <w:top w:val="single" w:sz="4" w:space="0" w:color="auto"/>
              <w:left w:val="single" w:sz="4" w:space="0" w:color="auto"/>
              <w:bottom w:val="single" w:sz="4" w:space="0" w:color="auto"/>
              <w:right w:val="single" w:sz="4" w:space="0" w:color="auto"/>
            </w:tcBorders>
            <w:vAlign w:val="center"/>
          </w:tcPr>
          <w:p w14:paraId="22A3BD4D"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5,0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EA20863"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1987.g.dz.un vec.</w:t>
            </w:r>
          </w:p>
        </w:tc>
      </w:tr>
      <w:tr w:rsidR="000B6172" w:rsidRPr="005B4F1F" w14:paraId="613F3CCD" w14:textId="77777777" w:rsidTr="00D80570">
        <w:trPr>
          <w:trHeight w:val="197"/>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1B7BC4B7"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V45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365F91"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6,0</w:t>
            </w:r>
          </w:p>
        </w:tc>
        <w:tc>
          <w:tcPr>
            <w:tcW w:w="840" w:type="dxa"/>
            <w:tcBorders>
              <w:top w:val="nil"/>
              <w:left w:val="nil"/>
              <w:bottom w:val="single" w:sz="4" w:space="0" w:color="auto"/>
              <w:right w:val="single" w:sz="4" w:space="0" w:color="auto"/>
            </w:tcBorders>
            <w:vAlign w:val="center"/>
          </w:tcPr>
          <w:p w14:paraId="1EFD3BA2"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S45</w:t>
            </w:r>
          </w:p>
        </w:tc>
        <w:tc>
          <w:tcPr>
            <w:tcW w:w="900" w:type="dxa"/>
            <w:tcBorders>
              <w:top w:val="single" w:sz="4" w:space="0" w:color="auto"/>
              <w:left w:val="single" w:sz="4" w:space="0" w:color="auto"/>
              <w:bottom w:val="single" w:sz="4" w:space="0" w:color="auto"/>
              <w:right w:val="single" w:sz="4" w:space="0" w:color="auto"/>
            </w:tcBorders>
            <w:vAlign w:val="center"/>
          </w:tcPr>
          <w:p w14:paraId="73E5765D"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4FAB6AF"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1977.g.dz.un vec.</w:t>
            </w:r>
          </w:p>
        </w:tc>
      </w:tr>
      <w:tr w:rsidR="000B6172" w:rsidRPr="005B4F1F" w14:paraId="3B891313" w14:textId="77777777" w:rsidTr="00D80570">
        <w:trPr>
          <w:trHeight w:val="168"/>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520C6D85"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V55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D27A7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5,0</w:t>
            </w:r>
          </w:p>
        </w:tc>
        <w:tc>
          <w:tcPr>
            <w:tcW w:w="840" w:type="dxa"/>
            <w:tcBorders>
              <w:top w:val="nil"/>
              <w:left w:val="nil"/>
              <w:bottom w:val="single" w:sz="4" w:space="0" w:color="auto"/>
              <w:right w:val="single" w:sz="4" w:space="0" w:color="auto"/>
            </w:tcBorders>
            <w:vAlign w:val="center"/>
          </w:tcPr>
          <w:p w14:paraId="42B1A17E"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S55</w:t>
            </w:r>
          </w:p>
        </w:tc>
        <w:tc>
          <w:tcPr>
            <w:tcW w:w="900" w:type="dxa"/>
            <w:tcBorders>
              <w:top w:val="single" w:sz="4" w:space="0" w:color="auto"/>
              <w:left w:val="single" w:sz="4" w:space="0" w:color="auto"/>
              <w:bottom w:val="single" w:sz="4" w:space="0" w:color="auto"/>
              <w:right w:val="single" w:sz="4" w:space="0" w:color="auto"/>
            </w:tcBorders>
            <w:vAlign w:val="center"/>
          </w:tcPr>
          <w:p w14:paraId="338D2C53"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9EA45E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1967.g.dz.un vec.</w:t>
            </w:r>
          </w:p>
        </w:tc>
      </w:tr>
      <w:tr w:rsidR="000B6172" w:rsidRPr="005B4F1F" w14:paraId="17B1A052" w14:textId="77777777" w:rsidTr="00D80570">
        <w:trPr>
          <w:trHeight w:val="137"/>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14AD9D6A"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V65</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37CB95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4,0</w:t>
            </w:r>
          </w:p>
        </w:tc>
        <w:tc>
          <w:tcPr>
            <w:tcW w:w="840" w:type="dxa"/>
            <w:tcBorders>
              <w:top w:val="nil"/>
              <w:left w:val="nil"/>
              <w:bottom w:val="single" w:sz="4" w:space="0" w:color="auto"/>
              <w:right w:val="single" w:sz="4" w:space="0" w:color="auto"/>
            </w:tcBorders>
            <w:vAlign w:val="center"/>
          </w:tcPr>
          <w:p w14:paraId="42DFCDB2"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S65</w:t>
            </w:r>
          </w:p>
        </w:tc>
        <w:tc>
          <w:tcPr>
            <w:tcW w:w="900" w:type="dxa"/>
            <w:tcBorders>
              <w:top w:val="single" w:sz="4" w:space="0" w:color="auto"/>
              <w:left w:val="single" w:sz="4" w:space="0" w:color="auto"/>
              <w:bottom w:val="single" w:sz="4" w:space="0" w:color="auto"/>
              <w:right w:val="single" w:sz="4" w:space="0" w:color="auto"/>
            </w:tcBorders>
            <w:vAlign w:val="center"/>
          </w:tcPr>
          <w:p w14:paraId="1EE30640"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3,5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6737DE6"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1957.g.dz.un vec.</w:t>
            </w:r>
          </w:p>
        </w:tc>
      </w:tr>
      <w:tr w:rsidR="000B6172" w:rsidRPr="005B4F1F" w14:paraId="65E41681" w14:textId="77777777" w:rsidTr="00D80570">
        <w:trPr>
          <w:trHeight w:val="107"/>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1460335F"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V16</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99F8539"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5,5</w:t>
            </w:r>
          </w:p>
        </w:tc>
        <w:tc>
          <w:tcPr>
            <w:tcW w:w="840" w:type="dxa"/>
            <w:tcBorders>
              <w:top w:val="nil"/>
              <w:left w:val="nil"/>
              <w:bottom w:val="single" w:sz="4" w:space="0" w:color="auto"/>
              <w:right w:val="single" w:sz="4" w:space="0" w:color="auto"/>
            </w:tcBorders>
            <w:vAlign w:val="center"/>
          </w:tcPr>
          <w:p w14:paraId="07C6C104"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S16</w:t>
            </w:r>
          </w:p>
        </w:tc>
        <w:tc>
          <w:tcPr>
            <w:tcW w:w="900" w:type="dxa"/>
            <w:tcBorders>
              <w:top w:val="single" w:sz="4" w:space="0" w:color="auto"/>
              <w:left w:val="single" w:sz="4" w:space="0" w:color="auto"/>
              <w:bottom w:val="single" w:sz="4" w:space="0" w:color="auto"/>
              <w:right w:val="single" w:sz="4" w:space="0" w:color="auto"/>
            </w:tcBorders>
            <w:vAlign w:val="center"/>
          </w:tcPr>
          <w:p w14:paraId="6EE759BE"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C6ABD11"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2006.g.dz.un jaun.</w:t>
            </w:r>
          </w:p>
        </w:tc>
      </w:tr>
      <w:tr w:rsidR="000B6172" w:rsidRPr="005B4F1F" w14:paraId="7FC71F5B" w14:textId="77777777" w:rsidTr="00D80570">
        <w:trPr>
          <w:trHeight w:val="92"/>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7A405130"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V14</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77A816"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4,0</w:t>
            </w:r>
          </w:p>
        </w:tc>
        <w:tc>
          <w:tcPr>
            <w:tcW w:w="840" w:type="dxa"/>
            <w:tcBorders>
              <w:top w:val="nil"/>
              <w:left w:val="nil"/>
              <w:bottom w:val="single" w:sz="4" w:space="0" w:color="auto"/>
              <w:right w:val="single" w:sz="4" w:space="0" w:color="auto"/>
            </w:tcBorders>
            <w:vAlign w:val="center"/>
          </w:tcPr>
          <w:p w14:paraId="5977FB07"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S14</w:t>
            </w:r>
          </w:p>
        </w:tc>
        <w:tc>
          <w:tcPr>
            <w:tcW w:w="900" w:type="dxa"/>
            <w:tcBorders>
              <w:top w:val="single" w:sz="4" w:space="0" w:color="auto"/>
              <w:left w:val="single" w:sz="4" w:space="0" w:color="auto"/>
              <w:bottom w:val="single" w:sz="4" w:space="0" w:color="auto"/>
              <w:right w:val="single" w:sz="4" w:space="0" w:color="auto"/>
            </w:tcBorders>
            <w:vAlign w:val="center"/>
          </w:tcPr>
          <w:p w14:paraId="6AE62DB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3,5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B75583F"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2008.g.dz.un jaun.</w:t>
            </w:r>
          </w:p>
        </w:tc>
      </w:tr>
      <w:tr w:rsidR="000B6172" w:rsidRPr="005B4F1F" w14:paraId="0E21123F" w14:textId="77777777" w:rsidTr="00D80570">
        <w:trPr>
          <w:trHeight w:val="191"/>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150AE849"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V12</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7E06AB"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2,5</w:t>
            </w:r>
          </w:p>
        </w:tc>
        <w:tc>
          <w:tcPr>
            <w:tcW w:w="840" w:type="dxa"/>
            <w:tcBorders>
              <w:top w:val="nil"/>
              <w:left w:val="nil"/>
              <w:bottom w:val="single" w:sz="4" w:space="0" w:color="auto"/>
              <w:right w:val="single" w:sz="4" w:space="0" w:color="auto"/>
            </w:tcBorders>
            <w:vAlign w:val="center"/>
          </w:tcPr>
          <w:p w14:paraId="23D2B945"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S12</w:t>
            </w:r>
          </w:p>
        </w:tc>
        <w:tc>
          <w:tcPr>
            <w:tcW w:w="900" w:type="dxa"/>
            <w:tcBorders>
              <w:top w:val="single" w:sz="4" w:space="0" w:color="auto"/>
              <w:left w:val="single" w:sz="4" w:space="0" w:color="auto"/>
              <w:bottom w:val="single" w:sz="4" w:space="0" w:color="auto"/>
              <w:right w:val="single" w:sz="4" w:space="0" w:color="auto"/>
            </w:tcBorders>
            <w:vAlign w:val="center"/>
          </w:tcPr>
          <w:p w14:paraId="661A5C2A"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2,5</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C4E97C5"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2010.g.dz.un jaun.</w:t>
            </w:r>
          </w:p>
        </w:tc>
      </w:tr>
      <w:tr w:rsidR="000B6172" w:rsidRPr="005B4F1F" w14:paraId="111BE99E" w14:textId="77777777" w:rsidTr="00D80570">
        <w:trPr>
          <w:trHeight w:val="106"/>
        </w:trPr>
        <w:tc>
          <w:tcPr>
            <w:tcW w:w="900" w:type="dxa"/>
            <w:tcBorders>
              <w:top w:val="nil"/>
              <w:left w:val="single" w:sz="4" w:space="0" w:color="auto"/>
              <w:bottom w:val="single" w:sz="4" w:space="0" w:color="auto"/>
              <w:right w:val="single" w:sz="4" w:space="0" w:color="auto"/>
            </w:tcBorders>
            <w:noWrap/>
            <w:tcMar>
              <w:top w:w="20" w:type="dxa"/>
              <w:left w:w="15" w:type="dxa"/>
              <w:bottom w:w="0" w:type="dxa"/>
              <w:right w:w="15" w:type="dxa"/>
            </w:tcMar>
            <w:vAlign w:val="center"/>
          </w:tcPr>
          <w:p w14:paraId="25C5BEC6"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V10*</w:t>
            </w:r>
          </w:p>
        </w:tc>
        <w:tc>
          <w:tcPr>
            <w:tcW w:w="9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E347B23"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2,0</w:t>
            </w:r>
          </w:p>
        </w:tc>
        <w:tc>
          <w:tcPr>
            <w:tcW w:w="840" w:type="dxa"/>
            <w:tcBorders>
              <w:top w:val="nil"/>
              <w:left w:val="nil"/>
              <w:bottom w:val="single" w:sz="4" w:space="0" w:color="auto"/>
              <w:right w:val="single" w:sz="4" w:space="0" w:color="auto"/>
            </w:tcBorders>
            <w:vAlign w:val="center"/>
          </w:tcPr>
          <w:p w14:paraId="2E64B2F3" w14:textId="77777777" w:rsidR="000B6172" w:rsidRPr="005B4F1F" w:rsidRDefault="000B6172" w:rsidP="00D80570">
            <w:pPr>
              <w:spacing w:after="0" w:line="240" w:lineRule="auto"/>
              <w:rPr>
                <w:rFonts w:ascii="Times New Roman" w:hAnsi="Times New Roman"/>
                <w:b/>
                <w:sz w:val="24"/>
                <w:szCs w:val="24"/>
                <w:lang w:val="lv-LV"/>
              </w:rPr>
            </w:pPr>
            <w:r w:rsidRPr="005B4F1F">
              <w:rPr>
                <w:rFonts w:ascii="Times New Roman" w:hAnsi="Times New Roman"/>
                <w:b/>
                <w:sz w:val="24"/>
                <w:szCs w:val="24"/>
                <w:lang w:val="lv-LV"/>
              </w:rPr>
              <w:t>S10*</w:t>
            </w:r>
          </w:p>
        </w:tc>
        <w:tc>
          <w:tcPr>
            <w:tcW w:w="900" w:type="dxa"/>
            <w:tcBorders>
              <w:top w:val="single" w:sz="4" w:space="0" w:color="auto"/>
              <w:left w:val="single" w:sz="4" w:space="0" w:color="auto"/>
              <w:bottom w:val="single" w:sz="4" w:space="0" w:color="auto"/>
              <w:right w:val="single" w:sz="4" w:space="0" w:color="auto"/>
            </w:tcBorders>
            <w:vAlign w:val="center"/>
          </w:tcPr>
          <w:p w14:paraId="6831E7D2"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 2,0</w:t>
            </w:r>
          </w:p>
        </w:tc>
        <w:tc>
          <w:tcPr>
            <w:tcW w:w="19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97516F" w14:textId="77777777" w:rsidR="000B6172" w:rsidRPr="005B4F1F" w:rsidRDefault="000B6172" w:rsidP="00D80570">
            <w:pPr>
              <w:spacing w:after="0" w:line="240" w:lineRule="auto"/>
              <w:rPr>
                <w:rFonts w:ascii="Times New Roman" w:hAnsi="Times New Roman"/>
                <w:sz w:val="24"/>
                <w:szCs w:val="24"/>
                <w:lang w:val="lv-LV"/>
              </w:rPr>
            </w:pPr>
            <w:r w:rsidRPr="005B4F1F">
              <w:rPr>
                <w:rFonts w:ascii="Times New Roman" w:hAnsi="Times New Roman"/>
                <w:sz w:val="24"/>
                <w:szCs w:val="24"/>
                <w:lang w:val="lv-LV"/>
              </w:rPr>
              <w:t>2012.g.dz.un jaun.</w:t>
            </w:r>
          </w:p>
        </w:tc>
      </w:tr>
    </w:tbl>
    <w:p w14:paraId="11F6F0C7" w14:textId="442C1C09" w:rsidR="00B52937" w:rsidRDefault="00B52937" w:rsidP="0038215E">
      <w:pPr>
        <w:spacing w:after="0" w:line="240" w:lineRule="auto"/>
        <w:rPr>
          <w:rFonts w:ascii="Times New Roman" w:hAnsi="Times New Roman"/>
          <w:sz w:val="24"/>
          <w:szCs w:val="24"/>
          <w:lang w:val="lv-LV"/>
        </w:rPr>
      </w:pPr>
    </w:p>
    <w:p w14:paraId="76DE0127" w14:textId="0336C816" w:rsidR="000B6172" w:rsidRPr="005B4F1F" w:rsidRDefault="00B52937" w:rsidP="0038215E">
      <w:pPr>
        <w:spacing w:after="0" w:line="240" w:lineRule="auto"/>
        <w:rPr>
          <w:rFonts w:ascii="Times New Roman" w:hAnsi="Times New Roman"/>
          <w:sz w:val="24"/>
          <w:szCs w:val="24"/>
          <w:lang w:val="lv-LV"/>
        </w:rPr>
      </w:pPr>
      <w:r w:rsidRPr="005B4F1F">
        <w:rPr>
          <w:rFonts w:ascii="Times New Roman" w:hAnsi="Times New Roman"/>
          <w:sz w:val="24"/>
          <w:szCs w:val="24"/>
          <w:lang w:val="lv-LV"/>
        </w:rPr>
        <w:sym w:font="Wingdings" w:char="F046"/>
      </w:r>
      <w:r>
        <w:rPr>
          <w:rFonts w:ascii="Times New Roman" w:hAnsi="Times New Roman"/>
          <w:sz w:val="24"/>
          <w:szCs w:val="24"/>
          <w:lang w:val="lv-LV"/>
        </w:rPr>
        <w:t xml:space="preserve"> </w:t>
      </w:r>
      <w:r w:rsidR="000B6172" w:rsidRPr="005B4F1F">
        <w:rPr>
          <w:rFonts w:ascii="Times New Roman" w:hAnsi="Times New Roman"/>
          <w:sz w:val="24"/>
          <w:szCs w:val="24"/>
          <w:lang w:val="lv-LV"/>
        </w:rPr>
        <w:t xml:space="preserve">VS H* - vienkārša distance dalībniekiem </w:t>
      </w:r>
      <w:r w:rsidR="000B6172">
        <w:rPr>
          <w:rFonts w:ascii="Times New Roman" w:hAnsi="Times New Roman"/>
          <w:sz w:val="24"/>
          <w:szCs w:val="24"/>
          <w:lang w:val="lv-LV"/>
        </w:rPr>
        <w:t xml:space="preserve">iesācējiem </w:t>
      </w:r>
      <w:r w:rsidR="000B6172" w:rsidRPr="005B4F1F">
        <w:rPr>
          <w:rFonts w:ascii="Times New Roman" w:hAnsi="Times New Roman"/>
          <w:sz w:val="24"/>
          <w:szCs w:val="24"/>
          <w:lang w:val="lv-LV"/>
        </w:rPr>
        <w:t xml:space="preserve">ar nelielām orientēšanās iemaņām;  </w:t>
      </w:r>
    </w:p>
    <w:p w14:paraId="3DDF1C32" w14:textId="77777777" w:rsidR="000B6172" w:rsidRPr="005B4F1F" w:rsidRDefault="000B6172" w:rsidP="0038215E">
      <w:pPr>
        <w:spacing w:after="0" w:line="240" w:lineRule="auto"/>
        <w:rPr>
          <w:rFonts w:ascii="Times New Roman" w:hAnsi="Times New Roman"/>
          <w:sz w:val="24"/>
          <w:szCs w:val="24"/>
          <w:lang w:val="lv-LV"/>
        </w:rPr>
      </w:pPr>
      <w:r w:rsidRPr="005B4F1F">
        <w:rPr>
          <w:rFonts w:ascii="Times New Roman" w:hAnsi="Times New Roman"/>
          <w:sz w:val="24"/>
          <w:szCs w:val="24"/>
          <w:lang w:val="lv-LV"/>
        </w:rPr>
        <w:sym w:font="Wingdings" w:char="F046"/>
      </w:r>
      <w:r w:rsidRPr="005B4F1F">
        <w:rPr>
          <w:rFonts w:ascii="Times New Roman" w:hAnsi="Times New Roman"/>
          <w:sz w:val="24"/>
          <w:szCs w:val="24"/>
          <w:lang w:val="lv-LV"/>
        </w:rPr>
        <w:t xml:space="preserve"> VS10*- ļoti vienkārša distance</w:t>
      </w:r>
      <w:r>
        <w:rPr>
          <w:rFonts w:ascii="Times New Roman" w:hAnsi="Times New Roman"/>
          <w:sz w:val="24"/>
          <w:szCs w:val="24"/>
          <w:lang w:val="lv-LV"/>
        </w:rPr>
        <w:t xml:space="preserve"> bērniem</w:t>
      </w:r>
      <w:r w:rsidRPr="005B4F1F">
        <w:rPr>
          <w:rFonts w:ascii="Times New Roman" w:hAnsi="Times New Roman"/>
          <w:sz w:val="24"/>
          <w:szCs w:val="24"/>
          <w:lang w:val="lv-LV"/>
        </w:rPr>
        <w:t>.</w:t>
      </w:r>
    </w:p>
    <w:p w14:paraId="33497AB7" w14:textId="77777777" w:rsidR="000B6172" w:rsidRPr="005B4F1F" w:rsidRDefault="000B6172" w:rsidP="0038215E">
      <w:pPr>
        <w:pStyle w:val="Pamatteksts2"/>
        <w:rPr>
          <w:rFonts w:ascii="Times New Roman" w:hAnsi="Times New Roman"/>
          <w:b/>
          <w:color w:val="auto"/>
          <w:sz w:val="24"/>
          <w:szCs w:val="24"/>
          <w:lang w:val="lv-LV"/>
        </w:rPr>
      </w:pPr>
      <w:r w:rsidRPr="005B4F1F">
        <w:rPr>
          <w:rFonts w:ascii="Times New Roman" w:hAnsi="Times New Roman"/>
          <w:color w:val="auto"/>
          <w:sz w:val="24"/>
          <w:szCs w:val="24"/>
          <w:lang w:val="lv-LV"/>
        </w:rPr>
        <w:sym w:font="Wingdings" w:char="F046"/>
      </w:r>
      <w:r w:rsidRPr="005B4F1F">
        <w:rPr>
          <w:rFonts w:ascii="Times New Roman" w:hAnsi="Times New Roman"/>
          <w:b/>
          <w:color w:val="auto"/>
          <w:sz w:val="24"/>
          <w:szCs w:val="24"/>
          <w:lang w:val="lv-LV"/>
        </w:rPr>
        <w:t>Dalībnieki paši ir atbildīgi par savu veselības stāvokli un risku gūt traumas sacensību laikā!</w:t>
      </w:r>
    </w:p>
    <w:p w14:paraId="24F57C13" w14:textId="77777777" w:rsidR="000B6172" w:rsidRDefault="000B6172" w:rsidP="009164AE">
      <w:pPr>
        <w:spacing w:after="0" w:line="240" w:lineRule="auto"/>
        <w:rPr>
          <w:rFonts w:ascii="Times New Roman" w:hAnsi="Times New Roman"/>
          <w:b/>
          <w:color w:val="FF0000"/>
          <w:sz w:val="24"/>
          <w:szCs w:val="24"/>
          <w:lang w:val="lv-LV"/>
        </w:rPr>
      </w:pPr>
    </w:p>
    <w:p w14:paraId="498E25E7" w14:textId="7D4FF786" w:rsidR="000B6172" w:rsidRPr="005B4F1F" w:rsidRDefault="00B52937" w:rsidP="00460A33">
      <w:pPr>
        <w:spacing w:after="0" w:line="240" w:lineRule="auto"/>
        <w:jc w:val="both"/>
        <w:rPr>
          <w:rStyle w:val="Izteiksmgs"/>
          <w:rFonts w:ascii="Times New Roman" w:hAnsi="Times New Roman"/>
          <w:sz w:val="24"/>
          <w:szCs w:val="24"/>
          <w:lang w:val="lv-LV"/>
        </w:rPr>
      </w:pPr>
      <w:r>
        <w:rPr>
          <w:rStyle w:val="Izteiksmgs"/>
          <w:rFonts w:ascii="Times New Roman" w:hAnsi="Times New Roman"/>
          <w:sz w:val="24"/>
          <w:szCs w:val="24"/>
          <w:lang w:val="lv-LV"/>
        </w:rPr>
        <w:t>5</w:t>
      </w:r>
      <w:r w:rsidR="000B6172" w:rsidRPr="005B4F1F">
        <w:rPr>
          <w:rStyle w:val="Izteiksmgs"/>
          <w:rFonts w:ascii="Times New Roman" w:hAnsi="Times New Roman"/>
          <w:sz w:val="24"/>
          <w:szCs w:val="24"/>
          <w:lang w:val="lv-LV"/>
        </w:rPr>
        <w:t>.Sacensību norise</w:t>
      </w:r>
    </w:p>
    <w:p w14:paraId="6D50F69E" w14:textId="77777777" w:rsidR="000B6172" w:rsidRDefault="000B6172" w:rsidP="00460A33">
      <w:pPr>
        <w:spacing w:after="0" w:line="240" w:lineRule="auto"/>
        <w:jc w:val="both"/>
        <w:rPr>
          <w:rStyle w:val="Izteiksmgs"/>
          <w:rFonts w:ascii="Times New Roman" w:hAnsi="Times New Roman"/>
          <w:b w:val="0"/>
          <w:sz w:val="24"/>
          <w:szCs w:val="24"/>
          <w:lang w:val="lv-LV"/>
        </w:rPr>
      </w:pPr>
      <w:r>
        <w:rPr>
          <w:rStyle w:val="Izteiksmgs"/>
          <w:rFonts w:ascii="Times New Roman" w:hAnsi="Times New Roman"/>
          <w:b w:val="0"/>
          <w:sz w:val="24"/>
          <w:szCs w:val="24"/>
          <w:lang w:val="lv-LV"/>
        </w:rPr>
        <w:t xml:space="preserve"> Sacensības notiek pēc spēkā esošajiem Latvijas orientēšanās federācijas Noteikumiem un šo sacensību Nolikuma.</w:t>
      </w:r>
    </w:p>
    <w:p w14:paraId="5611F439" w14:textId="77777777" w:rsidR="000B6172" w:rsidRPr="005B4F1F" w:rsidRDefault="000B6172" w:rsidP="00460A33">
      <w:pPr>
        <w:spacing w:after="0" w:line="240" w:lineRule="auto"/>
        <w:jc w:val="both"/>
        <w:rPr>
          <w:rStyle w:val="Izteiksmgs"/>
          <w:rFonts w:ascii="Times New Roman" w:hAnsi="Times New Roman"/>
          <w:b w:val="0"/>
          <w:sz w:val="24"/>
          <w:szCs w:val="24"/>
          <w:lang w:val="lv-LV"/>
        </w:rPr>
      </w:pPr>
      <w:r w:rsidRPr="005B4F1F">
        <w:rPr>
          <w:rStyle w:val="Izteiksmgs"/>
          <w:rFonts w:ascii="Times New Roman" w:hAnsi="Times New Roman"/>
          <w:b w:val="0"/>
          <w:sz w:val="24"/>
          <w:szCs w:val="24"/>
          <w:lang w:val="lv-LV"/>
        </w:rPr>
        <w:t>Dalībnieki startē sev izdevīgā laikā no pulksten 1</w:t>
      </w:r>
      <w:r>
        <w:rPr>
          <w:rStyle w:val="Izteiksmgs"/>
          <w:rFonts w:ascii="Times New Roman" w:hAnsi="Times New Roman"/>
          <w:b w:val="0"/>
          <w:sz w:val="24"/>
          <w:szCs w:val="24"/>
          <w:lang w:val="lv-LV"/>
        </w:rPr>
        <w:t>2.30</w:t>
      </w:r>
      <w:r w:rsidRPr="005B4F1F">
        <w:rPr>
          <w:rStyle w:val="Izteiksmgs"/>
          <w:rFonts w:ascii="Times New Roman" w:hAnsi="Times New Roman"/>
          <w:b w:val="0"/>
          <w:sz w:val="24"/>
          <w:szCs w:val="24"/>
          <w:lang w:val="lv-LV"/>
        </w:rPr>
        <w:t xml:space="preserve"> līdz 1</w:t>
      </w:r>
      <w:r>
        <w:rPr>
          <w:rStyle w:val="Izteiksmgs"/>
          <w:rFonts w:ascii="Times New Roman" w:hAnsi="Times New Roman"/>
          <w:b w:val="0"/>
          <w:sz w:val="24"/>
          <w:szCs w:val="24"/>
          <w:lang w:val="lv-LV"/>
        </w:rPr>
        <w:t>5</w:t>
      </w:r>
      <w:r w:rsidRPr="005B4F1F">
        <w:rPr>
          <w:rStyle w:val="Izteiksmgs"/>
          <w:rFonts w:ascii="Times New Roman" w:hAnsi="Times New Roman"/>
          <w:b w:val="0"/>
          <w:sz w:val="24"/>
          <w:szCs w:val="24"/>
          <w:lang w:val="lv-LV"/>
        </w:rPr>
        <w:t>. Finišu slēdz 16, pē</w:t>
      </w:r>
      <w:r>
        <w:rPr>
          <w:rStyle w:val="Izteiksmgs"/>
          <w:rFonts w:ascii="Times New Roman" w:hAnsi="Times New Roman"/>
          <w:b w:val="0"/>
          <w:sz w:val="24"/>
          <w:szCs w:val="24"/>
          <w:lang w:val="lv-LV"/>
        </w:rPr>
        <w:t>c tam dalībnieka rezultāts neti</w:t>
      </w:r>
      <w:r w:rsidRPr="005B4F1F">
        <w:rPr>
          <w:rStyle w:val="Izteiksmgs"/>
          <w:rFonts w:ascii="Times New Roman" w:hAnsi="Times New Roman"/>
          <w:b w:val="0"/>
          <w:sz w:val="24"/>
          <w:szCs w:val="24"/>
          <w:lang w:val="lv-LV"/>
        </w:rPr>
        <w:t>k</w:t>
      </w:r>
      <w:r>
        <w:rPr>
          <w:rStyle w:val="Izteiksmgs"/>
          <w:rFonts w:ascii="Times New Roman" w:hAnsi="Times New Roman"/>
          <w:b w:val="0"/>
          <w:sz w:val="24"/>
          <w:szCs w:val="24"/>
          <w:lang w:val="lv-LV"/>
        </w:rPr>
        <w:t>s</w:t>
      </w:r>
      <w:r w:rsidRPr="005B4F1F">
        <w:rPr>
          <w:rStyle w:val="Izteiksmgs"/>
          <w:rFonts w:ascii="Times New Roman" w:hAnsi="Times New Roman"/>
          <w:b w:val="0"/>
          <w:sz w:val="24"/>
          <w:szCs w:val="24"/>
          <w:lang w:val="lv-LV"/>
        </w:rPr>
        <w:t xml:space="preserve"> vērtēts. Pirms starta dalībnieki saņems savas distances leģendas. Distances visām </w:t>
      </w:r>
      <w:r w:rsidRPr="005B4F1F">
        <w:rPr>
          <w:rStyle w:val="Izteiksmgs"/>
          <w:rFonts w:ascii="Times New Roman" w:hAnsi="Times New Roman"/>
          <w:b w:val="0"/>
          <w:sz w:val="24"/>
          <w:szCs w:val="24"/>
          <w:lang w:val="lv-LV"/>
        </w:rPr>
        <w:lastRenderedPageBreak/>
        <w:t>grupām būs savienotas, kartes ievietotas plastikāta maisiņos.</w:t>
      </w:r>
      <w:r>
        <w:rPr>
          <w:rStyle w:val="Izteiksmgs"/>
          <w:rFonts w:ascii="Times New Roman" w:hAnsi="Times New Roman"/>
          <w:b w:val="0"/>
          <w:sz w:val="24"/>
          <w:szCs w:val="24"/>
          <w:lang w:val="lv-LV"/>
        </w:rPr>
        <w:t>Starta intervāls starp vienas grupas dalībniekiem ne mazāks kā 2 min.</w:t>
      </w:r>
    </w:p>
    <w:p w14:paraId="09D30D0C" w14:textId="77777777" w:rsidR="000B6172" w:rsidRPr="005B4F1F" w:rsidRDefault="000B6172" w:rsidP="00460A33">
      <w:pPr>
        <w:spacing w:after="0" w:line="240" w:lineRule="auto"/>
        <w:jc w:val="both"/>
        <w:rPr>
          <w:rStyle w:val="Izteiksmgs"/>
          <w:rFonts w:ascii="Times New Roman" w:hAnsi="Times New Roman"/>
          <w:sz w:val="24"/>
          <w:szCs w:val="24"/>
          <w:lang w:val="lv-LV"/>
        </w:rPr>
      </w:pPr>
    </w:p>
    <w:p w14:paraId="00A82CC7" w14:textId="13F8D22B" w:rsidR="000B6172" w:rsidRPr="005B4F1F" w:rsidRDefault="000B6172" w:rsidP="0038215E">
      <w:pPr>
        <w:spacing w:after="0" w:line="240" w:lineRule="auto"/>
        <w:rPr>
          <w:rStyle w:val="Izteiksmgs"/>
          <w:rFonts w:ascii="Times New Roman" w:hAnsi="Times New Roman"/>
          <w:sz w:val="24"/>
          <w:szCs w:val="24"/>
          <w:lang w:val="lv-LV"/>
        </w:rPr>
      </w:pPr>
      <w:r>
        <w:rPr>
          <w:rStyle w:val="Izteiksmgs"/>
          <w:rFonts w:ascii="Times New Roman" w:hAnsi="Times New Roman"/>
          <w:sz w:val="24"/>
          <w:szCs w:val="24"/>
          <w:lang w:val="lv-LV"/>
        </w:rPr>
        <w:t xml:space="preserve"> </w:t>
      </w:r>
      <w:r w:rsidR="00B52937">
        <w:rPr>
          <w:rStyle w:val="Izteiksmgs"/>
          <w:rFonts w:ascii="Times New Roman" w:hAnsi="Times New Roman"/>
          <w:sz w:val="24"/>
          <w:szCs w:val="24"/>
          <w:lang w:val="lv-LV"/>
        </w:rPr>
        <w:t>6</w:t>
      </w:r>
      <w:r w:rsidRPr="005B4F1F">
        <w:rPr>
          <w:rStyle w:val="Izteiksmgs"/>
          <w:rFonts w:ascii="Times New Roman" w:hAnsi="Times New Roman"/>
          <w:sz w:val="24"/>
          <w:szCs w:val="24"/>
          <w:lang w:val="lv-LV"/>
        </w:rPr>
        <w:t>. Karte, sacensību apvidus</w:t>
      </w:r>
    </w:p>
    <w:p w14:paraId="4ECA703C" w14:textId="77777777" w:rsidR="000B6172" w:rsidRPr="005B4F1F" w:rsidRDefault="000B6172" w:rsidP="0038215E">
      <w:pPr>
        <w:spacing w:after="0" w:line="240" w:lineRule="auto"/>
        <w:rPr>
          <w:rStyle w:val="Izteiksmgs"/>
          <w:rFonts w:ascii="Times New Roman" w:hAnsi="Times New Roman"/>
          <w:b w:val="0"/>
          <w:sz w:val="24"/>
          <w:szCs w:val="24"/>
          <w:lang w:val="lv-LV"/>
        </w:rPr>
      </w:pPr>
      <w:r w:rsidRPr="005B4F1F">
        <w:rPr>
          <w:rStyle w:val="Izteiksmgs"/>
          <w:rFonts w:ascii="Times New Roman" w:hAnsi="Times New Roman"/>
          <w:b w:val="0"/>
          <w:sz w:val="24"/>
          <w:szCs w:val="24"/>
          <w:lang w:val="lv-LV"/>
        </w:rPr>
        <w:t>Karte koriģēta 2022.gada vasarā. Apvidus pārsvarā priežu mežs ar lielām un vidējām reljefa formām. Izteikts un regulārs ceļu un meža kvartālstigu tīkls. Vietām arī augstie purvi, kas pārsvarā sausi un viegli šķērsojami. Vairākās vietās jauni izcirtumi. Kartes mērogs visām grupām 1: 10 000, augstumlīknes ik pēc 2,5 m. Pārsvarā labas skriešanas iespējas.</w:t>
      </w:r>
    </w:p>
    <w:p w14:paraId="47409280" w14:textId="77777777" w:rsidR="000B6172" w:rsidRPr="005B4F1F" w:rsidRDefault="000B6172" w:rsidP="0038215E">
      <w:pPr>
        <w:spacing w:after="0" w:line="240" w:lineRule="auto"/>
        <w:rPr>
          <w:rStyle w:val="Izteiksmgs"/>
          <w:rFonts w:ascii="Times New Roman" w:hAnsi="Times New Roman"/>
          <w:b w:val="0"/>
          <w:sz w:val="24"/>
          <w:szCs w:val="24"/>
          <w:lang w:val="lv-LV"/>
        </w:rPr>
      </w:pPr>
    </w:p>
    <w:p w14:paraId="1341229A" w14:textId="569C72C1" w:rsidR="000B6172" w:rsidRPr="005B4F1F" w:rsidRDefault="00B52937" w:rsidP="0038215E">
      <w:pPr>
        <w:spacing w:after="0" w:line="240" w:lineRule="auto"/>
        <w:rPr>
          <w:rFonts w:ascii="Times New Roman" w:hAnsi="Times New Roman"/>
          <w:b/>
          <w:bCs/>
          <w:sz w:val="24"/>
          <w:szCs w:val="24"/>
          <w:lang w:val="lv-LV"/>
        </w:rPr>
      </w:pPr>
      <w:r>
        <w:rPr>
          <w:rFonts w:ascii="Times New Roman" w:hAnsi="Times New Roman"/>
          <w:b/>
          <w:bCs/>
          <w:sz w:val="24"/>
          <w:szCs w:val="24"/>
          <w:lang w:val="lv-LV"/>
        </w:rPr>
        <w:t>7</w:t>
      </w:r>
      <w:r w:rsidR="000B6172" w:rsidRPr="005B4F1F">
        <w:rPr>
          <w:rFonts w:ascii="Times New Roman" w:hAnsi="Times New Roman"/>
          <w:b/>
          <w:bCs/>
          <w:sz w:val="24"/>
          <w:szCs w:val="24"/>
          <w:lang w:val="lv-LV"/>
        </w:rPr>
        <w:t xml:space="preserve">. Vērtēšana un apbalvošana </w:t>
      </w:r>
    </w:p>
    <w:p w14:paraId="44D92937" w14:textId="77777777" w:rsidR="000B6172" w:rsidRPr="005B4F1F" w:rsidRDefault="000B6172" w:rsidP="0038215E">
      <w:pPr>
        <w:spacing w:after="0" w:line="240" w:lineRule="auto"/>
        <w:rPr>
          <w:rFonts w:ascii="Times New Roman" w:hAnsi="Times New Roman"/>
          <w:bCs/>
          <w:sz w:val="24"/>
          <w:szCs w:val="24"/>
          <w:lang w:val="lv-LV"/>
        </w:rPr>
      </w:pPr>
      <w:r w:rsidRPr="005B4F1F">
        <w:rPr>
          <w:rFonts w:ascii="Times New Roman" w:hAnsi="Times New Roman"/>
          <w:bCs/>
          <w:sz w:val="24"/>
          <w:szCs w:val="24"/>
          <w:lang w:val="lv-LV"/>
        </w:rPr>
        <w:t>Sacensību rezultātus visās grupās vērtē individuāli. Ar čempionāta medaļām</w:t>
      </w:r>
      <w:r>
        <w:rPr>
          <w:rFonts w:ascii="Times New Roman" w:hAnsi="Times New Roman"/>
          <w:bCs/>
          <w:sz w:val="24"/>
          <w:szCs w:val="24"/>
          <w:lang w:val="lv-LV"/>
        </w:rPr>
        <w:t>,</w:t>
      </w:r>
      <w:r w:rsidRPr="005B4F1F">
        <w:rPr>
          <w:rFonts w:ascii="Times New Roman" w:hAnsi="Times New Roman"/>
          <w:bCs/>
          <w:sz w:val="24"/>
          <w:szCs w:val="24"/>
          <w:lang w:val="lv-LV"/>
        </w:rPr>
        <w:t xml:space="preserve"> </w:t>
      </w:r>
      <w:r>
        <w:rPr>
          <w:rFonts w:ascii="Times New Roman" w:hAnsi="Times New Roman"/>
          <w:bCs/>
          <w:sz w:val="24"/>
          <w:szCs w:val="24"/>
          <w:lang w:val="lv-LV"/>
        </w:rPr>
        <w:t xml:space="preserve">neatkarīgi kādu klubu vai valsti dalībnieks pārstāv, tiek </w:t>
      </w:r>
      <w:r w:rsidRPr="005B4F1F">
        <w:rPr>
          <w:rFonts w:ascii="Times New Roman" w:hAnsi="Times New Roman"/>
          <w:bCs/>
          <w:sz w:val="24"/>
          <w:szCs w:val="24"/>
          <w:lang w:val="lv-LV"/>
        </w:rPr>
        <w:t>VS A,</w:t>
      </w:r>
      <w:r>
        <w:rPr>
          <w:rFonts w:ascii="Times New Roman" w:hAnsi="Times New Roman"/>
          <w:bCs/>
          <w:sz w:val="24"/>
          <w:szCs w:val="24"/>
          <w:lang w:val="lv-LV"/>
        </w:rPr>
        <w:t xml:space="preserve"> B, </w:t>
      </w:r>
      <w:r w:rsidRPr="005B4F1F">
        <w:rPr>
          <w:rFonts w:ascii="Times New Roman" w:hAnsi="Times New Roman"/>
          <w:bCs/>
          <w:sz w:val="24"/>
          <w:szCs w:val="24"/>
          <w:lang w:val="lv-LV"/>
        </w:rPr>
        <w:t>kā arī VS</w:t>
      </w:r>
      <w:r>
        <w:rPr>
          <w:rFonts w:ascii="Times New Roman" w:hAnsi="Times New Roman"/>
          <w:bCs/>
          <w:sz w:val="24"/>
          <w:szCs w:val="24"/>
          <w:lang w:val="lv-LV"/>
        </w:rPr>
        <w:t xml:space="preserve"> 12,</w:t>
      </w:r>
      <w:r w:rsidRPr="005B4F1F">
        <w:rPr>
          <w:rFonts w:ascii="Times New Roman" w:hAnsi="Times New Roman"/>
          <w:bCs/>
          <w:sz w:val="24"/>
          <w:szCs w:val="24"/>
          <w:lang w:val="lv-LV"/>
        </w:rPr>
        <w:t xml:space="preserve"> 14, 16 un VS 35, 45, 55, 65</w:t>
      </w:r>
      <w:r>
        <w:rPr>
          <w:rFonts w:ascii="Times New Roman" w:hAnsi="Times New Roman"/>
          <w:bCs/>
          <w:sz w:val="24"/>
          <w:szCs w:val="24"/>
          <w:lang w:val="lv-LV"/>
        </w:rPr>
        <w:t xml:space="preserve"> grupu   I – III vietu ieguvēji</w:t>
      </w:r>
      <w:r w:rsidRPr="005B4F1F">
        <w:rPr>
          <w:rFonts w:ascii="Times New Roman" w:hAnsi="Times New Roman"/>
          <w:bCs/>
          <w:sz w:val="24"/>
          <w:szCs w:val="24"/>
          <w:lang w:val="lv-LV"/>
        </w:rPr>
        <w:t>, bet ar čempionāta diplomiem apbalvo pārējo Nolikumā minēto grupu  I – III vietu ieguvējus</w:t>
      </w:r>
      <w:r>
        <w:rPr>
          <w:rFonts w:ascii="Times New Roman" w:hAnsi="Times New Roman"/>
          <w:bCs/>
          <w:sz w:val="24"/>
          <w:szCs w:val="24"/>
          <w:lang w:val="lv-LV"/>
        </w:rPr>
        <w:t xml:space="preserve">. </w:t>
      </w:r>
      <w:r w:rsidRPr="005B4F1F">
        <w:rPr>
          <w:rFonts w:ascii="Times New Roman" w:hAnsi="Times New Roman"/>
          <w:bCs/>
          <w:sz w:val="24"/>
          <w:szCs w:val="24"/>
          <w:lang w:val="lv-LV"/>
        </w:rPr>
        <w:t>Medaļas un diplomi tiks pasniegti HORIZNTS seriāla 20.kārtas laikā, Alūksnes novada ziemas sporta centrā ”Mežinieki”.</w:t>
      </w:r>
    </w:p>
    <w:p w14:paraId="5A0EF074" w14:textId="77777777" w:rsidR="000B6172" w:rsidRPr="005B4F1F" w:rsidRDefault="000B6172" w:rsidP="0038215E">
      <w:pPr>
        <w:spacing w:after="0" w:line="240" w:lineRule="auto"/>
        <w:rPr>
          <w:rFonts w:ascii="Times New Roman" w:hAnsi="Times New Roman"/>
          <w:bCs/>
          <w:sz w:val="24"/>
          <w:szCs w:val="24"/>
          <w:lang w:val="lv-LV"/>
        </w:rPr>
      </w:pPr>
    </w:p>
    <w:p w14:paraId="0A2B8B4E" w14:textId="3E309791" w:rsidR="000B6172" w:rsidRPr="005B4F1F" w:rsidRDefault="00B52937" w:rsidP="0038215E">
      <w:pPr>
        <w:spacing w:after="0" w:line="240" w:lineRule="auto"/>
        <w:rPr>
          <w:rFonts w:ascii="Times New Roman" w:hAnsi="Times New Roman"/>
          <w:b/>
          <w:bCs/>
          <w:sz w:val="24"/>
          <w:szCs w:val="24"/>
          <w:lang w:val="lv-LV"/>
        </w:rPr>
      </w:pPr>
      <w:r>
        <w:rPr>
          <w:rFonts w:ascii="Times New Roman" w:hAnsi="Times New Roman"/>
          <w:b/>
          <w:bCs/>
          <w:sz w:val="24"/>
          <w:szCs w:val="24"/>
          <w:lang w:val="lv-LV"/>
        </w:rPr>
        <w:t>8</w:t>
      </w:r>
      <w:r w:rsidR="000B6172" w:rsidRPr="005B4F1F">
        <w:rPr>
          <w:rFonts w:ascii="Times New Roman" w:hAnsi="Times New Roman"/>
          <w:b/>
          <w:bCs/>
          <w:sz w:val="24"/>
          <w:szCs w:val="24"/>
          <w:lang w:val="lv-LV"/>
        </w:rPr>
        <w:t>. Pieteikšanās</w:t>
      </w:r>
    </w:p>
    <w:p w14:paraId="438BD7CC" w14:textId="77777777" w:rsidR="000B6172" w:rsidRPr="005B4F1F" w:rsidRDefault="000B6172" w:rsidP="0038215E">
      <w:pPr>
        <w:spacing w:after="0" w:line="240" w:lineRule="auto"/>
        <w:rPr>
          <w:rFonts w:ascii="Times New Roman" w:hAnsi="Times New Roman"/>
          <w:sz w:val="24"/>
          <w:szCs w:val="24"/>
          <w:lang w:val="lv-LV"/>
        </w:rPr>
      </w:pPr>
      <w:r w:rsidRPr="005B4F1F">
        <w:rPr>
          <w:rFonts w:ascii="Times New Roman" w:hAnsi="Times New Roman"/>
          <w:sz w:val="24"/>
          <w:szCs w:val="24"/>
          <w:lang w:val="lv-LV"/>
        </w:rPr>
        <w:t>Pieteikšanās sacensībām notiek sacensību vietā sekretariātā un ne vēlāk kā līdz pulksten 14.30.</w:t>
      </w:r>
    </w:p>
    <w:p w14:paraId="66E28A3E" w14:textId="77777777" w:rsidR="000B6172" w:rsidRPr="005B4F1F" w:rsidRDefault="000B6172" w:rsidP="0038215E">
      <w:pPr>
        <w:spacing w:after="0" w:line="240" w:lineRule="auto"/>
        <w:rPr>
          <w:rFonts w:ascii="Times New Roman" w:hAnsi="Times New Roman"/>
          <w:sz w:val="24"/>
          <w:szCs w:val="24"/>
          <w:lang w:val="lv-LV"/>
        </w:rPr>
      </w:pPr>
    </w:p>
    <w:p w14:paraId="1BDE6443" w14:textId="37A31FC5" w:rsidR="000B6172" w:rsidRPr="005B4F1F" w:rsidRDefault="00B52937" w:rsidP="0038215E">
      <w:pPr>
        <w:pStyle w:val="Pamatteksts"/>
        <w:spacing w:after="0" w:line="240" w:lineRule="auto"/>
        <w:rPr>
          <w:rFonts w:ascii="Times New Roman" w:hAnsi="Times New Roman"/>
          <w:b/>
          <w:bCs/>
          <w:sz w:val="24"/>
          <w:szCs w:val="24"/>
          <w:lang w:val="lv-LV"/>
        </w:rPr>
      </w:pPr>
      <w:r>
        <w:rPr>
          <w:rFonts w:ascii="Times New Roman" w:hAnsi="Times New Roman"/>
          <w:b/>
          <w:bCs/>
          <w:sz w:val="24"/>
          <w:szCs w:val="24"/>
          <w:lang w:val="lv-LV"/>
        </w:rPr>
        <w:t>9</w:t>
      </w:r>
      <w:r w:rsidR="000B6172" w:rsidRPr="005B4F1F">
        <w:rPr>
          <w:rFonts w:ascii="Times New Roman" w:hAnsi="Times New Roman"/>
          <w:b/>
          <w:bCs/>
          <w:sz w:val="24"/>
          <w:szCs w:val="24"/>
          <w:lang w:val="lv-LV"/>
        </w:rPr>
        <w:t>. Vispārīgie sacensību noteikumi</w:t>
      </w:r>
    </w:p>
    <w:p w14:paraId="3DB91BDB" w14:textId="7F632E9F"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 xml:space="preserve">.1. Sacensībās var piedalīties ikviens orientierists un startēt sacensībās atbilstoši vecuma meistarības grupu iedalījumam. </w:t>
      </w:r>
      <w:r w:rsidR="000B6172" w:rsidRPr="005B4F1F">
        <w:rPr>
          <w:rFonts w:ascii="Times New Roman" w:hAnsi="Times New Roman"/>
          <w:sz w:val="24"/>
          <w:szCs w:val="24"/>
          <w:lang w:val="lv-LV"/>
        </w:rPr>
        <w:br/>
      </w:r>
    </w:p>
    <w:p w14:paraId="016E7F46" w14:textId="3E7C2467"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.2. Par nepilngadīgo sacensību dalībnieku startu atbildību uzņemas un ar parakstu apliecina vecāki vai likumīgais pārstāvis.</w:t>
      </w:r>
      <w:r w:rsidR="000B6172" w:rsidRPr="005B4F1F">
        <w:rPr>
          <w:rFonts w:ascii="Times New Roman" w:hAnsi="Times New Roman"/>
          <w:sz w:val="24"/>
          <w:szCs w:val="24"/>
          <w:lang w:val="lv-LV"/>
        </w:rPr>
        <w:br/>
      </w:r>
    </w:p>
    <w:p w14:paraId="07154453" w14:textId="409606A4"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.3. Katrs sacensību dalībnieks, saņemot sacensību dalībnieka numuru, ar savu parakstu apliecina, ka uzņemas pilnu atbildību par savu vai sevis pārstāvētā nepilngadīgā veselības stāvokļa atbilstību sacensību distances veikšanai, ka ievēros sacensību noteikumus un sacensību nolikumu.</w:t>
      </w:r>
      <w:r w:rsidR="000B6172" w:rsidRPr="005B4F1F">
        <w:rPr>
          <w:rFonts w:ascii="Times New Roman" w:hAnsi="Times New Roman"/>
          <w:sz w:val="24"/>
          <w:szCs w:val="24"/>
          <w:lang w:val="lv-LV"/>
        </w:rPr>
        <w:br/>
      </w:r>
    </w:p>
    <w:p w14:paraId="55EAD7DA" w14:textId="487BDB18" w:rsidR="000B6172"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 xml:space="preserve">.4. Organizatori un visi pārējie, kuri ir iesaistīti sacensību organizēšanā, neatbild par jebkādiem tiešiem, netiešiem, neparedzamiem vai paredzamiem fiziskiem un/vai materiāliem zaudējumiem sacensību dalībniekiem, kas var notikt pirms vai pēc sacensībām, kā arī to laikā. </w:t>
      </w:r>
    </w:p>
    <w:p w14:paraId="2D67B846" w14:textId="77777777" w:rsidR="000B6172" w:rsidRPr="005B4F1F" w:rsidRDefault="000B6172" w:rsidP="0038215E">
      <w:pPr>
        <w:spacing w:after="0" w:line="240" w:lineRule="auto"/>
        <w:rPr>
          <w:rFonts w:ascii="Times New Roman" w:hAnsi="Times New Roman"/>
          <w:sz w:val="24"/>
          <w:szCs w:val="24"/>
          <w:lang w:val="lv-LV"/>
        </w:rPr>
      </w:pPr>
      <w:r>
        <w:rPr>
          <w:rFonts w:ascii="Times New Roman" w:hAnsi="Times New Roman"/>
          <w:sz w:val="24"/>
          <w:szCs w:val="24"/>
          <w:lang w:val="lv-LV"/>
        </w:rPr>
        <w:t xml:space="preserve">Organizators neuzņemas atbildību </w:t>
      </w:r>
      <w:r w:rsidRPr="005B4F1F">
        <w:rPr>
          <w:rFonts w:ascii="Times New Roman" w:hAnsi="Times New Roman"/>
          <w:sz w:val="24"/>
          <w:szCs w:val="24"/>
          <w:lang w:val="lv-LV"/>
        </w:rPr>
        <w:t>par iespējamām traumām un citiem nelaimes gadījumiem distancē.</w:t>
      </w:r>
      <w:r w:rsidRPr="005B4F1F">
        <w:rPr>
          <w:rFonts w:ascii="Times New Roman" w:hAnsi="Times New Roman"/>
          <w:sz w:val="24"/>
          <w:szCs w:val="24"/>
          <w:lang w:val="lv-LV"/>
        </w:rPr>
        <w:br/>
      </w:r>
    </w:p>
    <w:p w14:paraId="7F153123" w14:textId="2DC9001B"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.5. Apstiprinot savu dalību sacensībās ar parakstu, dalībnieki atsakās no jebkādu pretenziju izvirzīšanas pret organizatoriem vai citām pasākuma organizēšanā iesaistītām personām iespējama nelaimes gadījuma vai materiālo zaudējumu rašanās gadījumā, kā arī nemēģina atgūt zaudējumus tiesas vai savādākā ceļā.</w:t>
      </w:r>
      <w:r w:rsidR="000B6172" w:rsidRPr="005B4F1F">
        <w:rPr>
          <w:rFonts w:ascii="Times New Roman" w:hAnsi="Times New Roman"/>
          <w:sz w:val="24"/>
          <w:szCs w:val="24"/>
          <w:lang w:val="lv-LV"/>
        </w:rPr>
        <w:br/>
      </w:r>
    </w:p>
    <w:p w14:paraId="6B0B1881" w14:textId="75F12590"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.6. Visiem dalībniekiem jāiepazīstas ar sacensību nolikumu. Tā nezināšana neatbrīvo dalībniekus no personīgās atbildības.</w:t>
      </w:r>
      <w:r w:rsidR="000B6172" w:rsidRPr="005B4F1F">
        <w:rPr>
          <w:rFonts w:ascii="Times New Roman" w:hAnsi="Times New Roman"/>
          <w:sz w:val="24"/>
          <w:szCs w:val="24"/>
          <w:lang w:val="lv-LV"/>
        </w:rPr>
        <w:br/>
      </w:r>
    </w:p>
    <w:p w14:paraId="23B7F265" w14:textId="7E8B8923"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.7. Strīdu gadījumā dalībniekam var tikt lūgts uzrādīt personu apliecinošu dokumentu, kur ir norādīti dzimšanas dati.</w:t>
      </w:r>
    </w:p>
    <w:p w14:paraId="62DAC4F6" w14:textId="77777777" w:rsidR="000B6172" w:rsidRPr="005B4F1F" w:rsidRDefault="000B6172" w:rsidP="0038215E">
      <w:pPr>
        <w:spacing w:after="0" w:line="240" w:lineRule="auto"/>
        <w:rPr>
          <w:rFonts w:ascii="Times New Roman" w:hAnsi="Times New Roman"/>
          <w:sz w:val="24"/>
          <w:szCs w:val="24"/>
          <w:lang w:val="lv-LV"/>
        </w:rPr>
      </w:pPr>
    </w:p>
    <w:p w14:paraId="7DC2FB03" w14:textId="3625FCF8" w:rsidR="000B6172" w:rsidRPr="005B4F1F" w:rsidRDefault="00B52937" w:rsidP="0038215E">
      <w:pPr>
        <w:spacing w:after="0" w:line="240" w:lineRule="auto"/>
        <w:rPr>
          <w:rFonts w:ascii="Times New Roman" w:hAnsi="Times New Roman"/>
          <w:sz w:val="24"/>
          <w:szCs w:val="24"/>
          <w:lang w:val="lv-LV"/>
        </w:rPr>
      </w:pPr>
      <w:r>
        <w:rPr>
          <w:rFonts w:ascii="Times New Roman" w:hAnsi="Times New Roman"/>
          <w:sz w:val="24"/>
          <w:szCs w:val="24"/>
          <w:lang w:val="lv-LV"/>
        </w:rPr>
        <w:t>9</w:t>
      </w:r>
      <w:r w:rsidR="000B6172" w:rsidRPr="005B4F1F">
        <w:rPr>
          <w:rFonts w:ascii="Times New Roman" w:hAnsi="Times New Roman"/>
          <w:sz w:val="24"/>
          <w:szCs w:val="24"/>
          <w:lang w:val="lv-LV"/>
        </w:rPr>
        <w:t>.8. Čempionātā uzrādītie rezultāti tiks vērtēti arī HORIZONTA seriāla kopvērtējumā, kas ir kā seriāla 19.kārta</w:t>
      </w:r>
    </w:p>
    <w:p w14:paraId="3C24A6A3" w14:textId="77777777" w:rsidR="000B6172" w:rsidRDefault="000B6172" w:rsidP="0038215E">
      <w:pPr>
        <w:spacing w:after="0" w:line="240" w:lineRule="auto"/>
        <w:rPr>
          <w:rStyle w:val="Izteiksmgs"/>
          <w:rFonts w:ascii="Times New Roman" w:hAnsi="Times New Roman"/>
          <w:sz w:val="24"/>
          <w:szCs w:val="24"/>
          <w:lang w:val="lv-LV"/>
        </w:rPr>
      </w:pPr>
    </w:p>
    <w:p w14:paraId="6519A17D" w14:textId="7BB814FA" w:rsidR="000B6172" w:rsidRPr="005B4F1F" w:rsidRDefault="000B6172" w:rsidP="0038215E">
      <w:pPr>
        <w:spacing w:after="0" w:line="240" w:lineRule="auto"/>
        <w:rPr>
          <w:rFonts w:ascii="Times New Roman" w:hAnsi="Times New Roman"/>
          <w:sz w:val="24"/>
          <w:szCs w:val="24"/>
          <w:lang w:val="lv-LV"/>
        </w:rPr>
      </w:pPr>
      <w:r w:rsidRPr="005B4F1F">
        <w:rPr>
          <w:rStyle w:val="Izteiksmgs"/>
          <w:rFonts w:ascii="Times New Roman" w:hAnsi="Times New Roman"/>
          <w:sz w:val="24"/>
          <w:szCs w:val="24"/>
          <w:lang w:val="lv-LV"/>
        </w:rPr>
        <w:t>1</w:t>
      </w:r>
      <w:r w:rsidR="00B52937">
        <w:rPr>
          <w:rStyle w:val="Izteiksmgs"/>
          <w:rFonts w:ascii="Times New Roman" w:hAnsi="Times New Roman"/>
          <w:sz w:val="24"/>
          <w:szCs w:val="24"/>
          <w:lang w:val="lv-LV"/>
        </w:rPr>
        <w:t>0</w:t>
      </w:r>
      <w:r w:rsidRPr="005B4F1F">
        <w:rPr>
          <w:rStyle w:val="Izteiksmgs"/>
          <w:rFonts w:ascii="Times New Roman" w:hAnsi="Times New Roman"/>
          <w:sz w:val="24"/>
          <w:szCs w:val="24"/>
          <w:lang w:val="lv-LV"/>
        </w:rPr>
        <w:t>.Publicitāte un privātums</w:t>
      </w:r>
    </w:p>
    <w:p w14:paraId="2355364B" w14:textId="6DCF0427" w:rsidR="000B6172" w:rsidRPr="005B4F1F" w:rsidRDefault="000B6172" w:rsidP="0038215E">
      <w:pPr>
        <w:pStyle w:val="Paraststmeklis"/>
        <w:spacing w:before="0" w:beforeAutospacing="0" w:after="0" w:afterAutospacing="0"/>
      </w:pPr>
      <w:r w:rsidRPr="005B4F1F">
        <w:lastRenderedPageBreak/>
        <w:t>1</w:t>
      </w:r>
      <w:r w:rsidR="00B52937">
        <w:t>0</w:t>
      </w:r>
      <w:r w:rsidRPr="005B4F1F">
        <w:t>.1. Sacensību laikā var tikt fotografēts un filmēts.</w:t>
      </w:r>
    </w:p>
    <w:p w14:paraId="171094B8" w14:textId="77777777" w:rsidR="000B6172" w:rsidRDefault="000B6172" w:rsidP="0038215E">
      <w:pPr>
        <w:pStyle w:val="Paraststmeklis"/>
        <w:spacing w:before="0" w:beforeAutospacing="0" w:after="0" w:afterAutospacing="0"/>
      </w:pPr>
    </w:p>
    <w:p w14:paraId="72261688" w14:textId="43542EC8" w:rsidR="000B6172" w:rsidRPr="005B4F1F" w:rsidRDefault="000B6172" w:rsidP="0038215E">
      <w:pPr>
        <w:pStyle w:val="Paraststmeklis"/>
        <w:spacing w:before="0" w:beforeAutospacing="0" w:after="0" w:afterAutospacing="0"/>
      </w:pPr>
      <w:r w:rsidRPr="005B4F1F">
        <w:t>1</w:t>
      </w:r>
      <w:r w:rsidR="00B52937">
        <w:t>0</w:t>
      </w:r>
      <w:r w:rsidRPr="005B4F1F">
        <w:t>.2. Piesakoties sacensībām, dalībnieki apliecina, ka organizatoriem ir tiesības izmantot sabiedrisko attiecību un reklāmas mērķiem sacensību laikā uzņemtās fotogrāfijas un videomateriālus bez saskaņošanas ar tajos redzamajiem cilvēkiem, kā arī piedāvāt dalībniekiem iespēju lejuplādēt foto un video.</w:t>
      </w:r>
    </w:p>
    <w:p w14:paraId="3A3B4862" w14:textId="77777777" w:rsidR="000B6172" w:rsidRDefault="000B6172" w:rsidP="0038215E">
      <w:pPr>
        <w:pStyle w:val="Paraststmeklis"/>
        <w:spacing w:before="0" w:beforeAutospacing="0" w:after="0" w:afterAutospacing="0"/>
      </w:pPr>
    </w:p>
    <w:p w14:paraId="0F549D83" w14:textId="2C244813" w:rsidR="000B6172" w:rsidRDefault="000B6172" w:rsidP="0038215E">
      <w:pPr>
        <w:pStyle w:val="Paraststmeklis"/>
        <w:spacing w:before="0" w:beforeAutospacing="0" w:after="0" w:afterAutospacing="0"/>
      </w:pPr>
      <w:r w:rsidRPr="005B4F1F">
        <w:t>1</w:t>
      </w:r>
      <w:r w:rsidR="00B52937">
        <w:t>0</w:t>
      </w:r>
      <w:r w:rsidRPr="005B4F1F">
        <w:t>.3. Piesakoties sacensībām, dalībnieki apliecina, ka neiebilst dalībnieku saraksta un rezultātu publicēšanai sacensību mājas lapā.</w:t>
      </w:r>
      <w:r w:rsidRPr="005B4F1F">
        <w:br/>
      </w:r>
    </w:p>
    <w:p w14:paraId="3C2B7020" w14:textId="6BB1766E" w:rsidR="000B6172" w:rsidRPr="005B4F1F" w:rsidRDefault="000B6172" w:rsidP="0038215E">
      <w:pPr>
        <w:pStyle w:val="Paraststmeklis"/>
        <w:spacing w:before="0" w:beforeAutospacing="0" w:after="0" w:afterAutospacing="0"/>
        <w:rPr>
          <w:rStyle w:val="Izteiksmgs"/>
          <w:b w:val="0"/>
          <w:bCs w:val="0"/>
        </w:rPr>
      </w:pPr>
      <w:r w:rsidRPr="005B4F1F">
        <w:t>1</w:t>
      </w:r>
      <w:r w:rsidR="00B52937">
        <w:t>0</w:t>
      </w:r>
      <w:r w:rsidRPr="005B4F1F">
        <w:t>.4. Publiski redzamajā dalībnieku sarakstā tiek norādīts dalībnieka vārds, uzvārds, dzimums un distance.</w:t>
      </w:r>
    </w:p>
    <w:p w14:paraId="697944AE" w14:textId="77777777" w:rsidR="000B6172" w:rsidRPr="005B4F1F" w:rsidRDefault="000B6172" w:rsidP="0038215E">
      <w:pPr>
        <w:spacing w:after="0" w:line="240" w:lineRule="auto"/>
        <w:rPr>
          <w:rFonts w:ascii="Times New Roman" w:hAnsi="Times New Roman"/>
          <w:bCs/>
          <w:sz w:val="24"/>
          <w:szCs w:val="24"/>
          <w:lang w:val="lv-LV"/>
        </w:rPr>
      </w:pPr>
    </w:p>
    <w:p w14:paraId="6C4CA4DE" w14:textId="77777777" w:rsidR="000B6172" w:rsidRPr="005B4F1F" w:rsidRDefault="000B6172" w:rsidP="0038215E">
      <w:pPr>
        <w:spacing w:after="0" w:line="240" w:lineRule="auto"/>
        <w:rPr>
          <w:rFonts w:ascii="Times New Roman" w:hAnsi="Times New Roman"/>
          <w:sz w:val="24"/>
          <w:szCs w:val="24"/>
          <w:lang w:val="lv-LV"/>
        </w:rPr>
      </w:pPr>
    </w:p>
    <w:p w14:paraId="535DDACC" w14:textId="77777777" w:rsidR="000B6172" w:rsidRPr="005B4F1F" w:rsidRDefault="000B6172" w:rsidP="0038215E">
      <w:pPr>
        <w:spacing w:after="0" w:line="240" w:lineRule="auto"/>
        <w:ind w:left="720"/>
        <w:rPr>
          <w:rFonts w:ascii="Times New Roman" w:hAnsi="Times New Roman"/>
          <w:sz w:val="24"/>
          <w:szCs w:val="24"/>
          <w:lang w:val="lv-LV"/>
        </w:rPr>
      </w:pPr>
    </w:p>
    <w:p w14:paraId="529FB194" w14:textId="77777777" w:rsidR="000B6172" w:rsidRPr="005B4F1F" w:rsidRDefault="000B6172" w:rsidP="0038215E">
      <w:pPr>
        <w:spacing w:before="100" w:beforeAutospacing="1" w:after="100" w:afterAutospacing="1" w:line="240" w:lineRule="auto"/>
        <w:rPr>
          <w:rFonts w:ascii="Times New Roman" w:hAnsi="Times New Roman"/>
          <w:bCs/>
          <w:sz w:val="24"/>
          <w:szCs w:val="24"/>
          <w:lang w:val="lv-LV"/>
        </w:rPr>
      </w:pPr>
    </w:p>
    <w:p w14:paraId="536C6311" w14:textId="77777777" w:rsidR="000B6172" w:rsidRPr="005B4F1F" w:rsidRDefault="000B6172" w:rsidP="0038215E">
      <w:pPr>
        <w:rPr>
          <w:lang w:val="lv-LV"/>
        </w:rPr>
      </w:pPr>
    </w:p>
    <w:p w14:paraId="00215706" w14:textId="77777777" w:rsidR="000B6172" w:rsidRPr="0041414A" w:rsidRDefault="000B6172" w:rsidP="00B503FD">
      <w:pPr>
        <w:spacing w:before="100" w:beforeAutospacing="1" w:after="0" w:line="240" w:lineRule="auto"/>
        <w:rPr>
          <w:rFonts w:ascii="Informal Roman" w:hAnsi="Informal Roman"/>
          <w:b/>
          <w:color w:val="008000"/>
          <w:sz w:val="44"/>
          <w:szCs w:val="44"/>
          <w:u w:val="single"/>
          <w:lang w:val="lv-LV"/>
        </w:rPr>
      </w:pPr>
    </w:p>
    <w:sectPr w:rsidR="000B6172" w:rsidRPr="0041414A" w:rsidSect="00B52937">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lloon XBd TL">
    <w:charset w:val="BA"/>
    <w:family w:val="script"/>
    <w:pitch w:val="variable"/>
    <w:sig w:usb0="800002AF" w:usb1="5000204A" w:usb2="00000000" w:usb3="00000000" w:csb0="0000009F" w:csb1="00000000"/>
  </w:font>
  <w:font w:name="Liberation Serif">
    <w:altName w:val="Times New Roman"/>
    <w:panose1 w:val="00000000000000000000"/>
    <w:charset w:val="BA"/>
    <w:family w:val="roman"/>
    <w:notTrueType/>
    <w:pitch w:val="variable"/>
    <w:sig w:usb0="00000007" w:usb1="00000000" w:usb2="00000000" w:usb3="00000000" w:csb0="0000008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Informal Roman">
    <w:altName w:val="Viner Hand ITC"/>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3871"/>
    <w:multiLevelType w:val="hybridMultilevel"/>
    <w:tmpl w:val="205CECF2"/>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1" w15:restartNumberingAfterBreak="0">
    <w:nsid w:val="0AEB16E0"/>
    <w:multiLevelType w:val="hybridMultilevel"/>
    <w:tmpl w:val="918ABECC"/>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2" w15:restartNumberingAfterBreak="0">
    <w:nsid w:val="315C4CB9"/>
    <w:multiLevelType w:val="multilevel"/>
    <w:tmpl w:val="427C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F6DBE"/>
    <w:multiLevelType w:val="hybridMultilevel"/>
    <w:tmpl w:val="AB4057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CC5285"/>
    <w:multiLevelType w:val="hybridMultilevel"/>
    <w:tmpl w:val="22C2AD1A"/>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5" w15:restartNumberingAfterBreak="0">
    <w:nsid w:val="37C95DAB"/>
    <w:multiLevelType w:val="hybridMultilevel"/>
    <w:tmpl w:val="45508EBA"/>
    <w:lvl w:ilvl="0" w:tplc="04260001">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6" w15:restartNumberingAfterBreak="0">
    <w:nsid w:val="3EB86AF1"/>
    <w:multiLevelType w:val="hybridMultilevel"/>
    <w:tmpl w:val="22709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0048D"/>
    <w:multiLevelType w:val="hybridMultilevel"/>
    <w:tmpl w:val="255EED4C"/>
    <w:lvl w:ilvl="0" w:tplc="04260001">
      <w:start w:val="1"/>
      <w:numFmt w:val="bullet"/>
      <w:lvlText w:val=""/>
      <w:lvlJc w:val="left"/>
      <w:pPr>
        <w:ind w:left="962" w:hanging="360"/>
      </w:pPr>
      <w:rPr>
        <w:rFonts w:ascii="Symbol" w:hAnsi="Symbol" w:hint="default"/>
      </w:rPr>
    </w:lvl>
    <w:lvl w:ilvl="1" w:tplc="04260003" w:tentative="1">
      <w:start w:val="1"/>
      <w:numFmt w:val="bullet"/>
      <w:lvlText w:val="o"/>
      <w:lvlJc w:val="left"/>
      <w:pPr>
        <w:ind w:left="1682" w:hanging="360"/>
      </w:pPr>
      <w:rPr>
        <w:rFonts w:ascii="Courier New" w:hAnsi="Courier New" w:hint="default"/>
      </w:rPr>
    </w:lvl>
    <w:lvl w:ilvl="2" w:tplc="04260005" w:tentative="1">
      <w:start w:val="1"/>
      <w:numFmt w:val="bullet"/>
      <w:lvlText w:val=""/>
      <w:lvlJc w:val="left"/>
      <w:pPr>
        <w:ind w:left="2402" w:hanging="360"/>
      </w:pPr>
      <w:rPr>
        <w:rFonts w:ascii="Wingdings" w:hAnsi="Wingdings" w:hint="default"/>
      </w:rPr>
    </w:lvl>
    <w:lvl w:ilvl="3" w:tplc="04260001" w:tentative="1">
      <w:start w:val="1"/>
      <w:numFmt w:val="bullet"/>
      <w:lvlText w:val=""/>
      <w:lvlJc w:val="left"/>
      <w:pPr>
        <w:ind w:left="3122" w:hanging="360"/>
      </w:pPr>
      <w:rPr>
        <w:rFonts w:ascii="Symbol" w:hAnsi="Symbol" w:hint="default"/>
      </w:rPr>
    </w:lvl>
    <w:lvl w:ilvl="4" w:tplc="04260003" w:tentative="1">
      <w:start w:val="1"/>
      <w:numFmt w:val="bullet"/>
      <w:lvlText w:val="o"/>
      <w:lvlJc w:val="left"/>
      <w:pPr>
        <w:ind w:left="3842" w:hanging="360"/>
      </w:pPr>
      <w:rPr>
        <w:rFonts w:ascii="Courier New" w:hAnsi="Courier New" w:hint="default"/>
      </w:rPr>
    </w:lvl>
    <w:lvl w:ilvl="5" w:tplc="04260005" w:tentative="1">
      <w:start w:val="1"/>
      <w:numFmt w:val="bullet"/>
      <w:lvlText w:val=""/>
      <w:lvlJc w:val="left"/>
      <w:pPr>
        <w:ind w:left="4562" w:hanging="360"/>
      </w:pPr>
      <w:rPr>
        <w:rFonts w:ascii="Wingdings" w:hAnsi="Wingdings" w:hint="default"/>
      </w:rPr>
    </w:lvl>
    <w:lvl w:ilvl="6" w:tplc="04260001" w:tentative="1">
      <w:start w:val="1"/>
      <w:numFmt w:val="bullet"/>
      <w:lvlText w:val=""/>
      <w:lvlJc w:val="left"/>
      <w:pPr>
        <w:ind w:left="5282" w:hanging="360"/>
      </w:pPr>
      <w:rPr>
        <w:rFonts w:ascii="Symbol" w:hAnsi="Symbol" w:hint="default"/>
      </w:rPr>
    </w:lvl>
    <w:lvl w:ilvl="7" w:tplc="04260003" w:tentative="1">
      <w:start w:val="1"/>
      <w:numFmt w:val="bullet"/>
      <w:lvlText w:val="o"/>
      <w:lvlJc w:val="left"/>
      <w:pPr>
        <w:ind w:left="6002" w:hanging="360"/>
      </w:pPr>
      <w:rPr>
        <w:rFonts w:ascii="Courier New" w:hAnsi="Courier New" w:hint="default"/>
      </w:rPr>
    </w:lvl>
    <w:lvl w:ilvl="8" w:tplc="04260005" w:tentative="1">
      <w:start w:val="1"/>
      <w:numFmt w:val="bullet"/>
      <w:lvlText w:val=""/>
      <w:lvlJc w:val="left"/>
      <w:pPr>
        <w:ind w:left="6722" w:hanging="360"/>
      </w:pPr>
      <w:rPr>
        <w:rFonts w:ascii="Wingdings" w:hAnsi="Wingdings" w:hint="default"/>
      </w:rPr>
    </w:lvl>
  </w:abstractNum>
  <w:abstractNum w:abstractNumId="8" w15:restartNumberingAfterBreak="0">
    <w:nsid w:val="4753065B"/>
    <w:multiLevelType w:val="hybridMultilevel"/>
    <w:tmpl w:val="1D9C560E"/>
    <w:lvl w:ilvl="0" w:tplc="04260001">
      <w:start w:val="1"/>
      <w:numFmt w:val="bullet"/>
      <w:lvlText w:val=""/>
      <w:lvlJc w:val="left"/>
      <w:pPr>
        <w:ind w:left="2847" w:hanging="360"/>
      </w:pPr>
      <w:rPr>
        <w:rFonts w:ascii="Symbol" w:hAnsi="Symbol" w:hint="default"/>
      </w:rPr>
    </w:lvl>
    <w:lvl w:ilvl="1" w:tplc="04260003" w:tentative="1">
      <w:start w:val="1"/>
      <w:numFmt w:val="bullet"/>
      <w:lvlText w:val="o"/>
      <w:lvlJc w:val="left"/>
      <w:pPr>
        <w:ind w:left="3567" w:hanging="360"/>
      </w:pPr>
      <w:rPr>
        <w:rFonts w:ascii="Courier New" w:hAnsi="Courier New" w:hint="default"/>
      </w:rPr>
    </w:lvl>
    <w:lvl w:ilvl="2" w:tplc="04260005" w:tentative="1">
      <w:start w:val="1"/>
      <w:numFmt w:val="bullet"/>
      <w:lvlText w:val=""/>
      <w:lvlJc w:val="left"/>
      <w:pPr>
        <w:ind w:left="4287" w:hanging="360"/>
      </w:pPr>
      <w:rPr>
        <w:rFonts w:ascii="Wingdings" w:hAnsi="Wingdings" w:hint="default"/>
      </w:rPr>
    </w:lvl>
    <w:lvl w:ilvl="3" w:tplc="04260001" w:tentative="1">
      <w:start w:val="1"/>
      <w:numFmt w:val="bullet"/>
      <w:lvlText w:val=""/>
      <w:lvlJc w:val="left"/>
      <w:pPr>
        <w:ind w:left="5007" w:hanging="360"/>
      </w:pPr>
      <w:rPr>
        <w:rFonts w:ascii="Symbol" w:hAnsi="Symbol" w:hint="default"/>
      </w:rPr>
    </w:lvl>
    <w:lvl w:ilvl="4" w:tplc="04260003" w:tentative="1">
      <w:start w:val="1"/>
      <w:numFmt w:val="bullet"/>
      <w:lvlText w:val="o"/>
      <w:lvlJc w:val="left"/>
      <w:pPr>
        <w:ind w:left="5727" w:hanging="360"/>
      </w:pPr>
      <w:rPr>
        <w:rFonts w:ascii="Courier New" w:hAnsi="Courier New" w:hint="default"/>
      </w:rPr>
    </w:lvl>
    <w:lvl w:ilvl="5" w:tplc="04260005" w:tentative="1">
      <w:start w:val="1"/>
      <w:numFmt w:val="bullet"/>
      <w:lvlText w:val=""/>
      <w:lvlJc w:val="left"/>
      <w:pPr>
        <w:ind w:left="6447" w:hanging="360"/>
      </w:pPr>
      <w:rPr>
        <w:rFonts w:ascii="Wingdings" w:hAnsi="Wingdings" w:hint="default"/>
      </w:rPr>
    </w:lvl>
    <w:lvl w:ilvl="6" w:tplc="04260001" w:tentative="1">
      <w:start w:val="1"/>
      <w:numFmt w:val="bullet"/>
      <w:lvlText w:val=""/>
      <w:lvlJc w:val="left"/>
      <w:pPr>
        <w:ind w:left="7167" w:hanging="360"/>
      </w:pPr>
      <w:rPr>
        <w:rFonts w:ascii="Symbol" w:hAnsi="Symbol" w:hint="default"/>
      </w:rPr>
    </w:lvl>
    <w:lvl w:ilvl="7" w:tplc="04260003" w:tentative="1">
      <w:start w:val="1"/>
      <w:numFmt w:val="bullet"/>
      <w:lvlText w:val="o"/>
      <w:lvlJc w:val="left"/>
      <w:pPr>
        <w:ind w:left="7887" w:hanging="360"/>
      </w:pPr>
      <w:rPr>
        <w:rFonts w:ascii="Courier New" w:hAnsi="Courier New" w:hint="default"/>
      </w:rPr>
    </w:lvl>
    <w:lvl w:ilvl="8" w:tplc="04260005" w:tentative="1">
      <w:start w:val="1"/>
      <w:numFmt w:val="bullet"/>
      <w:lvlText w:val=""/>
      <w:lvlJc w:val="left"/>
      <w:pPr>
        <w:ind w:left="8607" w:hanging="360"/>
      </w:pPr>
      <w:rPr>
        <w:rFonts w:ascii="Wingdings" w:hAnsi="Wingdings" w:hint="default"/>
      </w:rPr>
    </w:lvl>
  </w:abstractNum>
  <w:abstractNum w:abstractNumId="9" w15:restartNumberingAfterBreak="0">
    <w:nsid w:val="48A65265"/>
    <w:multiLevelType w:val="hybridMultilevel"/>
    <w:tmpl w:val="A0DE14E8"/>
    <w:lvl w:ilvl="0" w:tplc="04260001">
      <w:start w:val="1"/>
      <w:numFmt w:val="bullet"/>
      <w:lvlText w:val=""/>
      <w:lvlJc w:val="left"/>
      <w:pPr>
        <w:ind w:left="4320" w:hanging="360"/>
      </w:pPr>
      <w:rPr>
        <w:rFonts w:ascii="Symbol" w:hAnsi="Symbol" w:hint="default"/>
      </w:rPr>
    </w:lvl>
    <w:lvl w:ilvl="1" w:tplc="04260003" w:tentative="1">
      <w:start w:val="1"/>
      <w:numFmt w:val="bullet"/>
      <w:lvlText w:val="o"/>
      <w:lvlJc w:val="left"/>
      <w:pPr>
        <w:ind w:left="5040" w:hanging="360"/>
      </w:pPr>
      <w:rPr>
        <w:rFonts w:ascii="Courier New" w:hAnsi="Courier New" w:hint="default"/>
      </w:rPr>
    </w:lvl>
    <w:lvl w:ilvl="2" w:tplc="04260005" w:tentative="1">
      <w:start w:val="1"/>
      <w:numFmt w:val="bullet"/>
      <w:lvlText w:val=""/>
      <w:lvlJc w:val="left"/>
      <w:pPr>
        <w:ind w:left="5760" w:hanging="360"/>
      </w:pPr>
      <w:rPr>
        <w:rFonts w:ascii="Wingdings" w:hAnsi="Wingdings" w:hint="default"/>
      </w:rPr>
    </w:lvl>
    <w:lvl w:ilvl="3" w:tplc="04260001" w:tentative="1">
      <w:start w:val="1"/>
      <w:numFmt w:val="bullet"/>
      <w:lvlText w:val=""/>
      <w:lvlJc w:val="left"/>
      <w:pPr>
        <w:ind w:left="6480" w:hanging="360"/>
      </w:pPr>
      <w:rPr>
        <w:rFonts w:ascii="Symbol" w:hAnsi="Symbol" w:hint="default"/>
      </w:rPr>
    </w:lvl>
    <w:lvl w:ilvl="4" w:tplc="04260003" w:tentative="1">
      <w:start w:val="1"/>
      <w:numFmt w:val="bullet"/>
      <w:lvlText w:val="o"/>
      <w:lvlJc w:val="left"/>
      <w:pPr>
        <w:ind w:left="7200" w:hanging="360"/>
      </w:pPr>
      <w:rPr>
        <w:rFonts w:ascii="Courier New" w:hAnsi="Courier New" w:hint="default"/>
      </w:rPr>
    </w:lvl>
    <w:lvl w:ilvl="5" w:tplc="04260005" w:tentative="1">
      <w:start w:val="1"/>
      <w:numFmt w:val="bullet"/>
      <w:lvlText w:val=""/>
      <w:lvlJc w:val="left"/>
      <w:pPr>
        <w:ind w:left="7920" w:hanging="360"/>
      </w:pPr>
      <w:rPr>
        <w:rFonts w:ascii="Wingdings" w:hAnsi="Wingdings" w:hint="default"/>
      </w:rPr>
    </w:lvl>
    <w:lvl w:ilvl="6" w:tplc="04260001" w:tentative="1">
      <w:start w:val="1"/>
      <w:numFmt w:val="bullet"/>
      <w:lvlText w:val=""/>
      <w:lvlJc w:val="left"/>
      <w:pPr>
        <w:ind w:left="8640" w:hanging="360"/>
      </w:pPr>
      <w:rPr>
        <w:rFonts w:ascii="Symbol" w:hAnsi="Symbol" w:hint="default"/>
      </w:rPr>
    </w:lvl>
    <w:lvl w:ilvl="7" w:tplc="04260003" w:tentative="1">
      <w:start w:val="1"/>
      <w:numFmt w:val="bullet"/>
      <w:lvlText w:val="o"/>
      <w:lvlJc w:val="left"/>
      <w:pPr>
        <w:ind w:left="9360" w:hanging="360"/>
      </w:pPr>
      <w:rPr>
        <w:rFonts w:ascii="Courier New" w:hAnsi="Courier New" w:hint="default"/>
      </w:rPr>
    </w:lvl>
    <w:lvl w:ilvl="8" w:tplc="04260005" w:tentative="1">
      <w:start w:val="1"/>
      <w:numFmt w:val="bullet"/>
      <w:lvlText w:val=""/>
      <w:lvlJc w:val="left"/>
      <w:pPr>
        <w:ind w:left="10080" w:hanging="360"/>
      </w:pPr>
      <w:rPr>
        <w:rFonts w:ascii="Wingdings" w:hAnsi="Wingdings" w:hint="default"/>
      </w:rPr>
    </w:lvl>
  </w:abstractNum>
  <w:abstractNum w:abstractNumId="10" w15:restartNumberingAfterBreak="0">
    <w:nsid w:val="53E00E36"/>
    <w:multiLevelType w:val="hybridMultilevel"/>
    <w:tmpl w:val="9FBA3C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74C204E"/>
    <w:multiLevelType w:val="hybridMultilevel"/>
    <w:tmpl w:val="FEB89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CA32C4"/>
    <w:multiLevelType w:val="hybridMultilevel"/>
    <w:tmpl w:val="F99C85E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15:restartNumberingAfterBreak="0">
    <w:nsid w:val="7A3E7984"/>
    <w:multiLevelType w:val="hybridMultilevel"/>
    <w:tmpl w:val="1916B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34973361">
    <w:abstractNumId w:val="2"/>
  </w:num>
  <w:num w:numId="2" w16cid:durableId="153305615">
    <w:abstractNumId w:val="12"/>
  </w:num>
  <w:num w:numId="3" w16cid:durableId="1182891976">
    <w:abstractNumId w:val="7"/>
  </w:num>
  <w:num w:numId="4" w16cid:durableId="1252158939">
    <w:abstractNumId w:val="9"/>
  </w:num>
  <w:num w:numId="5" w16cid:durableId="696856235">
    <w:abstractNumId w:val="5"/>
  </w:num>
  <w:num w:numId="6" w16cid:durableId="769934950">
    <w:abstractNumId w:val="0"/>
  </w:num>
  <w:num w:numId="7" w16cid:durableId="696584100">
    <w:abstractNumId w:val="8"/>
  </w:num>
  <w:num w:numId="8" w16cid:durableId="1225487391">
    <w:abstractNumId w:val="1"/>
  </w:num>
  <w:num w:numId="9" w16cid:durableId="1400858632">
    <w:abstractNumId w:val="4"/>
  </w:num>
  <w:num w:numId="10" w16cid:durableId="1823352268">
    <w:abstractNumId w:val="10"/>
  </w:num>
  <w:num w:numId="11" w16cid:durableId="1353923002">
    <w:abstractNumId w:val="11"/>
  </w:num>
  <w:num w:numId="12" w16cid:durableId="1025180924">
    <w:abstractNumId w:val="13"/>
  </w:num>
  <w:num w:numId="13" w16cid:durableId="1968194023">
    <w:abstractNumId w:val="3"/>
  </w:num>
  <w:num w:numId="14" w16cid:durableId="1676107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11"/>
    <w:rsid w:val="0001005A"/>
    <w:rsid w:val="000237C0"/>
    <w:rsid w:val="00054558"/>
    <w:rsid w:val="00062EB0"/>
    <w:rsid w:val="000A5DA6"/>
    <w:rsid w:val="000B6172"/>
    <w:rsid w:val="000C23DA"/>
    <w:rsid w:val="000E31E9"/>
    <w:rsid w:val="000F728E"/>
    <w:rsid w:val="00122B65"/>
    <w:rsid w:val="00155E9E"/>
    <w:rsid w:val="00181DF3"/>
    <w:rsid w:val="00197B29"/>
    <w:rsid w:val="001B1B8A"/>
    <w:rsid w:val="001C08D9"/>
    <w:rsid w:val="001C2CF2"/>
    <w:rsid w:val="001F100C"/>
    <w:rsid w:val="001F22AA"/>
    <w:rsid w:val="00200CE3"/>
    <w:rsid w:val="00211166"/>
    <w:rsid w:val="00212AAC"/>
    <w:rsid w:val="00215336"/>
    <w:rsid w:val="0021677E"/>
    <w:rsid w:val="00222C4E"/>
    <w:rsid w:val="00234780"/>
    <w:rsid w:val="00234C0B"/>
    <w:rsid w:val="0024204C"/>
    <w:rsid w:val="00244DC3"/>
    <w:rsid w:val="002756C1"/>
    <w:rsid w:val="0028072B"/>
    <w:rsid w:val="002B1DB7"/>
    <w:rsid w:val="002C00C2"/>
    <w:rsid w:val="002C136C"/>
    <w:rsid w:val="003245EA"/>
    <w:rsid w:val="00347D92"/>
    <w:rsid w:val="00353229"/>
    <w:rsid w:val="003673DA"/>
    <w:rsid w:val="0038215E"/>
    <w:rsid w:val="00393AC8"/>
    <w:rsid w:val="00396421"/>
    <w:rsid w:val="003B1D3A"/>
    <w:rsid w:val="003B53CD"/>
    <w:rsid w:val="003B6897"/>
    <w:rsid w:val="003C2861"/>
    <w:rsid w:val="003E4423"/>
    <w:rsid w:val="003E48B6"/>
    <w:rsid w:val="00404D56"/>
    <w:rsid w:val="0041414A"/>
    <w:rsid w:val="00417A58"/>
    <w:rsid w:val="004368D3"/>
    <w:rsid w:val="00442615"/>
    <w:rsid w:val="00460A33"/>
    <w:rsid w:val="00465EE7"/>
    <w:rsid w:val="004676BB"/>
    <w:rsid w:val="0047151E"/>
    <w:rsid w:val="004E6304"/>
    <w:rsid w:val="00512712"/>
    <w:rsid w:val="00551282"/>
    <w:rsid w:val="00551FEC"/>
    <w:rsid w:val="00575E56"/>
    <w:rsid w:val="00580BF6"/>
    <w:rsid w:val="00580D73"/>
    <w:rsid w:val="00594C03"/>
    <w:rsid w:val="005B4F1F"/>
    <w:rsid w:val="006036BB"/>
    <w:rsid w:val="00603EE2"/>
    <w:rsid w:val="0061364A"/>
    <w:rsid w:val="006427E6"/>
    <w:rsid w:val="00663814"/>
    <w:rsid w:val="00677933"/>
    <w:rsid w:val="006B481D"/>
    <w:rsid w:val="006B7389"/>
    <w:rsid w:val="006D3E1F"/>
    <w:rsid w:val="00722755"/>
    <w:rsid w:val="007243B9"/>
    <w:rsid w:val="00765F3B"/>
    <w:rsid w:val="007A0BB2"/>
    <w:rsid w:val="007B495C"/>
    <w:rsid w:val="007C39BF"/>
    <w:rsid w:val="007E498D"/>
    <w:rsid w:val="00825A6A"/>
    <w:rsid w:val="00842387"/>
    <w:rsid w:val="00877B76"/>
    <w:rsid w:val="00900B23"/>
    <w:rsid w:val="009128AB"/>
    <w:rsid w:val="009164AE"/>
    <w:rsid w:val="009209F3"/>
    <w:rsid w:val="00933726"/>
    <w:rsid w:val="00961FC3"/>
    <w:rsid w:val="00997D5D"/>
    <w:rsid w:val="009A01F5"/>
    <w:rsid w:val="009A0863"/>
    <w:rsid w:val="009A3C49"/>
    <w:rsid w:val="009A43E0"/>
    <w:rsid w:val="009A6C7C"/>
    <w:rsid w:val="009F009B"/>
    <w:rsid w:val="00A16B4C"/>
    <w:rsid w:val="00A33E94"/>
    <w:rsid w:val="00A569C2"/>
    <w:rsid w:val="00A972FD"/>
    <w:rsid w:val="00AB445A"/>
    <w:rsid w:val="00AB6443"/>
    <w:rsid w:val="00AE1A66"/>
    <w:rsid w:val="00AE41F1"/>
    <w:rsid w:val="00B0349D"/>
    <w:rsid w:val="00B503FD"/>
    <w:rsid w:val="00B50435"/>
    <w:rsid w:val="00B52937"/>
    <w:rsid w:val="00B56351"/>
    <w:rsid w:val="00B62CCB"/>
    <w:rsid w:val="00BA18BD"/>
    <w:rsid w:val="00BB0BAC"/>
    <w:rsid w:val="00BC2C30"/>
    <w:rsid w:val="00BE5C56"/>
    <w:rsid w:val="00C177E5"/>
    <w:rsid w:val="00C239D9"/>
    <w:rsid w:val="00C309E6"/>
    <w:rsid w:val="00C460F7"/>
    <w:rsid w:val="00C6061C"/>
    <w:rsid w:val="00C76FB2"/>
    <w:rsid w:val="00C82528"/>
    <w:rsid w:val="00C94424"/>
    <w:rsid w:val="00C951FC"/>
    <w:rsid w:val="00CA60E4"/>
    <w:rsid w:val="00CA7D09"/>
    <w:rsid w:val="00CD6E6F"/>
    <w:rsid w:val="00CE24A1"/>
    <w:rsid w:val="00CE4AEF"/>
    <w:rsid w:val="00CF3E66"/>
    <w:rsid w:val="00D04B5C"/>
    <w:rsid w:val="00D06DEE"/>
    <w:rsid w:val="00D23C68"/>
    <w:rsid w:val="00D35790"/>
    <w:rsid w:val="00D768F7"/>
    <w:rsid w:val="00D80570"/>
    <w:rsid w:val="00D909BC"/>
    <w:rsid w:val="00D910FF"/>
    <w:rsid w:val="00D9145C"/>
    <w:rsid w:val="00DA0635"/>
    <w:rsid w:val="00DB1B19"/>
    <w:rsid w:val="00DF7311"/>
    <w:rsid w:val="00E03FED"/>
    <w:rsid w:val="00E15E20"/>
    <w:rsid w:val="00E33399"/>
    <w:rsid w:val="00E50233"/>
    <w:rsid w:val="00E66DD3"/>
    <w:rsid w:val="00E94061"/>
    <w:rsid w:val="00EB187E"/>
    <w:rsid w:val="00EE227A"/>
    <w:rsid w:val="00EF3627"/>
    <w:rsid w:val="00EF4290"/>
    <w:rsid w:val="00F10385"/>
    <w:rsid w:val="00F21832"/>
    <w:rsid w:val="00F23289"/>
    <w:rsid w:val="00F37F88"/>
    <w:rsid w:val="00F44557"/>
    <w:rsid w:val="00F46F88"/>
    <w:rsid w:val="00F56372"/>
    <w:rsid w:val="00F871A0"/>
    <w:rsid w:val="00FA0E71"/>
    <w:rsid w:val="00FB7C79"/>
    <w:rsid w:val="00FC21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14:docId w14:val="15AD71C4"/>
  <w15:docId w15:val="{FB22CAC0-553A-4E27-A82E-A3B67FB5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A0E71"/>
    <w:pPr>
      <w:spacing w:after="160" w:line="259" w:lineRule="auto"/>
    </w:pPr>
    <w:rPr>
      <w:lang w:val="en-US" w:eastAsia="en-US"/>
    </w:rPr>
  </w:style>
  <w:style w:type="paragraph" w:styleId="Virsraksts7">
    <w:name w:val="heading 7"/>
    <w:basedOn w:val="Parasts"/>
    <w:next w:val="Parasts"/>
    <w:link w:val="Virsraksts7Rakstz"/>
    <w:uiPriority w:val="99"/>
    <w:qFormat/>
    <w:locked/>
    <w:rsid w:val="003E4423"/>
    <w:pPr>
      <w:keepNext/>
      <w:spacing w:after="0" w:line="240" w:lineRule="auto"/>
      <w:jc w:val="center"/>
      <w:outlineLvl w:val="6"/>
    </w:pPr>
    <w:rPr>
      <w:rFonts w:ascii="Balloon XBd TL" w:hAnsi="Balloon XBd TL"/>
      <w:b/>
      <w:bCs/>
      <w:sz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uiPriority w:val="99"/>
    <w:semiHidden/>
    <w:locked/>
    <w:rsid w:val="007A0BB2"/>
    <w:rPr>
      <w:rFonts w:ascii="Calibri" w:hAnsi="Calibri" w:cs="Times New Roman"/>
      <w:sz w:val="24"/>
      <w:szCs w:val="24"/>
      <w:lang w:val="en-US" w:eastAsia="en-US"/>
    </w:rPr>
  </w:style>
  <w:style w:type="character" w:styleId="Izteiksmgs">
    <w:name w:val="Strong"/>
    <w:basedOn w:val="Noklusjumarindkopasfonts"/>
    <w:uiPriority w:val="99"/>
    <w:qFormat/>
    <w:rsid w:val="00417A58"/>
    <w:rPr>
      <w:rFonts w:cs="Times New Roman"/>
      <w:b/>
      <w:bCs/>
    </w:rPr>
  </w:style>
  <w:style w:type="table" w:styleId="Reatabula">
    <w:name w:val="Table Grid"/>
    <w:basedOn w:val="Parastatabula"/>
    <w:uiPriority w:val="99"/>
    <w:rsid w:val="00D357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3673DA"/>
    <w:pPr>
      <w:ind w:left="720"/>
      <w:contextualSpacing/>
    </w:pPr>
  </w:style>
  <w:style w:type="paragraph" w:customStyle="1" w:styleId="Standard">
    <w:name w:val="Standard"/>
    <w:uiPriority w:val="99"/>
    <w:rsid w:val="00CE24A1"/>
    <w:pPr>
      <w:widowControl w:val="0"/>
      <w:suppressAutoHyphens/>
      <w:autoSpaceDN w:val="0"/>
    </w:pPr>
    <w:rPr>
      <w:rFonts w:ascii="Liberation Serif" w:eastAsia="SimSun" w:hAnsi="Liberation Serif" w:cs="Mangal"/>
      <w:kern w:val="3"/>
      <w:sz w:val="24"/>
      <w:szCs w:val="24"/>
      <w:lang w:eastAsia="zh-CN" w:bidi="hi-IN"/>
    </w:rPr>
  </w:style>
  <w:style w:type="paragraph" w:customStyle="1" w:styleId="TableContents">
    <w:name w:val="Table Contents"/>
    <w:basedOn w:val="Standard"/>
    <w:uiPriority w:val="99"/>
    <w:rsid w:val="00CE24A1"/>
    <w:pPr>
      <w:suppressLineNumbers/>
    </w:pPr>
  </w:style>
  <w:style w:type="character" w:styleId="Hipersaite">
    <w:name w:val="Hyperlink"/>
    <w:basedOn w:val="Noklusjumarindkopasfonts"/>
    <w:uiPriority w:val="99"/>
    <w:rsid w:val="00234780"/>
    <w:rPr>
      <w:rFonts w:cs="Times New Roman"/>
      <w:color w:val="0000FF"/>
      <w:u w:val="single"/>
    </w:rPr>
  </w:style>
  <w:style w:type="paragraph" w:styleId="Paraststmeklis">
    <w:name w:val="Normal (Web)"/>
    <w:basedOn w:val="Parasts"/>
    <w:uiPriority w:val="99"/>
    <w:rsid w:val="001C08D9"/>
    <w:pPr>
      <w:spacing w:before="100" w:beforeAutospacing="1" w:after="100" w:afterAutospacing="1" w:line="240" w:lineRule="auto"/>
    </w:pPr>
    <w:rPr>
      <w:rFonts w:ascii="Times New Roman" w:hAnsi="Times New Roman"/>
      <w:sz w:val="24"/>
      <w:szCs w:val="24"/>
      <w:lang w:val="lv-LV" w:eastAsia="lv-LV"/>
    </w:rPr>
  </w:style>
  <w:style w:type="paragraph" w:styleId="Pamatteksts2">
    <w:name w:val="Body Text 2"/>
    <w:basedOn w:val="Parasts"/>
    <w:link w:val="Pamatteksts2Rakstz"/>
    <w:uiPriority w:val="99"/>
    <w:rsid w:val="00C951FC"/>
    <w:pPr>
      <w:spacing w:after="0" w:line="240" w:lineRule="auto"/>
    </w:pPr>
    <w:rPr>
      <w:rFonts w:ascii="Tahoma" w:hAnsi="Tahoma"/>
      <w:color w:val="008000"/>
      <w:sz w:val="20"/>
      <w:szCs w:val="20"/>
      <w:lang w:val="en-AU"/>
    </w:rPr>
  </w:style>
  <w:style w:type="character" w:customStyle="1" w:styleId="Pamatteksts2Rakstz">
    <w:name w:val="Pamatteksts 2 Rakstz."/>
    <w:basedOn w:val="Noklusjumarindkopasfonts"/>
    <w:link w:val="Pamatteksts2"/>
    <w:uiPriority w:val="99"/>
    <w:semiHidden/>
    <w:locked/>
    <w:rsid w:val="007A0BB2"/>
    <w:rPr>
      <w:rFonts w:cs="Times New Roman"/>
      <w:lang w:val="en-US" w:eastAsia="en-US"/>
    </w:rPr>
  </w:style>
  <w:style w:type="paragraph" w:styleId="Pamatteksts">
    <w:name w:val="Body Text"/>
    <w:basedOn w:val="Parasts"/>
    <w:link w:val="PamattekstsRakstz"/>
    <w:uiPriority w:val="99"/>
    <w:rsid w:val="003E4423"/>
    <w:pPr>
      <w:spacing w:after="120"/>
    </w:pPr>
  </w:style>
  <w:style w:type="character" w:customStyle="1" w:styleId="PamattekstsRakstz">
    <w:name w:val="Pamatteksts Rakstz."/>
    <w:basedOn w:val="Noklusjumarindkopasfonts"/>
    <w:link w:val="Pamatteksts"/>
    <w:uiPriority w:val="99"/>
    <w:semiHidden/>
    <w:locked/>
    <w:rsid w:val="007A0BB2"/>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8227">
      <w:marLeft w:val="0"/>
      <w:marRight w:val="0"/>
      <w:marTop w:val="0"/>
      <w:marBottom w:val="0"/>
      <w:divBdr>
        <w:top w:val="none" w:sz="0" w:space="0" w:color="auto"/>
        <w:left w:val="none" w:sz="0" w:space="0" w:color="auto"/>
        <w:bottom w:val="none" w:sz="0" w:space="0" w:color="auto"/>
        <w:right w:val="none" w:sz="0" w:space="0" w:color="auto"/>
      </w:divBdr>
    </w:div>
    <w:div w:id="554898231">
      <w:marLeft w:val="0"/>
      <w:marRight w:val="0"/>
      <w:marTop w:val="0"/>
      <w:marBottom w:val="0"/>
      <w:divBdr>
        <w:top w:val="none" w:sz="0" w:space="0" w:color="auto"/>
        <w:left w:val="none" w:sz="0" w:space="0" w:color="auto"/>
        <w:bottom w:val="none" w:sz="0" w:space="0" w:color="auto"/>
        <w:right w:val="none" w:sz="0" w:space="0" w:color="auto"/>
      </w:divBdr>
    </w:div>
    <w:div w:id="554898232">
      <w:marLeft w:val="0"/>
      <w:marRight w:val="0"/>
      <w:marTop w:val="0"/>
      <w:marBottom w:val="0"/>
      <w:divBdr>
        <w:top w:val="none" w:sz="0" w:space="0" w:color="auto"/>
        <w:left w:val="none" w:sz="0" w:space="0" w:color="auto"/>
        <w:bottom w:val="none" w:sz="0" w:space="0" w:color="auto"/>
        <w:right w:val="none" w:sz="0" w:space="0" w:color="auto"/>
      </w:divBdr>
      <w:divsChild>
        <w:div w:id="554898234">
          <w:marLeft w:val="0"/>
          <w:marRight w:val="0"/>
          <w:marTop w:val="0"/>
          <w:marBottom w:val="0"/>
          <w:divBdr>
            <w:top w:val="none" w:sz="0" w:space="0" w:color="auto"/>
            <w:left w:val="none" w:sz="0" w:space="0" w:color="auto"/>
            <w:bottom w:val="none" w:sz="0" w:space="0" w:color="auto"/>
            <w:right w:val="none" w:sz="0" w:space="0" w:color="auto"/>
          </w:divBdr>
          <w:divsChild>
            <w:div w:id="554898236">
              <w:marLeft w:val="0"/>
              <w:marRight w:val="0"/>
              <w:marTop w:val="0"/>
              <w:marBottom w:val="0"/>
              <w:divBdr>
                <w:top w:val="none" w:sz="0" w:space="0" w:color="auto"/>
                <w:left w:val="none" w:sz="0" w:space="0" w:color="auto"/>
                <w:bottom w:val="none" w:sz="0" w:space="0" w:color="auto"/>
                <w:right w:val="none" w:sz="0" w:space="0" w:color="auto"/>
              </w:divBdr>
              <w:divsChild>
                <w:div w:id="554898229">
                  <w:marLeft w:val="0"/>
                  <w:marRight w:val="0"/>
                  <w:marTop w:val="0"/>
                  <w:marBottom w:val="0"/>
                  <w:divBdr>
                    <w:top w:val="none" w:sz="0" w:space="0" w:color="auto"/>
                    <w:left w:val="none" w:sz="0" w:space="0" w:color="auto"/>
                    <w:bottom w:val="none" w:sz="0" w:space="0" w:color="auto"/>
                    <w:right w:val="none" w:sz="0" w:space="0" w:color="auto"/>
                  </w:divBdr>
                  <w:divsChild>
                    <w:div w:id="554898233">
                      <w:marLeft w:val="0"/>
                      <w:marRight w:val="0"/>
                      <w:marTop w:val="0"/>
                      <w:marBottom w:val="0"/>
                      <w:divBdr>
                        <w:top w:val="none" w:sz="0" w:space="0" w:color="auto"/>
                        <w:left w:val="none" w:sz="0" w:space="0" w:color="auto"/>
                        <w:bottom w:val="none" w:sz="0" w:space="0" w:color="auto"/>
                        <w:right w:val="none" w:sz="0" w:space="0" w:color="auto"/>
                      </w:divBdr>
                      <w:divsChild>
                        <w:div w:id="5548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8238">
              <w:marLeft w:val="0"/>
              <w:marRight w:val="0"/>
              <w:marTop w:val="0"/>
              <w:marBottom w:val="0"/>
              <w:divBdr>
                <w:top w:val="none" w:sz="0" w:space="0" w:color="auto"/>
                <w:left w:val="none" w:sz="0" w:space="0" w:color="auto"/>
                <w:bottom w:val="none" w:sz="0" w:space="0" w:color="auto"/>
                <w:right w:val="none" w:sz="0" w:space="0" w:color="auto"/>
              </w:divBdr>
              <w:divsChild>
                <w:div w:id="5548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8235">
      <w:marLeft w:val="0"/>
      <w:marRight w:val="0"/>
      <w:marTop w:val="0"/>
      <w:marBottom w:val="0"/>
      <w:divBdr>
        <w:top w:val="none" w:sz="0" w:space="0" w:color="auto"/>
        <w:left w:val="none" w:sz="0" w:space="0" w:color="auto"/>
        <w:bottom w:val="none" w:sz="0" w:space="0" w:color="auto"/>
        <w:right w:val="none" w:sz="0" w:space="0" w:color="auto"/>
      </w:divBdr>
    </w:div>
    <w:div w:id="554898237">
      <w:marLeft w:val="0"/>
      <w:marRight w:val="0"/>
      <w:marTop w:val="0"/>
      <w:marBottom w:val="0"/>
      <w:divBdr>
        <w:top w:val="none" w:sz="0" w:space="0" w:color="auto"/>
        <w:left w:val="none" w:sz="0" w:space="0" w:color="auto"/>
        <w:bottom w:val="none" w:sz="0" w:space="0" w:color="auto"/>
        <w:right w:val="none" w:sz="0" w:space="0" w:color="auto"/>
      </w:divBdr>
    </w:div>
    <w:div w:id="554898239">
      <w:marLeft w:val="0"/>
      <w:marRight w:val="0"/>
      <w:marTop w:val="0"/>
      <w:marBottom w:val="0"/>
      <w:divBdr>
        <w:top w:val="none" w:sz="0" w:space="0" w:color="auto"/>
        <w:left w:val="none" w:sz="0" w:space="0" w:color="auto"/>
        <w:bottom w:val="none" w:sz="0" w:space="0" w:color="auto"/>
        <w:right w:val="none" w:sz="0" w:space="0" w:color="auto"/>
      </w:divBdr>
    </w:div>
    <w:div w:id="554898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3382</Words>
  <Characters>1928</Characters>
  <Application>Microsoft Office Word</Application>
  <DocSecurity>0</DocSecurity>
  <Lines>16</Lines>
  <Paragraphs>10</Paragraphs>
  <ScaleCrop>false</ScaleCrop>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Imants</dc:creator>
  <cp:keywords/>
  <dc:description/>
  <cp:lastModifiedBy>Guntis KOZILĀNS</cp:lastModifiedBy>
  <cp:revision>2</cp:revision>
  <cp:lastPrinted>2019-09-13T06:14:00Z</cp:lastPrinted>
  <dcterms:created xsi:type="dcterms:W3CDTF">2022-09-02T10:13:00Z</dcterms:created>
  <dcterms:modified xsi:type="dcterms:W3CDTF">2022-09-02T10:13:00Z</dcterms:modified>
</cp:coreProperties>
</file>