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0C8E5B3B" w:rsidR="00954D73" w:rsidRPr="00166882" w:rsidRDefault="0094416F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Malienas pamatskolas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11"/>
        <w:gridCol w:w="4986"/>
      </w:tblGrid>
      <w:tr w:rsidR="00566017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179BA34" w14:textId="77777777" w:rsidR="00566017" w:rsidRDefault="00566017" w:rsidP="0056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 xml:space="preserve"> Alūksnes novada Malienas pagastā, </w:t>
            </w:r>
          </w:p>
          <w:p w14:paraId="15E95142" w14:textId="77777777" w:rsidR="00566017" w:rsidRDefault="00566017" w:rsidP="0056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</w:pPr>
          </w:p>
          <w:p w14:paraId="685CA593" w14:textId="32DF07D3" w:rsidR="00566017" w:rsidRPr="00954D73" w:rsidRDefault="00566017" w:rsidP="0056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F178B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Dokumenta datums ir pēdējā pievienotā drošā elektroniskā paraksta un tā laika zīmog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lv-LV"/>
              </w:rPr>
              <w:t>a datums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566017" w:rsidRPr="00954D73" w:rsidRDefault="00566017" w:rsidP="0056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566017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566017" w:rsidRPr="00954D73" w:rsidRDefault="00566017" w:rsidP="00566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566017" w:rsidRPr="00954D73" w:rsidRDefault="00566017" w:rsidP="0056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B2AECC3" w14:textId="77777777" w:rsidR="00566017" w:rsidRPr="00A43F93" w:rsidRDefault="00566017" w:rsidP="0056601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43F9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994"/>
        <w:gridCol w:w="435"/>
        <w:gridCol w:w="4168"/>
      </w:tblGrid>
      <w:tr w:rsidR="00566017" w:rsidRPr="00A43F93" w14:paraId="1FB0C617" w14:textId="77777777" w:rsidTr="00BA1D96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8C9E6BC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Alūksnes</w:t>
            </w:r>
            <w:proofErr w:type="spellEnd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novada</w:t>
            </w:r>
            <w:proofErr w:type="spellEnd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pašvaldības</w:t>
            </w:r>
            <w:proofErr w:type="spellEnd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Izglītības</w:t>
            </w:r>
            <w:proofErr w:type="spellEnd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pārvaldes</w:t>
            </w:r>
            <w:proofErr w:type="spellEnd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vadītāja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4A5715F" w14:textId="77777777" w:rsidR="00566017" w:rsidRPr="00A43F93" w:rsidRDefault="00566017" w:rsidP="00BA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9FB1065" w14:textId="77777777" w:rsidR="00566017" w:rsidRPr="00A43F93" w:rsidRDefault="00566017" w:rsidP="00BA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66017" w:rsidRPr="00A43F93" w14:paraId="7475F90E" w14:textId="77777777" w:rsidTr="00BA1D96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C1A33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566017" w:rsidRPr="00A43F93" w14:paraId="1084A7F9" w14:textId="77777777" w:rsidTr="00BA1D96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CE088D1" w14:textId="77777777" w:rsidR="00566017" w:rsidRPr="00A43F93" w:rsidRDefault="00566017" w:rsidP="00BA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EDA824" w14:textId="77777777" w:rsidR="00566017" w:rsidRPr="00A43F93" w:rsidRDefault="00566017" w:rsidP="00BA1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45874C6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Gunta</w:t>
            </w:r>
            <w:proofErr w:type="spellEnd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Kupča</w:t>
            </w:r>
            <w:proofErr w:type="spellEnd"/>
          </w:p>
        </w:tc>
      </w:tr>
      <w:tr w:rsidR="00566017" w:rsidRPr="00A43F93" w14:paraId="70FCFAAC" w14:textId="77777777" w:rsidTr="00BA1D96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2CBF57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B55C2C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DEF95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:rsidR="00566017" w:rsidRPr="00A43F93" w14:paraId="350C09F4" w14:textId="77777777" w:rsidTr="00BA1D96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42986A1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EA8ED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36F28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566017" w:rsidRPr="00A43F93" w14:paraId="4BDFB9AF" w14:textId="77777777" w:rsidTr="00BA1D96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6A6DD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9C423B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59205" w14:textId="77777777" w:rsidR="00566017" w:rsidRPr="00A43F93" w:rsidRDefault="00566017" w:rsidP="00BA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3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</w:t>
            </w:r>
            <w:proofErr w:type="spellStart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823278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F23F80B" w:rsidR="00823278" w:rsidRPr="00412AB1" w:rsidRDefault="00823278" w:rsidP="0082327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  <w:lang w:val="lv-LV"/>
              </w:rPr>
              <w:t>Vispārējās pamatizglītības programma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21EFAF24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  <w:lang w:val="lv-LV"/>
              </w:rPr>
              <w:t>21011111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031EB659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  <w:lang w:val="lv-LV"/>
              </w:rPr>
              <w:t>V-5961</w:t>
            </w:r>
          </w:p>
        </w:tc>
        <w:tc>
          <w:tcPr>
            <w:tcW w:w="1276" w:type="dxa"/>
          </w:tcPr>
          <w:p w14:paraId="5E27B739" w14:textId="4C4625A2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  <w:lang w:val="lv-LV"/>
              </w:rPr>
              <w:t>2012.gada 6.decembrī</w:t>
            </w:r>
          </w:p>
        </w:tc>
        <w:tc>
          <w:tcPr>
            <w:tcW w:w="1559" w:type="dxa"/>
          </w:tcPr>
          <w:p w14:paraId="34ACE3F8" w14:textId="72FC68BB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56</w:t>
            </w:r>
          </w:p>
        </w:tc>
        <w:tc>
          <w:tcPr>
            <w:tcW w:w="1701" w:type="dxa"/>
          </w:tcPr>
          <w:p w14:paraId="1F7804D0" w14:textId="3E78F359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v-LV"/>
              </w:rPr>
              <w:t>56</w:t>
            </w:r>
          </w:p>
        </w:tc>
      </w:tr>
      <w:tr w:rsidR="00823278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4A101D0F" w:rsidR="00823278" w:rsidRPr="00412AB1" w:rsidRDefault="00823278" w:rsidP="00823278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Speciālās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pamatizglītības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programma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izglītojamajiem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ar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garīgās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attīstības</w:t>
            </w:r>
            <w:proofErr w:type="spellEnd"/>
            <w:r w:rsidRPr="006E25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E2516">
              <w:rPr>
                <w:rFonts w:ascii="Times New Roman" w:hAnsi="Times New Roman" w:cs="Times New Roman"/>
                <w:color w:val="000000" w:themeColor="text1"/>
              </w:rPr>
              <w:t>traucējumiem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6737AE6D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</w:rPr>
              <w:t>21015811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5E2B6D9A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</w:rPr>
              <w:t>V-5963</w:t>
            </w:r>
          </w:p>
        </w:tc>
        <w:tc>
          <w:tcPr>
            <w:tcW w:w="1276" w:type="dxa"/>
          </w:tcPr>
          <w:p w14:paraId="57E0A5C5" w14:textId="43189D43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516">
              <w:rPr>
                <w:rFonts w:ascii="Times New Roman" w:hAnsi="Times New Roman" w:cs="Times New Roman"/>
                <w:color w:val="000000" w:themeColor="text1"/>
                <w:lang w:val="lv-LV"/>
              </w:rPr>
              <w:t>2012.gada 6.decembrī</w:t>
            </w:r>
          </w:p>
        </w:tc>
        <w:tc>
          <w:tcPr>
            <w:tcW w:w="1559" w:type="dxa"/>
          </w:tcPr>
          <w:p w14:paraId="60446622" w14:textId="7AEB0AB1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14:paraId="4BBFDBDA" w14:textId="542D3B8B" w:rsidR="00823278" w:rsidRPr="00412AB1" w:rsidRDefault="00823278" w:rsidP="00823278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33C66E63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</w:t>
      </w:r>
      <w:r w:rsidR="001303D7">
        <w:rPr>
          <w:rFonts w:ascii="Times New Roman" w:hAnsi="Times New Roman" w:cs="Times New Roman"/>
          <w:sz w:val="24"/>
          <w:szCs w:val="24"/>
          <w:lang w:val="lv-LV"/>
        </w:rPr>
        <w:t>3 skolēni pārtrauca mācības un 3 skolēni mācību gada laikā tika uzņemti skolā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2F31B49B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</w:t>
      </w:r>
      <w:r w:rsidR="001303D7">
        <w:rPr>
          <w:rFonts w:ascii="Times New Roman" w:hAnsi="Times New Roman" w:cs="Times New Roman"/>
          <w:sz w:val="24"/>
          <w:szCs w:val="24"/>
          <w:lang w:val="lv-LV"/>
        </w:rPr>
        <w:t>Nav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3396150F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1303D7">
        <w:rPr>
          <w:rFonts w:ascii="Times New Roman" w:hAnsi="Times New Roman" w:cs="Times New Roman"/>
          <w:sz w:val="24"/>
          <w:szCs w:val="24"/>
          <w:lang w:val="lv-LV"/>
        </w:rPr>
        <w:t>Nav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733D05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733D05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6AA8D3FE" w:rsidR="00423B4A" w:rsidRPr="00636C79" w:rsidRDefault="0082327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  <w:tc>
          <w:tcPr>
            <w:tcW w:w="3038" w:type="dxa"/>
          </w:tcPr>
          <w:p w14:paraId="7D5B7EC6" w14:textId="3BA2F7C6" w:rsidR="00423B4A" w:rsidRPr="00636C79" w:rsidRDefault="0082327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Nav </w:t>
            </w:r>
          </w:p>
        </w:tc>
      </w:tr>
      <w:tr w:rsidR="00423B4A" w:rsidRPr="00733D05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0BF421E" w:rsidR="00423B4A" w:rsidRPr="00636C79" w:rsidRDefault="00823278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038" w:type="dxa"/>
          </w:tcPr>
          <w:p w14:paraId="4D472251" w14:textId="77777777" w:rsidR="00823278" w:rsidRPr="00A43F93" w:rsidRDefault="00823278" w:rsidP="00823278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4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Logopēds, skolotāja palīgs;</w:t>
            </w:r>
          </w:p>
          <w:p w14:paraId="476411CA" w14:textId="3CFC607C" w:rsidR="00423B4A" w:rsidRPr="00636C79" w:rsidRDefault="00823278" w:rsidP="00823278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4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Psihologa un Speciālā pedagoga atbalsts pieejams sadarbībā ar Izglītības </w:t>
            </w:r>
            <w:r w:rsidRPr="00A4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lastRenderedPageBreak/>
              <w:t>pārvaldes atbalsta speciālistiem.</w:t>
            </w:r>
          </w:p>
        </w:tc>
      </w:tr>
    </w:tbl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7BE1D15C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303D7" w:rsidRPr="00A43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latvisko vērtību un veselību veicinoša skola.</w:t>
      </w:r>
    </w:p>
    <w:p w14:paraId="46838952" w14:textId="5CA22887" w:rsidR="005B099B" w:rsidRDefault="00446618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– </w:t>
      </w:r>
      <w:r w:rsidR="001303D7" w:rsidRPr="00A43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latviskums, veselība, darba tikums.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782" w:type="dxa"/>
        <w:tblInd w:w="-289" w:type="dxa"/>
        <w:tblLook w:val="04A0" w:firstRow="1" w:lastRow="0" w:firstColumn="1" w:lastColumn="0" w:noHBand="0" w:noVBand="1"/>
      </w:tblPr>
      <w:tblGrid>
        <w:gridCol w:w="2269"/>
        <w:gridCol w:w="4229"/>
        <w:gridCol w:w="3284"/>
      </w:tblGrid>
      <w:tr w:rsidR="00AD0126" w:rsidRPr="00733D05" w14:paraId="63BD0095" w14:textId="564EDE1C" w:rsidTr="00CF0A27">
        <w:tc>
          <w:tcPr>
            <w:tcW w:w="2269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229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3284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CF0A27">
        <w:tc>
          <w:tcPr>
            <w:tcW w:w="2269" w:type="dxa"/>
          </w:tcPr>
          <w:p w14:paraId="769F3FAF" w14:textId="59ED19B6" w:rsidR="001167DC" w:rsidRDefault="001167DC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A43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Skolēnu sadarbības prasm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ju un iemaņu attīstības sekmēšana</w:t>
            </w:r>
          </w:p>
          <w:p w14:paraId="39ED0F9C" w14:textId="567C971B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04BDD2EF" w14:textId="0151D26D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3B024A88" w14:textId="61F22051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20CEB1B9" w14:textId="3484C812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64FC276A" w14:textId="3880F549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464EBAF3" w14:textId="5566D66A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653C8E0D" w14:textId="5F2277FD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48621AFF" w14:textId="77777777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43F6AE9C" w14:textId="699566B1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6A1D2298" w14:textId="37DF068B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729DF795" w14:textId="77777777" w:rsidR="00C529E8" w:rsidRDefault="00C529E8" w:rsidP="001167DC">
            <w:pPr>
              <w:pStyle w:val="Sarakstarindkop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229" w:type="dxa"/>
          </w:tcPr>
          <w:p w14:paraId="3EB489E5" w14:textId="77777777" w:rsidR="001167DC" w:rsidRDefault="001167DC" w:rsidP="001167DC">
            <w:pPr>
              <w:pStyle w:val="Sarakstarindkop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Skolēni ir apguvuši un lieto sadarbības prasmju pamatelementus- sarunāties, uzklausīt, saprasties un darīt kopā.</w:t>
            </w:r>
          </w:p>
          <w:p w14:paraId="2F1AF700" w14:textId="77777777" w:rsidR="001167DC" w:rsidRDefault="001167DC" w:rsidP="001167DC">
            <w:pPr>
              <w:pStyle w:val="Sarakstarindkop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80% skolēnu prot sadarboties ar citiem, lai sasniegtu mērķi.</w:t>
            </w:r>
          </w:p>
          <w:p w14:paraId="3882888D" w14:textId="2F67302A" w:rsidR="001167DC" w:rsidRDefault="001167DC" w:rsidP="001167DC">
            <w:pPr>
              <w:pStyle w:val="Sarakstarindkop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Skolas Dome un 8.kl.skolēni noorganizējuši pasākumu ciklu skolēniem “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Labbūtības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 xml:space="preserve"> ceļa karte”</w:t>
            </w:r>
            <w:r w:rsidR="00CF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2E3AAC5A" w14:textId="77777777" w:rsidR="00E603FD" w:rsidRDefault="001167DC" w:rsidP="00CF0A27">
            <w:pPr>
              <w:pStyle w:val="Sarakstarindkopa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  <w:r w:rsidRPr="00CF0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  <w:t>Skolotāji iesaistās sadarbības grupās, izmanto dažādas sadarbības formas un metodes.</w:t>
            </w:r>
          </w:p>
          <w:p w14:paraId="0D61C2CE" w14:textId="701BC61A" w:rsidR="002229A5" w:rsidRPr="005E21A9" w:rsidRDefault="002229A5" w:rsidP="005E21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v-LV"/>
              </w:rPr>
            </w:pPr>
          </w:p>
        </w:tc>
        <w:tc>
          <w:tcPr>
            <w:tcW w:w="3284" w:type="dxa"/>
          </w:tcPr>
          <w:p w14:paraId="5DC9A8AD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2AA68C" w14:textId="1B9044EF" w:rsidR="00CF0A27" w:rsidRDefault="00CF0A27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Sasniegts</w:t>
            </w:r>
          </w:p>
          <w:p w14:paraId="08B14FE8" w14:textId="509558FB" w:rsidR="002F64D7" w:rsidRDefault="002F64D7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Ir sekmēta </w:t>
            </w:r>
            <w:r w:rsidR="003947D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skolēnu sadarbības prasmju un iemaņu attīstīšana.</w:t>
            </w:r>
          </w:p>
          <w:p w14:paraId="30FC1BC8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FA36359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6A727BE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20F9F5D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A7E4CB3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50D2764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40F53E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6A9E1897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13E546F9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8121D65" w14:textId="77777777" w:rsidR="002229A5" w:rsidRDefault="002229A5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7E3F6EA2" w14:textId="0E32483C" w:rsidR="00CF02C7" w:rsidRDefault="00CF02C7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2260"/>
        <w:gridCol w:w="4203"/>
        <w:gridCol w:w="2413"/>
      </w:tblGrid>
      <w:tr w:rsidR="00096403" w:rsidRPr="00733D05" w14:paraId="33A11439" w14:textId="77777777" w:rsidTr="008955E2">
        <w:tc>
          <w:tcPr>
            <w:tcW w:w="2269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4229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955E2">
        <w:tc>
          <w:tcPr>
            <w:tcW w:w="2269" w:type="dxa"/>
          </w:tcPr>
          <w:p w14:paraId="58A4B090" w14:textId="053F3636" w:rsidR="00096403" w:rsidRDefault="00AB3317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  <w:r w:rsidR="008955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Pašvadītas mācīšanās </w:t>
            </w:r>
            <w:r w:rsidR="0063240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sekmēšana</w:t>
            </w:r>
          </w:p>
          <w:p w14:paraId="141259BA" w14:textId="77777777" w:rsidR="009A33EC" w:rsidRDefault="009A33EC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74A1D09" w14:textId="77777777" w:rsidR="009A33EC" w:rsidRDefault="009A33EC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E06741C" w14:textId="77777777" w:rsidR="009A33EC" w:rsidRDefault="009A33EC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DCC7176" w14:textId="77777777" w:rsidR="009A33EC" w:rsidRDefault="009A33EC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9B00B05" w14:textId="72725D00" w:rsidR="009A33EC" w:rsidRDefault="009A33EC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2866B56C" w14:textId="77777777" w:rsidR="006B61E6" w:rsidRDefault="006B61E6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33F1D51D" w14:textId="77777777" w:rsidR="009A33EC" w:rsidRDefault="009A33EC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591AE2A" w14:textId="70A9A770" w:rsidR="009A33EC" w:rsidRPr="00A83C80" w:rsidRDefault="00A83C80" w:rsidP="00A83C80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 xml:space="preserve">2.Skolas vērtību </w:t>
            </w:r>
            <w:r w:rsidR="00D74C9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aktualizēšana skolas vidē.</w:t>
            </w:r>
          </w:p>
        </w:tc>
        <w:tc>
          <w:tcPr>
            <w:tcW w:w="4229" w:type="dxa"/>
          </w:tcPr>
          <w:p w14:paraId="5919DAA4" w14:textId="1BA74169" w:rsidR="00096403" w:rsidRDefault="000A7505" w:rsidP="008955E2">
            <w:pPr>
              <w:pStyle w:val="Sarakstarindkop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90</w:t>
            </w:r>
            <w:r w:rsidR="0059073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 s</w:t>
            </w:r>
            <w:r w:rsidR="008955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kolēni ir apguvuši </w:t>
            </w:r>
            <w:proofErr w:type="spellStart"/>
            <w:r w:rsidR="008955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pašvadītas</w:t>
            </w:r>
            <w:proofErr w:type="spellEnd"/>
            <w:r w:rsidR="008955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mācīšanās pamatus- plānošanu, uzraudzīšanu un novērtēšanu, lai sasniegtu augstākus rezultātus.</w:t>
            </w:r>
          </w:p>
          <w:p w14:paraId="5A459770" w14:textId="701493FB" w:rsidR="004D5275" w:rsidRDefault="000C5498" w:rsidP="008955E2">
            <w:pPr>
              <w:pStyle w:val="Sarakstarindkop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Skolotāji </w:t>
            </w:r>
            <w:proofErr w:type="spellStart"/>
            <w:r w:rsidR="00062C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pašvadītas</w:t>
            </w:r>
            <w:proofErr w:type="spellEnd"/>
            <w:r w:rsidR="00062CB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mācīšanās principus integrē ikvienā mācību jomā.</w:t>
            </w:r>
          </w:p>
          <w:p w14:paraId="2DB65B3A" w14:textId="15538D7F" w:rsidR="006B61E6" w:rsidRDefault="006B61E6" w:rsidP="006B61E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167F86F" w14:textId="77777777" w:rsidR="00062CBD" w:rsidRDefault="00062CBD" w:rsidP="006B61E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48BD5CE1" w14:textId="77777777" w:rsidR="006B61E6" w:rsidRDefault="006B61E6" w:rsidP="006B61E6">
            <w:pPr>
              <w:pStyle w:val="Sarakstarindkop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Skolēni sadarbībā ar klases audzinātāju ir definējuši sev saprotamā veidā skolas vērtības. Skolēni izprot skolas vērtības latviskums, veselība, darba tikums.</w:t>
            </w:r>
          </w:p>
          <w:p w14:paraId="23A0F7E3" w14:textId="77777777" w:rsidR="001A5D9D" w:rsidRPr="001A5D9D" w:rsidRDefault="001A5D9D" w:rsidP="001A5D9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14:paraId="00D36AD6" w14:textId="0D3F1961" w:rsidR="001A5D9D" w:rsidRPr="006B61E6" w:rsidRDefault="001A5D9D" w:rsidP="001A5D9D">
            <w:pPr>
              <w:pStyle w:val="Sarakstarindkopa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Kritērija </w:t>
      </w:r>
      <w:r w:rsidR="00446618" w:rsidRPr="00BB7F67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95033A" w:rsidRPr="00BB7F67">
        <w:rPr>
          <w:rFonts w:ascii="Times New Roman" w:hAnsi="Times New Roman" w:cs="Times New Roman"/>
          <w:b/>
          <w:sz w:val="24"/>
          <w:szCs w:val="24"/>
          <w:lang w:val="lv-LV"/>
        </w:rPr>
        <w:t>Kompetences un sasniegumi</w:t>
      </w:r>
      <w:r w:rsidR="00446618" w:rsidRPr="00BB7F67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C1CFF" w:rsidRPr="008477FF" w14:paraId="2B34C77E" w14:textId="77777777" w:rsidTr="0095033A">
        <w:tc>
          <w:tcPr>
            <w:tcW w:w="4607" w:type="dxa"/>
          </w:tcPr>
          <w:p w14:paraId="254A71A9" w14:textId="31F4BF38" w:rsidR="009C1CFF" w:rsidRPr="00AD0126" w:rsidRDefault="009C1CFF" w:rsidP="009C1CF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Ir sistēma, kas veiksmīga  optimālu rezultātu sasniegšanai izglītojamajiem ikdienas mācību procesā.</w:t>
            </w:r>
          </w:p>
        </w:tc>
        <w:tc>
          <w:tcPr>
            <w:tcW w:w="4607" w:type="dxa"/>
          </w:tcPr>
          <w:p w14:paraId="33F72435" w14:textId="5C3502B1" w:rsidR="009C1CFF" w:rsidRPr="008477FF" w:rsidRDefault="009C1CFF" w:rsidP="009C1CF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6913E2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Izvērtēt diferenciācijas iespējas skolēnu mācību sasniegumu uzlabošanai, veicinot skolēnu ar pietiekamiem rezultātiem sasniegt optimāla apguves līmeņa rezultātus.</w:t>
            </w: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68C10CE3" w:rsidR="00E45E82" w:rsidRPr="008477FF" w:rsidRDefault="002E4630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Skolēniem ir iespēja uzlabot savus mācību sasniegumu</w:t>
            </w:r>
            <w:r w:rsidR="00E43829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</w:t>
            </w:r>
            <w:r w:rsidR="00EE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, tostarp </w:t>
            </w:r>
            <w:proofErr w:type="spellStart"/>
            <w:r w:rsidR="00EE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formatīvos</w:t>
            </w:r>
            <w:proofErr w:type="spellEnd"/>
            <w:r w:rsidR="00EE1C7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vērtējumus.</w:t>
            </w:r>
          </w:p>
        </w:tc>
        <w:tc>
          <w:tcPr>
            <w:tcW w:w="4607" w:type="dxa"/>
          </w:tcPr>
          <w:p w14:paraId="0550232A" w14:textId="18FDC963" w:rsidR="00E45E82" w:rsidRPr="008477FF" w:rsidRDefault="00F737AD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Izmantot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pašvadītu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mācīšanos, </w:t>
            </w:r>
            <w:r w:rsidR="00A118F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lai sasniegtu augstākus mācību rezultātus.</w:t>
            </w:r>
          </w:p>
        </w:tc>
      </w:tr>
      <w:tr w:rsidR="00EE1C70" w:rsidRPr="008477FF" w14:paraId="019776EF" w14:textId="77777777" w:rsidTr="0095033A">
        <w:tc>
          <w:tcPr>
            <w:tcW w:w="4607" w:type="dxa"/>
          </w:tcPr>
          <w:p w14:paraId="55DFA317" w14:textId="56336F58" w:rsidR="00EE1C70" w:rsidRDefault="00EE1C70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Skolēniem atsevišķos mācību priekšmetos tiek piedāvāts apmeklēt fakultatīvās nodarbības augstāku </w:t>
            </w:r>
            <w:r w:rsidR="009C1C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mācību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rezultātu sasniegšanai</w:t>
            </w:r>
            <w:r w:rsidR="009C1CF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Ir vairāk pedagogi, kas veiksmīgi attīstījuši skolēnos izcilību.</w:t>
            </w:r>
          </w:p>
        </w:tc>
        <w:tc>
          <w:tcPr>
            <w:tcW w:w="4607" w:type="dxa"/>
          </w:tcPr>
          <w:p w14:paraId="7F808C68" w14:textId="77777777" w:rsidR="00EE1C70" w:rsidRPr="008477FF" w:rsidRDefault="00EE1C70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4D4CE5A3" w:rsidR="00E45E82" w:rsidRPr="008477FF" w:rsidRDefault="00E43829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Skolā ir izveidota sistēma, kuras rezultātā skolēni ikdienas izglītības procesā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ārpusstundu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aktivitātēs apgūst pilsoniskās līdzdalības pieredzi (dalība skolas domē, interešu izglītības pulciņi, dalība projektos, skolas organizētie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ārpusstund</w:t>
            </w:r>
            <w:r w:rsidR="00632AB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u</w:t>
            </w:r>
            <w:proofErr w:type="spellEnd"/>
            <w:r w:rsidR="00632ABF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pasākumi)</w:t>
            </w: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BB7F67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95033A" w:rsidRPr="00BB7F67">
        <w:rPr>
          <w:rFonts w:ascii="Times New Roman" w:hAnsi="Times New Roman" w:cs="Times New Roman"/>
          <w:b/>
          <w:sz w:val="24"/>
          <w:szCs w:val="24"/>
          <w:lang w:val="lv-LV"/>
        </w:rPr>
        <w:t>Vienlīdzība un iekļaušana</w:t>
      </w:r>
      <w:r w:rsidR="00446618" w:rsidRPr="00BB7F67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5345EC2B" w:rsidR="00E45E82" w:rsidRPr="008477FF" w:rsidRDefault="001654BD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 veido iekļaujošu mācību vidi un īsteno vienlīdzīgas attieksmes organizācijas kultūru.</w:t>
            </w: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284B1FE5" w:rsidR="00E45E82" w:rsidRPr="008477FF" w:rsidRDefault="001654BD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Skola nodrošina skolēnu izaugsmi neatkarīgi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socialekonomiskajiem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apstākļiem u.c. aspektiem. </w:t>
            </w: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BB7F67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95033A" w:rsidRPr="00BB7F67">
        <w:rPr>
          <w:rFonts w:ascii="Times New Roman" w:hAnsi="Times New Roman" w:cs="Times New Roman"/>
          <w:b/>
          <w:sz w:val="24"/>
          <w:szCs w:val="24"/>
          <w:lang w:val="lv-LV"/>
        </w:rPr>
        <w:t>Pieejamība</w:t>
      </w:r>
      <w:r w:rsidR="00446618" w:rsidRPr="00BB7F67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463FA" w14:paraId="1B5AA1E1" w14:textId="77777777" w:rsidTr="0095033A">
        <w:tc>
          <w:tcPr>
            <w:tcW w:w="4607" w:type="dxa"/>
          </w:tcPr>
          <w:p w14:paraId="3957F20C" w14:textId="04E2BFF5" w:rsidR="009463FA" w:rsidRPr="0095033A" w:rsidRDefault="009463FA" w:rsidP="009463F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Skolā dažādām </w:t>
            </w:r>
            <w:proofErr w:type="spellStart"/>
            <w:r>
              <w:rPr>
                <w:rFonts w:ascii="Times New Roman" w:eastAsia="Times New Roman" w:hAnsi="Times New Roman" w:cs="Times New Roman"/>
                <w:lang w:val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lang w:val="lv-LV"/>
              </w:rPr>
              <w:t xml:space="preserve"> pamatā ir līdzīga izpratne par iespējamajiem faktoriem, kuri ietekmē izglītības pieejamību un lielākās daļas iesaistīto pušu faktiskā rīcība atbilst šai izpratnei.</w:t>
            </w:r>
          </w:p>
        </w:tc>
        <w:tc>
          <w:tcPr>
            <w:tcW w:w="4607" w:type="dxa"/>
          </w:tcPr>
          <w:p w14:paraId="7DED8029" w14:textId="77777777" w:rsidR="009463FA" w:rsidRPr="0095033A" w:rsidRDefault="009463FA" w:rsidP="009463F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463FA" w:rsidRPr="008477FF" w14:paraId="1DA5949C" w14:textId="77777777" w:rsidTr="0095033A">
        <w:tc>
          <w:tcPr>
            <w:tcW w:w="4607" w:type="dxa"/>
          </w:tcPr>
          <w:p w14:paraId="0569AE62" w14:textId="3838014E" w:rsidR="009463FA" w:rsidRPr="008477FF" w:rsidRDefault="009463FA" w:rsidP="009463F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 nodrošina pietiekamu vides pieejamību un izglītības programmas pielāgošanu skolēniem ar speciālām vajadzībām.</w:t>
            </w:r>
          </w:p>
        </w:tc>
        <w:tc>
          <w:tcPr>
            <w:tcW w:w="4607" w:type="dxa"/>
          </w:tcPr>
          <w:p w14:paraId="4253A31E" w14:textId="77777777" w:rsidR="009463FA" w:rsidRPr="008477FF" w:rsidRDefault="009463FA" w:rsidP="009463F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463FA" w:rsidRPr="008477FF" w14:paraId="2366D5E9" w14:textId="77777777" w:rsidTr="0095033A">
        <w:tc>
          <w:tcPr>
            <w:tcW w:w="4607" w:type="dxa"/>
          </w:tcPr>
          <w:p w14:paraId="25D26F01" w14:textId="77777777" w:rsidR="009463FA" w:rsidRDefault="009463FA" w:rsidP="009463F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Skola cenšas preventīvi reaģēt uz riskiem, kas liecina par priekšlaicīgu mācību pārtraukšanu. </w:t>
            </w:r>
          </w:p>
          <w:p w14:paraId="7C29B56D" w14:textId="32E1BEA2" w:rsidR="009463FA" w:rsidRPr="008477FF" w:rsidRDefault="009463FA" w:rsidP="009463F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 īsteno ESF projektu “Pumpurs”.</w:t>
            </w:r>
          </w:p>
        </w:tc>
        <w:tc>
          <w:tcPr>
            <w:tcW w:w="4607" w:type="dxa"/>
          </w:tcPr>
          <w:p w14:paraId="6722215D" w14:textId="77777777" w:rsidR="009463FA" w:rsidRPr="008477FF" w:rsidRDefault="009463FA" w:rsidP="009463F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8B47C1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95033A" w:rsidRPr="008B47C1">
        <w:rPr>
          <w:rFonts w:ascii="Times New Roman" w:hAnsi="Times New Roman" w:cs="Times New Roman"/>
          <w:b/>
          <w:sz w:val="24"/>
          <w:szCs w:val="24"/>
          <w:lang w:val="lv-LV"/>
        </w:rPr>
        <w:t>Drošība un labklājība</w:t>
      </w:r>
      <w:r w:rsidR="00446618" w:rsidRPr="008B47C1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200619A3" w:rsidR="00E45E82" w:rsidRPr="008477FF" w:rsidRDefault="00B6063B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Skolai ir izstrādāti iekšējās kārtības not</w:t>
            </w:r>
            <w:r w:rsidR="00032D48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ei</w:t>
            </w: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kumi, piedaloties visām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mērķgrupām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. Noteikumi katru gadu tiek aktualizēti un pārskatīti. Lielākā daļa izprot noteikumu būtību.</w:t>
            </w:r>
          </w:p>
        </w:tc>
        <w:tc>
          <w:tcPr>
            <w:tcW w:w="4607" w:type="dxa"/>
          </w:tcPr>
          <w:p w14:paraId="341A0C92" w14:textId="18498CA1" w:rsidR="00E45E82" w:rsidRPr="008477FF" w:rsidRDefault="00B6063B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Veicināt Skolas iekšējās kārtības noteikumu konsekventu ievērošanu.</w:t>
            </w: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217DD987" w:rsidR="00E45E82" w:rsidRPr="008477FF" w:rsidRDefault="00D938CC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Skolēni un darbinieki skolā jūtas droši. Ir noteikumi, sistēma, kas to nodrošina, visi sistēmu pārzina.</w:t>
            </w: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3C4778" w:rsidRPr="008477FF" w14:paraId="655925EF" w14:textId="77777777" w:rsidTr="0095033A">
        <w:tc>
          <w:tcPr>
            <w:tcW w:w="4607" w:type="dxa"/>
          </w:tcPr>
          <w:p w14:paraId="51D8B9A7" w14:textId="2CCC4B9E" w:rsidR="003C4778" w:rsidRDefault="003C4778" w:rsidP="003C477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Skolā lielākoties ir vienota izpratne par faktoriem, kas ietekmē emocionālo drošību skolā. Skolā tiek veikts izglītojošais darbs emocionālās drošības jautājumos.</w:t>
            </w:r>
          </w:p>
        </w:tc>
        <w:tc>
          <w:tcPr>
            <w:tcW w:w="4607" w:type="dxa"/>
          </w:tcPr>
          <w:p w14:paraId="02572CAA" w14:textId="77777777" w:rsidR="003C4778" w:rsidRPr="008477FF" w:rsidRDefault="003C4778" w:rsidP="003C477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3C4778" w:rsidRPr="008477FF" w14:paraId="002659D6" w14:textId="77777777" w:rsidTr="0095033A">
        <w:tc>
          <w:tcPr>
            <w:tcW w:w="4607" w:type="dxa"/>
          </w:tcPr>
          <w:p w14:paraId="60EE81E8" w14:textId="5233FD6B" w:rsidR="003C4778" w:rsidRPr="008477FF" w:rsidRDefault="003C4778" w:rsidP="003C477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Skolai ir gūts datos balstīts apstiprinājums, ka personāla un skolēnu </w:t>
            </w:r>
            <w:proofErr w:type="spellStart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labizjūta</w:t>
            </w:r>
            <w:proofErr w:type="spellEnd"/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ir pozitīva.</w:t>
            </w:r>
          </w:p>
        </w:tc>
        <w:tc>
          <w:tcPr>
            <w:tcW w:w="4607" w:type="dxa"/>
          </w:tcPr>
          <w:p w14:paraId="38FA94AC" w14:textId="77777777" w:rsidR="003C4778" w:rsidRPr="008477FF" w:rsidRDefault="003C4778" w:rsidP="003C4778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 xml:space="preserve">Kritērija </w:t>
      </w:r>
      <w:r w:rsidRPr="008B47C1">
        <w:rPr>
          <w:rFonts w:ascii="Times New Roman" w:hAnsi="Times New Roman" w:cs="Times New Roman"/>
          <w:b/>
          <w:sz w:val="24"/>
          <w:szCs w:val="24"/>
          <w:lang w:val="lv-LV"/>
        </w:rPr>
        <w:t>“Infrastruktūra un resursi”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 xml:space="preserve">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5683B418" w14:textId="77777777" w:rsidR="0095033A" w:rsidRDefault="00AA06E9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Skolai ir dažāds materiāltehnisko resursu klāsts izglītības programmu īstenošanai.</w:t>
            </w:r>
          </w:p>
          <w:p w14:paraId="3A4F97D3" w14:textId="6CA837C1" w:rsidR="00AA06E9" w:rsidRPr="008477FF" w:rsidRDefault="00AA06E9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Skolā ir sistēma, kā skolotāji tiek iesaistīti resursu plānošanā.</w:t>
            </w: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277F94" w:rsidRPr="008477FF" w14:paraId="6D5E1E87" w14:textId="77777777" w:rsidTr="00907D8F">
        <w:tc>
          <w:tcPr>
            <w:tcW w:w="4607" w:type="dxa"/>
          </w:tcPr>
          <w:p w14:paraId="034F8D73" w14:textId="2080A158" w:rsidR="00277F94" w:rsidRDefault="001B676D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Skolā ir pietiekama IKT infrastruktūra un nodrošinājums, tas ir pieejams visiem pedagogiem.</w:t>
            </w:r>
          </w:p>
        </w:tc>
        <w:tc>
          <w:tcPr>
            <w:tcW w:w="4607" w:type="dxa"/>
          </w:tcPr>
          <w:p w14:paraId="1DF2240F" w14:textId="77777777" w:rsidR="00277F94" w:rsidRPr="008477FF" w:rsidRDefault="00277F94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2204D" w:rsidRPr="008477FF" w14:paraId="5D95730E" w14:textId="77777777" w:rsidTr="00907D8F">
        <w:tc>
          <w:tcPr>
            <w:tcW w:w="4607" w:type="dxa"/>
          </w:tcPr>
          <w:p w14:paraId="2898E0BA" w14:textId="156DD9E4" w:rsidR="0092204D" w:rsidRDefault="0092204D" w:rsidP="009220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Skolā tiek pārraudzīts un izvērtēts resursu izmantošanas biežums, pieejamība, efektivitāte.</w:t>
            </w:r>
          </w:p>
        </w:tc>
        <w:tc>
          <w:tcPr>
            <w:tcW w:w="4607" w:type="dxa"/>
          </w:tcPr>
          <w:p w14:paraId="0BF1FD77" w14:textId="6170167F" w:rsidR="0092204D" w:rsidRPr="008477FF" w:rsidRDefault="0092204D" w:rsidP="009220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Turpināt  izglītot skolotājus efektīva IKT resursu izmantošanā mācību procesā.</w:t>
            </w:r>
          </w:p>
        </w:tc>
      </w:tr>
      <w:tr w:rsidR="0092204D" w:rsidRPr="008477FF" w14:paraId="5F502296" w14:textId="77777777" w:rsidTr="00907D8F">
        <w:tc>
          <w:tcPr>
            <w:tcW w:w="4607" w:type="dxa"/>
          </w:tcPr>
          <w:p w14:paraId="1BB06E64" w14:textId="77777777" w:rsidR="0092204D" w:rsidRDefault="0092204D" w:rsidP="009220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lastRenderedPageBreak/>
              <w:t>Skolas fiziskā vide, klašu telpas ir mājīgas, gaišas, labiekārtotas.</w:t>
            </w:r>
          </w:p>
          <w:p w14:paraId="01AFD8A7" w14:textId="7E01A9E9" w:rsidR="0092204D" w:rsidRPr="008477FF" w:rsidRDefault="0092204D" w:rsidP="009220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Skolas teritorija ir labiekārtota, sakopta, ar iespējām saturīgi un pilnvērtīgi pavadīt brīvo laiku.</w:t>
            </w:r>
          </w:p>
        </w:tc>
        <w:tc>
          <w:tcPr>
            <w:tcW w:w="4607" w:type="dxa"/>
          </w:tcPr>
          <w:p w14:paraId="521734C4" w14:textId="77777777" w:rsidR="0092204D" w:rsidRPr="008477FF" w:rsidRDefault="0092204D" w:rsidP="0092204D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50CF624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C450D37" w14:textId="77777777" w:rsidR="00127FC5" w:rsidRDefault="00127FC5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C4DF21A" w14:textId="6D4BB3F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536E51A" w14:textId="1F6F643A" w:rsidR="00C9596A" w:rsidRPr="000B69A1" w:rsidRDefault="00C9596A" w:rsidP="000B69A1">
      <w:pPr>
        <w:pStyle w:val="Sarakstarindkop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B69A1">
        <w:rPr>
          <w:rFonts w:ascii="Times New Roman" w:hAnsi="Times New Roman" w:cs="Times New Roman"/>
          <w:color w:val="000000" w:themeColor="text1"/>
          <w:szCs w:val="24"/>
          <w:lang w:val="lv-LV"/>
        </w:rPr>
        <w:t>Projekts “Nacionālais veselību veicinošo skolu tīkls “, izglītojoši pasākumi par veselīgu dzīvesveidu. Veicināta skolēnu un skolas darbinieku veselība, integrējot veselību veicinošas aktivitātes skolas ikdienas darbā un mācību procesā.</w:t>
      </w:r>
    </w:p>
    <w:p w14:paraId="25FFD3F7" w14:textId="07FF1A7A" w:rsidR="00C9596A" w:rsidRPr="000B69A1" w:rsidRDefault="00C9596A" w:rsidP="000B69A1">
      <w:pPr>
        <w:pStyle w:val="Sarakstarindkopa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0B69A1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Projekts “Aktīvo starpbrīžu joslas un traversa sienas izveide Malienas pamatskolā” Alūksnes novada jauniešu iniciatīvu projektu konkurss 2021. Jauniešu radīta iespēja sākumskolas bērniem starpbrīžos, kā arī pēc stundām aktīvi izkustēties.</w:t>
      </w:r>
    </w:p>
    <w:p w14:paraId="62736313" w14:textId="29BD05DB" w:rsidR="00C9596A" w:rsidRPr="00A43F93" w:rsidRDefault="00C9596A" w:rsidP="000B69A1">
      <w:pPr>
        <w:pStyle w:val="Sarakstarindkopa"/>
        <w:numPr>
          <w:ilvl w:val="1"/>
          <w:numId w:val="3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Projekts “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lv-LV"/>
        </w:rPr>
        <w:t>Psihoemocionālās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veselības veicināšana skolā. </w:t>
      </w:r>
      <w:proofErr w:type="spellStart"/>
      <w:r>
        <w:rPr>
          <w:rFonts w:ascii="Times New Roman" w:hAnsi="Times New Roman" w:cs="Times New Roman"/>
          <w:color w:val="000000" w:themeColor="text1"/>
          <w:szCs w:val="24"/>
          <w:lang w:val="lv-LV"/>
        </w:rPr>
        <w:t>Labbūtības</w:t>
      </w:r>
      <w:proofErr w:type="spellEnd"/>
      <w:r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ceļā kartes izstrāde Malienas pamatskolā”</w:t>
      </w:r>
      <w:r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>.</w:t>
      </w:r>
      <w:r w:rsidR="00732070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Projekta īstenošana veicina izpratni par </w:t>
      </w:r>
      <w:proofErr w:type="spellStart"/>
      <w:r w:rsidR="00732070">
        <w:rPr>
          <w:rFonts w:ascii="Times New Roman" w:hAnsi="Times New Roman" w:cs="Times New Roman"/>
          <w:color w:val="000000" w:themeColor="text1"/>
          <w:szCs w:val="24"/>
          <w:lang w:val="lv-LV"/>
        </w:rPr>
        <w:t>labbūtības</w:t>
      </w:r>
      <w:proofErr w:type="spellEnd"/>
      <w:r w:rsidR="00732070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nozīmi, garīgās un fiziskās veselības stiprināšanu un uzlabošanu.</w:t>
      </w:r>
    </w:p>
    <w:p w14:paraId="7FACC084" w14:textId="67F5B14A" w:rsidR="00C9596A" w:rsidRPr="00A43F93" w:rsidRDefault="00C9596A" w:rsidP="000B69A1">
      <w:pPr>
        <w:pStyle w:val="Sarakstarindkopa"/>
        <w:numPr>
          <w:ilvl w:val="1"/>
          <w:numId w:val="3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Projekts PUMPURS  «Atbalsts priekšlaicīgas mācību pārtraukšanas samazināšanai», iesaistīti </w:t>
      </w:r>
      <w:r w:rsidR="00487BF4">
        <w:rPr>
          <w:rFonts w:ascii="Times New Roman" w:hAnsi="Times New Roman" w:cs="Times New Roman"/>
          <w:color w:val="000000" w:themeColor="text1"/>
          <w:szCs w:val="24"/>
          <w:lang w:val="lv-LV"/>
        </w:rPr>
        <w:t>5</w:t>
      </w:r>
      <w:r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pedagogi, </w:t>
      </w:r>
      <w:r w:rsidR="00487BF4">
        <w:rPr>
          <w:rFonts w:ascii="Times New Roman" w:hAnsi="Times New Roman" w:cs="Times New Roman"/>
          <w:color w:val="000000" w:themeColor="text1"/>
          <w:szCs w:val="24"/>
          <w:lang w:val="lv-LV"/>
        </w:rPr>
        <w:t>8</w:t>
      </w:r>
      <w:r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skolēni. Individuāla atbalsta sniegšana tiem skolēniem, kuriem pastāv risks mācību procesa pārtraukšanai.</w:t>
      </w:r>
    </w:p>
    <w:p w14:paraId="21628862" w14:textId="77777777" w:rsidR="00C9596A" w:rsidRPr="00A43F93" w:rsidRDefault="00C9596A" w:rsidP="00C959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308D2FC" w14:textId="1270258F" w:rsidR="006362F4" w:rsidRPr="00A43F93" w:rsidRDefault="006362F4" w:rsidP="006362F4">
      <w:pPr>
        <w:pStyle w:val="Sarakstarindkop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A43F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Latvijas uzņēmējdarbības un menedžmenta akadēmija, projekts “Esi LĪDERIS”, interešu izglītības programma ‘Starts”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10B6D33" w14:textId="77777777" w:rsidR="000B48FD" w:rsidRDefault="000B48FD" w:rsidP="008C6162">
      <w:pPr>
        <w:pStyle w:val="Sarakstarindkopa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3541B279" w14:textId="735A5252" w:rsidR="00957791" w:rsidRPr="00AB3317" w:rsidRDefault="008C6162" w:rsidP="008C6162">
      <w:pPr>
        <w:pStyle w:val="Sarakstarindkopa"/>
        <w:numPr>
          <w:ilvl w:val="1"/>
          <w:numId w:val="39"/>
        </w:numP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2021./2022.m.g. Lokālā patriotisma stiprināšana</w:t>
      </w:r>
      <w:r w:rsidR="002F7393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Veicināta un stiprināta piederība savai skolai, dzimtajai vieta</w:t>
      </w:r>
      <w:r w:rsidR="003E1588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</w:t>
      </w:r>
      <w:r w:rsidR="00957791" w:rsidRPr="00957791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- sagaidot Malienas pamatskolas 150 gadu jubileju.</w:t>
      </w:r>
      <w:r w:rsidR="00AB331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AB331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Noorganizētas apkārtnes izzinošas aktivitātes- pārgājiens “Meklējot Malienas pagasta pērles”. </w:t>
      </w:r>
      <w:r w:rsidR="00AB3317" w:rsidRPr="000B48F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Ieviests fakultatīvs “Aļa stunda” -skolas un Malienas apkaimes vēstures izzināšana, nodarbību ciklā piedalījās 7.-9.kl. 22 skolēni</w:t>
      </w:r>
      <w:r w:rsidR="00AB3317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14:paraId="15A64A63" w14:textId="6F73D9CC" w:rsidR="00AD578D" w:rsidRPr="000B48FD" w:rsidRDefault="008C6162" w:rsidP="008C6162">
      <w:pPr>
        <w:pStyle w:val="Sarakstarindkopa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AD578D" w:rsidRPr="000B48FD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2020./2021.m.g. Lokālā patriotisma stiprināšana</w:t>
      </w:r>
    </w:p>
    <w:p w14:paraId="27807BED" w14:textId="1FC58DC9" w:rsidR="00AD578D" w:rsidRPr="00A43F93" w:rsidRDefault="002F7393" w:rsidP="00AB3317">
      <w:pPr>
        <w:ind w:left="142" w:hanging="142"/>
        <w:jc w:val="both"/>
        <w:rPr>
          <w:rFonts w:ascii="Times New Roman" w:hAnsi="Times New Roman" w:cs="Times New Roman"/>
          <w:color w:val="000000" w:themeColor="text1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  </w:t>
      </w:r>
      <w:r w:rsidR="00AD578D"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Veicināta un stiprināta piederība savai skolai, dzimtajai vietai un lepnums ar to svinot novadnieka </w:t>
      </w:r>
      <w:proofErr w:type="spellStart"/>
      <w:r w:rsidR="00AD578D"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>A.Pelēča</w:t>
      </w:r>
      <w:proofErr w:type="spellEnd"/>
      <w:r w:rsidR="00AD578D" w:rsidRPr="00A43F93">
        <w:rPr>
          <w:rFonts w:ascii="Times New Roman" w:hAnsi="Times New Roman" w:cs="Times New Roman"/>
          <w:color w:val="000000" w:themeColor="text1"/>
          <w:szCs w:val="24"/>
          <w:lang w:val="lv-LV"/>
        </w:rPr>
        <w:t xml:space="preserve"> 100 gadi, rūpējoties un izzinot  tuvāko apkārtni, iepazīstot novadniekus u.c.</w:t>
      </w:r>
    </w:p>
    <w:p w14:paraId="5647E377" w14:textId="24CA1A58" w:rsidR="000B48FD" w:rsidRPr="008C6162" w:rsidRDefault="00AD578D" w:rsidP="008C6162">
      <w:pPr>
        <w:pStyle w:val="Sarakstarindkopa"/>
        <w:numPr>
          <w:ilvl w:val="1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8C616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2019./2020.m.g. Sekmēt skolēnu izpratni par veselībai draudzīgu dzīvesveidu. Programmas “Veselību veicinoša skola” īstenošan</w:t>
      </w:r>
      <w:r w:rsidR="000B48FD" w:rsidRPr="008C6162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a.</w:t>
      </w:r>
    </w:p>
    <w:p w14:paraId="7F9F8C31" w14:textId="7E745C57" w:rsidR="00AB730A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51075F7A" w14:textId="22E6BE7D" w:rsidR="005F0E23" w:rsidRDefault="005F0E23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9267BDC" w14:textId="6B151770" w:rsidR="005F0E23" w:rsidRDefault="005F0E23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3310313" w14:textId="77777777" w:rsidR="008C6162" w:rsidRPr="00446618" w:rsidRDefault="008C6162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8C6162">
      <w:pPr>
        <w:pStyle w:val="Sarakstarindkopa"/>
        <w:numPr>
          <w:ilvl w:val="0"/>
          <w:numId w:val="39"/>
        </w:numPr>
        <w:spacing w:after="0" w:line="240" w:lineRule="auto"/>
        <w:ind w:left="-284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Citi sasniegumi</w:t>
      </w:r>
    </w:p>
    <w:p w14:paraId="7EF1E38C" w14:textId="49282EA7" w:rsidR="00077DCB" w:rsidRPr="000877B0" w:rsidRDefault="00077DCB" w:rsidP="0008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D7601E1" w14:textId="33E79975" w:rsidR="000877B0" w:rsidRDefault="000877B0" w:rsidP="008C6162">
      <w:pPr>
        <w:pStyle w:val="Sarakstarindkopa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 w:rsidRPr="00D461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Izglītības iestādes informācija par galvenajiem secinājumiem pēc valsts pārbaudes darbu rezultātu izvērtēšanas par 202</w:t>
      </w:r>
      <w:r w:rsidR="00D461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1</w:t>
      </w:r>
      <w:r w:rsidRPr="00D461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./202</w:t>
      </w:r>
      <w:r w:rsidR="00D461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</w:t>
      </w:r>
      <w:r w:rsidRPr="00D46196"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.mācību gadu un par sasniegumiem valsts pārbaudes darbos pēdējo trīs gadu laikā.</w:t>
      </w:r>
    </w:p>
    <w:p w14:paraId="56F6F685" w14:textId="77777777" w:rsidR="00D652EF" w:rsidRDefault="00D652EF" w:rsidP="00D652EF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2E9143AC" w14:textId="3AB103B2" w:rsidR="003357E9" w:rsidRPr="00D652EF" w:rsidRDefault="00D652EF" w:rsidP="00D652EF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v-LV"/>
        </w:rPr>
        <w:t>2021/2022.m.g.</w:t>
      </w:r>
    </w:p>
    <w:tbl>
      <w:tblPr>
        <w:tblStyle w:val="Reatabula"/>
        <w:tblW w:w="8505" w:type="dxa"/>
        <w:tblInd w:w="-5" w:type="dxa"/>
        <w:tblLook w:val="04A0" w:firstRow="1" w:lastRow="0" w:firstColumn="1" w:lastColumn="0" w:noHBand="0" w:noVBand="1"/>
      </w:tblPr>
      <w:tblGrid>
        <w:gridCol w:w="284"/>
        <w:gridCol w:w="2693"/>
        <w:gridCol w:w="5528"/>
      </w:tblGrid>
      <w:tr w:rsidR="003230CC" w:rsidRPr="003230CC" w14:paraId="2564A02A" w14:textId="77777777" w:rsidTr="005F0E23">
        <w:trPr>
          <w:trHeight w:val="20"/>
        </w:trPr>
        <w:tc>
          <w:tcPr>
            <w:tcW w:w="284" w:type="dxa"/>
          </w:tcPr>
          <w:p w14:paraId="6825F0BE" w14:textId="77777777" w:rsidR="003230CC" w:rsidRPr="003230CC" w:rsidRDefault="003230CC" w:rsidP="00BA1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29196DF" w14:textId="3C078CED" w:rsidR="003230CC" w:rsidRPr="003230CC" w:rsidRDefault="003230CC" w:rsidP="00BA1D96">
            <w:pPr>
              <w:rPr>
                <w:rFonts w:ascii="Times New Roman" w:hAnsi="Times New Roman" w:cs="Times New Roman"/>
              </w:rPr>
            </w:pPr>
            <w:r w:rsidRPr="003230CC">
              <w:rPr>
                <w:rFonts w:ascii="Times New Roman" w:hAnsi="Times New Roman" w:cs="Times New Roman"/>
              </w:rPr>
              <w:t>9.kla</w:t>
            </w:r>
            <w:r>
              <w:rPr>
                <w:rFonts w:ascii="Times New Roman" w:hAnsi="Times New Roman" w:cs="Times New Roman"/>
              </w:rPr>
              <w:t xml:space="preserve">se </w:t>
            </w:r>
            <w:r w:rsidRPr="00323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tbl>
            <w:tblPr>
              <w:tblStyle w:val="Reatabula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1276"/>
              <w:gridCol w:w="1985"/>
            </w:tblGrid>
            <w:tr w:rsidR="003230CC" w:rsidRPr="003230CC" w14:paraId="40A7AFA5" w14:textId="77777777" w:rsidTr="00A118F5">
              <w:tc>
                <w:tcPr>
                  <w:tcW w:w="2008" w:type="dxa"/>
                </w:tcPr>
                <w:p w14:paraId="7655A76D" w14:textId="46048ECF" w:rsidR="003230CC" w:rsidRPr="003230CC" w:rsidRDefault="00A118F5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Mācību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3230CC" w:rsidRPr="003230CC">
                    <w:rPr>
                      <w:rFonts w:ascii="Times New Roman" w:hAnsi="Times New Roman" w:cs="Times New Roman"/>
                    </w:rPr>
                    <w:t>riekšmets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4F04E633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 xml:space="preserve">VPD % </w:t>
                  </w: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vērt</w:t>
                  </w:r>
                  <w:proofErr w:type="spellEnd"/>
                  <w:r w:rsidRPr="003230CC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14:paraId="0A00180F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Gada</w:t>
                  </w:r>
                  <w:proofErr w:type="spellEnd"/>
                  <w:r w:rsidRPr="003230C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vērtējums</w:t>
                  </w:r>
                  <w:proofErr w:type="spellEnd"/>
                </w:p>
              </w:tc>
            </w:tr>
            <w:tr w:rsidR="003230CC" w:rsidRPr="003230CC" w14:paraId="0CB13570" w14:textId="77777777" w:rsidTr="00A118F5">
              <w:tc>
                <w:tcPr>
                  <w:tcW w:w="2008" w:type="dxa"/>
                </w:tcPr>
                <w:p w14:paraId="7C0A2F9E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latviešu</w:t>
                  </w:r>
                  <w:proofErr w:type="spellEnd"/>
                  <w:r w:rsidRPr="003230CC">
                    <w:rPr>
                      <w:rFonts w:ascii="Times New Roman" w:hAnsi="Times New Roman" w:cs="Times New Roman"/>
                    </w:rPr>
                    <w:t xml:space="preserve"> val.</w:t>
                  </w:r>
                </w:p>
              </w:tc>
              <w:tc>
                <w:tcPr>
                  <w:tcW w:w="1276" w:type="dxa"/>
                </w:tcPr>
                <w:p w14:paraId="2DD1C912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65.23%</w:t>
                  </w:r>
                </w:p>
              </w:tc>
              <w:tc>
                <w:tcPr>
                  <w:tcW w:w="1985" w:type="dxa"/>
                </w:tcPr>
                <w:p w14:paraId="641B7700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4.5</w:t>
                  </w:r>
                </w:p>
              </w:tc>
            </w:tr>
            <w:tr w:rsidR="003230CC" w:rsidRPr="003230CC" w14:paraId="2DF6C8BD" w14:textId="77777777" w:rsidTr="00A118F5">
              <w:tc>
                <w:tcPr>
                  <w:tcW w:w="2008" w:type="dxa"/>
                </w:tcPr>
                <w:p w14:paraId="055BB586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matemātika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A4F931F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32 %</w:t>
                  </w:r>
                </w:p>
              </w:tc>
              <w:tc>
                <w:tcPr>
                  <w:tcW w:w="1985" w:type="dxa"/>
                </w:tcPr>
                <w:p w14:paraId="49CBE401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4.0</w:t>
                  </w:r>
                </w:p>
              </w:tc>
            </w:tr>
            <w:tr w:rsidR="003230CC" w:rsidRPr="003230CC" w14:paraId="0097C1B3" w14:textId="77777777" w:rsidTr="00A118F5">
              <w:tc>
                <w:tcPr>
                  <w:tcW w:w="2008" w:type="dxa"/>
                </w:tcPr>
                <w:p w14:paraId="6F7FD459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vēsture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1602446F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35.88%</w:t>
                  </w:r>
                </w:p>
              </w:tc>
              <w:tc>
                <w:tcPr>
                  <w:tcW w:w="1985" w:type="dxa"/>
                </w:tcPr>
                <w:p w14:paraId="70081197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4.5</w:t>
                  </w:r>
                </w:p>
              </w:tc>
            </w:tr>
            <w:tr w:rsidR="003230CC" w:rsidRPr="003230CC" w14:paraId="24312EAE" w14:textId="77777777" w:rsidTr="00A118F5">
              <w:tc>
                <w:tcPr>
                  <w:tcW w:w="2008" w:type="dxa"/>
                </w:tcPr>
                <w:p w14:paraId="58EE9C9C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angļu</w:t>
                  </w:r>
                  <w:proofErr w:type="spellEnd"/>
                  <w:r w:rsidRPr="003230CC">
                    <w:rPr>
                      <w:rFonts w:ascii="Times New Roman" w:hAnsi="Times New Roman" w:cs="Times New Roman"/>
                    </w:rPr>
                    <w:t xml:space="preserve"> val.</w:t>
                  </w:r>
                </w:p>
              </w:tc>
              <w:tc>
                <w:tcPr>
                  <w:tcW w:w="1276" w:type="dxa"/>
                </w:tcPr>
                <w:p w14:paraId="54FAE96F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67%</w:t>
                  </w:r>
                </w:p>
              </w:tc>
              <w:tc>
                <w:tcPr>
                  <w:tcW w:w="1985" w:type="dxa"/>
                </w:tcPr>
                <w:p w14:paraId="38DA27AF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3230CC" w:rsidRPr="003230CC" w14:paraId="7EF43DBF" w14:textId="77777777" w:rsidTr="00A118F5">
              <w:tc>
                <w:tcPr>
                  <w:tcW w:w="2008" w:type="dxa"/>
                </w:tcPr>
                <w:p w14:paraId="0DD89557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230CC">
                    <w:rPr>
                      <w:rFonts w:ascii="Times New Roman" w:hAnsi="Times New Roman" w:cs="Times New Roman"/>
                    </w:rPr>
                    <w:t>krievu</w:t>
                  </w:r>
                  <w:proofErr w:type="spellEnd"/>
                  <w:r w:rsidRPr="003230CC">
                    <w:rPr>
                      <w:rFonts w:ascii="Times New Roman" w:hAnsi="Times New Roman" w:cs="Times New Roman"/>
                    </w:rPr>
                    <w:t xml:space="preserve"> val.</w:t>
                  </w:r>
                </w:p>
              </w:tc>
              <w:tc>
                <w:tcPr>
                  <w:tcW w:w="1276" w:type="dxa"/>
                </w:tcPr>
                <w:p w14:paraId="48E5F310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92.5%</w:t>
                  </w:r>
                </w:p>
              </w:tc>
              <w:tc>
                <w:tcPr>
                  <w:tcW w:w="1985" w:type="dxa"/>
                </w:tcPr>
                <w:p w14:paraId="38AA7917" w14:textId="77777777" w:rsidR="003230CC" w:rsidRPr="003230CC" w:rsidRDefault="003230CC" w:rsidP="00BA1D96">
                  <w:pPr>
                    <w:rPr>
                      <w:rFonts w:ascii="Times New Roman" w:hAnsi="Times New Roman" w:cs="Times New Roman"/>
                    </w:rPr>
                  </w:pPr>
                  <w:r w:rsidRPr="003230C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</w:tbl>
          <w:p w14:paraId="7AF1B2C8" w14:textId="77777777" w:rsidR="003230CC" w:rsidRPr="003230CC" w:rsidRDefault="003230CC" w:rsidP="00BA1D9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230CC">
              <w:rPr>
                <w:rFonts w:ascii="Times New Roman" w:hAnsi="Times New Roman" w:cs="Times New Roman"/>
                <w:b/>
                <w:bCs/>
              </w:rPr>
              <w:t>Secinājumi:</w:t>
            </w:r>
            <w:r w:rsidRPr="003230CC">
              <w:rPr>
                <w:rFonts w:ascii="Times New Roman" w:hAnsi="Times New Roman" w:cs="Times New Roman"/>
                <w:bCs/>
              </w:rPr>
              <w:t>VPD</w:t>
            </w:r>
            <w:proofErr w:type="spellEnd"/>
            <w:proofErr w:type="gram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rezultāti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latviešu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valodā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un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krievu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valodā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neatbilst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skolēnu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ikdienas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sasniegumu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līmenim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, tie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ir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230CC">
              <w:rPr>
                <w:rFonts w:ascii="Times New Roman" w:hAnsi="Times New Roman" w:cs="Times New Roman"/>
                <w:bCs/>
              </w:rPr>
              <w:t>augstāki</w:t>
            </w:r>
            <w:proofErr w:type="spellEnd"/>
            <w:r w:rsidRPr="003230C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207F4C3E" w14:textId="77777777" w:rsidR="00D46196" w:rsidRDefault="00D46196" w:rsidP="000877B0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199598" w14:textId="5B5C1E10" w:rsidR="000877B0" w:rsidRDefault="000877B0" w:rsidP="00D46196">
      <w:pPr>
        <w:pStyle w:val="Sarakstarindkop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laikā.</w:t>
      </w:r>
    </w:p>
    <w:tbl>
      <w:tblPr>
        <w:tblStyle w:val="Reatabula"/>
        <w:tblW w:w="9073" w:type="dxa"/>
        <w:tblInd w:w="-289" w:type="dxa"/>
        <w:tblLook w:val="04A0" w:firstRow="1" w:lastRow="0" w:firstColumn="1" w:lastColumn="0" w:noHBand="0" w:noVBand="1"/>
      </w:tblPr>
      <w:tblGrid>
        <w:gridCol w:w="1873"/>
        <w:gridCol w:w="963"/>
        <w:gridCol w:w="1984"/>
        <w:gridCol w:w="2231"/>
        <w:gridCol w:w="2022"/>
      </w:tblGrid>
      <w:tr w:rsidR="00D652EF" w14:paraId="7E018BCB" w14:textId="77777777" w:rsidTr="005F0E23">
        <w:tc>
          <w:tcPr>
            <w:tcW w:w="1873" w:type="dxa"/>
          </w:tcPr>
          <w:p w14:paraId="7FB550C9" w14:textId="174364E9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Mācību priekšmets</w:t>
            </w:r>
          </w:p>
        </w:tc>
        <w:tc>
          <w:tcPr>
            <w:tcW w:w="963" w:type="dxa"/>
          </w:tcPr>
          <w:p w14:paraId="69E9288D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881BDAE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2019./2020.m.g.</w:t>
            </w:r>
          </w:p>
          <w:p w14:paraId="4931538A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Eksāmeni netika </w:t>
            </w:r>
          </w:p>
          <w:p w14:paraId="30C59B0A" w14:textId="4BD7AF06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kārtoti</w:t>
            </w:r>
          </w:p>
        </w:tc>
        <w:tc>
          <w:tcPr>
            <w:tcW w:w="2231" w:type="dxa"/>
          </w:tcPr>
          <w:p w14:paraId="27D9A51A" w14:textId="644A1608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2020./2021.m.g.</w:t>
            </w:r>
          </w:p>
        </w:tc>
        <w:tc>
          <w:tcPr>
            <w:tcW w:w="2022" w:type="dxa"/>
          </w:tcPr>
          <w:p w14:paraId="639FA172" w14:textId="7A24FC75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2021./2022.m.g.</w:t>
            </w:r>
          </w:p>
        </w:tc>
      </w:tr>
      <w:tr w:rsidR="00D652EF" w14:paraId="1B7142FE" w14:textId="77777777" w:rsidTr="005F0E23">
        <w:tc>
          <w:tcPr>
            <w:tcW w:w="1873" w:type="dxa"/>
          </w:tcPr>
          <w:p w14:paraId="1C5CF4D7" w14:textId="5286E585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Latviešu valoda </w:t>
            </w:r>
          </w:p>
        </w:tc>
        <w:tc>
          <w:tcPr>
            <w:tcW w:w="963" w:type="dxa"/>
          </w:tcPr>
          <w:p w14:paraId="3529ACF4" w14:textId="696541AC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984" w:type="dxa"/>
            <w:vMerge w:val="restart"/>
          </w:tcPr>
          <w:p w14:paraId="1ADCE61C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27746F01" w14:textId="05665187" w:rsidR="00D652EF" w:rsidRDefault="00E17AB2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58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,60 %</w:t>
            </w:r>
          </w:p>
        </w:tc>
        <w:tc>
          <w:tcPr>
            <w:tcW w:w="2022" w:type="dxa"/>
          </w:tcPr>
          <w:p w14:paraId="38D340FF" w14:textId="16D83F24" w:rsidR="00D652EF" w:rsidRDefault="00592010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64,27 %</w:t>
            </w:r>
          </w:p>
        </w:tc>
      </w:tr>
      <w:tr w:rsidR="00D652EF" w14:paraId="6811E85B" w14:textId="77777777" w:rsidTr="005F0E23">
        <w:tc>
          <w:tcPr>
            <w:tcW w:w="1873" w:type="dxa"/>
          </w:tcPr>
          <w:p w14:paraId="6323C145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6DBA5A57" w14:textId="37C8AA0C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984" w:type="dxa"/>
            <w:vMerge/>
          </w:tcPr>
          <w:p w14:paraId="2128B97D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3260A9E2" w14:textId="3FA75AE6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67,45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% ↑</w:t>
            </w:r>
          </w:p>
        </w:tc>
        <w:tc>
          <w:tcPr>
            <w:tcW w:w="2022" w:type="dxa"/>
          </w:tcPr>
          <w:p w14:paraId="416202CA" w14:textId="543624F6" w:rsidR="00D652EF" w:rsidRDefault="00592010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65,23 %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↑</w:t>
            </w:r>
          </w:p>
        </w:tc>
      </w:tr>
      <w:tr w:rsidR="00D652EF" w14:paraId="179901CC" w14:textId="77777777" w:rsidTr="005F0E23">
        <w:tc>
          <w:tcPr>
            <w:tcW w:w="1873" w:type="dxa"/>
          </w:tcPr>
          <w:p w14:paraId="120BD742" w14:textId="20D23AA5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Matemātika</w:t>
            </w:r>
          </w:p>
        </w:tc>
        <w:tc>
          <w:tcPr>
            <w:tcW w:w="963" w:type="dxa"/>
          </w:tcPr>
          <w:p w14:paraId="6B4DBD8A" w14:textId="390D14E5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984" w:type="dxa"/>
            <w:vMerge/>
          </w:tcPr>
          <w:p w14:paraId="206D4AAD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1BD685EC" w14:textId="00DCF27D" w:rsidR="00D652EF" w:rsidRDefault="00452492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54,45 %</w:t>
            </w:r>
          </w:p>
        </w:tc>
        <w:tc>
          <w:tcPr>
            <w:tcW w:w="2022" w:type="dxa"/>
          </w:tcPr>
          <w:p w14:paraId="0FDC759F" w14:textId="370D0E35" w:rsidR="00D652EF" w:rsidRDefault="00592010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47,29 %</w:t>
            </w:r>
          </w:p>
        </w:tc>
      </w:tr>
      <w:tr w:rsidR="00D652EF" w14:paraId="5B2ED8EB" w14:textId="77777777" w:rsidTr="005F0E23">
        <w:tc>
          <w:tcPr>
            <w:tcW w:w="1873" w:type="dxa"/>
          </w:tcPr>
          <w:p w14:paraId="63E6A8F4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22EC7B2C" w14:textId="294A07D2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984" w:type="dxa"/>
            <w:vMerge/>
          </w:tcPr>
          <w:p w14:paraId="653E1B5A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1AAC39C4" w14:textId="7BDAD992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46,50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%</w:t>
            </w:r>
          </w:p>
        </w:tc>
        <w:tc>
          <w:tcPr>
            <w:tcW w:w="2022" w:type="dxa"/>
          </w:tcPr>
          <w:p w14:paraId="5C30E786" w14:textId="043B4901" w:rsidR="00D652EF" w:rsidRDefault="00592010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32,00 % </w:t>
            </w:r>
          </w:p>
        </w:tc>
      </w:tr>
      <w:tr w:rsidR="00D652EF" w14:paraId="499554FF" w14:textId="77777777" w:rsidTr="005F0E23">
        <w:tc>
          <w:tcPr>
            <w:tcW w:w="1873" w:type="dxa"/>
          </w:tcPr>
          <w:p w14:paraId="2F449606" w14:textId="01F67616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Angļu valoda</w:t>
            </w:r>
          </w:p>
        </w:tc>
        <w:tc>
          <w:tcPr>
            <w:tcW w:w="963" w:type="dxa"/>
          </w:tcPr>
          <w:p w14:paraId="753C382C" w14:textId="7A6347DA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984" w:type="dxa"/>
            <w:vMerge/>
          </w:tcPr>
          <w:p w14:paraId="2243E194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2131AC55" w14:textId="075C0795" w:rsidR="00D652EF" w:rsidRDefault="00452492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75,27 %</w:t>
            </w:r>
          </w:p>
        </w:tc>
        <w:tc>
          <w:tcPr>
            <w:tcW w:w="2022" w:type="dxa"/>
          </w:tcPr>
          <w:p w14:paraId="09ACE9E3" w14:textId="04AC630B" w:rsidR="00D652EF" w:rsidRDefault="00592010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71,31 %</w:t>
            </w:r>
          </w:p>
        </w:tc>
      </w:tr>
      <w:tr w:rsidR="00D652EF" w14:paraId="7DA5646B" w14:textId="77777777" w:rsidTr="005F0E23">
        <w:tc>
          <w:tcPr>
            <w:tcW w:w="1873" w:type="dxa"/>
          </w:tcPr>
          <w:p w14:paraId="00EAA8EF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455F9AB0" w14:textId="720FA7AB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984" w:type="dxa"/>
            <w:vMerge/>
          </w:tcPr>
          <w:p w14:paraId="7FBE1ED0" w14:textId="77777777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3BB104CE" w14:textId="2F1E8BE2" w:rsidR="00D652EF" w:rsidRDefault="00D652EF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76,00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% ↑</w:t>
            </w:r>
          </w:p>
        </w:tc>
        <w:tc>
          <w:tcPr>
            <w:tcW w:w="2022" w:type="dxa"/>
          </w:tcPr>
          <w:p w14:paraId="11121467" w14:textId="5C2B4D24" w:rsidR="00D652EF" w:rsidRDefault="00592010" w:rsidP="00D4619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67 %</w:t>
            </w:r>
          </w:p>
        </w:tc>
      </w:tr>
      <w:tr w:rsidR="00D652EF" w14:paraId="6E8136E1" w14:textId="77777777" w:rsidTr="005F0E23">
        <w:tc>
          <w:tcPr>
            <w:tcW w:w="1873" w:type="dxa"/>
          </w:tcPr>
          <w:p w14:paraId="4D0A5521" w14:textId="10FD590E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vēsture</w:t>
            </w:r>
          </w:p>
        </w:tc>
        <w:tc>
          <w:tcPr>
            <w:tcW w:w="963" w:type="dxa"/>
          </w:tcPr>
          <w:p w14:paraId="2070C15C" w14:textId="4A63B1F6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984" w:type="dxa"/>
            <w:vMerge/>
          </w:tcPr>
          <w:p w14:paraId="20B6AF41" w14:textId="77777777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1B6E195F" w14:textId="4687BD87" w:rsidR="00D652EF" w:rsidRDefault="00452492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61,67% </w:t>
            </w:r>
          </w:p>
        </w:tc>
        <w:tc>
          <w:tcPr>
            <w:tcW w:w="2022" w:type="dxa"/>
          </w:tcPr>
          <w:p w14:paraId="69D0134C" w14:textId="6077470C" w:rsidR="00D652EF" w:rsidRDefault="00592010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60,28 %</w:t>
            </w:r>
          </w:p>
        </w:tc>
      </w:tr>
      <w:tr w:rsidR="00D652EF" w14:paraId="13F37D76" w14:textId="77777777" w:rsidTr="005F0E23">
        <w:tc>
          <w:tcPr>
            <w:tcW w:w="1873" w:type="dxa"/>
          </w:tcPr>
          <w:p w14:paraId="7C765D13" w14:textId="77777777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63DD8C13" w14:textId="6DAEFA8A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984" w:type="dxa"/>
            <w:vMerge/>
          </w:tcPr>
          <w:p w14:paraId="45539D94" w14:textId="77777777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33D10717" w14:textId="0F1CFDA7" w:rsidR="00D652EF" w:rsidRDefault="00452492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60,23 %</w:t>
            </w:r>
          </w:p>
        </w:tc>
        <w:tc>
          <w:tcPr>
            <w:tcW w:w="2022" w:type="dxa"/>
          </w:tcPr>
          <w:p w14:paraId="7509CC67" w14:textId="72242284" w:rsidR="00D652EF" w:rsidRDefault="00592010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35,88 %</w:t>
            </w:r>
          </w:p>
        </w:tc>
      </w:tr>
      <w:tr w:rsidR="00D652EF" w14:paraId="212851F8" w14:textId="77777777" w:rsidTr="005F0E23">
        <w:tc>
          <w:tcPr>
            <w:tcW w:w="1873" w:type="dxa"/>
          </w:tcPr>
          <w:p w14:paraId="76C0E38A" w14:textId="0FC8BF6F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Krievu valoda</w:t>
            </w:r>
          </w:p>
        </w:tc>
        <w:tc>
          <w:tcPr>
            <w:tcW w:w="963" w:type="dxa"/>
          </w:tcPr>
          <w:p w14:paraId="60E60AF5" w14:textId="4E8091E5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valstī</w:t>
            </w:r>
          </w:p>
        </w:tc>
        <w:tc>
          <w:tcPr>
            <w:tcW w:w="1984" w:type="dxa"/>
            <w:vMerge w:val="restart"/>
          </w:tcPr>
          <w:p w14:paraId="743F5382" w14:textId="77777777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3C73A1C1" w14:textId="472E178A" w:rsidR="00D652EF" w:rsidRDefault="00452492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73,07 %</w:t>
            </w:r>
          </w:p>
        </w:tc>
        <w:tc>
          <w:tcPr>
            <w:tcW w:w="2022" w:type="dxa"/>
          </w:tcPr>
          <w:p w14:paraId="3B1148F2" w14:textId="685D500A" w:rsidR="00D652EF" w:rsidRDefault="00592010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80,84 %</w:t>
            </w:r>
          </w:p>
        </w:tc>
      </w:tr>
      <w:tr w:rsidR="00D652EF" w14:paraId="4AF4C711" w14:textId="77777777" w:rsidTr="005F0E23">
        <w:tc>
          <w:tcPr>
            <w:tcW w:w="1873" w:type="dxa"/>
          </w:tcPr>
          <w:p w14:paraId="12DA5316" w14:textId="77777777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63" w:type="dxa"/>
          </w:tcPr>
          <w:p w14:paraId="5CB23F1E" w14:textId="3569EEA9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skolā</w:t>
            </w:r>
          </w:p>
        </w:tc>
        <w:tc>
          <w:tcPr>
            <w:tcW w:w="1984" w:type="dxa"/>
            <w:vMerge/>
          </w:tcPr>
          <w:p w14:paraId="3D2C50B8" w14:textId="77777777" w:rsidR="00D652EF" w:rsidRDefault="00D652EF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231" w:type="dxa"/>
          </w:tcPr>
          <w:p w14:paraId="68216F1E" w14:textId="3E2C3916" w:rsidR="00D652EF" w:rsidRDefault="00592010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66,75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% </w:t>
            </w:r>
          </w:p>
        </w:tc>
        <w:tc>
          <w:tcPr>
            <w:tcW w:w="2022" w:type="dxa"/>
          </w:tcPr>
          <w:p w14:paraId="65B0CEA7" w14:textId="53E55993" w:rsidR="00D652EF" w:rsidRDefault="00592010" w:rsidP="00D652EF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92,5 %</w:t>
            </w:r>
            <w:r w:rsidR="0045249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↑</w:t>
            </w:r>
          </w:p>
        </w:tc>
      </w:tr>
    </w:tbl>
    <w:p w14:paraId="77FA2C2B" w14:textId="77777777" w:rsidR="00D652EF" w:rsidRPr="00077DCB" w:rsidRDefault="00D652EF" w:rsidP="00D46196">
      <w:pPr>
        <w:pStyle w:val="Sarakstarindkopa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  <w:lang w:val="lv-LV"/>
        </w:rPr>
      </w:pPr>
    </w:p>
    <w:p w14:paraId="2794F3C3" w14:textId="5E004043" w:rsidR="00452492" w:rsidRDefault="00452492" w:rsidP="00452492">
      <w:pPr>
        <w:pStyle w:val="Sarakstarindkopa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2021./2022.m.g.  VPD rezultāti skolā latviešu valodā un krievu valodā ir augstāki nekā valstī, bet pārējie sasniegumi- zemāki, tie ir atbilstoši attiecīgā mācību gada izglītojamo ikdienas mācību sasniegumiem.</w:t>
      </w:r>
    </w:p>
    <w:p w14:paraId="507DE727" w14:textId="77777777" w:rsidR="000877B0" w:rsidRDefault="000877B0" w:rsidP="003230CC">
      <w:pPr>
        <w:pStyle w:val="Paraststmeklis"/>
        <w:spacing w:before="0" w:beforeAutospacing="0" w:after="0" w:afterAutospacing="0"/>
        <w:ind w:right="-57"/>
        <w:jc w:val="both"/>
        <w:rPr>
          <w:rFonts w:ascii="Comic Sans MS" w:hAnsi="Comic Sans MS"/>
          <w:sz w:val="20"/>
          <w:szCs w:val="20"/>
        </w:rPr>
      </w:pPr>
    </w:p>
    <w:p w14:paraId="3DFD4F3C" w14:textId="45F622CC" w:rsidR="000877B0" w:rsidRDefault="000877B0" w:rsidP="00487BF4">
      <w:pPr>
        <w:pStyle w:val="Sarakstarindkopa"/>
        <w:numPr>
          <w:ilvl w:val="2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87BF4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70E5D96B" w14:textId="40F6D761" w:rsidR="00D8786A" w:rsidRPr="00D8786A" w:rsidRDefault="00D8786A" w:rsidP="00D8786A">
      <w:pPr>
        <w:spacing w:after="0" w:line="240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8786A">
        <w:rPr>
          <w:rFonts w:ascii="Times New Roman" w:eastAsia="Times New Roman" w:hAnsi="Times New Roman" w:cs="Times New Roman"/>
          <w:sz w:val="24"/>
          <w:szCs w:val="24"/>
          <w:lang w:val="lv-LV"/>
        </w:rPr>
        <w:t>Skolēnu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ikdienas</w:t>
      </w:r>
      <w:r w:rsidRPr="00D8786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mācību sasniegumi ir vērtējami pietiekamā (41 %), optimālā( 49 %)  un augstā (10 %) līmenī. Palielinājies to bērnu skaits, kam tiek piemēroti atbalsta pasākumi.  </w:t>
      </w:r>
    </w:p>
    <w:p w14:paraId="0EA1D144" w14:textId="77777777" w:rsidR="00D8786A" w:rsidRDefault="00D8786A" w:rsidP="00D8786A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0750FC9" w14:textId="787816CC" w:rsidR="00C411D4" w:rsidRPr="003357E9" w:rsidRDefault="00C411D4" w:rsidP="003357E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66579C5" w14:textId="77777777" w:rsidR="000877B0" w:rsidRPr="005F7C4A" w:rsidRDefault="000877B0" w:rsidP="003230CC">
      <w:pPr>
        <w:pStyle w:val="Paraststmeklis"/>
        <w:spacing w:before="0" w:beforeAutospacing="0" w:after="0" w:afterAutospacing="0"/>
        <w:ind w:right="-57"/>
        <w:jc w:val="both"/>
        <w:rPr>
          <w:sz w:val="20"/>
          <w:szCs w:val="20"/>
        </w:rPr>
      </w:pPr>
    </w:p>
    <w:p w14:paraId="6B379A2C" w14:textId="77777777" w:rsidR="00530BBE" w:rsidRPr="00530BBE" w:rsidRDefault="00530BBE" w:rsidP="00530BBE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GoBack"/>
      <w:bookmarkEnd w:id="0"/>
    </w:p>
    <w:sectPr w:rsidR="00954D73" w:rsidRPr="00166882" w:rsidSect="00AB3317">
      <w:footerReference w:type="default" r:id="rId8"/>
      <w:pgSz w:w="12240" w:h="15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9665" w14:textId="77777777" w:rsidR="00D71127" w:rsidRDefault="00D71127" w:rsidP="000B48FD">
      <w:pPr>
        <w:spacing w:after="0" w:line="240" w:lineRule="auto"/>
      </w:pPr>
      <w:r>
        <w:separator/>
      </w:r>
    </w:p>
  </w:endnote>
  <w:endnote w:type="continuationSeparator" w:id="0">
    <w:p w14:paraId="34A8B9E7" w14:textId="77777777" w:rsidR="00D71127" w:rsidRDefault="00D71127" w:rsidP="000B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0898021"/>
      <w:docPartObj>
        <w:docPartGallery w:val="Page Numbers (Bottom of Page)"/>
        <w:docPartUnique/>
      </w:docPartObj>
    </w:sdtPr>
    <w:sdtContent>
      <w:p w14:paraId="13D4B2BE" w14:textId="7B93EEDA" w:rsidR="000B48FD" w:rsidRDefault="000B48F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5D065497" w14:textId="77777777" w:rsidR="000B48FD" w:rsidRDefault="000B48F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32E0" w14:textId="77777777" w:rsidR="00D71127" w:rsidRDefault="00D71127" w:rsidP="000B48FD">
      <w:pPr>
        <w:spacing w:after="0" w:line="240" w:lineRule="auto"/>
      </w:pPr>
      <w:r>
        <w:separator/>
      </w:r>
    </w:p>
  </w:footnote>
  <w:footnote w:type="continuationSeparator" w:id="0">
    <w:p w14:paraId="6C53CB17" w14:textId="77777777" w:rsidR="00D71127" w:rsidRDefault="00D71127" w:rsidP="000B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66B"/>
    <w:multiLevelType w:val="multilevel"/>
    <w:tmpl w:val="7A6C01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1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3" w15:restartNumberingAfterBreak="0">
    <w:nsid w:val="0B40495C"/>
    <w:multiLevelType w:val="hybridMultilevel"/>
    <w:tmpl w:val="1D9659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42A13"/>
    <w:multiLevelType w:val="multilevel"/>
    <w:tmpl w:val="8F4244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06566"/>
    <w:multiLevelType w:val="hybridMultilevel"/>
    <w:tmpl w:val="7286155C"/>
    <w:lvl w:ilvl="0" w:tplc="042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5F7D4B"/>
    <w:multiLevelType w:val="multilevel"/>
    <w:tmpl w:val="EC66B4C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51A9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5C2B90"/>
    <w:multiLevelType w:val="hybridMultilevel"/>
    <w:tmpl w:val="CF7AF4D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EE8043B"/>
    <w:multiLevelType w:val="hybridMultilevel"/>
    <w:tmpl w:val="183C3C3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C1F57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25E2E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8063E"/>
    <w:multiLevelType w:val="hybridMultilevel"/>
    <w:tmpl w:val="635ADC1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347846"/>
    <w:multiLevelType w:val="hybridMultilevel"/>
    <w:tmpl w:val="481E1E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70AE4"/>
    <w:multiLevelType w:val="multilevel"/>
    <w:tmpl w:val="159A2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17A07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9"/>
  </w:num>
  <w:num w:numId="4">
    <w:abstractNumId w:val="7"/>
  </w:num>
  <w:num w:numId="5">
    <w:abstractNumId w:val="4"/>
  </w:num>
  <w:num w:numId="6">
    <w:abstractNumId w:val="35"/>
  </w:num>
  <w:num w:numId="7">
    <w:abstractNumId w:val="37"/>
  </w:num>
  <w:num w:numId="8">
    <w:abstractNumId w:val="8"/>
  </w:num>
  <w:num w:numId="9">
    <w:abstractNumId w:val="25"/>
  </w:num>
  <w:num w:numId="10">
    <w:abstractNumId w:val="28"/>
  </w:num>
  <w:num w:numId="11">
    <w:abstractNumId w:val="10"/>
  </w:num>
  <w:num w:numId="12">
    <w:abstractNumId w:val="24"/>
  </w:num>
  <w:num w:numId="13">
    <w:abstractNumId w:val="38"/>
  </w:num>
  <w:num w:numId="14">
    <w:abstractNumId w:val="21"/>
  </w:num>
  <w:num w:numId="15">
    <w:abstractNumId w:val="31"/>
  </w:num>
  <w:num w:numId="16">
    <w:abstractNumId w:val="1"/>
  </w:num>
  <w:num w:numId="17">
    <w:abstractNumId w:val="12"/>
  </w:num>
  <w:num w:numId="18">
    <w:abstractNumId w:val="22"/>
  </w:num>
  <w:num w:numId="19">
    <w:abstractNumId w:val="34"/>
  </w:num>
  <w:num w:numId="20">
    <w:abstractNumId w:val="16"/>
  </w:num>
  <w:num w:numId="21">
    <w:abstractNumId w:val="32"/>
  </w:num>
  <w:num w:numId="22">
    <w:abstractNumId w:val="15"/>
  </w:num>
  <w:num w:numId="23">
    <w:abstractNumId w:val="33"/>
  </w:num>
  <w:num w:numId="24">
    <w:abstractNumId w:val="11"/>
  </w:num>
  <w:num w:numId="25">
    <w:abstractNumId w:val="14"/>
  </w:num>
  <w:num w:numId="26">
    <w:abstractNumId w:val="27"/>
  </w:num>
  <w:num w:numId="27">
    <w:abstractNumId w:val="3"/>
  </w:num>
  <w:num w:numId="28">
    <w:abstractNumId w:val="36"/>
  </w:num>
  <w:num w:numId="29">
    <w:abstractNumId w:val="20"/>
  </w:num>
  <w:num w:numId="30">
    <w:abstractNumId w:val="17"/>
  </w:num>
  <w:num w:numId="31">
    <w:abstractNumId w:val="23"/>
  </w:num>
  <w:num w:numId="32">
    <w:abstractNumId w:val="13"/>
  </w:num>
  <w:num w:numId="33">
    <w:abstractNumId w:val="9"/>
  </w:num>
  <w:num w:numId="34">
    <w:abstractNumId w:val="0"/>
  </w:num>
  <w:num w:numId="35">
    <w:abstractNumId w:val="5"/>
  </w:num>
  <w:num w:numId="36">
    <w:abstractNumId w:val="26"/>
  </w:num>
  <w:num w:numId="37">
    <w:abstractNumId w:val="18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32D48"/>
    <w:rsid w:val="00051FD6"/>
    <w:rsid w:val="000624CA"/>
    <w:rsid w:val="00062CBD"/>
    <w:rsid w:val="000632B9"/>
    <w:rsid w:val="00077DCB"/>
    <w:rsid w:val="000877B0"/>
    <w:rsid w:val="00095496"/>
    <w:rsid w:val="00096403"/>
    <w:rsid w:val="000A7505"/>
    <w:rsid w:val="000B48FD"/>
    <w:rsid w:val="000B69A1"/>
    <w:rsid w:val="000C5498"/>
    <w:rsid w:val="001118D1"/>
    <w:rsid w:val="001167DC"/>
    <w:rsid w:val="00127FC5"/>
    <w:rsid w:val="001303D7"/>
    <w:rsid w:val="001654BD"/>
    <w:rsid w:val="00166882"/>
    <w:rsid w:val="001A5D9D"/>
    <w:rsid w:val="001B676D"/>
    <w:rsid w:val="001C3E07"/>
    <w:rsid w:val="001E6B87"/>
    <w:rsid w:val="002229A5"/>
    <w:rsid w:val="0024070C"/>
    <w:rsid w:val="00245050"/>
    <w:rsid w:val="00246372"/>
    <w:rsid w:val="00276381"/>
    <w:rsid w:val="00277514"/>
    <w:rsid w:val="00277F94"/>
    <w:rsid w:val="002818B5"/>
    <w:rsid w:val="002855C1"/>
    <w:rsid w:val="002A52B8"/>
    <w:rsid w:val="002D7F2D"/>
    <w:rsid w:val="002E4630"/>
    <w:rsid w:val="002F64D7"/>
    <w:rsid w:val="002F7393"/>
    <w:rsid w:val="002F7891"/>
    <w:rsid w:val="00300F9C"/>
    <w:rsid w:val="003042C4"/>
    <w:rsid w:val="003230CC"/>
    <w:rsid w:val="00330EDD"/>
    <w:rsid w:val="003357E9"/>
    <w:rsid w:val="00340C2D"/>
    <w:rsid w:val="00342F79"/>
    <w:rsid w:val="00373CA0"/>
    <w:rsid w:val="003947D9"/>
    <w:rsid w:val="00397C12"/>
    <w:rsid w:val="003A3290"/>
    <w:rsid w:val="003C4778"/>
    <w:rsid w:val="003D1D00"/>
    <w:rsid w:val="003E1588"/>
    <w:rsid w:val="00410F11"/>
    <w:rsid w:val="00412AB1"/>
    <w:rsid w:val="00423B4A"/>
    <w:rsid w:val="00446618"/>
    <w:rsid w:val="00452492"/>
    <w:rsid w:val="0045369F"/>
    <w:rsid w:val="00460D1A"/>
    <w:rsid w:val="00482A47"/>
    <w:rsid w:val="00483FD4"/>
    <w:rsid w:val="00487BF4"/>
    <w:rsid w:val="004A35F3"/>
    <w:rsid w:val="004A67A7"/>
    <w:rsid w:val="004C5563"/>
    <w:rsid w:val="004D5275"/>
    <w:rsid w:val="004F1C92"/>
    <w:rsid w:val="004F770A"/>
    <w:rsid w:val="00507250"/>
    <w:rsid w:val="00530BBE"/>
    <w:rsid w:val="00531A5C"/>
    <w:rsid w:val="005368A3"/>
    <w:rsid w:val="0055362A"/>
    <w:rsid w:val="00560FF7"/>
    <w:rsid w:val="00566017"/>
    <w:rsid w:val="00586834"/>
    <w:rsid w:val="005879BF"/>
    <w:rsid w:val="0059073C"/>
    <w:rsid w:val="00592010"/>
    <w:rsid w:val="00595FDB"/>
    <w:rsid w:val="005B099B"/>
    <w:rsid w:val="005B3385"/>
    <w:rsid w:val="005C3375"/>
    <w:rsid w:val="005E21A9"/>
    <w:rsid w:val="005F0E23"/>
    <w:rsid w:val="005F0EE9"/>
    <w:rsid w:val="006039D2"/>
    <w:rsid w:val="00604033"/>
    <w:rsid w:val="0063240E"/>
    <w:rsid w:val="00632ABF"/>
    <w:rsid w:val="006362F4"/>
    <w:rsid w:val="00636C79"/>
    <w:rsid w:val="00642D79"/>
    <w:rsid w:val="006515E1"/>
    <w:rsid w:val="006535F3"/>
    <w:rsid w:val="006B61E6"/>
    <w:rsid w:val="006D1895"/>
    <w:rsid w:val="006F1188"/>
    <w:rsid w:val="006F4ED1"/>
    <w:rsid w:val="007035B2"/>
    <w:rsid w:val="00732070"/>
    <w:rsid w:val="00733D05"/>
    <w:rsid w:val="0077688A"/>
    <w:rsid w:val="0078315A"/>
    <w:rsid w:val="007C5F5F"/>
    <w:rsid w:val="007D45AF"/>
    <w:rsid w:val="007D539B"/>
    <w:rsid w:val="007E6337"/>
    <w:rsid w:val="008032AE"/>
    <w:rsid w:val="008138FD"/>
    <w:rsid w:val="00823278"/>
    <w:rsid w:val="008477FF"/>
    <w:rsid w:val="0088121F"/>
    <w:rsid w:val="00891AEC"/>
    <w:rsid w:val="008955E2"/>
    <w:rsid w:val="008A1B30"/>
    <w:rsid w:val="008A35C8"/>
    <w:rsid w:val="008B47C1"/>
    <w:rsid w:val="008C6162"/>
    <w:rsid w:val="0090054D"/>
    <w:rsid w:val="0092204D"/>
    <w:rsid w:val="0094416F"/>
    <w:rsid w:val="009463FA"/>
    <w:rsid w:val="0095033A"/>
    <w:rsid w:val="00954D73"/>
    <w:rsid w:val="00957791"/>
    <w:rsid w:val="00977F96"/>
    <w:rsid w:val="00985AE4"/>
    <w:rsid w:val="009A33EC"/>
    <w:rsid w:val="009B7B1A"/>
    <w:rsid w:val="009C1CFF"/>
    <w:rsid w:val="00A10ED7"/>
    <w:rsid w:val="00A118F5"/>
    <w:rsid w:val="00A376C1"/>
    <w:rsid w:val="00A70069"/>
    <w:rsid w:val="00A777FF"/>
    <w:rsid w:val="00A83C80"/>
    <w:rsid w:val="00A94A88"/>
    <w:rsid w:val="00AA06E9"/>
    <w:rsid w:val="00AB3317"/>
    <w:rsid w:val="00AB730A"/>
    <w:rsid w:val="00AC0B6C"/>
    <w:rsid w:val="00AD0126"/>
    <w:rsid w:val="00AD2693"/>
    <w:rsid w:val="00AD578D"/>
    <w:rsid w:val="00AF71C3"/>
    <w:rsid w:val="00B2466D"/>
    <w:rsid w:val="00B6063B"/>
    <w:rsid w:val="00B93CF6"/>
    <w:rsid w:val="00BB7F67"/>
    <w:rsid w:val="00BC48B6"/>
    <w:rsid w:val="00C411D4"/>
    <w:rsid w:val="00C445DC"/>
    <w:rsid w:val="00C529E8"/>
    <w:rsid w:val="00C82113"/>
    <w:rsid w:val="00C832DF"/>
    <w:rsid w:val="00C9596A"/>
    <w:rsid w:val="00CA3920"/>
    <w:rsid w:val="00CA49E7"/>
    <w:rsid w:val="00CA7A93"/>
    <w:rsid w:val="00CC53B5"/>
    <w:rsid w:val="00CF02C7"/>
    <w:rsid w:val="00CF0A27"/>
    <w:rsid w:val="00D06FA3"/>
    <w:rsid w:val="00D409E1"/>
    <w:rsid w:val="00D45A74"/>
    <w:rsid w:val="00D46196"/>
    <w:rsid w:val="00D5315A"/>
    <w:rsid w:val="00D652EF"/>
    <w:rsid w:val="00D71127"/>
    <w:rsid w:val="00D74C9F"/>
    <w:rsid w:val="00D8786A"/>
    <w:rsid w:val="00D938CC"/>
    <w:rsid w:val="00D953A7"/>
    <w:rsid w:val="00E17AB2"/>
    <w:rsid w:val="00E43829"/>
    <w:rsid w:val="00E4543B"/>
    <w:rsid w:val="00E45E82"/>
    <w:rsid w:val="00E540BF"/>
    <w:rsid w:val="00E603FD"/>
    <w:rsid w:val="00E934AD"/>
    <w:rsid w:val="00EE111D"/>
    <w:rsid w:val="00EE1C70"/>
    <w:rsid w:val="00F6323B"/>
    <w:rsid w:val="00F737AD"/>
    <w:rsid w:val="00FB7486"/>
    <w:rsid w:val="00FC3492"/>
    <w:rsid w:val="00FC6EAB"/>
    <w:rsid w:val="00FE09BB"/>
    <w:rsid w:val="00FE1B52"/>
    <w:rsid w:val="00FF444F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5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4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63FA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3357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357E9"/>
  </w:style>
  <w:style w:type="paragraph" w:styleId="Kjene">
    <w:name w:val="footer"/>
    <w:basedOn w:val="Parasts"/>
    <w:link w:val="KjeneRakstz"/>
    <w:uiPriority w:val="99"/>
    <w:unhideWhenUsed/>
    <w:rsid w:val="000B48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B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55CE6-D0D8-44C2-8DCE-63A70026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7</Pages>
  <Words>6745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Skola</cp:lastModifiedBy>
  <cp:revision>79</cp:revision>
  <cp:lastPrinted>2022-10-19T06:58:00Z</cp:lastPrinted>
  <dcterms:created xsi:type="dcterms:W3CDTF">2022-05-09T11:02:00Z</dcterms:created>
  <dcterms:modified xsi:type="dcterms:W3CDTF">2022-10-21T11:10:00Z</dcterms:modified>
</cp:coreProperties>
</file>