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9B" w:rsidRPr="00166882" w:rsidRDefault="00B22B9B" w:rsidP="00B22B9B">
      <w:pPr>
        <w:spacing w:after="0" w:line="240" w:lineRule="auto"/>
        <w:rPr>
          <w:rFonts w:ascii="Times New Roman" w:hAnsi="Times New Roman" w:cs="Times New Roman"/>
          <w:lang w:val="lv-LV"/>
        </w:rPr>
      </w:pPr>
    </w:p>
    <w:p w:rsidR="00B22B9B" w:rsidRPr="00166882" w:rsidRDefault="00B22B9B" w:rsidP="00B22B9B">
      <w:pPr>
        <w:spacing w:after="0" w:line="240" w:lineRule="auto"/>
        <w:rPr>
          <w:rFonts w:ascii="Times New Roman" w:hAnsi="Times New Roman" w:cs="Times New Roman"/>
          <w:lang w:val="lv-LV"/>
        </w:rPr>
      </w:pPr>
    </w:p>
    <w:p w:rsidR="00B22B9B" w:rsidRPr="00166882" w:rsidRDefault="00B22B9B" w:rsidP="00B22B9B">
      <w:pPr>
        <w:spacing w:after="0" w:line="240" w:lineRule="auto"/>
        <w:rPr>
          <w:rFonts w:ascii="Times New Roman" w:hAnsi="Times New Roman" w:cs="Times New Roman"/>
          <w:lang w:val="lv-LV"/>
        </w:rPr>
      </w:pPr>
    </w:p>
    <w:p w:rsidR="00B22B9B" w:rsidRPr="00166882" w:rsidRDefault="00B22B9B" w:rsidP="00B22B9B">
      <w:pPr>
        <w:spacing w:after="0" w:line="240" w:lineRule="auto"/>
        <w:rPr>
          <w:rFonts w:ascii="Times New Roman" w:hAnsi="Times New Roman" w:cs="Times New Roman"/>
          <w:lang w:val="lv-LV"/>
        </w:rPr>
      </w:pPr>
    </w:p>
    <w:p w:rsidR="00B22B9B" w:rsidRPr="00166882" w:rsidRDefault="00B22B9B" w:rsidP="00B22B9B">
      <w:pPr>
        <w:spacing w:after="0" w:line="240" w:lineRule="auto"/>
        <w:rPr>
          <w:rFonts w:ascii="Times New Roman" w:hAnsi="Times New Roman" w:cs="Times New Roman"/>
          <w:lang w:val="lv-LV"/>
        </w:rPr>
      </w:pPr>
    </w:p>
    <w:p w:rsidR="00B22B9B" w:rsidRPr="00166882" w:rsidRDefault="00B22B9B" w:rsidP="00B22B9B">
      <w:pPr>
        <w:spacing w:after="0" w:line="240" w:lineRule="auto"/>
        <w:rPr>
          <w:rFonts w:ascii="Times New Roman" w:hAnsi="Times New Roman" w:cs="Times New Roman"/>
          <w:lang w:val="lv-LV"/>
        </w:rPr>
      </w:pPr>
    </w:p>
    <w:p w:rsidR="00B22B9B" w:rsidRPr="00166882" w:rsidRDefault="00B22B9B" w:rsidP="00B22B9B">
      <w:pPr>
        <w:spacing w:after="0" w:line="240" w:lineRule="auto"/>
        <w:jc w:val="center"/>
        <w:rPr>
          <w:rFonts w:ascii="Times New Roman" w:hAnsi="Times New Roman" w:cs="Times New Roman"/>
          <w:lang w:val="lv-LV"/>
        </w:rPr>
      </w:pPr>
    </w:p>
    <w:p w:rsidR="00B22B9B" w:rsidRPr="00D77B65" w:rsidRDefault="00B22B9B" w:rsidP="00B22B9B">
      <w:pPr>
        <w:shd w:val="clear" w:color="auto" w:fill="FFFFFF"/>
        <w:spacing w:after="0" w:line="240" w:lineRule="auto"/>
        <w:jc w:val="center"/>
        <w:rPr>
          <w:rFonts w:ascii="Times New Roman" w:eastAsia="Times New Roman" w:hAnsi="Times New Roman" w:cs="Times New Roman"/>
          <w:b/>
          <w:bCs/>
          <w:sz w:val="48"/>
          <w:szCs w:val="48"/>
          <w:lang w:val="lv-LV"/>
        </w:rPr>
      </w:pPr>
      <w:r w:rsidRPr="00D77B65">
        <w:rPr>
          <w:rFonts w:ascii="Times New Roman" w:eastAsia="Times New Roman" w:hAnsi="Times New Roman" w:cs="Times New Roman"/>
          <w:b/>
          <w:bCs/>
          <w:sz w:val="48"/>
          <w:szCs w:val="48"/>
          <w:lang w:val="lv-LV"/>
        </w:rPr>
        <w:t>Alūksnes pirmsskolas izglītības iestādes ,,Cālis,,</w:t>
      </w:r>
    </w:p>
    <w:p w:rsidR="00B22B9B" w:rsidRPr="00D77B65" w:rsidRDefault="00B22B9B" w:rsidP="00B22B9B">
      <w:pPr>
        <w:shd w:val="clear" w:color="auto" w:fill="FFFFFF"/>
        <w:spacing w:after="0" w:line="240" w:lineRule="auto"/>
        <w:jc w:val="center"/>
        <w:rPr>
          <w:rFonts w:ascii="Times New Roman" w:eastAsia="Times New Roman" w:hAnsi="Times New Roman" w:cs="Times New Roman"/>
          <w:b/>
          <w:bCs/>
          <w:sz w:val="48"/>
          <w:szCs w:val="48"/>
          <w:lang w:val="lv-LV"/>
        </w:rPr>
      </w:pPr>
    </w:p>
    <w:p w:rsidR="00B22B9B" w:rsidRPr="00D77B65" w:rsidRDefault="00B22B9B" w:rsidP="00B22B9B">
      <w:pPr>
        <w:shd w:val="clear" w:color="auto" w:fill="FFFFFF"/>
        <w:spacing w:after="0" w:line="240" w:lineRule="auto"/>
        <w:jc w:val="center"/>
        <w:rPr>
          <w:rFonts w:ascii="Times New Roman" w:eastAsia="Times New Roman" w:hAnsi="Times New Roman" w:cs="Times New Roman"/>
          <w:b/>
          <w:bCs/>
          <w:sz w:val="48"/>
          <w:szCs w:val="48"/>
          <w:lang w:val="lv-LV"/>
        </w:rPr>
      </w:pPr>
      <w:r w:rsidRPr="00D77B65">
        <w:rPr>
          <w:rFonts w:ascii="Times New Roman" w:eastAsia="Times New Roman" w:hAnsi="Times New Roman" w:cs="Times New Roman"/>
          <w:b/>
          <w:bCs/>
          <w:sz w:val="48"/>
          <w:szCs w:val="48"/>
          <w:lang w:val="lv-LV"/>
        </w:rPr>
        <w:t>pašnovērtējuma ziņojums</w:t>
      </w:r>
    </w:p>
    <w:p w:rsidR="00B22B9B" w:rsidRDefault="00B22B9B" w:rsidP="00B22B9B">
      <w:pPr>
        <w:shd w:val="clear" w:color="auto" w:fill="FFFFFF"/>
        <w:spacing w:after="0" w:line="240" w:lineRule="auto"/>
        <w:jc w:val="center"/>
        <w:rPr>
          <w:rFonts w:ascii="Arial" w:eastAsia="Times New Roman" w:hAnsi="Arial" w:cs="Arial"/>
          <w:b/>
          <w:bCs/>
          <w:color w:val="414142"/>
          <w:sz w:val="27"/>
          <w:szCs w:val="27"/>
          <w:lang w:val="lv-LV"/>
        </w:rPr>
      </w:pPr>
    </w:p>
    <w:p w:rsidR="00B22B9B" w:rsidRPr="00166882" w:rsidRDefault="00B22B9B" w:rsidP="00B22B9B">
      <w:pPr>
        <w:shd w:val="clear" w:color="auto" w:fill="FFFFFF"/>
        <w:spacing w:after="0" w:line="240" w:lineRule="auto"/>
        <w:jc w:val="center"/>
        <w:rPr>
          <w:rFonts w:ascii="Arial" w:eastAsia="Times New Roman" w:hAnsi="Arial" w:cs="Arial"/>
          <w:b/>
          <w:bCs/>
          <w:color w:val="414142"/>
          <w:sz w:val="27"/>
          <w:szCs w:val="27"/>
          <w:lang w:val="lv-LV"/>
        </w:rPr>
      </w:pPr>
    </w:p>
    <w:p w:rsidR="00B22B9B" w:rsidRPr="00954D73" w:rsidRDefault="00B22B9B" w:rsidP="00B22B9B">
      <w:pPr>
        <w:shd w:val="clear" w:color="auto" w:fill="FFFFFF"/>
        <w:spacing w:after="0" w:line="240" w:lineRule="auto"/>
        <w:jc w:val="center"/>
        <w:rPr>
          <w:rFonts w:ascii="Arial" w:eastAsia="Times New Roman" w:hAnsi="Arial" w:cs="Arial"/>
          <w:b/>
          <w:bCs/>
          <w:color w:val="414142"/>
          <w:sz w:val="27"/>
          <w:szCs w:val="27"/>
          <w:lang w:val="lv-LV"/>
        </w:rPr>
      </w:pPr>
    </w:p>
    <w:tbl>
      <w:tblPr>
        <w:tblW w:w="2707" w:type="pct"/>
        <w:tblCellMar>
          <w:top w:w="20" w:type="dxa"/>
          <w:left w:w="20" w:type="dxa"/>
          <w:bottom w:w="20" w:type="dxa"/>
          <w:right w:w="20" w:type="dxa"/>
        </w:tblCellMar>
        <w:tblLook w:val="04A0" w:firstRow="1" w:lastRow="0" w:firstColumn="1" w:lastColumn="0" w:noHBand="0" w:noVBand="1"/>
      </w:tblPr>
      <w:tblGrid>
        <w:gridCol w:w="4935"/>
      </w:tblGrid>
      <w:tr w:rsidR="00B22B9B" w:rsidRPr="00954D73" w:rsidTr="0091556F">
        <w:trPr>
          <w:trHeight w:val="200"/>
        </w:trPr>
        <w:tc>
          <w:tcPr>
            <w:tcW w:w="5000" w:type="pct"/>
            <w:tcBorders>
              <w:top w:val="nil"/>
              <w:left w:val="nil"/>
              <w:bottom w:val="single" w:sz="6" w:space="0" w:color="414142"/>
              <w:right w:val="nil"/>
            </w:tcBorders>
            <w:hideMark/>
          </w:tcPr>
          <w:p w:rsidR="00B22B9B" w:rsidRDefault="00B22B9B" w:rsidP="0091556F">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 xml:space="preserve">Alūksnē, dokumenta datums ir pēdējā pievienotā droša </w:t>
            </w:r>
          </w:p>
          <w:p w:rsidR="00B22B9B" w:rsidRPr="00954D73" w:rsidRDefault="00B22B9B" w:rsidP="0091556F">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elektroniskā paraksta un tā laika zīmoga datums.</w:t>
            </w:r>
          </w:p>
        </w:tc>
      </w:tr>
      <w:tr w:rsidR="00B22B9B" w:rsidRPr="00954D73" w:rsidTr="0091556F">
        <w:tc>
          <w:tcPr>
            <w:tcW w:w="5000" w:type="pct"/>
            <w:tcBorders>
              <w:top w:val="single" w:sz="6" w:space="0" w:color="414142"/>
              <w:left w:val="nil"/>
              <w:bottom w:val="nil"/>
              <w:right w:val="nil"/>
            </w:tcBorders>
            <w:hideMark/>
          </w:tcPr>
          <w:p w:rsidR="00B22B9B" w:rsidRPr="00954D73" w:rsidRDefault="00B22B9B" w:rsidP="0091556F">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r>
    </w:tbl>
    <w:p w:rsidR="00B22B9B" w:rsidRPr="00166882" w:rsidRDefault="00B22B9B" w:rsidP="00B22B9B">
      <w:pPr>
        <w:spacing w:after="0" w:line="240" w:lineRule="auto"/>
        <w:jc w:val="center"/>
        <w:rPr>
          <w:rFonts w:ascii="Times New Roman" w:hAnsi="Times New Roman" w:cs="Times New Roman"/>
          <w:lang w:val="lv-LV"/>
        </w:rPr>
      </w:pPr>
    </w:p>
    <w:p w:rsidR="00B22B9B" w:rsidRPr="00166882" w:rsidRDefault="00B22B9B" w:rsidP="00B22B9B">
      <w:pPr>
        <w:spacing w:after="0" w:line="240" w:lineRule="auto"/>
        <w:jc w:val="center"/>
        <w:rPr>
          <w:rFonts w:ascii="Times New Roman" w:hAnsi="Times New Roman" w:cs="Times New Roman"/>
          <w:lang w:val="lv-LV"/>
        </w:rPr>
      </w:pPr>
    </w:p>
    <w:p w:rsidR="00B22B9B" w:rsidRPr="00166882" w:rsidRDefault="00B22B9B" w:rsidP="00B22B9B">
      <w:pPr>
        <w:spacing w:after="0" w:line="240" w:lineRule="auto"/>
        <w:jc w:val="center"/>
        <w:rPr>
          <w:rFonts w:ascii="Times New Roman" w:hAnsi="Times New Roman" w:cs="Times New Roman"/>
          <w:lang w:val="lv-LV"/>
        </w:rPr>
      </w:pPr>
    </w:p>
    <w:p w:rsidR="00B22B9B" w:rsidRPr="00D77B65" w:rsidRDefault="00B22B9B" w:rsidP="00B22B9B">
      <w:pPr>
        <w:spacing w:after="0" w:line="240" w:lineRule="auto"/>
        <w:jc w:val="center"/>
        <w:rPr>
          <w:rFonts w:ascii="Times New Roman" w:hAnsi="Times New Roman" w:cs="Times New Roman"/>
          <w:sz w:val="36"/>
          <w:szCs w:val="36"/>
          <w:lang w:val="lv-LV"/>
        </w:rPr>
      </w:pPr>
      <w:r w:rsidRPr="00D77B65">
        <w:rPr>
          <w:rFonts w:ascii="Times New Roman" w:hAnsi="Times New Roman" w:cs="Times New Roman"/>
          <w:sz w:val="36"/>
          <w:szCs w:val="36"/>
          <w:lang w:val="lv-LV"/>
        </w:rPr>
        <w:t>Publiskojamā daļa</w:t>
      </w:r>
    </w:p>
    <w:p w:rsidR="00B22B9B" w:rsidRPr="00166882" w:rsidRDefault="00B22B9B" w:rsidP="00B22B9B">
      <w:pPr>
        <w:spacing w:after="0" w:line="240" w:lineRule="auto"/>
        <w:jc w:val="center"/>
        <w:rPr>
          <w:rFonts w:ascii="Times New Roman" w:hAnsi="Times New Roman" w:cs="Times New Roman"/>
          <w:lang w:val="lv-LV"/>
        </w:rPr>
      </w:pPr>
    </w:p>
    <w:p w:rsidR="00B22B9B" w:rsidRPr="00166882" w:rsidRDefault="00B22B9B" w:rsidP="00B22B9B">
      <w:pPr>
        <w:spacing w:after="0" w:line="240" w:lineRule="auto"/>
        <w:jc w:val="center"/>
        <w:rPr>
          <w:rFonts w:ascii="Times New Roman" w:hAnsi="Times New Roman" w:cs="Times New Roman"/>
          <w:lang w:val="lv-LV"/>
        </w:rPr>
      </w:pPr>
    </w:p>
    <w:p w:rsidR="00B22B9B" w:rsidRPr="00166882" w:rsidRDefault="00B22B9B" w:rsidP="00B22B9B">
      <w:pPr>
        <w:spacing w:after="0" w:line="240" w:lineRule="auto"/>
        <w:jc w:val="center"/>
        <w:rPr>
          <w:rFonts w:ascii="Times New Roman" w:hAnsi="Times New Roman" w:cs="Times New Roman"/>
          <w:lang w:val="lv-LV"/>
        </w:rPr>
      </w:pPr>
    </w:p>
    <w:p w:rsidR="00B22B9B" w:rsidRPr="00166882" w:rsidRDefault="00B22B9B" w:rsidP="00B22B9B">
      <w:pPr>
        <w:spacing w:after="0" w:line="240" w:lineRule="auto"/>
        <w:jc w:val="center"/>
        <w:rPr>
          <w:rFonts w:ascii="Times New Roman" w:hAnsi="Times New Roman" w:cs="Times New Roman"/>
          <w:lang w:val="lv-LV"/>
        </w:rPr>
      </w:pPr>
    </w:p>
    <w:p w:rsidR="00B22B9B" w:rsidRPr="00166882" w:rsidRDefault="00B22B9B" w:rsidP="00B22B9B">
      <w:pPr>
        <w:spacing w:after="0" w:line="240" w:lineRule="auto"/>
        <w:jc w:val="center"/>
        <w:rPr>
          <w:rFonts w:ascii="Times New Roman" w:hAnsi="Times New Roman" w:cs="Times New Roman"/>
          <w:sz w:val="32"/>
          <w:szCs w:val="32"/>
          <w:lang w:val="lv-LV"/>
        </w:rPr>
      </w:pPr>
    </w:p>
    <w:p w:rsidR="00B22B9B" w:rsidRDefault="00B22B9B" w:rsidP="00B22B9B">
      <w:pPr>
        <w:spacing w:after="0" w:line="240" w:lineRule="auto"/>
        <w:jc w:val="both"/>
        <w:rPr>
          <w:rFonts w:ascii="Times New Roman" w:hAnsi="Times New Roman" w:cs="Times New Roman"/>
          <w:sz w:val="24"/>
          <w:szCs w:val="24"/>
          <w:lang w:val="lv-LV"/>
        </w:rPr>
      </w:pPr>
      <w:r w:rsidRPr="00EE7716">
        <w:rPr>
          <w:rFonts w:ascii="Times New Roman" w:hAnsi="Times New Roman" w:cs="Times New Roman"/>
          <w:sz w:val="24"/>
          <w:szCs w:val="24"/>
          <w:lang w:val="lv-LV"/>
        </w:rPr>
        <w:t>Saskaņots:</w:t>
      </w:r>
    </w:p>
    <w:p w:rsidR="00B22B9B" w:rsidRDefault="00B22B9B" w:rsidP="00B22B9B">
      <w:pPr>
        <w:spacing w:after="0" w:line="240" w:lineRule="auto"/>
        <w:jc w:val="both"/>
        <w:rPr>
          <w:rFonts w:ascii="Times New Roman" w:hAnsi="Times New Roman" w:cs="Times New Roman"/>
          <w:sz w:val="24"/>
          <w:szCs w:val="24"/>
          <w:lang w:val="lv-LV"/>
        </w:rPr>
      </w:pPr>
    </w:p>
    <w:p w:rsidR="00B22B9B" w:rsidRPr="00EE7716" w:rsidRDefault="00B22B9B" w:rsidP="00B22B9B">
      <w:pPr>
        <w:spacing w:after="0" w:line="240" w:lineRule="auto"/>
        <w:jc w:val="both"/>
        <w:rPr>
          <w:rFonts w:ascii="Times New Roman" w:hAnsi="Times New Roman" w:cs="Times New Roman"/>
          <w:sz w:val="24"/>
          <w:szCs w:val="24"/>
          <w:u w:val="single"/>
          <w:lang w:val="lv-LV"/>
        </w:rPr>
      </w:pPr>
      <w:r w:rsidRPr="00EE7716">
        <w:rPr>
          <w:rFonts w:ascii="Times New Roman" w:hAnsi="Times New Roman" w:cs="Times New Roman"/>
          <w:sz w:val="24"/>
          <w:szCs w:val="24"/>
          <w:u w:val="single"/>
          <w:lang w:val="lv-LV"/>
        </w:rPr>
        <w:t>Alūksnes Izglītības pārvaldes vadītāja</w:t>
      </w:r>
    </w:p>
    <w:p w:rsidR="00B22B9B" w:rsidRDefault="00B22B9B" w:rsidP="00B22B9B">
      <w:pPr>
        <w:spacing w:after="0" w:line="240" w:lineRule="auto"/>
        <w:jc w:val="both"/>
        <w:rPr>
          <w:rFonts w:ascii="Times New Roman" w:hAnsi="Times New Roman" w:cs="Times New Roman"/>
          <w:sz w:val="24"/>
          <w:szCs w:val="24"/>
          <w:lang w:val="lv-LV"/>
        </w:rPr>
      </w:pPr>
      <w:r w:rsidRPr="00EE7716">
        <w:rPr>
          <w:rFonts w:ascii="Times New Roman" w:hAnsi="Times New Roman" w:cs="Times New Roman"/>
          <w:sz w:val="20"/>
          <w:szCs w:val="20"/>
          <w:lang w:val="lv-LV"/>
        </w:rPr>
        <w:t>(dokumenta saskaņotāja pilns amata nosaukums)</w:t>
      </w:r>
      <w:r>
        <w:rPr>
          <w:rFonts w:ascii="Times New Roman" w:hAnsi="Times New Roman" w:cs="Times New Roman"/>
          <w:sz w:val="20"/>
          <w:szCs w:val="20"/>
          <w:lang w:val="lv-LV"/>
        </w:rPr>
        <w:t xml:space="preserve"> </w:t>
      </w:r>
    </w:p>
    <w:p w:rsidR="00B22B9B" w:rsidRDefault="00B22B9B" w:rsidP="00B22B9B">
      <w:pPr>
        <w:spacing w:after="0" w:line="240" w:lineRule="auto"/>
        <w:jc w:val="both"/>
        <w:rPr>
          <w:rFonts w:ascii="Times New Roman" w:hAnsi="Times New Roman" w:cs="Times New Roman"/>
          <w:sz w:val="24"/>
          <w:szCs w:val="24"/>
          <w:lang w:val="lv-LV"/>
        </w:rPr>
      </w:pPr>
    </w:p>
    <w:tbl>
      <w:tblPr>
        <w:tblpPr w:leftFromText="180" w:rightFromText="180" w:vertAnchor="text" w:tblpX="-11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2"/>
      </w:tblGrid>
      <w:tr w:rsidR="00B22B9B" w:rsidTr="0091556F">
        <w:trPr>
          <w:trHeight w:val="60"/>
        </w:trPr>
        <w:tc>
          <w:tcPr>
            <w:tcW w:w="3912" w:type="dxa"/>
            <w:tcBorders>
              <w:top w:val="nil"/>
              <w:left w:val="nil"/>
              <w:bottom w:val="single" w:sz="4" w:space="0" w:color="auto"/>
              <w:right w:val="nil"/>
            </w:tcBorders>
          </w:tcPr>
          <w:p w:rsidR="00B22B9B" w:rsidRDefault="00B22B9B" w:rsidP="0091556F">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Gunta Kupča</w:t>
            </w:r>
          </w:p>
        </w:tc>
      </w:tr>
    </w:tbl>
    <w:p w:rsidR="00B22B9B" w:rsidRPr="00EE7716" w:rsidRDefault="00B22B9B" w:rsidP="00B22B9B">
      <w:pPr>
        <w:spacing w:after="0" w:line="240" w:lineRule="auto"/>
        <w:jc w:val="both"/>
        <w:rPr>
          <w:rFonts w:ascii="Times New Roman" w:hAnsi="Times New Roman" w:cs="Times New Roman"/>
          <w:sz w:val="24"/>
          <w:szCs w:val="24"/>
          <w:u w:val="single"/>
          <w:lang w:val="lv-LV"/>
        </w:rPr>
      </w:pPr>
      <w:r>
        <w:rPr>
          <w:rFonts w:ascii="Times New Roman" w:hAnsi="Times New Roman" w:cs="Times New Roman"/>
          <w:sz w:val="24"/>
          <w:szCs w:val="24"/>
          <w:lang w:val="lv-LV"/>
        </w:rPr>
        <w:t xml:space="preserve"> </w:t>
      </w:r>
    </w:p>
    <w:p w:rsidR="00B22B9B" w:rsidRDefault="00B22B9B" w:rsidP="00B22B9B">
      <w:pPr>
        <w:spacing w:after="0" w:line="240" w:lineRule="auto"/>
        <w:rPr>
          <w:rFonts w:ascii="Times New Roman" w:hAnsi="Times New Roman" w:cs="Times New Roman"/>
          <w:sz w:val="24"/>
          <w:szCs w:val="24"/>
          <w:lang w:val="lv-LV"/>
        </w:rPr>
      </w:pPr>
    </w:p>
    <w:p w:rsidR="00B22B9B" w:rsidRDefault="00B22B9B" w:rsidP="00B22B9B">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 xml:space="preserve">                       </w:t>
      </w:r>
      <w:r w:rsidRPr="00EE7716">
        <w:rPr>
          <w:rFonts w:ascii="Times New Roman" w:hAnsi="Times New Roman" w:cs="Times New Roman"/>
          <w:sz w:val="20"/>
          <w:szCs w:val="20"/>
          <w:lang w:val="lv-LV"/>
        </w:rPr>
        <w:t>(vārds, uzvārds)</w:t>
      </w:r>
      <w:r w:rsidRPr="00EE7716">
        <w:rPr>
          <w:rFonts w:ascii="Times New Roman" w:hAnsi="Times New Roman" w:cs="Times New Roman"/>
          <w:sz w:val="20"/>
          <w:szCs w:val="20"/>
          <w:lang w:val="lv-LV"/>
        </w:rPr>
        <w:br w:type="page"/>
      </w:r>
    </w:p>
    <w:p w:rsidR="00AF5EAC" w:rsidRDefault="00AF5EAC" w:rsidP="00B22B9B">
      <w:pPr>
        <w:spacing w:after="0" w:line="240" w:lineRule="auto"/>
        <w:rPr>
          <w:rFonts w:ascii="Times New Roman" w:hAnsi="Times New Roman" w:cs="Times New Roman"/>
          <w:sz w:val="20"/>
          <w:szCs w:val="20"/>
          <w:lang w:val="lv-LV"/>
        </w:rPr>
      </w:pPr>
    </w:p>
    <w:p w:rsidR="00AF5EAC" w:rsidRPr="00EE7716" w:rsidRDefault="00AF5EAC" w:rsidP="00B22B9B">
      <w:pPr>
        <w:spacing w:after="0" w:line="240" w:lineRule="auto"/>
        <w:rPr>
          <w:rFonts w:ascii="Times New Roman" w:hAnsi="Times New Roman" w:cs="Times New Roman"/>
          <w:sz w:val="20"/>
          <w:szCs w:val="20"/>
          <w:lang w:val="lv-LV"/>
        </w:rPr>
      </w:pPr>
    </w:p>
    <w:p w:rsidR="00B22B9B" w:rsidRPr="00586834" w:rsidRDefault="00B22B9B" w:rsidP="00B22B9B">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Izglītības iestādes vispārīgs raksturojums</w:t>
      </w:r>
    </w:p>
    <w:p w:rsidR="00B22B9B" w:rsidRDefault="00B22B9B" w:rsidP="00B22B9B">
      <w:pPr>
        <w:spacing w:after="0" w:line="240" w:lineRule="auto"/>
        <w:rPr>
          <w:rFonts w:ascii="Times New Roman" w:hAnsi="Times New Roman" w:cs="Times New Roman"/>
          <w:sz w:val="24"/>
          <w:szCs w:val="24"/>
          <w:lang w:val="lv-LV"/>
        </w:rPr>
      </w:pPr>
    </w:p>
    <w:p w:rsidR="00B22B9B" w:rsidRPr="00B93CF6" w:rsidRDefault="00B22B9B" w:rsidP="00B22B9B">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B9B" w:rsidRPr="00412AB1" w:rsidTr="00AF5EAC">
        <w:trPr>
          <w:trHeight w:val="227"/>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B22B9B" w:rsidRPr="00412AB1" w:rsidRDefault="00B22B9B" w:rsidP="0091556F">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 programmas nosaukums</w:t>
            </w:r>
          </w:p>
          <w:p w:rsidR="00B22B9B" w:rsidRPr="00412AB1" w:rsidRDefault="00B22B9B" w:rsidP="0091556F">
            <w:pPr>
              <w:spacing w:after="0" w:line="240" w:lineRule="auto"/>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vAlign w:val="center"/>
          </w:tcPr>
          <w:p w:rsidR="00B22B9B" w:rsidRPr="00412AB1" w:rsidRDefault="00B22B9B" w:rsidP="0091556F">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B22B9B" w:rsidRPr="00412AB1" w:rsidRDefault="00B22B9B" w:rsidP="0091556F">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programmas</w:t>
            </w:r>
          </w:p>
          <w:p w:rsidR="00B22B9B" w:rsidRPr="00412AB1" w:rsidRDefault="00B22B9B" w:rsidP="0091556F">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B22B9B" w:rsidRPr="00412AB1" w:rsidRDefault="00B22B9B" w:rsidP="0091556F">
            <w:pPr>
              <w:spacing w:after="0" w:line="240" w:lineRule="auto"/>
              <w:jc w:val="center"/>
              <w:rPr>
                <w:rFonts w:ascii="Times New Roman" w:hAnsi="Times New Roman" w:cs="Times New Roman"/>
                <w:sz w:val="20"/>
                <w:szCs w:val="20"/>
                <w:lang w:val="lv-LV"/>
              </w:rPr>
            </w:pPr>
          </w:p>
        </w:tc>
        <w:tc>
          <w:tcPr>
            <w:tcW w:w="1418" w:type="dxa"/>
            <w:vMerge w:val="restart"/>
            <w:tcBorders>
              <w:left w:val="single" w:sz="4" w:space="0" w:color="auto"/>
            </w:tcBorders>
            <w:vAlign w:val="center"/>
          </w:tcPr>
          <w:p w:rsidR="00B22B9B" w:rsidRDefault="00B22B9B" w:rsidP="0091556F">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Īstenošanas vietas adrese</w:t>
            </w:r>
          </w:p>
          <w:p w:rsidR="00B22B9B" w:rsidRPr="00412AB1" w:rsidRDefault="00B22B9B" w:rsidP="0091556F">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vAlign w:val="center"/>
          </w:tcPr>
          <w:p w:rsidR="00B22B9B" w:rsidRPr="00412AB1" w:rsidRDefault="00B22B9B" w:rsidP="0091556F">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vAlign w:val="center"/>
          </w:tcPr>
          <w:p w:rsidR="00B22B9B" w:rsidRPr="00412AB1" w:rsidRDefault="00B22B9B" w:rsidP="0091556F">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(01.09.2021.)</w:t>
            </w:r>
          </w:p>
        </w:tc>
        <w:tc>
          <w:tcPr>
            <w:tcW w:w="1701" w:type="dxa"/>
            <w:vMerge w:val="restart"/>
            <w:vAlign w:val="center"/>
          </w:tcPr>
          <w:p w:rsidR="00B22B9B" w:rsidRDefault="00B22B9B" w:rsidP="0091556F">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2021./2022.māc.g.</w:t>
            </w:r>
          </w:p>
          <w:p w:rsidR="00B22B9B" w:rsidRPr="00412AB1" w:rsidRDefault="00B22B9B" w:rsidP="0091556F">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B22B9B" w:rsidRPr="00412AB1" w:rsidTr="00AF5EAC">
        <w:trPr>
          <w:trHeight w:val="784"/>
        </w:trPr>
        <w:tc>
          <w:tcPr>
            <w:tcW w:w="1843" w:type="dxa"/>
            <w:vMerge/>
            <w:tcBorders>
              <w:left w:val="single" w:sz="4" w:space="0" w:color="auto"/>
              <w:bottom w:val="single" w:sz="4" w:space="0" w:color="auto"/>
              <w:right w:val="single" w:sz="4" w:space="0" w:color="auto"/>
            </w:tcBorders>
          </w:tcPr>
          <w:p w:rsidR="00B22B9B" w:rsidRPr="00412AB1" w:rsidRDefault="00B22B9B" w:rsidP="0091556F">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rsidR="00B22B9B" w:rsidRPr="00412AB1" w:rsidRDefault="00B22B9B" w:rsidP="0091556F">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rsidR="00B22B9B" w:rsidRPr="00412AB1" w:rsidRDefault="00B22B9B" w:rsidP="0091556F">
            <w:pPr>
              <w:spacing w:line="300" w:lineRule="exact"/>
              <w:jc w:val="center"/>
              <w:rPr>
                <w:rFonts w:ascii="Times New Roman" w:hAnsi="Times New Roman" w:cs="Times New Roman"/>
                <w:sz w:val="20"/>
                <w:szCs w:val="20"/>
                <w:lang w:val="lv-LV"/>
              </w:rPr>
            </w:pPr>
          </w:p>
        </w:tc>
        <w:tc>
          <w:tcPr>
            <w:tcW w:w="1134" w:type="dxa"/>
            <w:vAlign w:val="center"/>
          </w:tcPr>
          <w:p w:rsidR="00B22B9B" w:rsidRPr="00412AB1" w:rsidRDefault="00B22B9B" w:rsidP="0091556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vAlign w:val="center"/>
          </w:tcPr>
          <w:p w:rsidR="00B22B9B" w:rsidRPr="00412AB1" w:rsidRDefault="00B22B9B" w:rsidP="0091556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B22B9B" w:rsidRPr="00412AB1" w:rsidRDefault="00B22B9B" w:rsidP="0091556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tc>
        <w:tc>
          <w:tcPr>
            <w:tcW w:w="1559" w:type="dxa"/>
            <w:vMerge/>
          </w:tcPr>
          <w:p w:rsidR="00B22B9B" w:rsidRPr="00412AB1" w:rsidRDefault="00B22B9B" w:rsidP="0091556F">
            <w:pPr>
              <w:spacing w:line="300" w:lineRule="exact"/>
              <w:jc w:val="center"/>
              <w:rPr>
                <w:rFonts w:ascii="Times New Roman" w:hAnsi="Times New Roman" w:cs="Times New Roman"/>
                <w:sz w:val="20"/>
                <w:szCs w:val="20"/>
                <w:lang w:val="lv-LV"/>
              </w:rPr>
            </w:pPr>
          </w:p>
        </w:tc>
        <w:tc>
          <w:tcPr>
            <w:tcW w:w="1701" w:type="dxa"/>
            <w:vMerge/>
          </w:tcPr>
          <w:p w:rsidR="00B22B9B" w:rsidRPr="00412AB1" w:rsidRDefault="00B22B9B" w:rsidP="0091556F">
            <w:pPr>
              <w:spacing w:line="300" w:lineRule="exact"/>
              <w:jc w:val="center"/>
              <w:rPr>
                <w:rFonts w:ascii="Times New Roman" w:hAnsi="Times New Roman" w:cs="Times New Roman"/>
                <w:sz w:val="20"/>
                <w:szCs w:val="20"/>
                <w:lang w:val="lv-LV"/>
              </w:rPr>
            </w:pPr>
          </w:p>
        </w:tc>
      </w:tr>
      <w:tr w:rsidR="00B22B9B" w:rsidRPr="00412AB1" w:rsidTr="00AF5EAC">
        <w:trPr>
          <w:trHeight w:val="784"/>
        </w:trPr>
        <w:tc>
          <w:tcPr>
            <w:tcW w:w="1843" w:type="dxa"/>
            <w:tcBorders>
              <w:left w:val="single" w:sz="4" w:space="0" w:color="auto"/>
              <w:right w:val="single" w:sz="4" w:space="0" w:color="auto"/>
            </w:tcBorders>
          </w:tcPr>
          <w:p w:rsidR="00B22B9B" w:rsidRPr="00412AB1" w:rsidRDefault="00B22B9B" w:rsidP="0091556F">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Speciālās pirmsskolas izglītības programma izglītojamajiem ar fiziskās attīstības traucējumiem.</w:t>
            </w:r>
          </w:p>
        </w:tc>
        <w:tc>
          <w:tcPr>
            <w:tcW w:w="1559" w:type="dxa"/>
            <w:tcBorders>
              <w:left w:val="single" w:sz="4" w:space="0" w:color="auto"/>
              <w:right w:val="single" w:sz="4" w:space="0" w:color="auto"/>
            </w:tcBorders>
            <w:vAlign w:val="center"/>
          </w:tcPr>
          <w:p w:rsidR="00B22B9B" w:rsidRPr="00412AB1" w:rsidRDefault="00B22B9B" w:rsidP="0091556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01015311</w:t>
            </w:r>
          </w:p>
        </w:tc>
        <w:tc>
          <w:tcPr>
            <w:tcW w:w="1418" w:type="dxa"/>
            <w:tcBorders>
              <w:left w:val="single" w:sz="4" w:space="0" w:color="auto"/>
            </w:tcBorders>
            <w:vAlign w:val="center"/>
          </w:tcPr>
          <w:p w:rsidR="00B22B9B" w:rsidRPr="00412AB1" w:rsidRDefault="00B22B9B" w:rsidP="0091556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Neatšķiras </w:t>
            </w:r>
          </w:p>
        </w:tc>
        <w:tc>
          <w:tcPr>
            <w:tcW w:w="1134" w:type="dxa"/>
            <w:vAlign w:val="center"/>
          </w:tcPr>
          <w:p w:rsidR="00B22B9B" w:rsidRPr="00412AB1" w:rsidRDefault="00B22B9B" w:rsidP="0091556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V-5910</w:t>
            </w:r>
          </w:p>
        </w:tc>
        <w:tc>
          <w:tcPr>
            <w:tcW w:w="1276" w:type="dxa"/>
            <w:vAlign w:val="center"/>
          </w:tcPr>
          <w:p w:rsidR="00B22B9B" w:rsidRPr="00412AB1" w:rsidRDefault="00B22B9B" w:rsidP="0091556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23.11.2012.</w:t>
            </w:r>
          </w:p>
        </w:tc>
        <w:tc>
          <w:tcPr>
            <w:tcW w:w="1559" w:type="dxa"/>
            <w:vAlign w:val="center"/>
          </w:tcPr>
          <w:p w:rsidR="00B22B9B" w:rsidRPr="00412AB1" w:rsidRDefault="00B22B9B" w:rsidP="0091556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13</w:t>
            </w:r>
          </w:p>
        </w:tc>
        <w:tc>
          <w:tcPr>
            <w:tcW w:w="1701" w:type="dxa"/>
            <w:vAlign w:val="center"/>
          </w:tcPr>
          <w:p w:rsidR="00B22B9B" w:rsidRPr="00412AB1" w:rsidRDefault="00B22B9B" w:rsidP="0091556F">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11</w:t>
            </w:r>
          </w:p>
        </w:tc>
      </w:tr>
      <w:tr w:rsidR="00B22B9B" w:rsidRPr="00412AB1" w:rsidTr="00AF5EAC">
        <w:trPr>
          <w:trHeight w:val="784"/>
        </w:trPr>
        <w:tc>
          <w:tcPr>
            <w:tcW w:w="1843" w:type="dxa"/>
            <w:tcBorders>
              <w:left w:val="single" w:sz="4" w:space="0" w:color="auto"/>
              <w:right w:val="single" w:sz="4" w:space="0" w:color="auto"/>
            </w:tcBorders>
          </w:tcPr>
          <w:p w:rsidR="00B22B9B" w:rsidRPr="00412AB1" w:rsidRDefault="00B22B9B" w:rsidP="0091556F">
            <w:pPr>
              <w:spacing w:line="300" w:lineRule="exact"/>
              <w:rPr>
                <w:rFonts w:ascii="Times New Roman" w:hAnsi="Times New Roman" w:cs="Times New Roman"/>
                <w:sz w:val="20"/>
                <w:szCs w:val="20"/>
              </w:rPr>
            </w:pPr>
            <w:r>
              <w:rPr>
                <w:rFonts w:ascii="Times New Roman" w:hAnsi="Times New Roman" w:cs="Times New Roman"/>
                <w:sz w:val="20"/>
                <w:szCs w:val="20"/>
                <w:lang w:val="lv-LV"/>
              </w:rPr>
              <w:t>Speciālās pirmsskolas izglītības programma izglītojamajiem ar somatiskām saslimšanām.</w:t>
            </w:r>
          </w:p>
        </w:tc>
        <w:tc>
          <w:tcPr>
            <w:tcW w:w="1559" w:type="dxa"/>
            <w:tcBorders>
              <w:left w:val="single" w:sz="4" w:space="0" w:color="auto"/>
              <w:right w:val="single" w:sz="4" w:space="0" w:color="auto"/>
            </w:tcBorders>
            <w:vAlign w:val="center"/>
          </w:tcPr>
          <w:p w:rsidR="00B22B9B" w:rsidRPr="00412AB1" w:rsidRDefault="00B22B9B" w:rsidP="0091556F">
            <w:pPr>
              <w:spacing w:line="300" w:lineRule="exact"/>
              <w:jc w:val="center"/>
              <w:rPr>
                <w:rFonts w:ascii="Times New Roman" w:hAnsi="Times New Roman" w:cs="Times New Roman"/>
                <w:sz w:val="20"/>
                <w:szCs w:val="20"/>
              </w:rPr>
            </w:pPr>
            <w:r>
              <w:rPr>
                <w:rFonts w:ascii="Times New Roman" w:hAnsi="Times New Roman" w:cs="Times New Roman"/>
                <w:sz w:val="20"/>
                <w:szCs w:val="20"/>
              </w:rPr>
              <w:t>01015411</w:t>
            </w:r>
          </w:p>
        </w:tc>
        <w:tc>
          <w:tcPr>
            <w:tcW w:w="1418" w:type="dxa"/>
            <w:tcBorders>
              <w:left w:val="single" w:sz="4" w:space="0" w:color="auto"/>
            </w:tcBorders>
            <w:vAlign w:val="center"/>
          </w:tcPr>
          <w:p w:rsidR="00B22B9B" w:rsidRPr="00412AB1" w:rsidRDefault="00B22B9B" w:rsidP="0091556F">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 xml:space="preserve">Neatšķiras </w:t>
            </w:r>
          </w:p>
        </w:tc>
        <w:tc>
          <w:tcPr>
            <w:tcW w:w="1134" w:type="dxa"/>
            <w:vAlign w:val="center"/>
          </w:tcPr>
          <w:p w:rsidR="00B22B9B" w:rsidRPr="00412AB1" w:rsidRDefault="00B22B9B" w:rsidP="0091556F">
            <w:pPr>
              <w:spacing w:line="300" w:lineRule="exact"/>
              <w:jc w:val="center"/>
              <w:rPr>
                <w:rFonts w:ascii="Times New Roman" w:hAnsi="Times New Roman" w:cs="Times New Roman"/>
                <w:sz w:val="20"/>
                <w:szCs w:val="20"/>
              </w:rPr>
            </w:pPr>
            <w:r>
              <w:rPr>
                <w:rFonts w:ascii="Times New Roman" w:hAnsi="Times New Roman" w:cs="Times New Roman"/>
                <w:sz w:val="20"/>
                <w:szCs w:val="20"/>
              </w:rPr>
              <w:t>V-5911</w:t>
            </w:r>
          </w:p>
        </w:tc>
        <w:tc>
          <w:tcPr>
            <w:tcW w:w="1276" w:type="dxa"/>
            <w:vAlign w:val="center"/>
          </w:tcPr>
          <w:p w:rsidR="00B22B9B" w:rsidRPr="00412AB1" w:rsidRDefault="00B22B9B" w:rsidP="0091556F">
            <w:pPr>
              <w:spacing w:line="300" w:lineRule="exact"/>
              <w:jc w:val="center"/>
              <w:rPr>
                <w:rFonts w:ascii="Times New Roman" w:hAnsi="Times New Roman" w:cs="Times New Roman"/>
                <w:sz w:val="20"/>
                <w:szCs w:val="20"/>
              </w:rPr>
            </w:pPr>
            <w:r>
              <w:rPr>
                <w:rFonts w:ascii="Times New Roman" w:hAnsi="Times New Roman" w:cs="Times New Roman"/>
                <w:sz w:val="20"/>
                <w:szCs w:val="20"/>
              </w:rPr>
              <w:t>23.11.2012.</w:t>
            </w:r>
          </w:p>
        </w:tc>
        <w:tc>
          <w:tcPr>
            <w:tcW w:w="1559" w:type="dxa"/>
            <w:vAlign w:val="center"/>
          </w:tcPr>
          <w:p w:rsidR="00B22B9B" w:rsidRPr="00412AB1" w:rsidRDefault="00B22B9B" w:rsidP="0091556F">
            <w:pPr>
              <w:spacing w:line="300" w:lineRule="exact"/>
              <w:jc w:val="center"/>
              <w:rPr>
                <w:rFonts w:ascii="Times New Roman" w:hAnsi="Times New Roman" w:cs="Times New Roman"/>
                <w:sz w:val="20"/>
                <w:szCs w:val="20"/>
              </w:rPr>
            </w:pPr>
            <w:r>
              <w:rPr>
                <w:rFonts w:ascii="Times New Roman" w:hAnsi="Times New Roman" w:cs="Times New Roman"/>
                <w:sz w:val="20"/>
                <w:szCs w:val="20"/>
              </w:rPr>
              <w:t>14</w:t>
            </w:r>
          </w:p>
        </w:tc>
        <w:tc>
          <w:tcPr>
            <w:tcW w:w="1701" w:type="dxa"/>
            <w:vAlign w:val="center"/>
          </w:tcPr>
          <w:p w:rsidR="00B22B9B" w:rsidRPr="00412AB1" w:rsidRDefault="00B22B9B" w:rsidP="0091556F">
            <w:pPr>
              <w:spacing w:line="300" w:lineRule="exact"/>
              <w:jc w:val="center"/>
              <w:rPr>
                <w:rFonts w:ascii="Times New Roman" w:hAnsi="Times New Roman" w:cs="Times New Roman"/>
                <w:sz w:val="20"/>
                <w:szCs w:val="20"/>
              </w:rPr>
            </w:pPr>
            <w:r>
              <w:rPr>
                <w:rFonts w:ascii="Times New Roman" w:hAnsi="Times New Roman" w:cs="Times New Roman"/>
                <w:sz w:val="20"/>
                <w:szCs w:val="20"/>
              </w:rPr>
              <w:t>15</w:t>
            </w:r>
          </w:p>
        </w:tc>
      </w:tr>
      <w:tr w:rsidR="00B22B9B" w:rsidRPr="00412AB1" w:rsidTr="00AF5EAC">
        <w:trPr>
          <w:trHeight w:val="784"/>
        </w:trPr>
        <w:tc>
          <w:tcPr>
            <w:tcW w:w="1843" w:type="dxa"/>
            <w:tcBorders>
              <w:left w:val="single" w:sz="4" w:space="0" w:color="auto"/>
              <w:right w:val="single" w:sz="4" w:space="0" w:color="auto"/>
            </w:tcBorders>
          </w:tcPr>
          <w:p w:rsidR="00B22B9B" w:rsidRPr="00412AB1" w:rsidRDefault="00B22B9B" w:rsidP="0091556F">
            <w:pPr>
              <w:spacing w:line="300" w:lineRule="exact"/>
              <w:rPr>
                <w:rFonts w:ascii="Times New Roman" w:hAnsi="Times New Roman" w:cs="Times New Roman"/>
                <w:sz w:val="20"/>
                <w:szCs w:val="20"/>
              </w:rPr>
            </w:pPr>
            <w:r>
              <w:rPr>
                <w:rFonts w:ascii="Times New Roman" w:hAnsi="Times New Roman" w:cs="Times New Roman"/>
                <w:sz w:val="20"/>
                <w:szCs w:val="20"/>
                <w:lang w:val="lv-LV"/>
              </w:rPr>
              <w:t>Speciālās pirmsskolas izglītības programma izglītojamajiem ar valodas traucējumiem.</w:t>
            </w:r>
          </w:p>
        </w:tc>
        <w:tc>
          <w:tcPr>
            <w:tcW w:w="1559" w:type="dxa"/>
            <w:tcBorders>
              <w:left w:val="single" w:sz="4" w:space="0" w:color="auto"/>
              <w:right w:val="single" w:sz="4" w:space="0" w:color="auto"/>
            </w:tcBorders>
            <w:vAlign w:val="center"/>
          </w:tcPr>
          <w:p w:rsidR="00B22B9B" w:rsidRPr="00412AB1" w:rsidRDefault="00B22B9B" w:rsidP="0091556F">
            <w:pPr>
              <w:spacing w:line="300" w:lineRule="exact"/>
              <w:jc w:val="center"/>
              <w:rPr>
                <w:rFonts w:ascii="Times New Roman" w:hAnsi="Times New Roman" w:cs="Times New Roman"/>
                <w:sz w:val="20"/>
                <w:szCs w:val="20"/>
              </w:rPr>
            </w:pPr>
            <w:r>
              <w:rPr>
                <w:rFonts w:ascii="Times New Roman" w:hAnsi="Times New Roman" w:cs="Times New Roman"/>
                <w:sz w:val="20"/>
                <w:szCs w:val="20"/>
              </w:rPr>
              <w:t>01015511</w:t>
            </w:r>
          </w:p>
        </w:tc>
        <w:tc>
          <w:tcPr>
            <w:tcW w:w="1418" w:type="dxa"/>
            <w:tcBorders>
              <w:left w:val="single" w:sz="4" w:space="0" w:color="auto"/>
            </w:tcBorders>
            <w:vAlign w:val="center"/>
          </w:tcPr>
          <w:p w:rsidR="00B22B9B" w:rsidRPr="00412AB1" w:rsidRDefault="00B22B9B" w:rsidP="0091556F">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 xml:space="preserve">Neatšķiras </w:t>
            </w:r>
          </w:p>
        </w:tc>
        <w:tc>
          <w:tcPr>
            <w:tcW w:w="1134" w:type="dxa"/>
            <w:vAlign w:val="center"/>
          </w:tcPr>
          <w:p w:rsidR="00B22B9B" w:rsidRPr="00412AB1" w:rsidRDefault="00B22B9B" w:rsidP="0091556F">
            <w:pPr>
              <w:spacing w:line="300" w:lineRule="exact"/>
              <w:jc w:val="center"/>
              <w:rPr>
                <w:rFonts w:ascii="Times New Roman" w:hAnsi="Times New Roman" w:cs="Times New Roman"/>
                <w:sz w:val="20"/>
                <w:szCs w:val="20"/>
              </w:rPr>
            </w:pPr>
            <w:r>
              <w:rPr>
                <w:rFonts w:ascii="Times New Roman" w:hAnsi="Times New Roman" w:cs="Times New Roman"/>
                <w:sz w:val="20"/>
                <w:szCs w:val="20"/>
              </w:rPr>
              <w:t>V-5912</w:t>
            </w:r>
          </w:p>
        </w:tc>
        <w:tc>
          <w:tcPr>
            <w:tcW w:w="1276" w:type="dxa"/>
            <w:vAlign w:val="center"/>
          </w:tcPr>
          <w:p w:rsidR="00B22B9B" w:rsidRPr="00412AB1" w:rsidRDefault="00B22B9B" w:rsidP="0091556F">
            <w:pPr>
              <w:spacing w:line="300" w:lineRule="exact"/>
              <w:jc w:val="center"/>
              <w:rPr>
                <w:rFonts w:ascii="Times New Roman" w:hAnsi="Times New Roman" w:cs="Times New Roman"/>
                <w:sz w:val="20"/>
                <w:szCs w:val="20"/>
              </w:rPr>
            </w:pPr>
            <w:r>
              <w:rPr>
                <w:rFonts w:ascii="Times New Roman" w:hAnsi="Times New Roman" w:cs="Times New Roman"/>
                <w:sz w:val="20"/>
                <w:szCs w:val="20"/>
              </w:rPr>
              <w:t>23.11.2012.</w:t>
            </w:r>
          </w:p>
        </w:tc>
        <w:tc>
          <w:tcPr>
            <w:tcW w:w="1559" w:type="dxa"/>
            <w:vAlign w:val="center"/>
          </w:tcPr>
          <w:p w:rsidR="00B22B9B" w:rsidRPr="00412AB1" w:rsidRDefault="00B22B9B" w:rsidP="0091556F">
            <w:pPr>
              <w:spacing w:line="300" w:lineRule="exact"/>
              <w:jc w:val="center"/>
              <w:rPr>
                <w:rFonts w:ascii="Times New Roman" w:hAnsi="Times New Roman" w:cs="Times New Roman"/>
                <w:sz w:val="20"/>
                <w:szCs w:val="20"/>
              </w:rPr>
            </w:pPr>
            <w:r>
              <w:rPr>
                <w:rFonts w:ascii="Times New Roman" w:hAnsi="Times New Roman" w:cs="Times New Roman"/>
                <w:sz w:val="20"/>
                <w:szCs w:val="20"/>
              </w:rPr>
              <w:t>22</w:t>
            </w:r>
          </w:p>
        </w:tc>
        <w:tc>
          <w:tcPr>
            <w:tcW w:w="1701" w:type="dxa"/>
            <w:vAlign w:val="center"/>
          </w:tcPr>
          <w:p w:rsidR="00B22B9B" w:rsidRPr="00412AB1" w:rsidRDefault="00B22B9B" w:rsidP="0091556F">
            <w:pPr>
              <w:spacing w:line="300" w:lineRule="exact"/>
              <w:jc w:val="center"/>
              <w:rPr>
                <w:rFonts w:ascii="Times New Roman" w:hAnsi="Times New Roman" w:cs="Times New Roman"/>
                <w:sz w:val="20"/>
                <w:szCs w:val="20"/>
              </w:rPr>
            </w:pPr>
            <w:r>
              <w:rPr>
                <w:rFonts w:ascii="Times New Roman" w:hAnsi="Times New Roman" w:cs="Times New Roman"/>
                <w:sz w:val="20"/>
                <w:szCs w:val="20"/>
              </w:rPr>
              <w:t>22</w:t>
            </w:r>
          </w:p>
        </w:tc>
      </w:tr>
    </w:tbl>
    <w:p w:rsidR="00B22B9B" w:rsidRDefault="00B22B9B" w:rsidP="00B22B9B">
      <w:pPr>
        <w:spacing w:after="0" w:line="240" w:lineRule="auto"/>
        <w:rPr>
          <w:rFonts w:ascii="Times New Roman" w:hAnsi="Times New Roman" w:cs="Times New Roman"/>
          <w:sz w:val="24"/>
          <w:szCs w:val="24"/>
          <w:lang w:val="lv-LV"/>
        </w:rPr>
      </w:pPr>
    </w:p>
    <w:p w:rsidR="00B22B9B" w:rsidRDefault="00B22B9B" w:rsidP="00B22B9B">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rsidR="00B22B9B" w:rsidRDefault="00B22B9B" w:rsidP="00B22B9B">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dzīvesvietas maiņa (cik daudzi izglītojamie izglītības iestādē 2021./2022. mācību gada laikā) – </w:t>
      </w:r>
      <w:r w:rsidRPr="001F3358">
        <w:rPr>
          <w:rFonts w:ascii="Times New Roman" w:hAnsi="Times New Roman" w:cs="Times New Roman"/>
          <w:i/>
          <w:sz w:val="24"/>
          <w:szCs w:val="24"/>
          <w:lang w:val="lv-LV"/>
        </w:rPr>
        <w:t>2 (divi) izglītojamie  - vecāki atrada darbu un mainīja dzīves vietu.</w:t>
      </w:r>
    </w:p>
    <w:p w:rsidR="00B22B9B" w:rsidRDefault="00B22B9B" w:rsidP="00B22B9B">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 mācību gada laikā, galvenie iestādes maiņas iemesli) –</w:t>
      </w:r>
      <w:r w:rsidRPr="001F3358">
        <w:rPr>
          <w:rFonts w:ascii="Times New Roman" w:hAnsi="Times New Roman" w:cs="Times New Roman"/>
          <w:i/>
          <w:sz w:val="24"/>
          <w:szCs w:val="24"/>
          <w:lang w:val="lv-LV"/>
        </w:rPr>
        <w:t xml:space="preserve"> 1 (viens) izglītojamais – nevarēja pier</w:t>
      </w:r>
      <w:r>
        <w:rPr>
          <w:rFonts w:ascii="Times New Roman" w:hAnsi="Times New Roman" w:cs="Times New Roman"/>
          <w:i/>
          <w:sz w:val="24"/>
          <w:szCs w:val="24"/>
          <w:lang w:val="lv-LV"/>
        </w:rPr>
        <w:t>ast pie bērnudārza dienas ritma</w:t>
      </w:r>
      <w:r w:rsidRPr="001F3358">
        <w:rPr>
          <w:rFonts w:ascii="Times New Roman" w:hAnsi="Times New Roman" w:cs="Times New Roman"/>
          <w:i/>
          <w:sz w:val="24"/>
          <w:szCs w:val="24"/>
          <w:lang w:val="lv-LV"/>
        </w:rPr>
        <w:t>, pārgāja uz pirmsskolas grupu pie skolas.</w:t>
      </w:r>
      <w:r>
        <w:rPr>
          <w:rFonts w:ascii="Times New Roman" w:hAnsi="Times New Roman" w:cs="Times New Roman"/>
          <w:sz w:val="24"/>
          <w:szCs w:val="24"/>
          <w:lang w:val="lv-LV"/>
        </w:rPr>
        <w:t xml:space="preserve"> </w:t>
      </w:r>
    </w:p>
    <w:p w:rsidR="00B22B9B" w:rsidRPr="0055362A" w:rsidRDefault="00B22B9B" w:rsidP="00B22B9B">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cits iemesls (cik daudzi izglītojamie izglītības iestādē, iestādes maiņas iemesls) – </w:t>
      </w:r>
      <w:r w:rsidRPr="001F3358">
        <w:rPr>
          <w:rFonts w:ascii="Times New Roman" w:hAnsi="Times New Roman" w:cs="Times New Roman"/>
          <w:i/>
          <w:sz w:val="24"/>
          <w:szCs w:val="24"/>
          <w:lang w:val="lv-LV"/>
        </w:rPr>
        <w:t>nav</w:t>
      </w:r>
      <w:r>
        <w:rPr>
          <w:rFonts w:ascii="Times New Roman" w:hAnsi="Times New Roman" w:cs="Times New Roman"/>
          <w:sz w:val="24"/>
          <w:szCs w:val="24"/>
          <w:lang w:val="lv-LV"/>
        </w:rPr>
        <w:t xml:space="preserve">. </w:t>
      </w:r>
    </w:p>
    <w:p w:rsidR="00B22B9B" w:rsidRDefault="00B22B9B" w:rsidP="00B22B9B">
      <w:pPr>
        <w:pStyle w:val="Sarakstarindkopa"/>
        <w:spacing w:after="0" w:line="240" w:lineRule="auto"/>
        <w:ind w:left="426"/>
        <w:jc w:val="both"/>
        <w:rPr>
          <w:rFonts w:ascii="Times New Roman" w:hAnsi="Times New Roman" w:cs="Times New Roman"/>
          <w:sz w:val="24"/>
          <w:szCs w:val="24"/>
          <w:lang w:val="lv-LV"/>
        </w:rPr>
      </w:pPr>
    </w:p>
    <w:p w:rsidR="00B22B9B" w:rsidRDefault="00B22B9B" w:rsidP="00B22B9B">
      <w:pPr>
        <w:pStyle w:val="Sarakstarindkopa"/>
        <w:spacing w:after="0" w:line="240" w:lineRule="auto"/>
        <w:ind w:left="426"/>
        <w:jc w:val="both"/>
        <w:rPr>
          <w:rFonts w:ascii="Times New Roman" w:hAnsi="Times New Roman" w:cs="Times New Roman"/>
          <w:sz w:val="24"/>
          <w:szCs w:val="24"/>
          <w:lang w:val="lv-LV"/>
        </w:rPr>
      </w:pPr>
    </w:p>
    <w:p w:rsidR="00B22B9B" w:rsidRDefault="00B22B9B" w:rsidP="00B22B9B">
      <w:pPr>
        <w:pStyle w:val="Sarakstarindkopa"/>
        <w:spacing w:after="0" w:line="240" w:lineRule="auto"/>
        <w:ind w:left="426"/>
        <w:jc w:val="both"/>
        <w:rPr>
          <w:rFonts w:ascii="Times New Roman" w:hAnsi="Times New Roman" w:cs="Times New Roman"/>
          <w:sz w:val="24"/>
          <w:szCs w:val="24"/>
          <w:lang w:val="lv-LV"/>
        </w:rPr>
      </w:pPr>
    </w:p>
    <w:p w:rsidR="00B22B9B" w:rsidRDefault="00B22B9B" w:rsidP="00B22B9B">
      <w:pPr>
        <w:pStyle w:val="Sarakstarindkopa"/>
        <w:spacing w:after="0" w:line="240" w:lineRule="auto"/>
        <w:ind w:left="426"/>
        <w:jc w:val="both"/>
        <w:rPr>
          <w:rFonts w:ascii="Times New Roman" w:hAnsi="Times New Roman" w:cs="Times New Roman"/>
          <w:sz w:val="24"/>
          <w:szCs w:val="24"/>
          <w:lang w:val="lv-LV"/>
        </w:rPr>
      </w:pPr>
    </w:p>
    <w:p w:rsidR="00B22B9B" w:rsidRDefault="00B22B9B" w:rsidP="00B22B9B">
      <w:pPr>
        <w:pStyle w:val="Sarakstarindkopa"/>
        <w:spacing w:after="0" w:line="240" w:lineRule="auto"/>
        <w:ind w:left="426"/>
        <w:jc w:val="both"/>
        <w:rPr>
          <w:rFonts w:ascii="Times New Roman" w:hAnsi="Times New Roman" w:cs="Times New Roman"/>
          <w:sz w:val="24"/>
          <w:szCs w:val="24"/>
          <w:lang w:val="lv-LV"/>
        </w:rPr>
      </w:pPr>
    </w:p>
    <w:p w:rsidR="00AF5EAC" w:rsidRDefault="00AF5EAC" w:rsidP="00B22B9B">
      <w:pPr>
        <w:pStyle w:val="Sarakstarindkopa"/>
        <w:spacing w:after="0" w:line="240" w:lineRule="auto"/>
        <w:ind w:left="426"/>
        <w:jc w:val="both"/>
        <w:rPr>
          <w:rFonts w:ascii="Times New Roman" w:hAnsi="Times New Roman" w:cs="Times New Roman"/>
          <w:sz w:val="24"/>
          <w:szCs w:val="24"/>
          <w:lang w:val="lv-LV"/>
        </w:rPr>
      </w:pPr>
    </w:p>
    <w:p w:rsidR="00B22B9B" w:rsidRDefault="00B22B9B" w:rsidP="00B22B9B">
      <w:pPr>
        <w:pStyle w:val="Sarakstarindkopa"/>
        <w:spacing w:after="0" w:line="240" w:lineRule="auto"/>
        <w:ind w:left="426"/>
        <w:jc w:val="both"/>
        <w:rPr>
          <w:rFonts w:ascii="Times New Roman" w:hAnsi="Times New Roman" w:cs="Times New Roman"/>
          <w:sz w:val="24"/>
          <w:szCs w:val="24"/>
          <w:lang w:val="lv-LV"/>
        </w:rPr>
      </w:pPr>
    </w:p>
    <w:p w:rsidR="00AF5EAC" w:rsidRDefault="00AF5EAC" w:rsidP="00B22B9B">
      <w:pPr>
        <w:pStyle w:val="Sarakstarindkopa"/>
        <w:spacing w:after="0" w:line="240" w:lineRule="auto"/>
        <w:ind w:left="426"/>
        <w:jc w:val="both"/>
        <w:rPr>
          <w:rFonts w:ascii="Times New Roman" w:hAnsi="Times New Roman" w:cs="Times New Roman"/>
          <w:sz w:val="24"/>
          <w:szCs w:val="24"/>
          <w:lang w:val="lv-LV"/>
        </w:rPr>
      </w:pPr>
    </w:p>
    <w:p w:rsidR="00AF5EAC" w:rsidRDefault="00AF5EAC" w:rsidP="00B22B9B">
      <w:pPr>
        <w:pStyle w:val="Sarakstarindkopa"/>
        <w:spacing w:after="0" w:line="240" w:lineRule="auto"/>
        <w:ind w:left="426"/>
        <w:jc w:val="both"/>
        <w:rPr>
          <w:rFonts w:ascii="Times New Roman" w:hAnsi="Times New Roman" w:cs="Times New Roman"/>
          <w:sz w:val="24"/>
          <w:szCs w:val="24"/>
          <w:lang w:val="lv-LV"/>
        </w:rPr>
      </w:pPr>
    </w:p>
    <w:p w:rsidR="00AF5EAC" w:rsidRDefault="00AF5EAC" w:rsidP="00B22B9B">
      <w:pPr>
        <w:pStyle w:val="Sarakstarindkopa"/>
        <w:spacing w:after="0" w:line="240" w:lineRule="auto"/>
        <w:ind w:left="426"/>
        <w:jc w:val="both"/>
        <w:rPr>
          <w:rFonts w:ascii="Times New Roman" w:hAnsi="Times New Roman" w:cs="Times New Roman"/>
          <w:sz w:val="24"/>
          <w:szCs w:val="24"/>
          <w:lang w:val="lv-LV"/>
        </w:rPr>
      </w:pPr>
    </w:p>
    <w:p w:rsidR="00AF5EAC" w:rsidRDefault="00AF5EAC" w:rsidP="00B22B9B">
      <w:pPr>
        <w:pStyle w:val="Sarakstarindkopa"/>
        <w:spacing w:after="0" w:line="240" w:lineRule="auto"/>
        <w:ind w:left="426"/>
        <w:jc w:val="both"/>
        <w:rPr>
          <w:rFonts w:ascii="Times New Roman" w:hAnsi="Times New Roman" w:cs="Times New Roman"/>
          <w:sz w:val="24"/>
          <w:szCs w:val="24"/>
          <w:lang w:val="lv-LV"/>
        </w:rPr>
      </w:pPr>
    </w:p>
    <w:p w:rsidR="00AF5EAC" w:rsidRDefault="00AF5EAC" w:rsidP="00B22B9B">
      <w:pPr>
        <w:pStyle w:val="Sarakstarindkopa"/>
        <w:spacing w:after="0" w:line="240" w:lineRule="auto"/>
        <w:ind w:left="426"/>
        <w:jc w:val="both"/>
        <w:rPr>
          <w:rFonts w:ascii="Times New Roman" w:hAnsi="Times New Roman" w:cs="Times New Roman"/>
          <w:sz w:val="24"/>
          <w:szCs w:val="24"/>
          <w:lang w:val="lv-LV"/>
        </w:rPr>
      </w:pPr>
    </w:p>
    <w:p w:rsidR="00B22B9B" w:rsidRDefault="00B22B9B" w:rsidP="00B22B9B">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276381">
        <w:rPr>
          <w:rFonts w:ascii="Times New Roman" w:hAnsi="Times New Roman" w:cs="Times New Roman"/>
          <w:sz w:val="24"/>
          <w:szCs w:val="24"/>
          <w:lang w:val="lv-LV"/>
        </w:rPr>
        <w:t xml:space="preserve">Pedagogu ilgstošās vakances un atbalsta personāla nodrošinājums </w:t>
      </w:r>
    </w:p>
    <w:p w:rsidR="00B22B9B" w:rsidRPr="00276381" w:rsidRDefault="00B22B9B" w:rsidP="00B22B9B">
      <w:pPr>
        <w:pStyle w:val="Sarakstarindkopa"/>
        <w:spacing w:after="0" w:line="240" w:lineRule="auto"/>
        <w:ind w:left="426"/>
        <w:jc w:val="both"/>
        <w:rPr>
          <w:rFonts w:ascii="Times New Roman" w:hAnsi="Times New Roman" w:cs="Times New Roman"/>
          <w:sz w:val="24"/>
          <w:szCs w:val="24"/>
          <w:lang w:val="lv-LV"/>
        </w:rPr>
      </w:pPr>
    </w:p>
    <w:tbl>
      <w:tblPr>
        <w:tblStyle w:val="Reatabula"/>
        <w:tblW w:w="10490" w:type="dxa"/>
        <w:tblInd w:w="-714" w:type="dxa"/>
        <w:tblLook w:val="04A0" w:firstRow="1" w:lastRow="0" w:firstColumn="1" w:lastColumn="0" w:noHBand="0" w:noVBand="1"/>
      </w:tblPr>
      <w:tblGrid>
        <w:gridCol w:w="851"/>
        <w:gridCol w:w="3685"/>
        <w:gridCol w:w="2693"/>
        <w:gridCol w:w="3261"/>
      </w:tblGrid>
      <w:tr w:rsidR="00B22B9B" w:rsidRPr="00733D05" w:rsidTr="00AF5EAC">
        <w:tc>
          <w:tcPr>
            <w:tcW w:w="851" w:type="dxa"/>
            <w:vAlign w:val="center"/>
          </w:tcPr>
          <w:p w:rsidR="00B22B9B" w:rsidRPr="00636C79" w:rsidRDefault="00B22B9B" w:rsidP="0091556F">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3685" w:type="dxa"/>
            <w:vAlign w:val="center"/>
          </w:tcPr>
          <w:p w:rsidR="00B22B9B" w:rsidRPr="00636C79" w:rsidRDefault="00B22B9B" w:rsidP="0091556F">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2693" w:type="dxa"/>
            <w:vAlign w:val="center"/>
          </w:tcPr>
          <w:p w:rsidR="00B22B9B" w:rsidRPr="00636C79" w:rsidRDefault="00B22B9B" w:rsidP="0091556F">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261" w:type="dxa"/>
            <w:vAlign w:val="center"/>
          </w:tcPr>
          <w:p w:rsidR="00B22B9B" w:rsidRPr="00636C79" w:rsidRDefault="00B22B9B" w:rsidP="0091556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B9B" w:rsidRPr="00733D05" w:rsidTr="00AF5EAC">
        <w:tc>
          <w:tcPr>
            <w:tcW w:w="851" w:type="dxa"/>
          </w:tcPr>
          <w:p w:rsidR="00B22B9B" w:rsidRPr="00636C79" w:rsidRDefault="00B22B9B" w:rsidP="0091556F">
            <w:pPr>
              <w:pStyle w:val="Sarakstarindkopa"/>
              <w:numPr>
                <w:ilvl w:val="0"/>
                <w:numId w:val="2"/>
              </w:numPr>
              <w:rPr>
                <w:rFonts w:ascii="Times New Roman" w:hAnsi="Times New Roman" w:cs="Times New Roman"/>
                <w:sz w:val="24"/>
                <w:szCs w:val="24"/>
                <w:lang w:val="lv-LV"/>
              </w:rPr>
            </w:pPr>
          </w:p>
        </w:tc>
        <w:tc>
          <w:tcPr>
            <w:tcW w:w="3685" w:type="dxa"/>
          </w:tcPr>
          <w:p w:rsidR="00B22B9B" w:rsidRPr="00636C79" w:rsidRDefault="00B22B9B" w:rsidP="0091556F">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g.</w:t>
            </w:r>
            <w:r>
              <w:rPr>
                <w:rFonts w:ascii="Times New Roman" w:hAnsi="Times New Roman" w:cs="Times New Roman"/>
                <w:sz w:val="24"/>
                <w:szCs w:val="24"/>
                <w:lang w:val="lv-LV"/>
              </w:rPr>
              <w:t xml:space="preserve"> (līdz 31.05.2022.)</w:t>
            </w:r>
          </w:p>
        </w:tc>
        <w:tc>
          <w:tcPr>
            <w:tcW w:w="2693" w:type="dxa"/>
            <w:vAlign w:val="center"/>
          </w:tcPr>
          <w:p w:rsidR="00B22B9B" w:rsidRPr="00636C79" w:rsidRDefault="00B22B9B" w:rsidP="0091556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Nav </w:t>
            </w:r>
          </w:p>
        </w:tc>
        <w:tc>
          <w:tcPr>
            <w:tcW w:w="3261" w:type="dxa"/>
            <w:vAlign w:val="center"/>
          </w:tcPr>
          <w:p w:rsidR="00B22B9B" w:rsidRPr="00636C79" w:rsidRDefault="00B22B9B" w:rsidP="0091556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Nav </w:t>
            </w:r>
          </w:p>
        </w:tc>
      </w:tr>
      <w:tr w:rsidR="00B22B9B" w:rsidRPr="00733D05" w:rsidTr="00AF5EAC">
        <w:tc>
          <w:tcPr>
            <w:tcW w:w="851" w:type="dxa"/>
          </w:tcPr>
          <w:p w:rsidR="00B22B9B" w:rsidRPr="00636C79" w:rsidRDefault="00B22B9B" w:rsidP="0091556F">
            <w:pPr>
              <w:pStyle w:val="Sarakstarindkopa"/>
              <w:numPr>
                <w:ilvl w:val="0"/>
                <w:numId w:val="2"/>
              </w:numPr>
              <w:rPr>
                <w:rFonts w:ascii="Times New Roman" w:hAnsi="Times New Roman" w:cs="Times New Roman"/>
                <w:sz w:val="24"/>
                <w:szCs w:val="24"/>
                <w:lang w:val="lv-LV"/>
              </w:rPr>
            </w:pPr>
          </w:p>
        </w:tc>
        <w:tc>
          <w:tcPr>
            <w:tcW w:w="3685" w:type="dxa"/>
          </w:tcPr>
          <w:p w:rsidR="00B22B9B" w:rsidRPr="00636C79" w:rsidRDefault="00B22B9B" w:rsidP="0091556F">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g.</w:t>
            </w:r>
            <w:r>
              <w:rPr>
                <w:rFonts w:ascii="Times New Roman" w:hAnsi="Times New Roman" w:cs="Times New Roman"/>
                <w:sz w:val="24"/>
                <w:szCs w:val="24"/>
                <w:lang w:val="lv-LV"/>
              </w:rPr>
              <w:t xml:space="preserve"> (līdz 31.05.2022.)</w:t>
            </w:r>
          </w:p>
        </w:tc>
        <w:tc>
          <w:tcPr>
            <w:tcW w:w="2693" w:type="dxa"/>
          </w:tcPr>
          <w:p w:rsidR="00B22B9B"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2 – logopēdi</w:t>
            </w:r>
          </w:p>
          <w:p w:rsidR="00B22B9B"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 – individuālā sporta skolotājs</w:t>
            </w:r>
          </w:p>
          <w:p w:rsidR="00B22B9B"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1 - psihologs</w:t>
            </w:r>
          </w:p>
          <w:p w:rsidR="00B22B9B" w:rsidRPr="00636C79"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 iestādes medicīnas māsa – ārsta palīgs (feldšere)</w:t>
            </w:r>
          </w:p>
        </w:tc>
        <w:tc>
          <w:tcPr>
            <w:tcW w:w="3261" w:type="dxa"/>
          </w:tcPr>
          <w:p w:rsidR="00B22B9B"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Logopēdi – katram 0.65slodze, kopā 1.3 slodze.</w:t>
            </w:r>
          </w:p>
          <w:p w:rsidR="00B22B9B"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Individuālā sporta skolotāja – 0.2 slodze.</w:t>
            </w:r>
          </w:p>
          <w:p w:rsidR="00B22B9B"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Psihologs – 0.05 slodze.</w:t>
            </w:r>
          </w:p>
          <w:p w:rsidR="00B22B9B"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Iestādes medicīnas māsa – 0.4 slodze.</w:t>
            </w:r>
          </w:p>
          <w:p w:rsidR="00B22B9B" w:rsidRPr="00636C79"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Nav kadru mainības.</w:t>
            </w:r>
          </w:p>
        </w:tc>
      </w:tr>
    </w:tbl>
    <w:p w:rsidR="00B22B9B" w:rsidRDefault="00B22B9B" w:rsidP="00B22B9B">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Pr>
          <w:rFonts w:ascii="Times New Roman" w:hAnsi="Times New Roman" w:cs="Times New Roman"/>
          <w:b/>
          <w:bCs/>
          <w:sz w:val="24"/>
          <w:szCs w:val="24"/>
          <w:lang w:val="lv-LV"/>
        </w:rPr>
        <w:t>un prioritātes</w:t>
      </w:r>
    </w:p>
    <w:p w:rsidR="00B22B9B" w:rsidRPr="00446618" w:rsidRDefault="00B22B9B" w:rsidP="00B22B9B">
      <w:pPr>
        <w:spacing w:after="0" w:line="240" w:lineRule="auto"/>
        <w:ind w:left="360"/>
        <w:rPr>
          <w:rFonts w:ascii="Times New Roman" w:hAnsi="Times New Roman" w:cs="Times New Roman"/>
          <w:b/>
          <w:bCs/>
          <w:sz w:val="24"/>
          <w:szCs w:val="24"/>
          <w:lang w:val="lv-LV"/>
        </w:rPr>
      </w:pPr>
    </w:p>
    <w:p w:rsidR="00B22B9B" w:rsidRDefault="00B22B9B" w:rsidP="00B22B9B">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w:t>
      </w:r>
      <w:r w:rsidRPr="00A623B6">
        <w:rPr>
          <w:rFonts w:ascii="Times New Roman" w:hAnsi="Times New Roman" w:cs="Times New Roman"/>
          <w:b/>
          <w:sz w:val="24"/>
          <w:szCs w:val="24"/>
          <w:lang w:val="lv-LV"/>
        </w:rPr>
        <w:t>misija</w:t>
      </w:r>
      <w:r>
        <w:rPr>
          <w:rFonts w:ascii="Times New Roman" w:hAnsi="Times New Roman" w:cs="Times New Roman"/>
          <w:b/>
          <w:sz w:val="24"/>
          <w:szCs w:val="24"/>
          <w:lang w:val="lv-LV"/>
        </w:rPr>
        <w:t>/moto</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‘’Laimīgi bērni – laimīgas skolotājas!’’ (Skolotājs kā instruments, lai sasniegtu mērķi – ‘’laimīgs bērns’’ - VIIIP (vēro, iedziļinies, izmēģini, izvērtē, pilnveido)).</w:t>
      </w:r>
    </w:p>
    <w:p w:rsidR="00B22B9B" w:rsidRDefault="00B22B9B" w:rsidP="00B22B9B">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sidRPr="00A623B6">
        <w:rPr>
          <w:rFonts w:ascii="Times New Roman" w:hAnsi="Times New Roman" w:cs="Times New Roman"/>
          <w:b/>
          <w:sz w:val="24"/>
          <w:szCs w:val="24"/>
          <w:lang w:val="lv-LV"/>
        </w:rPr>
        <w:t>vīzija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par izglītojamo – iestāde, kurā ir daudzveidīga, mājīga, mūsdienīga vide ar profesionālu, saliedētu un jaunām idejām atvērtu darbinieku komandu, kas nostiprina, aizsargā un veicina katra bērna spējām un attīstības līmenim atbilstošu fizisko, garīgo, emocionālo un sociālo attīstību, aizsargājot bērna drošību un sagatavojot viņu dzīvei mūsdienu mainīgajā vidē. </w:t>
      </w:r>
    </w:p>
    <w:p w:rsidR="00B22B9B" w:rsidRDefault="00B22B9B" w:rsidP="00B22B9B">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w:t>
      </w:r>
      <w:r w:rsidRPr="00A623B6">
        <w:rPr>
          <w:rFonts w:ascii="Times New Roman" w:hAnsi="Times New Roman" w:cs="Times New Roman"/>
          <w:b/>
          <w:sz w:val="24"/>
          <w:szCs w:val="24"/>
          <w:lang w:val="lv-LV"/>
        </w:rPr>
        <w:t xml:space="preserve"> vērtības</w:t>
      </w:r>
      <w:r>
        <w:rPr>
          <w:rFonts w:ascii="Times New Roman" w:hAnsi="Times New Roman" w:cs="Times New Roman"/>
          <w:sz w:val="24"/>
          <w:szCs w:val="24"/>
          <w:lang w:val="lv-LV"/>
        </w:rPr>
        <w:t xml:space="preserve"> cilvēkcentrētā veidā – </w:t>
      </w:r>
    </w:p>
    <w:p w:rsidR="00B22B9B" w:rsidRDefault="00B22B9B" w:rsidP="00B22B9B">
      <w:pPr>
        <w:pStyle w:val="Sarakstarindkopa"/>
        <w:numPr>
          <w:ilvl w:val="2"/>
          <w:numId w:val="1"/>
        </w:numPr>
        <w:spacing w:after="0" w:line="240" w:lineRule="auto"/>
        <w:jc w:val="both"/>
        <w:rPr>
          <w:rFonts w:ascii="Times New Roman" w:hAnsi="Times New Roman" w:cs="Times New Roman"/>
          <w:sz w:val="24"/>
          <w:szCs w:val="24"/>
          <w:lang w:val="lv-LV"/>
        </w:rPr>
      </w:pPr>
      <w:r w:rsidRPr="00A623B6">
        <w:rPr>
          <w:rFonts w:ascii="Times New Roman" w:hAnsi="Times New Roman" w:cs="Times New Roman"/>
          <w:sz w:val="24"/>
          <w:szCs w:val="24"/>
          <w:u w:val="single"/>
          <w:lang w:val="lv-LV"/>
        </w:rPr>
        <w:t>Bērns</w:t>
      </w:r>
      <w:r>
        <w:rPr>
          <w:rFonts w:ascii="Times New Roman" w:hAnsi="Times New Roman" w:cs="Times New Roman"/>
          <w:sz w:val="24"/>
          <w:szCs w:val="24"/>
          <w:lang w:val="lv-LV"/>
        </w:rPr>
        <w:t xml:space="preserve"> – ar vēlmi izzināt sevi un sev apkārtējo pasauli, patstāvīgi darboties gribošs, varošs.</w:t>
      </w:r>
    </w:p>
    <w:p w:rsidR="00B22B9B" w:rsidRDefault="00B22B9B" w:rsidP="00B22B9B">
      <w:pPr>
        <w:pStyle w:val="Sarakstarindkopa"/>
        <w:numPr>
          <w:ilvl w:val="2"/>
          <w:numId w:val="1"/>
        </w:numPr>
        <w:spacing w:after="0" w:line="240" w:lineRule="auto"/>
        <w:jc w:val="both"/>
        <w:rPr>
          <w:rFonts w:ascii="Times New Roman" w:hAnsi="Times New Roman" w:cs="Times New Roman"/>
          <w:sz w:val="24"/>
          <w:szCs w:val="24"/>
          <w:lang w:val="lv-LV"/>
        </w:rPr>
      </w:pPr>
      <w:r w:rsidRPr="00A623B6">
        <w:rPr>
          <w:rFonts w:ascii="Times New Roman" w:hAnsi="Times New Roman" w:cs="Times New Roman"/>
          <w:sz w:val="24"/>
          <w:szCs w:val="24"/>
          <w:u w:val="single"/>
          <w:lang w:val="lv-LV"/>
        </w:rPr>
        <w:t>Darbinieks (-i)</w:t>
      </w:r>
      <w:r>
        <w:rPr>
          <w:rFonts w:ascii="Times New Roman" w:hAnsi="Times New Roman" w:cs="Times New Roman"/>
          <w:sz w:val="24"/>
          <w:szCs w:val="24"/>
          <w:lang w:val="lv-LV"/>
        </w:rPr>
        <w:t xml:space="preserve"> – profesionāļu komanda, kura efektīvi sadarbojoties palīdz viens otram un ir vērsti gan uz savu, gan bērnu izaugsmi.</w:t>
      </w:r>
    </w:p>
    <w:p w:rsidR="00B22B9B" w:rsidRDefault="00B22B9B" w:rsidP="00B22B9B">
      <w:pPr>
        <w:pStyle w:val="Sarakstarindkopa"/>
        <w:numPr>
          <w:ilvl w:val="2"/>
          <w:numId w:val="1"/>
        </w:numPr>
        <w:spacing w:after="0" w:line="240" w:lineRule="auto"/>
        <w:jc w:val="both"/>
        <w:rPr>
          <w:rFonts w:ascii="Times New Roman" w:hAnsi="Times New Roman" w:cs="Times New Roman"/>
          <w:sz w:val="24"/>
          <w:szCs w:val="24"/>
          <w:lang w:val="lv-LV"/>
        </w:rPr>
      </w:pPr>
      <w:r w:rsidRPr="00A623B6">
        <w:rPr>
          <w:rFonts w:ascii="Times New Roman" w:hAnsi="Times New Roman" w:cs="Times New Roman"/>
          <w:sz w:val="24"/>
          <w:szCs w:val="24"/>
          <w:u w:val="single"/>
          <w:lang w:val="lv-LV"/>
        </w:rPr>
        <w:t>Vide</w:t>
      </w:r>
      <w:r>
        <w:rPr>
          <w:rFonts w:ascii="Times New Roman" w:hAnsi="Times New Roman" w:cs="Times New Roman"/>
          <w:sz w:val="24"/>
          <w:szCs w:val="24"/>
          <w:lang w:val="lv-LV"/>
        </w:rPr>
        <w:t xml:space="preserve"> – mērķtiecīgi veidota, attīstoša, iekļaujoša, atbalstoša. </w:t>
      </w:r>
    </w:p>
    <w:p w:rsidR="00B22B9B" w:rsidRPr="00A623B6" w:rsidRDefault="00B22B9B" w:rsidP="00B22B9B">
      <w:pPr>
        <w:spacing w:after="0" w:line="240" w:lineRule="auto"/>
        <w:jc w:val="both"/>
        <w:rPr>
          <w:rFonts w:ascii="Times New Roman" w:hAnsi="Times New Roman" w:cs="Times New Roman"/>
          <w:sz w:val="24"/>
          <w:szCs w:val="24"/>
          <w:lang w:val="lv-LV"/>
        </w:rPr>
      </w:pPr>
    </w:p>
    <w:p w:rsidR="00B22B9B" w:rsidRDefault="00B22B9B" w:rsidP="00B22B9B">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2021./2022.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rsidR="00B22B9B" w:rsidRDefault="00B22B9B" w:rsidP="00B22B9B">
      <w:pPr>
        <w:pStyle w:val="Sarakstarindkopa"/>
        <w:spacing w:after="0" w:line="240" w:lineRule="auto"/>
        <w:ind w:left="426"/>
        <w:rPr>
          <w:rFonts w:ascii="Times New Roman" w:hAnsi="Times New Roman" w:cs="Times New Roman"/>
          <w:sz w:val="24"/>
          <w:szCs w:val="24"/>
          <w:lang w:val="lv-LV"/>
        </w:rPr>
      </w:pPr>
    </w:p>
    <w:tbl>
      <w:tblPr>
        <w:tblStyle w:val="Reatabula"/>
        <w:tblW w:w="9639" w:type="dxa"/>
        <w:tblInd w:w="-431" w:type="dxa"/>
        <w:tblLook w:val="04A0" w:firstRow="1" w:lastRow="0" w:firstColumn="1" w:lastColumn="0" w:noHBand="0" w:noVBand="1"/>
      </w:tblPr>
      <w:tblGrid>
        <w:gridCol w:w="1869"/>
        <w:gridCol w:w="3943"/>
        <w:gridCol w:w="3827"/>
      </w:tblGrid>
      <w:tr w:rsidR="00B22B9B" w:rsidRPr="00733D05" w:rsidTr="00AF5EAC">
        <w:tc>
          <w:tcPr>
            <w:tcW w:w="1869" w:type="dxa"/>
            <w:vAlign w:val="center"/>
          </w:tcPr>
          <w:p w:rsidR="00B22B9B" w:rsidRDefault="00B22B9B" w:rsidP="0091556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943" w:type="dxa"/>
            <w:vAlign w:val="center"/>
          </w:tcPr>
          <w:p w:rsidR="00B22B9B" w:rsidRDefault="00B22B9B" w:rsidP="0091556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827" w:type="dxa"/>
            <w:vAlign w:val="center"/>
          </w:tcPr>
          <w:p w:rsidR="00B22B9B" w:rsidRDefault="00B22B9B" w:rsidP="0091556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B9B" w:rsidTr="00AF5EAC">
        <w:tc>
          <w:tcPr>
            <w:tcW w:w="1869" w:type="dxa"/>
            <w:vMerge w:val="restart"/>
          </w:tcPr>
          <w:p w:rsidR="00B22B9B"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individualizēta un/vai personalizēta atbalsta sniegšana izglītojamajiem un viņu vecākiem mācību un audzināšanas jautājumos. </w:t>
            </w:r>
          </w:p>
        </w:tc>
        <w:tc>
          <w:tcPr>
            <w:tcW w:w="3943" w:type="dxa"/>
          </w:tcPr>
          <w:p w:rsidR="00B22B9B"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 kvalitatīvi - </w:t>
            </w:r>
          </w:p>
          <w:p w:rsidR="00B22B9B" w:rsidRDefault="00B22B9B" w:rsidP="0091556F">
            <w:pPr>
              <w:pStyle w:val="Sarakstarindkopa"/>
              <w:numPr>
                <w:ilvl w:val="0"/>
                <w:numId w:val="8"/>
              </w:numPr>
              <w:ind w:left="286" w:hanging="286"/>
              <w:rPr>
                <w:rFonts w:ascii="Times New Roman" w:hAnsi="Times New Roman" w:cs="Times New Roman"/>
                <w:sz w:val="24"/>
                <w:szCs w:val="24"/>
                <w:lang w:val="lv-LV"/>
              </w:rPr>
            </w:pPr>
            <w:r>
              <w:rPr>
                <w:rFonts w:ascii="Times New Roman" w:hAnsi="Times New Roman" w:cs="Times New Roman"/>
                <w:sz w:val="24"/>
                <w:szCs w:val="24"/>
                <w:lang w:val="lv-LV"/>
              </w:rPr>
              <w:t>pilnveidoti ’’</w:t>
            </w:r>
            <w:r>
              <w:rPr>
                <w:rFonts w:ascii="Times New Roman" w:eastAsia="Times New Roman" w:hAnsi="Times New Roman" w:cs="Times New Roman"/>
                <w:sz w:val="24"/>
                <w:szCs w:val="24"/>
                <w:lang w:val="lv-LV"/>
              </w:rPr>
              <w:t>Individuālā izglītības programmas apguves plāni izglītojamajiem ar speciālajām vajadzībām’’</w:t>
            </w:r>
            <w:r>
              <w:rPr>
                <w:rFonts w:ascii="Times New Roman" w:hAnsi="Times New Roman" w:cs="Times New Roman"/>
                <w:sz w:val="24"/>
                <w:szCs w:val="24"/>
                <w:lang w:val="lv-LV"/>
              </w:rPr>
              <w:t xml:space="preserve"> visiem iestādes bērniem;</w:t>
            </w:r>
          </w:p>
          <w:p w:rsidR="00B22B9B" w:rsidRDefault="00B22B9B" w:rsidP="0091556F">
            <w:pPr>
              <w:pStyle w:val="Sarakstarindkopa"/>
              <w:numPr>
                <w:ilvl w:val="0"/>
                <w:numId w:val="8"/>
              </w:numPr>
              <w:ind w:left="286" w:hanging="286"/>
              <w:rPr>
                <w:rFonts w:ascii="Times New Roman" w:hAnsi="Times New Roman" w:cs="Times New Roman"/>
                <w:sz w:val="24"/>
                <w:szCs w:val="24"/>
                <w:lang w:val="lv-LV"/>
              </w:rPr>
            </w:pPr>
            <w:r>
              <w:rPr>
                <w:rFonts w:ascii="Times New Roman" w:hAnsi="Times New Roman" w:cs="Times New Roman"/>
                <w:sz w:val="24"/>
                <w:szCs w:val="24"/>
                <w:lang w:val="lv-LV"/>
              </w:rPr>
              <w:t>ar plāniem iepazīstināti bērnu vecāki;</w:t>
            </w:r>
          </w:p>
          <w:p w:rsidR="00B22B9B" w:rsidRDefault="00B22B9B" w:rsidP="0091556F">
            <w:pPr>
              <w:pStyle w:val="Sarakstarindkopa"/>
              <w:numPr>
                <w:ilvl w:val="0"/>
                <w:numId w:val="8"/>
              </w:numPr>
              <w:ind w:left="286" w:hanging="286"/>
              <w:rPr>
                <w:rFonts w:ascii="Times New Roman" w:hAnsi="Times New Roman" w:cs="Times New Roman"/>
                <w:sz w:val="24"/>
                <w:szCs w:val="24"/>
                <w:lang w:val="lv-LV"/>
              </w:rPr>
            </w:pPr>
            <w:r>
              <w:rPr>
                <w:rFonts w:ascii="Times New Roman" w:hAnsi="Times New Roman" w:cs="Times New Roman"/>
                <w:sz w:val="24"/>
                <w:szCs w:val="24"/>
                <w:lang w:val="lv-LV"/>
              </w:rPr>
              <w:t xml:space="preserve">konsultācijas, individuālās pārrunas ar  jauno bērnu vecākiem. </w:t>
            </w:r>
          </w:p>
        </w:tc>
        <w:tc>
          <w:tcPr>
            <w:tcW w:w="3827" w:type="dxa"/>
            <w:vMerge w:val="restart"/>
          </w:tcPr>
          <w:p w:rsidR="00B22B9B"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Rezultāts – SASNIEGTS, jo visiem iestādes bērniem ir kvalitatīvi izstrādāti individuālās attīstības plāni, kas veicina mērķtiecīgu un vienotu darbu ar bērnu iekļaujot tajā darba diferenciāciju, individualizāciju, personalizāciju. </w:t>
            </w:r>
          </w:p>
          <w:p w:rsidR="00B22B9B"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Plāni prezentēti novada mācīšanās grupā, tā veicinot savstarpējo mācīšanos, pieredzes apmaiņu, izpratni par individuālā attīstības plāna tapšanu un realizēšanu, kā palīgu darbam ar bērnu. </w:t>
            </w:r>
          </w:p>
          <w:p w:rsidR="00B22B9B"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Individuālo sarunu, konsultāciju ar bērnu vecākiem rezultātā ir </w:t>
            </w:r>
            <w:r>
              <w:rPr>
                <w:rFonts w:ascii="Times New Roman" w:hAnsi="Times New Roman" w:cs="Times New Roman"/>
                <w:sz w:val="24"/>
                <w:szCs w:val="24"/>
                <w:lang w:val="lv-LV"/>
              </w:rPr>
              <w:lastRenderedPageBreak/>
              <w:t>izstrādājušās iestrādnes turpmākajam darbam pilnveidojot individuālo pieeju gan bērnam, gan vecākam, kas palīdz bērnam labāk justies izglītības iestādē, veicina savstarpējo toleranci un empātiju.</w:t>
            </w:r>
          </w:p>
          <w:p w:rsidR="00B22B9B" w:rsidRDefault="00B22B9B" w:rsidP="0091556F">
            <w:pPr>
              <w:pStyle w:val="Sarakstarindkopa"/>
              <w:ind w:left="0"/>
              <w:rPr>
                <w:rFonts w:ascii="Times New Roman" w:hAnsi="Times New Roman" w:cs="Times New Roman"/>
                <w:sz w:val="24"/>
                <w:szCs w:val="24"/>
                <w:lang w:val="lv-LV"/>
              </w:rPr>
            </w:pPr>
          </w:p>
        </w:tc>
      </w:tr>
      <w:tr w:rsidR="00B22B9B" w:rsidTr="00AF5EAC">
        <w:tc>
          <w:tcPr>
            <w:tcW w:w="1869" w:type="dxa"/>
            <w:vMerge/>
          </w:tcPr>
          <w:p w:rsidR="00B22B9B" w:rsidRDefault="00B22B9B" w:rsidP="0091556F">
            <w:pPr>
              <w:pStyle w:val="Sarakstarindkopa"/>
              <w:ind w:left="0"/>
              <w:rPr>
                <w:rFonts w:ascii="Times New Roman" w:hAnsi="Times New Roman" w:cs="Times New Roman"/>
                <w:sz w:val="24"/>
                <w:szCs w:val="24"/>
                <w:lang w:val="lv-LV"/>
              </w:rPr>
            </w:pPr>
          </w:p>
        </w:tc>
        <w:tc>
          <w:tcPr>
            <w:tcW w:w="3943" w:type="dxa"/>
          </w:tcPr>
          <w:p w:rsidR="00B22B9B"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 </w:t>
            </w:r>
          </w:p>
          <w:p w:rsidR="00B22B9B" w:rsidRDefault="00B22B9B" w:rsidP="0091556F">
            <w:pPr>
              <w:pStyle w:val="Sarakstarindkopa"/>
              <w:numPr>
                <w:ilvl w:val="0"/>
                <w:numId w:val="9"/>
              </w:numPr>
              <w:ind w:left="286" w:hanging="286"/>
              <w:rPr>
                <w:rFonts w:ascii="Times New Roman" w:hAnsi="Times New Roman" w:cs="Times New Roman"/>
                <w:sz w:val="24"/>
                <w:szCs w:val="24"/>
                <w:lang w:val="lv-LV"/>
              </w:rPr>
            </w:pPr>
            <w:r>
              <w:rPr>
                <w:rFonts w:ascii="Times New Roman" w:hAnsi="Times New Roman" w:cs="Times New Roman"/>
                <w:sz w:val="24"/>
                <w:szCs w:val="24"/>
                <w:lang w:val="lv-LV"/>
              </w:rPr>
              <w:t>ir pilnveidoti bērnu individuālās attīstības plāni – 100% bērniem;</w:t>
            </w:r>
          </w:p>
          <w:p w:rsidR="00B22B9B" w:rsidRDefault="00B22B9B" w:rsidP="0091556F">
            <w:pPr>
              <w:pStyle w:val="Sarakstarindkopa"/>
              <w:numPr>
                <w:ilvl w:val="0"/>
                <w:numId w:val="9"/>
              </w:numPr>
              <w:ind w:left="286" w:hanging="286"/>
              <w:rPr>
                <w:rFonts w:ascii="Times New Roman" w:hAnsi="Times New Roman" w:cs="Times New Roman"/>
                <w:sz w:val="24"/>
                <w:szCs w:val="24"/>
                <w:lang w:val="lv-LV"/>
              </w:rPr>
            </w:pPr>
            <w:r>
              <w:rPr>
                <w:rFonts w:ascii="Times New Roman" w:hAnsi="Times New Roman" w:cs="Times New Roman"/>
                <w:sz w:val="24"/>
                <w:szCs w:val="24"/>
                <w:lang w:val="lv-LV"/>
              </w:rPr>
              <w:t>ir notikušas konsultācijas:</w:t>
            </w:r>
          </w:p>
          <w:p w:rsidR="00B22B9B" w:rsidRDefault="00B22B9B" w:rsidP="0091556F">
            <w:pPr>
              <w:pStyle w:val="Sarakstarindkopa"/>
              <w:numPr>
                <w:ilvl w:val="1"/>
                <w:numId w:val="9"/>
              </w:numPr>
              <w:rPr>
                <w:rFonts w:ascii="Times New Roman" w:hAnsi="Times New Roman" w:cs="Times New Roman"/>
                <w:sz w:val="24"/>
                <w:szCs w:val="24"/>
                <w:lang w:val="lv-LV"/>
              </w:rPr>
            </w:pPr>
            <w:r w:rsidRPr="0043471B">
              <w:rPr>
                <w:rFonts w:ascii="Times New Roman" w:hAnsi="Times New Roman" w:cs="Times New Roman"/>
                <w:sz w:val="24"/>
                <w:szCs w:val="24"/>
                <w:lang w:val="lv-LV"/>
              </w:rPr>
              <w:lastRenderedPageBreak/>
              <w:t>vecāks – iestādes psihologs – 6.3%</w:t>
            </w:r>
            <w:r>
              <w:rPr>
                <w:rFonts w:ascii="Times New Roman" w:hAnsi="Times New Roman" w:cs="Times New Roman"/>
                <w:sz w:val="24"/>
                <w:szCs w:val="24"/>
                <w:lang w:val="lv-LV"/>
              </w:rPr>
              <w:t xml:space="preserve"> vecāki;</w:t>
            </w:r>
          </w:p>
          <w:p w:rsidR="00B22B9B" w:rsidRDefault="00B22B9B" w:rsidP="0091556F">
            <w:pPr>
              <w:pStyle w:val="Sarakstarindkopa"/>
              <w:numPr>
                <w:ilvl w:val="1"/>
                <w:numId w:val="9"/>
              </w:numPr>
              <w:rPr>
                <w:rFonts w:ascii="Times New Roman" w:hAnsi="Times New Roman" w:cs="Times New Roman"/>
                <w:sz w:val="24"/>
                <w:szCs w:val="24"/>
                <w:lang w:val="lv-LV"/>
              </w:rPr>
            </w:pPr>
            <w:r w:rsidRPr="0043471B">
              <w:rPr>
                <w:rFonts w:ascii="Times New Roman" w:hAnsi="Times New Roman" w:cs="Times New Roman"/>
                <w:sz w:val="24"/>
                <w:szCs w:val="24"/>
                <w:lang w:val="lv-LV"/>
              </w:rPr>
              <w:t>individuālās pārrunas – grupas skolotājs, vecāks:</w:t>
            </w:r>
          </w:p>
          <w:p w:rsidR="00B22B9B" w:rsidRDefault="00B22B9B" w:rsidP="0091556F">
            <w:pPr>
              <w:pStyle w:val="Sarakstarindkopa"/>
              <w:numPr>
                <w:ilvl w:val="2"/>
                <w:numId w:val="9"/>
              </w:numPr>
              <w:rPr>
                <w:rFonts w:ascii="Times New Roman" w:hAnsi="Times New Roman" w:cs="Times New Roman"/>
                <w:sz w:val="24"/>
                <w:szCs w:val="24"/>
                <w:lang w:val="lv-LV"/>
              </w:rPr>
            </w:pPr>
            <w:r w:rsidRPr="0043471B">
              <w:rPr>
                <w:rFonts w:ascii="Times New Roman" w:hAnsi="Times New Roman" w:cs="Times New Roman"/>
                <w:sz w:val="24"/>
                <w:szCs w:val="24"/>
                <w:lang w:val="lv-LV"/>
              </w:rPr>
              <w:t>1.grupa ,,Podziņas,, - 59%</w:t>
            </w:r>
            <w:r>
              <w:rPr>
                <w:rFonts w:ascii="Times New Roman" w:hAnsi="Times New Roman" w:cs="Times New Roman"/>
                <w:sz w:val="24"/>
                <w:szCs w:val="24"/>
                <w:lang w:val="lv-LV"/>
              </w:rPr>
              <w:t xml:space="preserve"> vecāki;</w:t>
            </w:r>
          </w:p>
          <w:p w:rsidR="00B22B9B" w:rsidRPr="00072563" w:rsidRDefault="00B22B9B" w:rsidP="0091556F">
            <w:pPr>
              <w:pStyle w:val="Sarakstarindkopa"/>
              <w:numPr>
                <w:ilvl w:val="2"/>
                <w:numId w:val="9"/>
              </w:numPr>
              <w:rPr>
                <w:rFonts w:ascii="Times New Roman" w:hAnsi="Times New Roman" w:cs="Times New Roman"/>
                <w:sz w:val="24"/>
                <w:szCs w:val="24"/>
                <w:lang w:val="lv-LV"/>
              </w:rPr>
            </w:pPr>
            <w:r w:rsidRPr="00072563">
              <w:rPr>
                <w:rFonts w:ascii="Times New Roman" w:hAnsi="Times New Roman" w:cs="Times New Roman"/>
                <w:sz w:val="24"/>
                <w:szCs w:val="24"/>
                <w:lang w:val="lv-LV"/>
              </w:rPr>
              <w:t>2.grupa ,,Gaismiņas,, - 140%</w:t>
            </w:r>
            <w:r>
              <w:rPr>
                <w:rFonts w:ascii="Times New Roman" w:hAnsi="Times New Roman" w:cs="Times New Roman"/>
                <w:sz w:val="24"/>
                <w:szCs w:val="24"/>
                <w:lang w:val="lv-LV"/>
              </w:rPr>
              <w:t xml:space="preserve"> vecāki;</w:t>
            </w:r>
          </w:p>
          <w:p w:rsidR="00B22B9B" w:rsidRDefault="00B22B9B" w:rsidP="0091556F">
            <w:pPr>
              <w:pStyle w:val="Sarakstarindkopa"/>
              <w:numPr>
                <w:ilvl w:val="0"/>
                <w:numId w:val="9"/>
              </w:numPr>
              <w:rPr>
                <w:rFonts w:ascii="Times New Roman" w:hAnsi="Times New Roman" w:cs="Times New Roman"/>
                <w:sz w:val="24"/>
                <w:szCs w:val="24"/>
                <w:lang w:val="lv-LV"/>
              </w:rPr>
            </w:pPr>
            <w:r w:rsidRPr="0043471B">
              <w:rPr>
                <w:rFonts w:ascii="Times New Roman" w:hAnsi="Times New Roman" w:cs="Times New Roman"/>
                <w:sz w:val="24"/>
                <w:szCs w:val="24"/>
                <w:lang w:val="lv-LV"/>
              </w:rPr>
              <w:t>i</w:t>
            </w:r>
            <w:r>
              <w:rPr>
                <w:rFonts w:ascii="Times New Roman" w:hAnsi="Times New Roman" w:cs="Times New Roman"/>
                <w:sz w:val="24"/>
                <w:szCs w:val="24"/>
                <w:lang w:val="lv-LV"/>
              </w:rPr>
              <w:t>estādes vadītāja – vecāks – 10%vecāki;</w:t>
            </w:r>
            <w:r w:rsidRPr="0043471B">
              <w:rPr>
                <w:rFonts w:ascii="Times New Roman" w:hAnsi="Times New Roman" w:cs="Times New Roman"/>
                <w:sz w:val="24"/>
                <w:szCs w:val="24"/>
                <w:lang w:val="lv-LV"/>
              </w:rPr>
              <w:t xml:space="preserve"> </w:t>
            </w:r>
          </w:p>
          <w:p w:rsidR="00B22B9B" w:rsidRDefault="00B22B9B" w:rsidP="0091556F">
            <w:pPr>
              <w:pStyle w:val="Sarakstarindkopa"/>
              <w:numPr>
                <w:ilvl w:val="0"/>
                <w:numId w:val="9"/>
              </w:numPr>
              <w:rPr>
                <w:rFonts w:ascii="Times New Roman" w:hAnsi="Times New Roman" w:cs="Times New Roman"/>
                <w:sz w:val="24"/>
                <w:szCs w:val="24"/>
                <w:lang w:val="lv-LV"/>
              </w:rPr>
            </w:pPr>
            <w:r w:rsidRPr="00072563">
              <w:rPr>
                <w:rFonts w:ascii="Times New Roman" w:hAnsi="Times New Roman" w:cs="Times New Roman"/>
                <w:sz w:val="24"/>
                <w:szCs w:val="24"/>
                <w:lang w:val="lv-LV"/>
              </w:rPr>
              <w:t>iestādes</w:t>
            </w:r>
            <w:r>
              <w:rPr>
                <w:rFonts w:ascii="Times New Roman" w:hAnsi="Times New Roman" w:cs="Times New Roman"/>
                <w:sz w:val="24"/>
                <w:szCs w:val="24"/>
                <w:lang w:val="lv-LV"/>
              </w:rPr>
              <w:t xml:space="preserve"> medicīnas māsa – vecāks – 4.2% vecāki;</w:t>
            </w:r>
          </w:p>
          <w:p w:rsidR="00B22B9B" w:rsidRPr="00072563" w:rsidRDefault="00B22B9B" w:rsidP="0091556F">
            <w:pPr>
              <w:pStyle w:val="Sarakstarindkopa"/>
              <w:numPr>
                <w:ilvl w:val="0"/>
                <w:numId w:val="9"/>
              </w:numPr>
              <w:rPr>
                <w:rFonts w:ascii="Times New Roman" w:hAnsi="Times New Roman" w:cs="Times New Roman"/>
                <w:sz w:val="24"/>
                <w:szCs w:val="24"/>
                <w:lang w:val="lv-LV"/>
              </w:rPr>
            </w:pPr>
            <w:r w:rsidRPr="00072563">
              <w:rPr>
                <w:rFonts w:ascii="Times New Roman" w:hAnsi="Times New Roman" w:cs="Times New Roman"/>
                <w:sz w:val="24"/>
                <w:szCs w:val="24"/>
                <w:lang w:val="lv-LV"/>
              </w:rPr>
              <w:t>iestādes vad</w:t>
            </w:r>
            <w:r>
              <w:rPr>
                <w:rFonts w:ascii="Times New Roman" w:hAnsi="Times New Roman" w:cs="Times New Roman"/>
                <w:sz w:val="24"/>
                <w:szCs w:val="24"/>
                <w:lang w:val="lv-LV"/>
              </w:rPr>
              <w:t>ītāja, psihologs un vecāks – 2% vecāki.</w:t>
            </w:r>
          </w:p>
        </w:tc>
        <w:tc>
          <w:tcPr>
            <w:tcW w:w="3827" w:type="dxa"/>
            <w:vMerge/>
          </w:tcPr>
          <w:p w:rsidR="00B22B9B" w:rsidRDefault="00B22B9B" w:rsidP="0091556F">
            <w:pPr>
              <w:pStyle w:val="Sarakstarindkopa"/>
              <w:ind w:left="0"/>
              <w:rPr>
                <w:rFonts w:ascii="Times New Roman" w:hAnsi="Times New Roman" w:cs="Times New Roman"/>
                <w:sz w:val="24"/>
                <w:szCs w:val="24"/>
                <w:lang w:val="lv-LV"/>
              </w:rPr>
            </w:pPr>
          </w:p>
        </w:tc>
      </w:tr>
    </w:tbl>
    <w:p w:rsidR="00B22B9B" w:rsidRDefault="00B22B9B" w:rsidP="00B22B9B">
      <w:pPr>
        <w:pStyle w:val="Sarakstarindkopa"/>
        <w:spacing w:after="0" w:line="240" w:lineRule="auto"/>
        <w:ind w:left="426"/>
        <w:rPr>
          <w:rFonts w:ascii="Times New Roman" w:hAnsi="Times New Roman" w:cs="Times New Roman"/>
          <w:sz w:val="24"/>
          <w:szCs w:val="24"/>
          <w:lang w:val="lv-LV"/>
        </w:rPr>
      </w:pPr>
    </w:p>
    <w:p w:rsidR="00B22B9B" w:rsidRDefault="00B22B9B" w:rsidP="00B22B9B">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rsidR="00B22B9B" w:rsidRPr="00446618" w:rsidRDefault="00B22B9B" w:rsidP="00B22B9B">
      <w:pPr>
        <w:pStyle w:val="Sarakstarindkopa"/>
        <w:spacing w:after="0" w:line="240" w:lineRule="auto"/>
        <w:ind w:left="426"/>
        <w:rPr>
          <w:rFonts w:ascii="Times New Roman" w:hAnsi="Times New Roman" w:cs="Times New Roman"/>
          <w:sz w:val="24"/>
          <w:szCs w:val="24"/>
          <w:lang w:val="lv-LV"/>
        </w:rPr>
      </w:pPr>
    </w:p>
    <w:tbl>
      <w:tblPr>
        <w:tblStyle w:val="Reatabula"/>
        <w:tblW w:w="9639" w:type="dxa"/>
        <w:tblInd w:w="-289" w:type="dxa"/>
        <w:tblLook w:val="04A0" w:firstRow="1" w:lastRow="0" w:firstColumn="1" w:lastColumn="0" w:noHBand="0" w:noVBand="1"/>
      </w:tblPr>
      <w:tblGrid>
        <w:gridCol w:w="1843"/>
        <w:gridCol w:w="4536"/>
        <w:gridCol w:w="3260"/>
      </w:tblGrid>
      <w:tr w:rsidR="00B22B9B" w:rsidRPr="00733D05" w:rsidTr="00AF5EAC">
        <w:tc>
          <w:tcPr>
            <w:tcW w:w="1843" w:type="dxa"/>
            <w:vAlign w:val="center"/>
          </w:tcPr>
          <w:p w:rsidR="00B22B9B" w:rsidRDefault="00B22B9B" w:rsidP="0091556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536" w:type="dxa"/>
            <w:vAlign w:val="center"/>
          </w:tcPr>
          <w:p w:rsidR="00B22B9B" w:rsidRDefault="00B22B9B" w:rsidP="0091556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260" w:type="dxa"/>
            <w:vAlign w:val="center"/>
          </w:tcPr>
          <w:p w:rsidR="00B22B9B" w:rsidRDefault="00B22B9B" w:rsidP="0091556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B9B" w:rsidTr="00AF5EAC">
        <w:tc>
          <w:tcPr>
            <w:tcW w:w="1843" w:type="dxa"/>
            <w:vMerge w:val="restart"/>
          </w:tcPr>
          <w:p w:rsidR="00B22B9B"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Attīstīt skolotāju digitālās prasmes tā veicinot laikmetam atbilstošu ikdienas mācību procesu.</w:t>
            </w:r>
          </w:p>
        </w:tc>
        <w:tc>
          <w:tcPr>
            <w:tcW w:w="4536" w:type="dxa"/>
          </w:tcPr>
          <w:p w:rsidR="00B22B9B"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 kvalitatīvi - </w:t>
            </w:r>
          </w:p>
          <w:p w:rsidR="00B22B9B" w:rsidRPr="00E9172C" w:rsidRDefault="00B22B9B" w:rsidP="0091556F">
            <w:pPr>
              <w:jc w:val="both"/>
              <w:rPr>
                <w:rFonts w:ascii="Times New Roman" w:hAnsi="Times New Roman" w:cs="Times New Roman"/>
                <w:sz w:val="24"/>
                <w:szCs w:val="24"/>
                <w:lang w:val="lv-LV"/>
              </w:rPr>
            </w:pPr>
            <w:r w:rsidRPr="00E9172C">
              <w:rPr>
                <w:rFonts w:ascii="Times New Roman" w:hAnsi="Times New Roman" w:cs="Times New Roman"/>
                <w:sz w:val="24"/>
                <w:szCs w:val="24"/>
                <w:lang w:val="lv-LV"/>
              </w:rPr>
              <w:t xml:space="preserve">skolotāji  - profesionāļu komanda, kas efektīvi sadarbojoties palīdz viens otram un ir vērsti gan uz savu, gan bērnu izaugsmi. </w:t>
            </w:r>
          </w:p>
        </w:tc>
        <w:tc>
          <w:tcPr>
            <w:tcW w:w="3260" w:type="dxa"/>
            <w:vMerge w:val="restart"/>
          </w:tcPr>
          <w:p w:rsidR="00B22B9B" w:rsidRPr="003F62AD"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Rezultāts būs sasniegts, ja tiks sasniegti visi kvantitatīvie rādītāji vismaz par  80% .</w:t>
            </w:r>
          </w:p>
        </w:tc>
      </w:tr>
      <w:tr w:rsidR="00B22B9B" w:rsidTr="00AF5EAC">
        <w:tc>
          <w:tcPr>
            <w:tcW w:w="1843" w:type="dxa"/>
            <w:vMerge/>
          </w:tcPr>
          <w:p w:rsidR="00B22B9B" w:rsidRDefault="00B22B9B" w:rsidP="0091556F">
            <w:pPr>
              <w:pStyle w:val="Sarakstarindkopa"/>
              <w:ind w:left="0"/>
              <w:rPr>
                <w:rFonts w:ascii="Times New Roman" w:hAnsi="Times New Roman" w:cs="Times New Roman"/>
                <w:sz w:val="24"/>
                <w:szCs w:val="24"/>
                <w:lang w:val="lv-LV"/>
              </w:rPr>
            </w:pPr>
          </w:p>
        </w:tc>
        <w:tc>
          <w:tcPr>
            <w:tcW w:w="4536" w:type="dxa"/>
          </w:tcPr>
          <w:p w:rsidR="00B22B9B" w:rsidRDefault="00B22B9B" w:rsidP="0091556F">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 </w:t>
            </w:r>
          </w:p>
          <w:p w:rsidR="00B22B9B" w:rsidRPr="00072563" w:rsidRDefault="00B22B9B" w:rsidP="0091556F">
            <w:pPr>
              <w:pStyle w:val="Sarakstarindkopa"/>
              <w:numPr>
                <w:ilvl w:val="0"/>
                <w:numId w:val="5"/>
              </w:numPr>
              <w:ind w:left="180" w:hanging="283"/>
              <w:jc w:val="both"/>
              <w:rPr>
                <w:rFonts w:ascii="Times New Roman" w:hAnsi="Times New Roman" w:cs="Times New Roman"/>
                <w:sz w:val="24"/>
                <w:szCs w:val="24"/>
                <w:lang w:val="lv-LV"/>
              </w:rPr>
            </w:pPr>
            <w:r w:rsidRPr="00072563">
              <w:rPr>
                <w:rFonts w:ascii="Times New Roman" w:hAnsi="Times New Roman" w:cs="Times New Roman"/>
                <w:sz w:val="24"/>
                <w:szCs w:val="24"/>
                <w:lang w:val="lv-LV"/>
              </w:rPr>
              <w:t>iestādes iekšējie dokumenti tiek kopīgoti, ir pieejami</w:t>
            </w:r>
            <w:r>
              <w:rPr>
                <w:rFonts w:ascii="Times New Roman" w:hAnsi="Times New Roman" w:cs="Times New Roman"/>
                <w:sz w:val="24"/>
                <w:szCs w:val="24"/>
                <w:lang w:val="lv-LV"/>
              </w:rPr>
              <w:t xml:space="preserve"> </w:t>
            </w:r>
            <w:r w:rsidRPr="00072563">
              <w:rPr>
                <w:rFonts w:ascii="Times New Roman" w:hAnsi="Times New Roman" w:cs="Times New Roman"/>
                <w:sz w:val="24"/>
                <w:szCs w:val="24"/>
                <w:lang w:val="lv-LV"/>
              </w:rPr>
              <w:t>Office 365 – 100% skolotāji to izmanto kā savstarpējās sadarbības rīku</w:t>
            </w:r>
            <w:r>
              <w:rPr>
                <w:rFonts w:ascii="Times New Roman" w:hAnsi="Times New Roman" w:cs="Times New Roman"/>
                <w:sz w:val="24"/>
                <w:szCs w:val="24"/>
                <w:lang w:val="lv-LV"/>
              </w:rPr>
              <w:t xml:space="preserve">, kā rezultātā notiek operatīva informācijas apmaiņa, kas veicina diferencētu un individualizētu darbu ar bērniem.  </w:t>
            </w:r>
          </w:p>
          <w:p w:rsidR="00B22B9B" w:rsidRDefault="00B22B9B" w:rsidP="0091556F">
            <w:pPr>
              <w:pStyle w:val="Sarakstarindkopa"/>
              <w:numPr>
                <w:ilvl w:val="0"/>
                <w:numId w:val="5"/>
              </w:numPr>
              <w:ind w:left="180" w:hanging="283"/>
              <w:jc w:val="both"/>
              <w:rPr>
                <w:rFonts w:ascii="Times New Roman" w:hAnsi="Times New Roman" w:cs="Times New Roman"/>
                <w:sz w:val="24"/>
                <w:szCs w:val="24"/>
                <w:lang w:val="lv-LV"/>
              </w:rPr>
            </w:pPr>
            <w:r>
              <w:rPr>
                <w:rFonts w:ascii="Times New Roman" w:hAnsi="Times New Roman" w:cs="Times New Roman"/>
                <w:sz w:val="24"/>
                <w:szCs w:val="24"/>
                <w:lang w:val="lv-LV"/>
              </w:rPr>
              <w:t>70% skolotāji izmanto SKOLO.lv , SKOLA2030, platformas piedāvātās iespējas;</w:t>
            </w:r>
          </w:p>
          <w:p w:rsidR="00B22B9B" w:rsidRPr="00E65D94" w:rsidRDefault="00B22B9B" w:rsidP="0091556F">
            <w:pPr>
              <w:pStyle w:val="Sarakstarindkopa"/>
              <w:numPr>
                <w:ilvl w:val="0"/>
                <w:numId w:val="5"/>
              </w:numPr>
              <w:ind w:left="180" w:hanging="246"/>
              <w:jc w:val="both"/>
              <w:rPr>
                <w:rFonts w:ascii="Times New Roman" w:hAnsi="Times New Roman" w:cs="Times New Roman"/>
                <w:color w:val="000000" w:themeColor="text1"/>
                <w:sz w:val="24"/>
                <w:szCs w:val="24"/>
                <w:lang w:val="lv-LV"/>
              </w:rPr>
            </w:pPr>
            <w:r w:rsidRPr="002D7958">
              <w:rPr>
                <w:rFonts w:ascii="Times New Roman" w:hAnsi="Times New Roman" w:cs="Times New Roman"/>
                <w:color w:val="000000" w:themeColor="text1"/>
                <w:sz w:val="24"/>
                <w:szCs w:val="24"/>
                <w:lang w:val="lv-LV"/>
              </w:rPr>
              <w:t>katrs skolotājs ir apguvis un savā ikdienas mācību procesā izmanto vismaz 3</w:t>
            </w:r>
            <w:r>
              <w:rPr>
                <w:rFonts w:ascii="Times New Roman" w:hAnsi="Times New Roman" w:cs="Times New Roman"/>
                <w:color w:val="000000" w:themeColor="text1"/>
                <w:sz w:val="24"/>
                <w:szCs w:val="24"/>
                <w:lang w:val="lv-LV"/>
              </w:rPr>
              <w:t xml:space="preserve"> - 5 dažādus digitālos rīkus, lai veicinātu bērnu matemātisko spēju attīstīšanu, interesi par eksaktajiem mācību priekšmetiem.  </w:t>
            </w:r>
          </w:p>
        </w:tc>
        <w:tc>
          <w:tcPr>
            <w:tcW w:w="3260" w:type="dxa"/>
            <w:vMerge/>
          </w:tcPr>
          <w:p w:rsidR="00B22B9B" w:rsidRDefault="00B22B9B" w:rsidP="0091556F">
            <w:pPr>
              <w:pStyle w:val="Sarakstarindkopa"/>
              <w:ind w:left="0"/>
              <w:rPr>
                <w:rFonts w:ascii="Times New Roman" w:hAnsi="Times New Roman" w:cs="Times New Roman"/>
                <w:sz w:val="24"/>
                <w:szCs w:val="24"/>
                <w:lang w:val="lv-LV"/>
              </w:rPr>
            </w:pPr>
          </w:p>
        </w:tc>
      </w:tr>
    </w:tbl>
    <w:p w:rsidR="00B22B9B" w:rsidRDefault="00B22B9B" w:rsidP="00B22B9B">
      <w:pPr>
        <w:pStyle w:val="Sarakstarindkopa"/>
        <w:spacing w:after="0" w:line="240" w:lineRule="auto"/>
        <w:ind w:left="426"/>
        <w:rPr>
          <w:rFonts w:ascii="Times New Roman" w:hAnsi="Times New Roman" w:cs="Times New Roman"/>
          <w:sz w:val="24"/>
          <w:szCs w:val="24"/>
          <w:lang w:val="lv-LV"/>
        </w:rPr>
      </w:pPr>
    </w:p>
    <w:p w:rsidR="00AF5EAC" w:rsidRDefault="00AF5EAC" w:rsidP="00B22B9B">
      <w:pPr>
        <w:pStyle w:val="Sarakstarindkopa"/>
        <w:spacing w:after="0" w:line="240" w:lineRule="auto"/>
        <w:ind w:left="426"/>
        <w:rPr>
          <w:rFonts w:ascii="Times New Roman" w:hAnsi="Times New Roman" w:cs="Times New Roman"/>
          <w:sz w:val="24"/>
          <w:szCs w:val="24"/>
          <w:lang w:val="lv-LV"/>
        </w:rPr>
      </w:pPr>
    </w:p>
    <w:p w:rsidR="00AF5EAC" w:rsidRDefault="00AF5EAC" w:rsidP="00B22B9B">
      <w:pPr>
        <w:pStyle w:val="Sarakstarindkopa"/>
        <w:spacing w:after="0" w:line="240" w:lineRule="auto"/>
        <w:ind w:left="426"/>
        <w:rPr>
          <w:rFonts w:ascii="Times New Roman" w:hAnsi="Times New Roman" w:cs="Times New Roman"/>
          <w:sz w:val="24"/>
          <w:szCs w:val="24"/>
          <w:lang w:val="lv-LV"/>
        </w:rPr>
      </w:pPr>
    </w:p>
    <w:p w:rsidR="00AF5EAC" w:rsidRDefault="00AF5EAC" w:rsidP="00B22B9B">
      <w:pPr>
        <w:pStyle w:val="Sarakstarindkopa"/>
        <w:spacing w:after="0" w:line="240" w:lineRule="auto"/>
        <w:ind w:left="426"/>
        <w:rPr>
          <w:rFonts w:ascii="Times New Roman" w:hAnsi="Times New Roman" w:cs="Times New Roman"/>
          <w:sz w:val="24"/>
          <w:szCs w:val="24"/>
          <w:lang w:val="lv-LV"/>
        </w:rPr>
      </w:pPr>
    </w:p>
    <w:p w:rsidR="00AF5EAC" w:rsidRDefault="00AF5EAC" w:rsidP="00B22B9B">
      <w:pPr>
        <w:pStyle w:val="Sarakstarindkopa"/>
        <w:spacing w:after="0" w:line="240" w:lineRule="auto"/>
        <w:ind w:left="426"/>
        <w:rPr>
          <w:rFonts w:ascii="Times New Roman" w:hAnsi="Times New Roman" w:cs="Times New Roman"/>
          <w:sz w:val="24"/>
          <w:szCs w:val="24"/>
          <w:lang w:val="lv-LV"/>
        </w:rPr>
      </w:pPr>
    </w:p>
    <w:p w:rsidR="00AF5EAC" w:rsidRDefault="00AF5EAC" w:rsidP="00B22B9B">
      <w:pPr>
        <w:pStyle w:val="Sarakstarindkopa"/>
        <w:spacing w:after="0" w:line="240" w:lineRule="auto"/>
        <w:ind w:left="426"/>
        <w:rPr>
          <w:rFonts w:ascii="Times New Roman" w:hAnsi="Times New Roman" w:cs="Times New Roman"/>
          <w:sz w:val="24"/>
          <w:szCs w:val="24"/>
          <w:lang w:val="lv-LV"/>
        </w:rPr>
      </w:pPr>
    </w:p>
    <w:p w:rsidR="00AF5EAC" w:rsidRDefault="00AF5EAC" w:rsidP="00B22B9B">
      <w:pPr>
        <w:pStyle w:val="Sarakstarindkopa"/>
        <w:spacing w:after="0" w:line="240" w:lineRule="auto"/>
        <w:ind w:left="426"/>
        <w:rPr>
          <w:rFonts w:ascii="Times New Roman" w:hAnsi="Times New Roman" w:cs="Times New Roman"/>
          <w:sz w:val="24"/>
          <w:szCs w:val="24"/>
          <w:lang w:val="lv-LV"/>
        </w:rPr>
      </w:pPr>
    </w:p>
    <w:p w:rsidR="00AF5EAC" w:rsidRDefault="00AF5EAC" w:rsidP="00B22B9B">
      <w:pPr>
        <w:pStyle w:val="Sarakstarindkopa"/>
        <w:spacing w:after="0" w:line="240" w:lineRule="auto"/>
        <w:ind w:left="426"/>
        <w:rPr>
          <w:rFonts w:ascii="Times New Roman" w:hAnsi="Times New Roman" w:cs="Times New Roman"/>
          <w:sz w:val="24"/>
          <w:szCs w:val="24"/>
          <w:lang w:val="lv-LV"/>
        </w:rPr>
      </w:pPr>
    </w:p>
    <w:p w:rsidR="00AF5EAC" w:rsidRDefault="00AF5EAC" w:rsidP="00B22B9B">
      <w:pPr>
        <w:pStyle w:val="Sarakstarindkopa"/>
        <w:spacing w:after="0" w:line="240" w:lineRule="auto"/>
        <w:ind w:left="426"/>
        <w:rPr>
          <w:rFonts w:ascii="Times New Roman" w:hAnsi="Times New Roman" w:cs="Times New Roman"/>
          <w:sz w:val="24"/>
          <w:szCs w:val="24"/>
          <w:lang w:val="lv-LV"/>
        </w:rPr>
      </w:pPr>
    </w:p>
    <w:p w:rsidR="00AF5EAC" w:rsidRDefault="00AF5EAC" w:rsidP="00B22B9B">
      <w:pPr>
        <w:pStyle w:val="Sarakstarindkopa"/>
        <w:spacing w:after="0" w:line="240" w:lineRule="auto"/>
        <w:ind w:left="426"/>
        <w:rPr>
          <w:rFonts w:ascii="Times New Roman" w:hAnsi="Times New Roman" w:cs="Times New Roman"/>
          <w:sz w:val="24"/>
          <w:szCs w:val="24"/>
          <w:lang w:val="lv-LV"/>
        </w:rPr>
      </w:pPr>
    </w:p>
    <w:p w:rsidR="00AF5EAC" w:rsidRDefault="00AF5EAC" w:rsidP="00B22B9B">
      <w:pPr>
        <w:pStyle w:val="Sarakstarindkopa"/>
        <w:spacing w:after="0" w:line="240" w:lineRule="auto"/>
        <w:ind w:left="426"/>
        <w:rPr>
          <w:rFonts w:ascii="Times New Roman" w:hAnsi="Times New Roman" w:cs="Times New Roman"/>
          <w:sz w:val="24"/>
          <w:szCs w:val="24"/>
          <w:lang w:val="lv-LV"/>
        </w:rPr>
      </w:pPr>
    </w:p>
    <w:p w:rsidR="00AF5EAC" w:rsidRDefault="00AF5EAC" w:rsidP="00B22B9B">
      <w:pPr>
        <w:pStyle w:val="Sarakstarindkopa"/>
        <w:spacing w:after="0" w:line="240" w:lineRule="auto"/>
        <w:ind w:left="426"/>
        <w:rPr>
          <w:rFonts w:ascii="Times New Roman" w:hAnsi="Times New Roman" w:cs="Times New Roman"/>
          <w:sz w:val="24"/>
          <w:szCs w:val="24"/>
          <w:lang w:val="lv-LV"/>
        </w:rPr>
      </w:pPr>
    </w:p>
    <w:p w:rsidR="00AF5EAC" w:rsidRDefault="00AF5EAC" w:rsidP="00B22B9B">
      <w:pPr>
        <w:pStyle w:val="Sarakstarindkopa"/>
        <w:spacing w:after="0" w:line="240" w:lineRule="auto"/>
        <w:ind w:left="426"/>
        <w:rPr>
          <w:rFonts w:ascii="Times New Roman" w:hAnsi="Times New Roman" w:cs="Times New Roman"/>
          <w:sz w:val="24"/>
          <w:szCs w:val="24"/>
          <w:lang w:val="lv-LV"/>
        </w:rPr>
      </w:pPr>
    </w:p>
    <w:p w:rsidR="00B22B9B" w:rsidRPr="00586834" w:rsidRDefault="00B22B9B" w:rsidP="00B22B9B">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 xml:space="preserve">Kritēriju izvērtējums </w:t>
      </w:r>
    </w:p>
    <w:p w:rsidR="00B22B9B" w:rsidRDefault="00B22B9B" w:rsidP="00B22B9B">
      <w:pPr>
        <w:spacing w:after="0" w:line="240" w:lineRule="auto"/>
        <w:rPr>
          <w:rFonts w:ascii="Times New Roman" w:hAnsi="Times New Roman" w:cs="Times New Roman"/>
          <w:sz w:val="24"/>
          <w:szCs w:val="24"/>
          <w:lang w:val="lv-LV"/>
        </w:rPr>
      </w:pPr>
    </w:p>
    <w:p w:rsidR="00B22B9B" w:rsidRDefault="00B22B9B" w:rsidP="00B22B9B">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rsidR="00B22B9B" w:rsidRDefault="00B22B9B" w:rsidP="00B22B9B">
      <w:pPr>
        <w:pStyle w:val="Sarakstarindkopa"/>
        <w:spacing w:after="0" w:line="240" w:lineRule="auto"/>
        <w:ind w:left="426"/>
        <w:jc w:val="both"/>
        <w:rPr>
          <w:rFonts w:ascii="Times New Roman" w:hAnsi="Times New Roman" w:cs="Times New Roman"/>
          <w:sz w:val="24"/>
          <w:szCs w:val="24"/>
          <w:lang w:val="lv-LV"/>
        </w:rPr>
      </w:pPr>
    </w:p>
    <w:tbl>
      <w:tblPr>
        <w:tblStyle w:val="Reatabula"/>
        <w:tblW w:w="10489" w:type="dxa"/>
        <w:tblInd w:w="-714" w:type="dxa"/>
        <w:tblLook w:val="04A0" w:firstRow="1" w:lastRow="0" w:firstColumn="1" w:lastColumn="0" w:noHBand="0" w:noVBand="1"/>
      </w:tblPr>
      <w:tblGrid>
        <w:gridCol w:w="5670"/>
        <w:gridCol w:w="4819"/>
      </w:tblGrid>
      <w:tr w:rsidR="00B22B9B" w:rsidRPr="002352F5" w:rsidTr="00AF5EAC">
        <w:tc>
          <w:tcPr>
            <w:tcW w:w="5670" w:type="dxa"/>
          </w:tcPr>
          <w:p w:rsidR="00B22B9B" w:rsidRPr="002352F5" w:rsidRDefault="00B22B9B" w:rsidP="0091556F">
            <w:pPr>
              <w:pStyle w:val="Sarakstarindkopa"/>
              <w:ind w:left="0"/>
              <w:jc w:val="center"/>
              <w:rPr>
                <w:rFonts w:ascii="Times New Roman" w:eastAsia="Times New Roman" w:hAnsi="Times New Roman" w:cs="Times New Roman"/>
                <w:sz w:val="24"/>
                <w:szCs w:val="24"/>
                <w:lang w:val="lv-LV"/>
              </w:rPr>
            </w:pPr>
            <w:r w:rsidRPr="002352F5">
              <w:rPr>
                <w:rFonts w:ascii="Times New Roman" w:eastAsia="Times New Roman" w:hAnsi="Times New Roman" w:cs="Times New Roman"/>
                <w:sz w:val="24"/>
                <w:szCs w:val="24"/>
                <w:lang w:val="lv-LV"/>
              </w:rPr>
              <w:t>Stiprās puses</w:t>
            </w:r>
          </w:p>
        </w:tc>
        <w:tc>
          <w:tcPr>
            <w:tcW w:w="4819" w:type="dxa"/>
          </w:tcPr>
          <w:p w:rsidR="00B22B9B" w:rsidRPr="002352F5" w:rsidRDefault="00B22B9B" w:rsidP="0091556F">
            <w:pPr>
              <w:pStyle w:val="Sarakstarindkopa"/>
              <w:ind w:left="318" w:hanging="318"/>
              <w:jc w:val="center"/>
              <w:rPr>
                <w:rFonts w:ascii="Times New Roman" w:eastAsia="Times New Roman" w:hAnsi="Times New Roman" w:cs="Times New Roman"/>
                <w:sz w:val="24"/>
                <w:szCs w:val="24"/>
                <w:lang w:val="lv-LV"/>
              </w:rPr>
            </w:pPr>
            <w:r w:rsidRPr="002352F5">
              <w:rPr>
                <w:rFonts w:ascii="Times New Roman" w:eastAsia="Times New Roman" w:hAnsi="Times New Roman" w:cs="Times New Roman"/>
                <w:sz w:val="24"/>
                <w:szCs w:val="24"/>
                <w:lang w:val="lv-LV"/>
              </w:rPr>
              <w:t>Turpmākās attīstības vajadzības</w:t>
            </w:r>
          </w:p>
        </w:tc>
      </w:tr>
      <w:tr w:rsidR="00B22B9B" w:rsidRPr="002352F5" w:rsidTr="00AF5EAC">
        <w:tc>
          <w:tcPr>
            <w:tcW w:w="5670" w:type="dxa"/>
          </w:tcPr>
          <w:p w:rsidR="00B22B9B" w:rsidRDefault="00B22B9B" w:rsidP="0091556F">
            <w:pPr>
              <w:pStyle w:val="Sarakstarindkopa"/>
              <w:numPr>
                <w:ilvl w:val="0"/>
                <w:numId w:val="10"/>
              </w:numPr>
              <w:ind w:left="170" w:hanging="170"/>
              <w:rPr>
                <w:rFonts w:ascii="Times New Roman" w:eastAsia="Times New Roman" w:hAnsi="Times New Roman" w:cs="Times New Roman"/>
                <w:lang w:val="lv-LV"/>
              </w:rPr>
            </w:pPr>
            <w:r>
              <w:rPr>
                <w:rFonts w:ascii="Times New Roman" w:eastAsia="Times New Roman" w:hAnsi="Times New Roman" w:cs="Times New Roman"/>
                <w:lang w:val="lv-LV"/>
              </w:rPr>
              <w:t xml:space="preserve">Izglītības iestādē ir sistēma optimālu mācību rezultātu sasniegšanai – ‘’Individuālās izglītības programmas apguves plāni izglītojamajiem ar speciālajām vajadzībām’’, kas par 60% skolotāju palielina vienotu un mērķtiecīgu darbu ar izglītojamo optimālākā rezultāta sasniegšanai. </w:t>
            </w:r>
          </w:p>
          <w:p w:rsidR="00B22B9B" w:rsidRDefault="00B22B9B" w:rsidP="0091556F">
            <w:pPr>
              <w:pStyle w:val="Sarakstarindkopa"/>
              <w:numPr>
                <w:ilvl w:val="0"/>
                <w:numId w:val="10"/>
              </w:numPr>
              <w:ind w:left="170" w:hanging="170"/>
              <w:rPr>
                <w:rFonts w:ascii="Times New Roman" w:eastAsia="Times New Roman" w:hAnsi="Times New Roman" w:cs="Times New Roman"/>
                <w:lang w:val="lv-LV"/>
              </w:rPr>
            </w:pPr>
            <w:r>
              <w:rPr>
                <w:rFonts w:ascii="Times New Roman" w:eastAsia="Times New Roman" w:hAnsi="Times New Roman" w:cs="Times New Roman"/>
                <w:lang w:val="lv-LV"/>
              </w:rPr>
              <w:t>Izglītojamo vecāki ar šo plānu tiek iepazīstināti individuālajās sarunās, tādējādi veicinot vecāku izpratni par izglītojamā speciālajām vajadzībām, veicinot savstarpējo sapratni un mijiedarbību, kas pieaugusi par 40% vecāku.</w:t>
            </w:r>
          </w:p>
          <w:p w:rsidR="00B22B9B" w:rsidRPr="00251A75" w:rsidRDefault="00B22B9B" w:rsidP="0091556F">
            <w:pPr>
              <w:pStyle w:val="Sarakstarindkopa"/>
              <w:numPr>
                <w:ilvl w:val="0"/>
                <w:numId w:val="10"/>
              </w:numPr>
              <w:ind w:left="170" w:hanging="170"/>
              <w:rPr>
                <w:rFonts w:ascii="Times New Roman" w:eastAsia="Times New Roman" w:hAnsi="Times New Roman" w:cs="Times New Roman"/>
                <w:lang w:val="lv-LV"/>
              </w:rPr>
            </w:pPr>
            <w:r w:rsidRPr="00251A75">
              <w:rPr>
                <w:rFonts w:ascii="Times New Roman" w:eastAsia="Times New Roman" w:hAnsi="Times New Roman" w:cs="Times New Roman"/>
                <w:lang w:val="lv-LV"/>
              </w:rPr>
              <w:t>Vecāki seko līdz savu bērnu mācību sasniegumiem</w:t>
            </w:r>
            <w:r>
              <w:rPr>
                <w:rFonts w:ascii="Times New Roman" w:eastAsia="Times New Roman" w:hAnsi="Times New Roman" w:cs="Times New Roman"/>
                <w:lang w:val="lv-LV"/>
              </w:rPr>
              <w:t xml:space="preserve"> un ikdienas darbam ar bērnu</w:t>
            </w:r>
            <w:r w:rsidRPr="00251A75">
              <w:rPr>
                <w:rFonts w:ascii="Times New Roman" w:eastAsia="Times New Roman" w:hAnsi="Times New Roman" w:cs="Times New Roman"/>
                <w:lang w:val="lv-LV"/>
              </w:rPr>
              <w:t xml:space="preserve"> e-klasē</w:t>
            </w:r>
            <w:r>
              <w:rPr>
                <w:rFonts w:ascii="Times New Roman" w:eastAsia="Times New Roman" w:hAnsi="Times New Roman" w:cs="Times New Roman"/>
                <w:lang w:val="lv-LV"/>
              </w:rPr>
              <w:t xml:space="preserve">. Šo iespēju vecāki novērtē atzinīgi, ir informēti par iestādē notiekošo, kas veicina vecāku uzticēšanos iestādei, tās darbiniekiem ko apliecina 33.3% anketēšanā piedalījušies pedagogi un vecāki. </w:t>
            </w:r>
          </w:p>
        </w:tc>
        <w:tc>
          <w:tcPr>
            <w:tcW w:w="4819" w:type="dxa"/>
          </w:tcPr>
          <w:p w:rsidR="00B22B9B" w:rsidRPr="002352F5" w:rsidRDefault="00B22B9B" w:rsidP="0091556F">
            <w:pPr>
              <w:pStyle w:val="Sarakstarindkopa"/>
              <w:numPr>
                <w:ilvl w:val="0"/>
                <w:numId w:val="10"/>
              </w:numPr>
              <w:ind w:left="315" w:hanging="283"/>
              <w:rPr>
                <w:rFonts w:ascii="Times New Roman" w:eastAsia="Times New Roman" w:hAnsi="Times New Roman" w:cs="Times New Roman"/>
                <w:lang w:val="lv-LV"/>
              </w:rPr>
            </w:pPr>
            <w:r>
              <w:rPr>
                <w:rFonts w:ascii="Times New Roman" w:eastAsia="Times New Roman" w:hAnsi="Times New Roman" w:cs="Times New Roman"/>
                <w:lang w:val="lv-LV"/>
              </w:rPr>
              <w:t xml:space="preserve">Rast iespēju kopīgot ar izglītojamo vecākiem ‘’Individuālās attīstības programmas apguves plānu’’ , lai viņi tam var sekot līdz arī ikdienā, tā nodrošinot par 20%lielāku vecāku iesaisti mācību un audzināšanas darbā ar izglītojamo. </w:t>
            </w:r>
          </w:p>
        </w:tc>
      </w:tr>
      <w:tr w:rsidR="00B22B9B" w:rsidRPr="002352F5" w:rsidTr="00AF5EAC">
        <w:tc>
          <w:tcPr>
            <w:tcW w:w="5670" w:type="dxa"/>
          </w:tcPr>
          <w:p w:rsidR="00B22B9B" w:rsidRDefault="00B22B9B" w:rsidP="0091556F">
            <w:pPr>
              <w:pStyle w:val="Sarakstarindkopa"/>
              <w:numPr>
                <w:ilvl w:val="0"/>
                <w:numId w:val="11"/>
              </w:numPr>
              <w:ind w:left="312" w:hanging="312"/>
              <w:rPr>
                <w:rFonts w:ascii="Times New Roman" w:eastAsia="Times New Roman" w:hAnsi="Times New Roman" w:cs="Times New Roman"/>
                <w:lang w:val="lv-LV"/>
              </w:rPr>
            </w:pPr>
            <w:r>
              <w:rPr>
                <w:rFonts w:ascii="Times New Roman" w:eastAsia="Times New Roman" w:hAnsi="Times New Roman" w:cs="Times New Roman"/>
                <w:lang w:val="lv-LV"/>
              </w:rPr>
              <w:t xml:space="preserve">Audzināšanas darba prioritāro virzienu noteikšanā ir iesaistīta lielākā daļa mērķgrupu, sasniedzamie rezultāti tiek izvirzīti saskaņā ar attīstības plānu tā nodrošinot darba pēctecīgumu, lai tiktu aptvertas visas caurviju prasmes, tikumi un vērtības. </w:t>
            </w:r>
          </w:p>
          <w:p w:rsidR="00B22B9B" w:rsidRPr="002352F5" w:rsidRDefault="00B22B9B" w:rsidP="0091556F">
            <w:pPr>
              <w:pStyle w:val="Sarakstarindkopa"/>
              <w:numPr>
                <w:ilvl w:val="0"/>
                <w:numId w:val="11"/>
              </w:numPr>
              <w:ind w:left="312" w:hanging="312"/>
              <w:rPr>
                <w:rFonts w:ascii="Times New Roman" w:eastAsia="Times New Roman" w:hAnsi="Times New Roman" w:cs="Times New Roman"/>
                <w:lang w:val="lv-LV"/>
              </w:rPr>
            </w:pPr>
            <w:r>
              <w:rPr>
                <w:rFonts w:ascii="Times New Roman" w:eastAsia="Times New Roman" w:hAnsi="Times New Roman" w:cs="Times New Roman"/>
                <w:lang w:val="lv-LV"/>
              </w:rPr>
              <w:t>Ikdienas mācību process iestādē tiek sasaistīts ar sabiedrībā notiekošajām norisēm, tā veicinot pilsoniskās līdzdalības pieredzi izglītojamajiem, kā rezultātā tiek attīstīta pilsoniskās piederības sajūta savai valstij, dzimtajai vietai, ģimenei par ko liecina vecāku un izglītojamo labprātīgā iesaiste dažādās labdarības akcijās, iestādes pasākumos.</w:t>
            </w:r>
          </w:p>
        </w:tc>
        <w:tc>
          <w:tcPr>
            <w:tcW w:w="4819" w:type="dxa"/>
          </w:tcPr>
          <w:p w:rsidR="00B22B9B" w:rsidRPr="002352F5" w:rsidRDefault="00B22B9B" w:rsidP="0091556F">
            <w:pPr>
              <w:pStyle w:val="Sarakstarindkopa"/>
              <w:ind w:left="318"/>
              <w:rPr>
                <w:rFonts w:ascii="Times New Roman" w:eastAsia="Times New Roman" w:hAnsi="Times New Roman" w:cs="Times New Roman"/>
                <w:lang w:val="lv-LV"/>
              </w:rPr>
            </w:pPr>
          </w:p>
        </w:tc>
      </w:tr>
    </w:tbl>
    <w:p w:rsidR="00B22B9B" w:rsidRDefault="00B22B9B" w:rsidP="00B22B9B">
      <w:pPr>
        <w:spacing w:after="0" w:line="240" w:lineRule="auto"/>
        <w:jc w:val="both"/>
        <w:rPr>
          <w:rFonts w:ascii="Times New Roman" w:hAnsi="Times New Roman" w:cs="Times New Roman"/>
          <w:sz w:val="24"/>
          <w:szCs w:val="24"/>
          <w:lang w:val="lv-LV"/>
        </w:rPr>
      </w:pPr>
    </w:p>
    <w:p w:rsidR="00B22B9B" w:rsidRDefault="00B22B9B" w:rsidP="00B22B9B">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rsidR="00B22B9B" w:rsidRDefault="00B22B9B" w:rsidP="00B22B9B">
      <w:pPr>
        <w:pStyle w:val="Sarakstarindkopa"/>
        <w:spacing w:after="0" w:line="240" w:lineRule="auto"/>
        <w:ind w:left="426"/>
        <w:jc w:val="both"/>
        <w:rPr>
          <w:rFonts w:ascii="Times New Roman" w:hAnsi="Times New Roman" w:cs="Times New Roman"/>
          <w:sz w:val="24"/>
          <w:szCs w:val="24"/>
          <w:lang w:val="lv-LV"/>
        </w:rPr>
      </w:pPr>
    </w:p>
    <w:tbl>
      <w:tblPr>
        <w:tblStyle w:val="Reatabula"/>
        <w:tblW w:w="10631" w:type="dxa"/>
        <w:tblInd w:w="-714" w:type="dxa"/>
        <w:tblLook w:val="04A0" w:firstRow="1" w:lastRow="0" w:firstColumn="1" w:lastColumn="0" w:noHBand="0" w:noVBand="1"/>
      </w:tblPr>
      <w:tblGrid>
        <w:gridCol w:w="5670"/>
        <w:gridCol w:w="4961"/>
      </w:tblGrid>
      <w:tr w:rsidR="00B22B9B" w:rsidRPr="002352F5" w:rsidTr="00AF5EAC">
        <w:tc>
          <w:tcPr>
            <w:tcW w:w="5670" w:type="dxa"/>
          </w:tcPr>
          <w:p w:rsidR="00B22B9B" w:rsidRPr="002352F5" w:rsidRDefault="00B22B9B" w:rsidP="0091556F">
            <w:pPr>
              <w:pStyle w:val="Sarakstarindkopa"/>
              <w:ind w:left="0"/>
              <w:jc w:val="center"/>
              <w:rPr>
                <w:rFonts w:ascii="Times New Roman" w:eastAsia="Times New Roman" w:hAnsi="Times New Roman" w:cs="Times New Roman"/>
                <w:sz w:val="24"/>
                <w:szCs w:val="24"/>
                <w:lang w:val="lv-LV"/>
              </w:rPr>
            </w:pPr>
            <w:r w:rsidRPr="002352F5">
              <w:rPr>
                <w:rFonts w:ascii="Times New Roman" w:eastAsia="Times New Roman" w:hAnsi="Times New Roman" w:cs="Times New Roman"/>
                <w:sz w:val="24"/>
                <w:szCs w:val="24"/>
                <w:lang w:val="lv-LV"/>
              </w:rPr>
              <w:t>Stiprās puses</w:t>
            </w:r>
          </w:p>
        </w:tc>
        <w:tc>
          <w:tcPr>
            <w:tcW w:w="4961" w:type="dxa"/>
          </w:tcPr>
          <w:p w:rsidR="00B22B9B" w:rsidRPr="002352F5" w:rsidRDefault="00B22B9B" w:rsidP="0091556F">
            <w:pPr>
              <w:pStyle w:val="Sarakstarindkopa"/>
              <w:ind w:left="0"/>
              <w:jc w:val="center"/>
              <w:rPr>
                <w:rFonts w:ascii="Times New Roman" w:eastAsia="Times New Roman" w:hAnsi="Times New Roman" w:cs="Times New Roman"/>
                <w:sz w:val="24"/>
                <w:szCs w:val="24"/>
                <w:lang w:val="lv-LV"/>
              </w:rPr>
            </w:pPr>
            <w:r w:rsidRPr="002352F5">
              <w:rPr>
                <w:rFonts w:ascii="Times New Roman" w:eastAsia="Times New Roman" w:hAnsi="Times New Roman" w:cs="Times New Roman"/>
                <w:sz w:val="24"/>
                <w:szCs w:val="24"/>
                <w:lang w:val="lv-LV"/>
              </w:rPr>
              <w:t>Turpmākās attīstības vajadzības</w:t>
            </w:r>
          </w:p>
        </w:tc>
      </w:tr>
      <w:tr w:rsidR="00B22B9B" w:rsidRPr="00FD46F7" w:rsidTr="00AF5EAC">
        <w:tc>
          <w:tcPr>
            <w:tcW w:w="5670" w:type="dxa"/>
          </w:tcPr>
          <w:p w:rsidR="00B22B9B" w:rsidRPr="00FD46F7" w:rsidRDefault="00B22B9B" w:rsidP="0091556F">
            <w:pPr>
              <w:pStyle w:val="Sarakstarindkopa"/>
              <w:numPr>
                <w:ilvl w:val="0"/>
                <w:numId w:val="12"/>
              </w:numPr>
              <w:ind w:left="176" w:hanging="142"/>
              <w:jc w:val="both"/>
              <w:rPr>
                <w:rFonts w:ascii="Times New Roman" w:eastAsia="Times New Roman" w:hAnsi="Times New Roman" w:cs="Times New Roman"/>
                <w:lang w:val="lv-LV"/>
              </w:rPr>
            </w:pPr>
            <w:r w:rsidRPr="00FD46F7">
              <w:rPr>
                <w:rFonts w:ascii="Times New Roman" w:eastAsia="Times New Roman" w:hAnsi="Times New Roman" w:cs="Times New Roman"/>
                <w:lang w:val="lv-LV"/>
              </w:rPr>
              <w:t>Izglītības iestādē ir vienota izpratne par vienlīdzību un iekļaušanu</w:t>
            </w:r>
            <w:r>
              <w:rPr>
                <w:rFonts w:ascii="Times New Roman" w:eastAsia="Times New Roman" w:hAnsi="Times New Roman" w:cs="Times New Roman"/>
                <w:lang w:val="lv-LV"/>
              </w:rPr>
              <w:t>.</w:t>
            </w:r>
          </w:p>
        </w:tc>
        <w:tc>
          <w:tcPr>
            <w:tcW w:w="4961" w:type="dxa"/>
          </w:tcPr>
          <w:p w:rsidR="00B22B9B" w:rsidRPr="00FD46F7" w:rsidRDefault="00B22B9B" w:rsidP="0091556F">
            <w:pPr>
              <w:pStyle w:val="Sarakstarindkopa"/>
              <w:numPr>
                <w:ilvl w:val="4"/>
                <w:numId w:val="12"/>
              </w:numPr>
              <w:ind w:left="226" w:hanging="226"/>
              <w:jc w:val="both"/>
              <w:rPr>
                <w:rFonts w:ascii="Times New Roman" w:eastAsia="Times New Roman" w:hAnsi="Times New Roman" w:cs="Times New Roman"/>
                <w:b/>
                <w:bCs/>
                <w:i/>
                <w:iCs/>
                <w:lang w:val="lv-LV"/>
              </w:rPr>
            </w:pPr>
            <w:r>
              <w:rPr>
                <w:rFonts w:ascii="Times New Roman" w:eastAsia="Times New Roman" w:hAnsi="Times New Roman" w:cs="Times New Roman"/>
                <w:bCs/>
                <w:iCs/>
                <w:lang w:val="lv-LV"/>
              </w:rPr>
              <w:t>Ī</w:t>
            </w:r>
            <w:r w:rsidRPr="00FD46F7">
              <w:rPr>
                <w:rFonts w:ascii="Times New Roman" w:eastAsia="Times New Roman" w:hAnsi="Times New Roman" w:cs="Times New Roman"/>
                <w:bCs/>
                <w:iCs/>
                <w:lang w:val="lv-LV"/>
              </w:rPr>
              <w:t>stenot mērķtiecīgu un sistemātisku darbību vienotas izpratnes veidošanai par iekļaujošas izglītības jautājumiem.</w:t>
            </w:r>
          </w:p>
        </w:tc>
      </w:tr>
    </w:tbl>
    <w:p w:rsidR="00B22B9B" w:rsidRDefault="00B22B9B" w:rsidP="00B22B9B">
      <w:pPr>
        <w:spacing w:after="0" w:line="240" w:lineRule="auto"/>
        <w:jc w:val="both"/>
        <w:rPr>
          <w:rFonts w:ascii="Times New Roman" w:hAnsi="Times New Roman" w:cs="Times New Roman"/>
          <w:sz w:val="24"/>
          <w:szCs w:val="24"/>
          <w:lang w:val="lv-LV"/>
        </w:rPr>
      </w:pPr>
    </w:p>
    <w:p w:rsidR="00B22B9B" w:rsidRDefault="00B22B9B" w:rsidP="00B22B9B">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rsidR="00B22B9B" w:rsidRDefault="00B22B9B" w:rsidP="00B22B9B">
      <w:pPr>
        <w:pStyle w:val="Sarakstarindkopa"/>
        <w:spacing w:after="0" w:line="240" w:lineRule="auto"/>
        <w:ind w:left="426"/>
        <w:jc w:val="both"/>
        <w:rPr>
          <w:rFonts w:ascii="Times New Roman" w:hAnsi="Times New Roman" w:cs="Times New Roman"/>
          <w:sz w:val="24"/>
          <w:szCs w:val="24"/>
          <w:lang w:val="lv-LV"/>
        </w:rPr>
      </w:pPr>
    </w:p>
    <w:tbl>
      <w:tblPr>
        <w:tblStyle w:val="Reatabula"/>
        <w:tblW w:w="10631" w:type="dxa"/>
        <w:tblInd w:w="-714" w:type="dxa"/>
        <w:tblLook w:val="04A0" w:firstRow="1" w:lastRow="0" w:firstColumn="1" w:lastColumn="0" w:noHBand="0" w:noVBand="1"/>
      </w:tblPr>
      <w:tblGrid>
        <w:gridCol w:w="5670"/>
        <w:gridCol w:w="4961"/>
      </w:tblGrid>
      <w:tr w:rsidR="00B22B9B" w:rsidRPr="002352F5" w:rsidTr="00AF5EAC">
        <w:tc>
          <w:tcPr>
            <w:tcW w:w="5670" w:type="dxa"/>
          </w:tcPr>
          <w:p w:rsidR="00B22B9B" w:rsidRPr="002352F5" w:rsidRDefault="00B22B9B" w:rsidP="0091556F">
            <w:pPr>
              <w:pStyle w:val="Sarakstarindkopa"/>
              <w:ind w:left="0"/>
              <w:jc w:val="center"/>
              <w:rPr>
                <w:rFonts w:ascii="Times New Roman" w:eastAsia="Times New Roman" w:hAnsi="Times New Roman" w:cs="Times New Roman"/>
                <w:sz w:val="24"/>
                <w:szCs w:val="24"/>
                <w:lang w:val="lv-LV"/>
              </w:rPr>
            </w:pPr>
            <w:r w:rsidRPr="002352F5">
              <w:rPr>
                <w:rFonts w:ascii="Times New Roman" w:eastAsia="Times New Roman" w:hAnsi="Times New Roman" w:cs="Times New Roman"/>
                <w:sz w:val="24"/>
                <w:szCs w:val="24"/>
                <w:lang w:val="lv-LV"/>
              </w:rPr>
              <w:t>Stiprās puses</w:t>
            </w:r>
          </w:p>
        </w:tc>
        <w:tc>
          <w:tcPr>
            <w:tcW w:w="4961" w:type="dxa"/>
          </w:tcPr>
          <w:p w:rsidR="00B22B9B" w:rsidRPr="002352F5" w:rsidRDefault="00B22B9B" w:rsidP="0091556F">
            <w:pPr>
              <w:pStyle w:val="Sarakstarindkopa"/>
              <w:ind w:left="0"/>
              <w:jc w:val="center"/>
              <w:rPr>
                <w:rFonts w:ascii="Times New Roman" w:eastAsia="Times New Roman" w:hAnsi="Times New Roman" w:cs="Times New Roman"/>
                <w:sz w:val="24"/>
                <w:szCs w:val="24"/>
                <w:lang w:val="lv-LV"/>
              </w:rPr>
            </w:pPr>
            <w:r w:rsidRPr="002352F5">
              <w:rPr>
                <w:rFonts w:ascii="Times New Roman" w:eastAsia="Times New Roman" w:hAnsi="Times New Roman" w:cs="Times New Roman"/>
                <w:sz w:val="24"/>
                <w:szCs w:val="24"/>
                <w:lang w:val="lv-LV"/>
              </w:rPr>
              <w:t>Turpmākās attīstības vajadzības</w:t>
            </w:r>
          </w:p>
        </w:tc>
      </w:tr>
      <w:tr w:rsidR="00B22B9B" w:rsidRPr="00A70B89" w:rsidTr="00AF5EAC">
        <w:tc>
          <w:tcPr>
            <w:tcW w:w="5670" w:type="dxa"/>
          </w:tcPr>
          <w:p w:rsidR="00B22B9B" w:rsidRPr="00815696" w:rsidRDefault="00B22B9B" w:rsidP="0091556F">
            <w:pPr>
              <w:pStyle w:val="Sarakstarindkopa"/>
              <w:numPr>
                <w:ilvl w:val="0"/>
                <w:numId w:val="23"/>
              </w:numPr>
              <w:ind w:left="321" w:hanging="283"/>
              <w:jc w:val="both"/>
              <w:rPr>
                <w:rFonts w:ascii="Times New Roman" w:eastAsia="Times New Roman" w:hAnsi="Times New Roman" w:cs="Times New Roman"/>
                <w:lang w:val="lv-LV"/>
              </w:rPr>
            </w:pPr>
            <w:r w:rsidRPr="00815696">
              <w:rPr>
                <w:rFonts w:ascii="Times New Roman" w:eastAsia="Times New Roman" w:hAnsi="Times New Roman" w:cs="Times New Roman"/>
                <w:lang w:val="lv-LV"/>
              </w:rPr>
              <w:t>Izglītības iestāde</w:t>
            </w:r>
            <w:r>
              <w:rPr>
                <w:rFonts w:ascii="Times New Roman" w:eastAsia="Times New Roman" w:hAnsi="Times New Roman" w:cs="Times New Roman"/>
                <w:lang w:val="lv-LV"/>
              </w:rPr>
              <w:t xml:space="preserve"> </w:t>
            </w:r>
            <w:r w:rsidRPr="00815696">
              <w:rPr>
                <w:rFonts w:ascii="Times New Roman" w:eastAsia="Times New Roman" w:hAnsi="Times New Roman" w:cs="Times New Roman"/>
                <w:lang w:val="lv-LV"/>
              </w:rPr>
              <w:t xml:space="preserve">realizē trīs speciālās izglītības programmas, īsteno pedagoģisko pieeju, kas atbilst izglītojamā spējām, vajadzībām un interesēm. </w:t>
            </w:r>
          </w:p>
        </w:tc>
        <w:tc>
          <w:tcPr>
            <w:tcW w:w="4961" w:type="dxa"/>
          </w:tcPr>
          <w:p w:rsidR="00B22B9B" w:rsidRPr="00A70B89" w:rsidRDefault="00B22B9B" w:rsidP="0091556F">
            <w:pPr>
              <w:pStyle w:val="Sarakstarindkopa"/>
              <w:numPr>
                <w:ilvl w:val="0"/>
                <w:numId w:val="13"/>
              </w:numPr>
              <w:ind w:left="313" w:hanging="313"/>
              <w:jc w:val="both"/>
              <w:rPr>
                <w:rFonts w:ascii="Times New Roman" w:eastAsia="Times New Roman" w:hAnsi="Times New Roman" w:cs="Times New Roman"/>
                <w:lang w:val="lv-LV"/>
              </w:rPr>
            </w:pPr>
            <w:r w:rsidRPr="00A70B89">
              <w:rPr>
                <w:rFonts w:ascii="Times New Roman" w:eastAsia="Times New Roman" w:hAnsi="Times New Roman" w:cs="Times New Roman"/>
                <w:lang w:val="lv-LV"/>
              </w:rPr>
              <w:t>Gatavīb</w:t>
            </w:r>
            <w:r>
              <w:rPr>
                <w:rFonts w:ascii="Times New Roman" w:eastAsia="Times New Roman" w:hAnsi="Times New Roman" w:cs="Times New Roman"/>
                <w:lang w:val="lv-LV"/>
              </w:rPr>
              <w:t>a realizēt 56 programmu – speciā</w:t>
            </w:r>
            <w:r w:rsidRPr="00A70B89">
              <w:rPr>
                <w:rFonts w:ascii="Times New Roman" w:eastAsia="Times New Roman" w:hAnsi="Times New Roman" w:cs="Times New Roman"/>
                <w:lang w:val="lv-LV"/>
              </w:rPr>
              <w:t xml:space="preserve">listu, finansējuma un telpu risināšana ar dibinātāju. </w:t>
            </w:r>
          </w:p>
        </w:tc>
      </w:tr>
      <w:tr w:rsidR="00B22B9B" w:rsidRPr="00A70B89" w:rsidTr="00AF5EAC">
        <w:tc>
          <w:tcPr>
            <w:tcW w:w="5670" w:type="dxa"/>
          </w:tcPr>
          <w:p w:rsidR="00B22B9B" w:rsidRPr="00A70B89" w:rsidRDefault="00B22B9B" w:rsidP="0091556F">
            <w:pPr>
              <w:pStyle w:val="Sarakstarindkopa"/>
              <w:numPr>
                <w:ilvl w:val="0"/>
                <w:numId w:val="14"/>
              </w:numPr>
              <w:ind w:left="321" w:hanging="283"/>
              <w:jc w:val="both"/>
              <w:rPr>
                <w:rFonts w:ascii="Times New Roman" w:eastAsia="Times New Roman" w:hAnsi="Times New Roman" w:cs="Times New Roman"/>
                <w:lang w:val="lv-LV"/>
              </w:rPr>
            </w:pPr>
            <w:r w:rsidRPr="00A70B89">
              <w:rPr>
                <w:rFonts w:ascii="Times New Roman" w:eastAsia="Times New Roman" w:hAnsi="Times New Roman" w:cs="Times New Roman"/>
                <w:lang w:val="lv-LV"/>
              </w:rPr>
              <w:t xml:space="preserve">Iestādei nav pilnvērtīgu iespēju nodrošināt vides pieejamību izglītojamajiem ar speciālajām vajadzībām (lifts, iebrauktuve, pielāgota tualetes telpa), kā rezultātā iestādi nevar apmeklēt izglītojamie ar funkcionāliem traucējumiem, bet ir iespēja apgūt izglītības programmu pēc individuālā izglītības programmas apguves plāna attālināti. </w:t>
            </w:r>
          </w:p>
        </w:tc>
        <w:tc>
          <w:tcPr>
            <w:tcW w:w="4961" w:type="dxa"/>
          </w:tcPr>
          <w:p w:rsidR="00B22B9B" w:rsidRPr="00A70B89" w:rsidRDefault="00B22B9B" w:rsidP="0091556F">
            <w:pPr>
              <w:pStyle w:val="Sarakstarindkopa"/>
              <w:numPr>
                <w:ilvl w:val="0"/>
                <w:numId w:val="14"/>
              </w:numPr>
              <w:ind w:left="171" w:hanging="171"/>
              <w:jc w:val="both"/>
              <w:rPr>
                <w:rFonts w:ascii="Times New Roman" w:eastAsia="Times New Roman" w:hAnsi="Times New Roman" w:cs="Times New Roman"/>
                <w:lang w:val="lv-LV"/>
              </w:rPr>
            </w:pPr>
            <w:r>
              <w:rPr>
                <w:rFonts w:ascii="Times New Roman" w:eastAsia="Times New Roman" w:hAnsi="Times New Roman" w:cs="Times New Roman"/>
                <w:lang w:val="lv-LV"/>
              </w:rPr>
              <w:t>Atbilstošu telpu pieejamības</w:t>
            </w:r>
            <w:r w:rsidRPr="00A70B89">
              <w:rPr>
                <w:rFonts w:ascii="Times New Roman" w:eastAsia="Times New Roman" w:hAnsi="Times New Roman" w:cs="Times New Roman"/>
                <w:lang w:val="lv-LV"/>
              </w:rPr>
              <w:t xml:space="preserve"> risināšana ar dibinātāju.</w:t>
            </w:r>
          </w:p>
        </w:tc>
      </w:tr>
    </w:tbl>
    <w:p w:rsidR="00B22B9B" w:rsidRDefault="00B22B9B" w:rsidP="00B22B9B">
      <w:pPr>
        <w:spacing w:after="0" w:line="240" w:lineRule="auto"/>
        <w:jc w:val="both"/>
        <w:rPr>
          <w:rFonts w:ascii="Times New Roman" w:hAnsi="Times New Roman" w:cs="Times New Roman"/>
          <w:sz w:val="24"/>
          <w:szCs w:val="24"/>
          <w:lang w:val="lv-LV"/>
        </w:rPr>
      </w:pPr>
    </w:p>
    <w:p w:rsidR="00AF5EAC" w:rsidRDefault="00AF5EAC" w:rsidP="00B22B9B">
      <w:pPr>
        <w:spacing w:after="0" w:line="240" w:lineRule="auto"/>
        <w:jc w:val="both"/>
        <w:rPr>
          <w:rFonts w:ascii="Times New Roman" w:hAnsi="Times New Roman" w:cs="Times New Roman"/>
          <w:sz w:val="24"/>
          <w:szCs w:val="24"/>
          <w:lang w:val="lv-LV"/>
        </w:rPr>
      </w:pPr>
    </w:p>
    <w:p w:rsidR="00AF5EAC" w:rsidRDefault="00AF5EAC" w:rsidP="00B22B9B">
      <w:pPr>
        <w:spacing w:after="0" w:line="240" w:lineRule="auto"/>
        <w:jc w:val="both"/>
        <w:rPr>
          <w:rFonts w:ascii="Times New Roman" w:hAnsi="Times New Roman" w:cs="Times New Roman"/>
          <w:sz w:val="24"/>
          <w:szCs w:val="24"/>
          <w:lang w:val="lv-LV"/>
        </w:rPr>
      </w:pPr>
    </w:p>
    <w:p w:rsidR="00AF5EAC" w:rsidRDefault="00AF5EAC" w:rsidP="00B22B9B">
      <w:pPr>
        <w:spacing w:after="0" w:line="240" w:lineRule="auto"/>
        <w:jc w:val="both"/>
        <w:rPr>
          <w:rFonts w:ascii="Times New Roman" w:hAnsi="Times New Roman" w:cs="Times New Roman"/>
          <w:sz w:val="24"/>
          <w:szCs w:val="24"/>
          <w:lang w:val="lv-LV"/>
        </w:rPr>
      </w:pPr>
      <w:bookmarkStart w:id="0" w:name="_GoBack"/>
      <w:bookmarkEnd w:id="0"/>
    </w:p>
    <w:p w:rsidR="00B22B9B" w:rsidRPr="00446618" w:rsidRDefault="00B22B9B" w:rsidP="00B22B9B">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rsidR="00B22B9B" w:rsidRDefault="00B22B9B" w:rsidP="00B22B9B">
      <w:pPr>
        <w:spacing w:after="0" w:line="240" w:lineRule="auto"/>
        <w:rPr>
          <w:rFonts w:ascii="Times New Roman" w:hAnsi="Times New Roman" w:cs="Times New Roman"/>
          <w:sz w:val="24"/>
          <w:szCs w:val="24"/>
          <w:lang w:val="lv-LV"/>
        </w:rPr>
      </w:pPr>
    </w:p>
    <w:tbl>
      <w:tblPr>
        <w:tblStyle w:val="Reatabula"/>
        <w:tblW w:w="10631" w:type="dxa"/>
        <w:tblInd w:w="-714" w:type="dxa"/>
        <w:tblLook w:val="04A0" w:firstRow="1" w:lastRow="0" w:firstColumn="1" w:lastColumn="0" w:noHBand="0" w:noVBand="1"/>
      </w:tblPr>
      <w:tblGrid>
        <w:gridCol w:w="5670"/>
        <w:gridCol w:w="4961"/>
      </w:tblGrid>
      <w:tr w:rsidR="00B22B9B" w:rsidRPr="002352F5" w:rsidTr="00AF5EAC">
        <w:tc>
          <w:tcPr>
            <w:tcW w:w="5670" w:type="dxa"/>
          </w:tcPr>
          <w:p w:rsidR="00B22B9B" w:rsidRPr="002352F5" w:rsidRDefault="00B22B9B" w:rsidP="0091556F">
            <w:pPr>
              <w:pStyle w:val="Sarakstarindkopa"/>
              <w:ind w:left="0"/>
              <w:jc w:val="center"/>
              <w:rPr>
                <w:rFonts w:ascii="Times New Roman" w:eastAsia="Times New Roman" w:hAnsi="Times New Roman" w:cs="Times New Roman"/>
                <w:sz w:val="24"/>
                <w:szCs w:val="24"/>
                <w:lang w:val="lv-LV"/>
              </w:rPr>
            </w:pPr>
            <w:r w:rsidRPr="002352F5">
              <w:rPr>
                <w:rFonts w:ascii="Times New Roman" w:eastAsia="Times New Roman" w:hAnsi="Times New Roman" w:cs="Times New Roman"/>
                <w:sz w:val="24"/>
                <w:szCs w:val="24"/>
                <w:lang w:val="lv-LV"/>
              </w:rPr>
              <w:t>Stiprās puses</w:t>
            </w:r>
          </w:p>
        </w:tc>
        <w:tc>
          <w:tcPr>
            <w:tcW w:w="4961" w:type="dxa"/>
          </w:tcPr>
          <w:p w:rsidR="00B22B9B" w:rsidRPr="002352F5" w:rsidRDefault="00B22B9B" w:rsidP="0091556F">
            <w:pPr>
              <w:pStyle w:val="Sarakstarindkopa"/>
              <w:ind w:left="0"/>
              <w:jc w:val="center"/>
              <w:rPr>
                <w:rFonts w:ascii="Times New Roman" w:eastAsia="Times New Roman" w:hAnsi="Times New Roman" w:cs="Times New Roman"/>
                <w:sz w:val="24"/>
                <w:szCs w:val="24"/>
                <w:lang w:val="lv-LV"/>
              </w:rPr>
            </w:pPr>
            <w:r w:rsidRPr="002352F5">
              <w:rPr>
                <w:rFonts w:ascii="Times New Roman" w:eastAsia="Times New Roman" w:hAnsi="Times New Roman" w:cs="Times New Roman"/>
                <w:sz w:val="24"/>
                <w:szCs w:val="24"/>
                <w:lang w:val="lv-LV"/>
              </w:rPr>
              <w:t>Turpmākās attīstības vajadzības</w:t>
            </w:r>
          </w:p>
        </w:tc>
      </w:tr>
      <w:tr w:rsidR="00B22B9B" w:rsidRPr="00A70B89" w:rsidTr="00AF5EAC">
        <w:tc>
          <w:tcPr>
            <w:tcW w:w="5670" w:type="dxa"/>
          </w:tcPr>
          <w:p w:rsidR="00B22B9B" w:rsidRPr="00A70B89" w:rsidRDefault="00B22B9B" w:rsidP="0091556F">
            <w:pPr>
              <w:pStyle w:val="Sarakstarindkopa"/>
              <w:numPr>
                <w:ilvl w:val="0"/>
                <w:numId w:val="15"/>
              </w:numPr>
              <w:ind w:left="322" w:hanging="283"/>
              <w:jc w:val="both"/>
              <w:rPr>
                <w:rFonts w:ascii="Times New Roman" w:eastAsia="Times New Roman" w:hAnsi="Times New Roman" w:cs="Times New Roman"/>
                <w:lang w:val="lv-LV"/>
              </w:rPr>
            </w:pPr>
            <w:r w:rsidRPr="00A70B89">
              <w:rPr>
                <w:rFonts w:ascii="Times New Roman" w:eastAsia="Times New Roman" w:hAnsi="Times New Roman" w:cs="Times New Roman"/>
                <w:lang w:val="lv-LV"/>
              </w:rPr>
              <w:t>Ir izstrādāti iekšējās kārtības un drošības noteikumi (aktualizēti pēc vajadzības) ar kuriem katru gadu tiek iepazīstināti esošie darbinieki un īpaši skaidroti jaunajiem darbiniekiem, lai nodrošinātu iestādē pozitīvu, drošu un labvēlīgu vidi.</w:t>
            </w:r>
          </w:p>
          <w:p w:rsidR="00B22B9B" w:rsidRPr="00A70B89" w:rsidRDefault="00B22B9B" w:rsidP="0091556F">
            <w:pPr>
              <w:pStyle w:val="Sarakstarindkopa"/>
              <w:numPr>
                <w:ilvl w:val="0"/>
                <w:numId w:val="15"/>
              </w:numPr>
              <w:ind w:left="322" w:hanging="283"/>
              <w:jc w:val="both"/>
              <w:rPr>
                <w:rFonts w:ascii="Times New Roman" w:eastAsia="Times New Roman" w:hAnsi="Times New Roman" w:cs="Times New Roman"/>
                <w:lang w:val="lv-LV"/>
              </w:rPr>
            </w:pPr>
            <w:r w:rsidRPr="00A70B89">
              <w:rPr>
                <w:rFonts w:ascii="Times New Roman" w:eastAsia="Times New Roman" w:hAnsi="Times New Roman" w:cs="Times New Roman"/>
                <w:lang w:val="lv-LV"/>
              </w:rPr>
              <w:t>Izstrādātie noteikumi (aktualizēti pēc nepieciešamības) ir katra vecāka parakstītajā līgumā ar iestādi par izglītojamā mācīšanu un audzināšanu, lai nodrošinātu to pieejamību vecākiem, ja jārisina konfliktsituācijas.</w:t>
            </w:r>
          </w:p>
          <w:p w:rsidR="00B22B9B" w:rsidRPr="00A70B89" w:rsidRDefault="00B22B9B" w:rsidP="0091556F">
            <w:pPr>
              <w:pStyle w:val="Sarakstarindkopa"/>
              <w:numPr>
                <w:ilvl w:val="0"/>
                <w:numId w:val="15"/>
              </w:numPr>
              <w:ind w:left="322" w:hanging="283"/>
              <w:jc w:val="both"/>
              <w:rPr>
                <w:rFonts w:ascii="Times New Roman" w:eastAsia="Times New Roman" w:hAnsi="Times New Roman" w:cs="Times New Roman"/>
                <w:lang w:val="lv-LV"/>
              </w:rPr>
            </w:pPr>
            <w:r w:rsidRPr="00A70B89">
              <w:rPr>
                <w:rFonts w:ascii="Times New Roman" w:eastAsia="Times New Roman" w:hAnsi="Times New Roman" w:cs="Times New Roman"/>
                <w:lang w:val="lv-LV"/>
              </w:rPr>
              <w:t xml:space="preserve">Grupās skolotāji kopā ar izglītojamajiem veido savus grupas noteikumus, kuri atbilsts sabiedrībā vispārpieņemtajām normām, tā veicinot izglītojamo sapratni par tām un izglītojamo sapratni par noteikumu nozīmi, nepieciešamību tos ievērot. </w:t>
            </w:r>
          </w:p>
        </w:tc>
        <w:tc>
          <w:tcPr>
            <w:tcW w:w="4961" w:type="dxa"/>
          </w:tcPr>
          <w:p w:rsidR="00B22B9B" w:rsidRPr="00A70B89" w:rsidRDefault="00B22B9B" w:rsidP="0091556F">
            <w:pPr>
              <w:pStyle w:val="Sarakstarindkopa"/>
              <w:ind w:left="312"/>
              <w:jc w:val="both"/>
              <w:rPr>
                <w:rFonts w:ascii="Times New Roman" w:eastAsia="Times New Roman" w:hAnsi="Times New Roman" w:cs="Times New Roman"/>
                <w:lang w:val="lv-LV"/>
              </w:rPr>
            </w:pPr>
          </w:p>
        </w:tc>
      </w:tr>
      <w:tr w:rsidR="00B22B9B" w:rsidRPr="00A70B89" w:rsidTr="00AF5EAC">
        <w:tc>
          <w:tcPr>
            <w:tcW w:w="5670" w:type="dxa"/>
          </w:tcPr>
          <w:p w:rsidR="00B22B9B" w:rsidRDefault="00B22B9B" w:rsidP="0091556F">
            <w:pPr>
              <w:pStyle w:val="Sarakstarindkopa"/>
              <w:numPr>
                <w:ilvl w:val="0"/>
                <w:numId w:val="16"/>
              </w:numPr>
              <w:ind w:left="322" w:hanging="283"/>
              <w:jc w:val="both"/>
              <w:rPr>
                <w:rFonts w:ascii="Times New Roman" w:eastAsia="Times New Roman" w:hAnsi="Times New Roman" w:cs="Times New Roman"/>
                <w:lang w:val="lv-LV"/>
              </w:rPr>
            </w:pPr>
            <w:r>
              <w:rPr>
                <w:rFonts w:ascii="Times New Roman" w:eastAsia="Times New Roman" w:hAnsi="Times New Roman" w:cs="Times New Roman"/>
                <w:lang w:val="lv-LV"/>
              </w:rPr>
              <w:t>Iestādē ir izstrādāta sistēma, kā sekot līdzi un kā rīkoties fiziskās drošības apdraudējuma gadījumā, lai personāls būtu sagatavots šādām situācijām.</w:t>
            </w:r>
          </w:p>
          <w:p w:rsidR="00B22B9B" w:rsidRDefault="00B22B9B" w:rsidP="0091556F">
            <w:pPr>
              <w:pStyle w:val="Sarakstarindkopa"/>
              <w:numPr>
                <w:ilvl w:val="0"/>
                <w:numId w:val="16"/>
              </w:numPr>
              <w:ind w:left="322" w:hanging="283"/>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Tiek veikts preventīvais un reaktīvais darbs iesaistot visas nepieciešamās puses, tādējādi veicinot labvēlīgas vides nodrošināšanu iestādē, kur 75% respondentu norāda, ka viņu bērni nav cietuši no vardarbības, 12.5% - nav personīgi redzējis, lai teiktu un 12.5% norāda, ka ir bijis viens izņēmuma gadījums, kas ticis risināts ar grupas skolotājām.  </w:t>
            </w:r>
          </w:p>
          <w:p w:rsidR="00B22B9B" w:rsidRPr="00A70B89" w:rsidRDefault="00B22B9B" w:rsidP="0091556F">
            <w:pPr>
              <w:pStyle w:val="Sarakstarindkopa"/>
              <w:numPr>
                <w:ilvl w:val="0"/>
                <w:numId w:val="16"/>
              </w:numPr>
              <w:ind w:left="322" w:hanging="283"/>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Ir izstrādāta sistēma kā rīkoties ārkārtas gadījumos, notikušas mācības ieslēdzot trauksmes signalizāciju iestādē. </w:t>
            </w:r>
          </w:p>
        </w:tc>
        <w:tc>
          <w:tcPr>
            <w:tcW w:w="4961" w:type="dxa"/>
          </w:tcPr>
          <w:p w:rsidR="00B22B9B" w:rsidRPr="00A70B89" w:rsidRDefault="00B22B9B" w:rsidP="0091556F">
            <w:pPr>
              <w:pStyle w:val="Sarakstarindkopa"/>
              <w:numPr>
                <w:ilvl w:val="0"/>
                <w:numId w:val="16"/>
              </w:numPr>
              <w:ind w:left="312" w:hanging="284"/>
              <w:jc w:val="both"/>
              <w:rPr>
                <w:rFonts w:ascii="Times New Roman" w:eastAsia="Times New Roman" w:hAnsi="Times New Roman" w:cs="Times New Roman"/>
                <w:lang w:val="lv-LV"/>
              </w:rPr>
            </w:pPr>
            <w:r>
              <w:rPr>
                <w:rFonts w:ascii="Times New Roman" w:eastAsia="Times New Roman" w:hAnsi="Times New Roman" w:cs="Times New Roman"/>
                <w:lang w:val="lv-LV"/>
              </w:rPr>
              <w:t>Apkopot informāciju par fiziskās drošības pārkāpumiem un draudiem – analizēt to, lai veiktu preventīvo darbu.</w:t>
            </w:r>
          </w:p>
        </w:tc>
      </w:tr>
      <w:tr w:rsidR="00B22B9B" w:rsidRPr="00A70B89" w:rsidTr="00AF5EAC">
        <w:tc>
          <w:tcPr>
            <w:tcW w:w="5670" w:type="dxa"/>
          </w:tcPr>
          <w:p w:rsidR="00B22B9B" w:rsidRDefault="00B22B9B" w:rsidP="0091556F">
            <w:pPr>
              <w:pStyle w:val="Sarakstarindkopa"/>
              <w:numPr>
                <w:ilvl w:val="0"/>
                <w:numId w:val="17"/>
              </w:numPr>
              <w:ind w:left="322" w:hanging="322"/>
              <w:jc w:val="both"/>
              <w:rPr>
                <w:rFonts w:ascii="Times New Roman" w:eastAsia="Times New Roman" w:hAnsi="Times New Roman" w:cs="Times New Roman"/>
                <w:lang w:val="lv-LV"/>
              </w:rPr>
            </w:pPr>
            <w:r>
              <w:rPr>
                <w:rFonts w:ascii="Times New Roman" w:eastAsia="Times New Roman" w:hAnsi="Times New Roman" w:cs="Times New Roman"/>
                <w:lang w:val="lv-LV"/>
              </w:rPr>
              <w:t>Iestādē ir vienota izpratne par faktoriem, kas ietekmē emocionālo drošību izglītības vidē, to pierāda veiktā pedagogu aptauja, kas liecina, ka 100% skolotāji norāda, ka jebkāda vardarbība pret izglītojamo nav pieļaujama.</w:t>
            </w:r>
          </w:p>
          <w:p w:rsidR="00B22B9B" w:rsidRPr="00A70B89" w:rsidRDefault="00B22B9B" w:rsidP="0091556F">
            <w:pPr>
              <w:pStyle w:val="Sarakstarindkopa"/>
              <w:numPr>
                <w:ilvl w:val="0"/>
                <w:numId w:val="17"/>
              </w:numPr>
              <w:ind w:left="322" w:hanging="322"/>
              <w:jc w:val="both"/>
              <w:rPr>
                <w:rFonts w:ascii="Times New Roman" w:eastAsia="Times New Roman" w:hAnsi="Times New Roman" w:cs="Times New Roman"/>
                <w:lang w:val="lv-LV"/>
              </w:rPr>
            </w:pPr>
            <w:r>
              <w:rPr>
                <w:rFonts w:ascii="Times New Roman" w:eastAsia="Times New Roman" w:hAnsi="Times New Roman" w:cs="Times New Roman"/>
                <w:lang w:val="lv-LV"/>
              </w:rPr>
              <w:t>90% izglītojamo vecāki un skolotāji norāda, ka izglītības iestādē jūtās emocionāli droši.</w:t>
            </w:r>
          </w:p>
        </w:tc>
        <w:tc>
          <w:tcPr>
            <w:tcW w:w="4961" w:type="dxa"/>
          </w:tcPr>
          <w:p w:rsidR="00B22B9B" w:rsidRPr="00A70B89" w:rsidRDefault="00B22B9B" w:rsidP="0091556F">
            <w:pPr>
              <w:pStyle w:val="Sarakstarindkopa"/>
              <w:numPr>
                <w:ilvl w:val="0"/>
                <w:numId w:val="17"/>
              </w:numPr>
              <w:ind w:left="312" w:hanging="312"/>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Izglītojošais darbs ar personālu par emocionālās drošības jautājumiem, lai vecinātu darbinieku produktivitāti un mazinātu izdegšanas sindromus. </w:t>
            </w:r>
          </w:p>
        </w:tc>
      </w:tr>
      <w:tr w:rsidR="00B22B9B" w:rsidRPr="00A70B89" w:rsidTr="00AF5EAC">
        <w:tc>
          <w:tcPr>
            <w:tcW w:w="5670" w:type="dxa"/>
          </w:tcPr>
          <w:p w:rsidR="00B22B9B" w:rsidRPr="00A70B89" w:rsidRDefault="00B22B9B" w:rsidP="0091556F">
            <w:pPr>
              <w:pStyle w:val="Sarakstarindkopa"/>
              <w:numPr>
                <w:ilvl w:val="0"/>
                <w:numId w:val="18"/>
              </w:numPr>
              <w:ind w:left="322" w:hanging="283"/>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Iestādes personāls rūpējās, lai neviens izglītojamais netiek diskriminēts, apcelts, to apliecina izglītojamo vecāku anketēšana, kur tiek norādīts, ka bērns iestādē jūtās labi un komfortabli. </w:t>
            </w:r>
          </w:p>
        </w:tc>
        <w:tc>
          <w:tcPr>
            <w:tcW w:w="4961" w:type="dxa"/>
          </w:tcPr>
          <w:p w:rsidR="00B22B9B" w:rsidRPr="00A70B89" w:rsidRDefault="00B22B9B" w:rsidP="0091556F">
            <w:pPr>
              <w:pStyle w:val="Sarakstarindkopa"/>
              <w:numPr>
                <w:ilvl w:val="0"/>
                <w:numId w:val="18"/>
              </w:numPr>
              <w:ind w:left="180" w:hanging="18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Veidot vienotas kopienas sajūtu iestādē, lai definētās vērtības un gaidas attiecībā uz uzvedību un izaugsmi būtu visiem vienojošas, saistošas. </w:t>
            </w:r>
          </w:p>
        </w:tc>
      </w:tr>
    </w:tbl>
    <w:p w:rsidR="00B22B9B" w:rsidRDefault="00B22B9B" w:rsidP="00B22B9B">
      <w:pPr>
        <w:spacing w:after="0" w:line="240" w:lineRule="auto"/>
        <w:rPr>
          <w:rFonts w:ascii="Times New Roman" w:hAnsi="Times New Roman" w:cs="Times New Roman"/>
          <w:sz w:val="24"/>
          <w:szCs w:val="24"/>
          <w:lang w:val="lv-LV"/>
        </w:rPr>
      </w:pPr>
    </w:p>
    <w:p w:rsidR="00B22B9B" w:rsidRDefault="00B22B9B" w:rsidP="00B22B9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rsidR="00AF5EAC" w:rsidRPr="0095033A" w:rsidRDefault="00AF5EAC" w:rsidP="00B22B9B">
      <w:pPr>
        <w:spacing w:after="0" w:line="240" w:lineRule="auto"/>
        <w:jc w:val="both"/>
        <w:rPr>
          <w:rFonts w:ascii="Times New Roman" w:hAnsi="Times New Roman" w:cs="Times New Roman"/>
          <w:sz w:val="24"/>
          <w:szCs w:val="24"/>
          <w:lang w:val="lv-LV"/>
        </w:rPr>
      </w:pPr>
    </w:p>
    <w:tbl>
      <w:tblPr>
        <w:tblStyle w:val="Reatabula"/>
        <w:tblW w:w="10631" w:type="dxa"/>
        <w:tblInd w:w="-714" w:type="dxa"/>
        <w:tblLook w:val="04A0" w:firstRow="1" w:lastRow="0" w:firstColumn="1" w:lastColumn="0" w:noHBand="0" w:noVBand="1"/>
      </w:tblPr>
      <w:tblGrid>
        <w:gridCol w:w="5670"/>
        <w:gridCol w:w="4961"/>
      </w:tblGrid>
      <w:tr w:rsidR="00B22B9B" w:rsidRPr="002352F5" w:rsidTr="00AF5EAC">
        <w:tc>
          <w:tcPr>
            <w:tcW w:w="5670" w:type="dxa"/>
          </w:tcPr>
          <w:p w:rsidR="00B22B9B" w:rsidRPr="002352F5" w:rsidRDefault="00B22B9B" w:rsidP="0091556F">
            <w:pPr>
              <w:pStyle w:val="Sarakstarindkopa"/>
              <w:ind w:left="0"/>
              <w:jc w:val="center"/>
              <w:rPr>
                <w:rFonts w:ascii="Times New Roman" w:eastAsia="Times New Roman" w:hAnsi="Times New Roman" w:cs="Times New Roman"/>
                <w:sz w:val="24"/>
                <w:szCs w:val="24"/>
                <w:lang w:val="lv-LV"/>
              </w:rPr>
            </w:pPr>
            <w:r w:rsidRPr="002352F5">
              <w:rPr>
                <w:rFonts w:ascii="Times New Roman" w:eastAsia="Times New Roman" w:hAnsi="Times New Roman" w:cs="Times New Roman"/>
                <w:sz w:val="24"/>
                <w:szCs w:val="24"/>
                <w:lang w:val="lv-LV"/>
              </w:rPr>
              <w:t>Stiprās puses</w:t>
            </w:r>
          </w:p>
        </w:tc>
        <w:tc>
          <w:tcPr>
            <w:tcW w:w="4961" w:type="dxa"/>
          </w:tcPr>
          <w:p w:rsidR="00B22B9B" w:rsidRPr="002352F5" w:rsidRDefault="00B22B9B" w:rsidP="0091556F">
            <w:pPr>
              <w:pStyle w:val="Sarakstarindkopa"/>
              <w:ind w:left="0"/>
              <w:jc w:val="center"/>
              <w:rPr>
                <w:rFonts w:ascii="Times New Roman" w:eastAsia="Times New Roman" w:hAnsi="Times New Roman" w:cs="Times New Roman"/>
                <w:sz w:val="24"/>
                <w:szCs w:val="24"/>
                <w:lang w:val="lv-LV"/>
              </w:rPr>
            </w:pPr>
            <w:r w:rsidRPr="002352F5">
              <w:rPr>
                <w:rFonts w:ascii="Times New Roman" w:eastAsia="Times New Roman" w:hAnsi="Times New Roman" w:cs="Times New Roman"/>
                <w:sz w:val="24"/>
                <w:szCs w:val="24"/>
                <w:lang w:val="lv-LV"/>
              </w:rPr>
              <w:t>Turpmākās attīstības vajadzības</w:t>
            </w:r>
          </w:p>
        </w:tc>
      </w:tr>
      <w:tr w:rsidR="00B22B9B" w:rsidRPr="002352F5" w:rsidTr="00AF5EAC">
        <w:tc>
          <w:tcPr>
            <w:tcW w:w="5670" w:type="dxa"/>
          </w:tcPr>
          <w:p w:rsidR="00B22B9B" w:rsidRPr="0058326B" w:rsidRDefault="00B22B9B" w:rsidP="0091556F">
            <w:pPr>
              <w:pStyle w:val="Sarakstarindkopa"/>
              <w:numPr>
                <w:ilvl w:val="0"/>
                <w:numId w:val="19"/>
              </w:numPr>
              <w:ind w:left="178" w:hanging="178"/>
              <w:jc w:val="both"/>
              <w:rPr>
                <w:rFonts w:ascii="Times New Roman" w:eastAsia="Times New Roman" w:hAnsi="Times New Roman" w:cs="Times New Roman"/>
                <w:sz w:val="24"/>
                <w:szCs w:val="24"/>
                <w:lang w:val="lv-LV"/>
              </w:rPr>
            </w:pPr>
            <w:r>
              <w:rPr>
                <w:rFonts w:ascii="Times New Roman" w:eastAsia="Times New Roman" w:hAnsi="Times New Roman" w:cs="Times New Roman"/>
                <w:lang w:val="lv-LV"/>
              </w:rPr>
              <w:t>Iestādei ir atbilstošs dažādu materiāltehnisko resursu klāsts, kas ir nepieciešams un izmantojams, lai īstenotu izglītības programmas.</w:t>
            </w:r>
          </w:p>
          <w:p w:rsidR="00B22B9B" w:rsidRPr="002352F5" w:rsidRDefault="00B22B9B" w:rsidP="0091556F">
            <w:pPr>
              <w:pStyle w:val="Sarakstarindkopa"/>
              <w:numPr>
                <w:ilvl w:val="0"/>
                <w:numId w:val="19"/>
              </w:numPr>
              <w:ind w:left="178" w:hanging="178"/>
              <w:jc w:val="both"/>
              <w:rPr>
                <w:rFonts w:ascii="Times New Roman" w:eastAsia="Times New Roman" w:hAnsi="Times New Roman" w:cs="Times New Roman"/>
                <w:sz w:val="24"/>
                <w:szCs w:val="24"/>
                <w:lang w:val="lv-LV"/>
              </w:rPr>
            </w:pPr>
            <w:r>
              <w:rPr>
                <w:rFonts w:ascii="Times New Roman" w:eastAsia="Times New Roman" w:hAnsi="Times New Roman" w:cs="Times New Roman"/>
                <w:lang w:val="lv-LV"/>
              </w:rPr>
              <w:t xml:space="preserve">Pedagogi ir apmierināti ar pieejamajiem un nodrošinātajiem resursiem, ko apliecina 88.8% anketēšanā piedalījušos pedagogu, kas veicina izglītības procesa kvalitatīvu norisi. </w:t>
            </w:r>
          </w:p>
        </w:tc>
        <w:tc>
          <w:tcPr>
            <w:tcW w:w="4961" w:type="dxa"/>
          </w:tcPr>
          <w:p w:rsidR="00B22B9B" w:rsidRPr="002352F5" w:rsidRDefault="00B22B9B" w:rsidP="0091556F">
            <w:pPr>
              <w:pStyle w:val="Sarakstarindkopa"/>
              <w:ind w:left="0"/>
              <w:jc w:val="both"/>
              <w:rPr>
                <w:rFonts w:ascii="Times New Roman" w:eastAsia="Times New Roman" w:hAnsi="Times New Roman" w:cs="Times New Roman"/>
                <w:sz w:val="24"/>
                <w:szCs w:val="24"/>
                <w:lang w:val="lv-LV"/>
              </w:rPr>
            </w:pPr>
          </w:p>
        </w:tc>
      </w:tr>
      <w:tr w:rsidR="00B22B9B" w:rsidRPr="0083584E" w:rsidTr="00AF5EAC">
        <w:tc>
          <w:tcPr>
            <w:tcW w:w="5670" w:type="dxa"/>
          </w:tcPr>
          <w:p w:rsidR="00B22B9B" w:rsidRPr="007E0E72" w:rsidRDefault="00B22B9B" w:rsidP="0091556F">
            <w:pPr>
              <w:pStyle w:val="Sarakstarindkopa"/>
              <w:numPr>
                <w:ilvl w:val="0"/>
                <w:numId w:val="20"/>
              </w:numPr>
              <w:ind w:left="320" w:hanging="284"/>
              <w:jc w:val="both"/>
              <w:rPr>
                <w:rFonts w:ascii="Times New Roman" w:eastAsia="Times New Roman" w:hAnsi="Times New Roman" w:cs="Times New Roman"/>
                <w:sz w:val="24"/>
                <w:szCs w:val="24"/>
                <w:lang w:val="lv-LV"/>
              </w:rPr>
            </w:pPr>
            <w:r>
              <w:rPr>
                <w:rFonts w:ascii="Times New Roman" w:eastAsia="Times New Roman" w:hAnsi="Times New Roman" w:cs="Times New Roman"/>
                <w:lang w:val="lv-LV"/>
              </w:rPr>
              <w:t>Iestādē ir kvalitatīva IKT infrastruktūra un nodrošinājums, tas ir pieejams visiem iestādes pedagogiem.</w:t>
            </w:r>
          </w:p>
          <w:p w:rsidR="00B22B9B" w:rsidRPr="007E0E72" w:rsidRDefault="00B22B9B" w:rsidP="0091556F">
            <w:pPr>
              <w:pStyle w:val="Sarakstarindkopa"/>
              <w:numPr>
                <w:ilvl w:val="0"/>
                <w:numId w:val="20"/>
              </w:numPr>
              <w:ind w:left="320" w:hanging="284"/>
              <w:jc w:val="both"/>
              <w:rPr>
                <w:rFonts w:ascii="Times New Roman" w:eastAsia="Times New Roman" w:hAnsi="Times New Roman" w:cs="Times New Roman"/>
                <w:sz w:val="24"/>
                <w:szCs w:val="24"/>
                <w:lang w:val="lv-LV"/>
              </w:rPr>
            </w:pPr>
            <w:r>
              <w:rPr>
                <w:rFonts w:ascii="Times New Roman" w:eastAsia="Times New Roman" w:hAnsi="Times New Roman" w:cs="Times New Roman"/>
                <w:lang w:val="lv-LV"/>
              </w:rPr>
              <w:t>Atbilstoši vajadzībai IKT tiek integrētas mācību procesā, kas palīdz sasniegt noteiktus izvirzītos mācību mērķus.</w:t>
            </w:r>
          </w:p>
          <w:p w:rsidR="00B22B9B" w:rsidRPr="007E0E72" w:rsidRDefault="00B22B9B" w:rsidP="0091556F">
            <w:pPr>
              <w:pStyle w:val="Sarakstarindkopa"/>
              <w:numPr>
                <w:ilvl w:val="0"/>
                <w:numId w:val="20"/>
              </w:numPr>
              <w:ind w:left="320" w:hanging="284"/>
              <w:jc w:val="both"/>
              <w:rPr>
                <w:rFonts w:ascii="Times New Roman" w:eastAsia="Times New Roman" w:hAnsi="Times New Roman" w:cs="Times New Roman"/>
                <w:sz w:val="24"/>
                <w:szCs w:val="24"/>
                <w:lang w:val="lv-LV"/>
              </w:rPr>
            </w:pPr>
            <w:r>
              <w:rPr>
                <w:rFonts w:ascii="Times New Roman" w:eastAsia="Times New Roman" w:hAnsi="Times New Roman" w:cs="Times New Roman"/>
                <w:lang w:val="lv-LV"/>
              </w:rPr>
              <w:t>Iestādē tiek ieviestas digitālās sistēmas tā efektivizējot iestādes darbu, iestāde rūpējās par datu drošību.</w:t>
            </w:r>
          </w:p>
        </w:tc>
        <w:tc>
          <w:tcPr>
            <w:tcW w:w="4961" w:type="dxa"/>
          </w:tcPr>
          <w:p w:rsidR="00B22B9B" w:rsidRPr="0083584E" w:rsidRDefault="00B22B9B" w:rsidP="0091556F">
            <w:pPr>
              <w:pStyle w:val="Sarakstarindkopa"/>
              <w:numPr>
                <w:ilvl w:val="0"/>
                <w:numId w:val="20"/>
              </w:numPr>
              <w:ind w:left="173" w:hanging="173"/>
              <w:jc w:val="both"/>
              <w:rPr>
                <w:rFonts w:ascii="Times New Roman" w:eastAsia="Times New Roman" w:hAnsi="Times New Roman" w:cs="Times New Roman"/>
                <w:lang w:val="lv-LV"/>
              </w:rPr>
            </w:pPr>
            <w:r w:rsidRPr="0083584E">
              <w:rPr>
                <w:rFonts w:ascii="Times New Roman" w:eastAsia="Times New Roman" w:hAnsi="Times New Roman" w:cs="Times New Roman"/>
                <w:lang w:val="lv-LV"/>
              </w:rPr>
              <w:t xml:space="preserve">Noteikt noteiktus kritērijus IKT izmantošanas biežumā, kas jāizpilda visiem iestādes pedagogiem realizējot mācību procesu, lai IKT izmantošana nebūtu atsevišķu pedagogu iniciatīva.  </w:t>
            </w:r>
          </w:p>
        </w:tc>
      </w:tr>
      <w:tr w:rsidR="00B22B9B" w:rsidRPr="007840DB" w:rsidTr="00AF5EAC">
        <w:tc>
          <w:tcPr>
            <w:tcW w:w="5670" w:type="dxa"/>
          </w:tcPr>
          <w:p w:rsidR="00B22B9B" w:rsidRDefault="00B22B9B" w:rsidP="0091556F">
            <w:pPr>
              <w:pStyle w:val="Sarakstarindkopa"/>
              <w:numPr>
                <w:ilvl w:val="0"/>
                <w:numId w:val="21"/>
              </w:numPr>
              <w:ind w:left="322" w:hanging="397"/>
              <w:jc w:val="both"/>
              <w:rPr>
                <w:rFonts w:ascii="Times New Roman" w:eastAsia="Times New Roman" w:hAnsi="Times New Roman" w:cs="Times New Roman"/>
                <w:lang w:val="lv-LV"/>
              </w:rPr>
            </w:pPr>
            <w:r>
              <w:rPr>
                <w:rFonts w:ascii="Times New Roman" w:eastAsia="Times New Roman" w:hAnsi="Times New Roman" w:cs="Times New Roman"/>
                <w:lang w:val="lv-LV"/>
              </w:rPr>
              <w:lastRenderedPageBreak/>
              <w:t xml:space="preserve">Iestādē pieejamie resursi un iekārtas tiek prasmīgi izmantotas, tā nodrošinot jēgpilnu to lietošanu. </w:t>
            </w:r>
          </w:p>
          <w:p w:rsidR="00B22B9B" w:rsidRPr="000468AF" w:rsidRDefault="00B22B9B" w:rsidP="0091556F">
            <w:pPr>
              <w:pStyle w:val="Sarakstarindkopa"/>
              <w:numPr>
                <w:ilvl w:val="0"/>
                <w:numId w:val="21"/>
              </w:numPr>
              <w:ind w:left="322" w:hanging="397"/>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Iestādes vadība sniedz pedagogiem atbalstu digitālo tehnoloģiju apguves procesā (kursu piedāvājums), tādējādi veicinot pedagogu IKT prasmju apgūšanu, kura ar katru gadu pieaug. </w:t>
            </w:r>
          </w:p>
        </w:tc>
        <w:tc>
          <w:tcPr>
            <w:tcW w:w="4961" w:type="dxa"/>
          </w:tcPr>
          <w:p w:rsidR="00B22B9B" w:rsidRPr="007840DB" w:rsidRDefault="00B22B9B" w:rsidP="0091556F">
            <w:pPr>
              <w:jc w:val="both"/>
              <w:rPr>
                <w:rFonts w:ascii="Times New Roman" w:eastAsia="Times New Roman" w:hAnsi="Times New Roman" w:cs="Times New Roman"/>
                <w:lang w:val="lv-LV"/>
              </w:rPr>
            </w:pPr>
          </w:p>
        </w:tc>
      </w:tr>
      <w:tr w:rsidR="00B22B9B" w:rsidRPr="001F6377" w:rsidTr="00AF5EAC">
        <w:tc>
          <w:tcPr>
            <w:tcW w:w="5670" w:type="dxa"/>
          </w:tcPr>
          <w:p w:rsidR="00B22B9B" w:rsidRPr="0032342B" w:rsidRDefault="00B22B9B" w:rsidP="0091556F">
            <w:pPr>
              <w:pStyle w:val="Sarakstarindkopa"/>
              <w:ind w:left="322"/>
              <w:jc w:val="both"/>
              <w:rPr>
                <w:rFonts w:ascii="Times New Roman" w:eastAsia="Times New Roman" w:hAnsi="Times New Roman" w:cs="Times New Roman"/>
                <w:lang w:val="lv-LV"/>
              </w:rPr>
            </w:pPr>
          </w:p>
        </w:tc>
        <w:tc>
          <w:tcPr>
            <w:tcW w:w="4961" w:type="dxa"/>
          </w:tcPr>
          <w:p w:rsidR="00B22B9B" w:rsidRPr="001F6377" w:rsidRDefault="00B22B9B" w:rsidP="0091556F">
            <w:pPr>
              <w:pStyle w:val="Sarakstarindkopa"/>
              <w:numPr>
                <w:ilvl w:val="0"/>
                <w:numId w:val="22"/>
              </w:numPr>
              <w:ind w:left="318" w:hanging="284"/>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Risināt telpu funkcionalitātes un izmēru atbilstību normatīvajiem aktiem ar dibinātāju. </w:t>
            </w:r>
          </w:p>
        </w:tc>
      </w:tr>
    </w:tbl>
    <w:p w:rsidR="00B22B9B" w:rsidRDefault="00B22B9B" w:rsidP="00B22B9B">
      <w:pPr>
        <w:spacing w:after="0" w:line="240" w:lineRule="auto"/>
        <w:rPr>
          <w:rFonts w:ascii="Times New Roman" w:hAnsi="Times New Roman" w:cs="Times New Roman"/>
          <w:b/>
          <w:bCs/>
          <w:sz w:val="24"/>
          <w:szCs w:val="24"/>
          <w:lang w:val="lv-LV"/>
        </w:rPr>
      </w:pPr>
    </w:p>
    <w:p w:rsidR="00B22B9B" w:rsidRDefault="00B22B9B" w:rsidP="00B22B9B">
      <w:pPr>
        <w:spacing w:after="0" w:line="240" w:lineRule="auto"/>
        <w:rPr>
          <w:rFonts w:ascii="Times New Roman" w:hAnsi="Times New Roman" w:cs="Times New Roman"/>
          <w:b/>
          <w:bCs/>
          <w:sz w:val="24"/>
          <w:szCs w:val="24"/>
          <w:lang w:val="lv-LV"/>
        </w:rPr>
      </w:pPr>
    </w:p>
    <w:p w:rsidR="00B22B9B" w:rsidRPr="009B7B1A" w:rsidRDefault="00B22B9B" w:rsidP="00B22B9B">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rsidR="00B22B9B" w:rsidRDefault="00B22B9B" w:rsidP="00B22B9B">
      <w:pPr>
        <w:spacing w:after="0" w:line="240" w:lineRule="auto"/>
        <w:rPr>
          <w:rFonts w:ascii="Times New Roman" w:hAnsi="Times New Roman" w:cs="Times New Roman"/>
          <w:sz w:val="24"/>
          <w:szCs w:val="24"/>
          <w:lang w:val="lv-LV"/>
        </w:rPr>
      </w:pPr>
    </w:p>
    <w:p w:rsidR="00B22B9B" w:rsidRDefault="00B22B9B" w:rsidP="00B22B9B">
      <w:pPr>
        <w:pStyle w:val="Sarakstarindkopa"/>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r>
        <w:rPr>
          <w:rFonts w:ascii="Times New Roman" w:hAnsi="Times New Roman" w:cs="Times New Roman"/>
          <w:sz w:val="24"/>
          <w:szCs w:val="24"/>
          <w:lang w:val="lv-LV"/>
        </w:rPr>
        <w:t xml:space="preserve"> – nav.</w:t>
      </w:r>
    </w:p>
    <w:p w:rsidR="00B22B9B" w:rsidRPr="00077DCB" w:rsidRDefault="00B22B9B" w:rsidP="00B22B9B">
      <w:pPr>
        <w:pStyle w:val="Sarakstarindkopa"/>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w:t>
      </w:r>
      <w:r>
        <w:rPr>
          <w:rFonts w:ascii="Times New Roman" w:hAnsi="Times New Roman" w:cs="Times New Roman"/>
          <w:sz w:val="24"/>
          <w:szCs w:val="24"/>
          <w:lang w:val="lv-LV"/>
        </w:rPr>
        <w:t>ekta īsa anotācija un rezultāti – nav.</w:t>
      </w:r>
    </w:p>
    <w:p w:rsidR="00B22B9B" w:rsidRPr="00166882" w:rsidRDefault="00B22B9B" w:rsidP="00B22B9B">
      <w:pPr>
        <w:spacing w:after="0" w:line="240" w:lineRule="auto"/>
        <w:rPr>
          <w:rFonts w:ascii="Times New Roman" w:hAnsi="Times New Roman" w:cs="Times New Roman"/>
          <w:sz w:val="24"/>
          <w:szCs w:val="24"/>
          <w:lang w:val="lv-LV"/>
        </w:rPr>
      </w:pPr>
    </w:p>
    <w:p w:rsidR="00B22B9B" w:rsidRDefault="00B22B9B" w:rsidP="00B22B9B">
      <w:pPr>
        <w:pStyle w:val="Sarakstarindkopa"/>
        <w:numPr>
          <w:ilvl w:val="0"/>
          <w:numId w:val="3"/>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p>
    <w:p w:rsidR="00B22B9B" w:rsidRPr="004A19CE" w:rsidRDefault="00B22B9B" w:rsidP="00B22B9B">
      <w:pPr>
        <w:pStyle w:val="Sarakstarindkopa"/>
        <w:numPr>
          <w:ilvl w:val="2"/>
          <w:numId w:val="3"/>
        </w:numPr>
        <w:spacing w:after="0" w:line="240" w:lineRule="auto"/>
        <w:ind w:hanging="578"/>
        <w:rPr>
          <w:rFonts w:ascii="Times New Roman" w:hAnsi="Times New Roman" w:cs="Times New Roman"/>
          <w:b/>
          <w:bCs/>
          <w:sz w:val="24"/>
          <w:szCs w:val="24"/>
          <w:lang w:val="lv-LV"/>
        </w:rPr>
      </w:pPr>
      <w:r w:rsidRPr="004A19CE">
        <w:rPr>
          <w:rFonts w:ascii="Times New Roman" w:hAnsi="Times New Roman" w:cs="Times New Roman"/>
          <w:sz w:val="24"/>
          <w:szCs w:val="24"/>
          <w:lang w:val="lv-LV"/>
        </w:rPr>
        <w:t>(Izglītības programmu īstenošanai) – nav.</w:t>
      </w:r>
    </w:p>
    <w:p w:rsidR="00B22B9B" w:rsidRPr="004A19CE" w:rsidRDefault="00B22B9B" w:rsidP="00B22B9B">
      <w:pPr>
        <w:pStyle w:val="Sarakstarindkopa"/>
        <w:numPr>
          <w:ilvl w:val="2"/>
          <w:numId w:val="3"/>
        </w:numPr>
        <w:spacing w:after="0" w:line="240" w:lineRule="auto"/>
        <w:ind w:hanging="578"/>
        <w:rPr>
          <w:rFonts w:ascii="Times New Roman" w:hAnsi="Times New Roman" w:cs="Times New Roman"/>
          <w:b/>
          <w:bCs/>
          <w:sz w:val="24"/>
          <w:szCs w:val="24"/>
          <w:lang w:val="lv-LV"/>
        </w:rPr>
      </w:pPr>
      <w:r w:rsidRPr="004A19CE">
        <w:rPr>
          <w:rFonts w:ascii="Times New Roman" w:hAnsi="Times New Roman" w:cs="Times New Roman"/>
          <w:sz w:val="24"/>
          <w:szCs w:val="24"/>
          <w:lang w:val="lv-LV"/>
        </w:rPr>
        <w:t>(Izglītības programmu īstenošanai) – nav.</w:t>
      </w:r>
    </w:p>
    <w:p w:rsidR="00B22B9B" w:rsidRPr="004A19CE" w:rsidRDefault="00B22B9B" w:rsidP="00B22B9B">
      <w:pPr>
        <w:spacing w:after="0" w:line="240" w:lineRule="auto"/>
        <w:rPr>
          <w:rFonts w:ascii="Times New Roman" w:hAnsi="Times New Roman" w:cs="Times New Roman"/>
          <w:b/>
          <w:bCs/>
          <w:sz w:val="24"/>
          <w:szCs w:val="24"/>
          <w:lang w:val="lv-LV"/>
        </w:rPr>
      </w:pPr>
    </w:p>
    <w:p w:rsidR="00B22B9B" w:rsidRDefault="00B22B9B" w:rsidP="00B22B9B">
      <w:pPr>
        <w:pStyle w:val="Sarakstarindkopa"/>
        <w:numPr>
          <w:ilvl w:val="0"/>
          <w:numId w:val="3"/>
        </w:numPr>
        <w:spacing w:after="0" w:line="240" w:lineRule="auto"/>
        <w:jc w:val="center"/>
        <w:rPr>
          <w:rFonts w:ascii="Times New Roman" w:hAnsi="Times New Roman" w:cs="Times New Roman"/>
          <w:b/>
          <w:bCs/>
          <w:sz w:val="24"/>
          <w:szCs w:val="24"/>
          <w:lang w:val="lv-LV"/>
        </w:rPr>
      </w:pPr>
      <w:r w:rsidRPr="004A19CE">
        <w:rPr>
          <w:rFonts w:ascii="Times New Roman" w:hAnsi="Times New Roman" w:cs="Times New Roman"/>
          <w:b/>
          <w:bCs/>
          <w:sz w:val="24"/>
          <w:szCs w:val="24"/>
          <w:lang w:val="lv-LV"/>
        </w:rPr>
        <w:t>Audzināšanas darba prioritātes trim gadiem un to ieviešana</w:t>
      </w:r>
    </w:p>
    <w:p w:rsidR="00B22B9B" w:rsidRPr="005523E8" w:rsidRDefault="00B22B9B" w:rsidP="00B22B9B">
      <w:pPr>
        <w:pStyle w:val="Sarakstarindkopa"/>
        <w:numPr>
          <w:ilvl w:val="2"/>
          <w:numId w:val="3"/>
        </w:numPr>
        <w:spacing w:after="0" w:line="240" w:lineRule="auto"/>
        <w:ind w:hanging="578"/>
        <w:jc w:val="both"/>
        <w:rPr>
          <w:rFonts w:ascii="Times New Roman" w:hAnsi="Times New Roman" w:cs="Times New Roman"/>
          <w:b/>
          <w:bCs/>
          <w:sz w:val="24"/>
          <w:szCs w:val="24"/>
          <w:lang w:val="lv-LV"/>
        </w:rPr>
      </w:pPr>
      <w:r w:rsidRPr="004A19CE">
        <w:rPr>
          <w:rFonts w:ascii="Times New Roman" w:hAnsi="Times New Roman" w:cs="Times New Roman"/>
          <w:sz w:val="24"/>
          <w:szCs w:val="24"/>
          <w:lang w:val="lv-LV"/>
        </w:rPr>
        <w:t xml:space="preserve">Prioritātes (bērncentrētas, domājot par izglītojamā personību) – </w:t>
      </w:r>
    </w:p>
    <w:p w:rsidR="00B22B9B" w:rsidRPr="004A19CE" w:rsidRDefault="00B22B9B" w:rsidP="00B22B9B">
      <w:pPr>
        <w:pStyle w:val="Sarakstarindkopa"/>
        <w:spacing w:after="0" w:line="240" w:lineRule="auto"/>
        <w:jc w:val="both"/>
        <w:rPr>
          <w:rFonts w:ascii="Times New Roman" w:hAnsi="Times New Roman" w:cs="Times New Roman"/>
          <w:b/>
          <w:bCs/>
          <w:sz w:val="24"/>
          <w:szCs w:val="24"/>
          <w:lang w:val="lv-LV"/>
        </w:rPr>
      </w:pPr>
    </w:p>
    <w:p w:rsidR="00B22B9B" w:rsidRPr="00E863DA" w:rsidRDefault="00B22B9B" w:rsidP="00B22B9B">
      <w:pPr>
        <w:pStyle w:val="Sarakstarindkopa"/>
        <w:numPr>
          <w:ilvl w:val="4"/>
          <w:numId w:val="3"/>
        </w:numPr>
        <w:spacing w:after="0" w:line="240" w:lineRule="auto"/>
        <w:ind w:left="709" w:hanging="709"/>
        <w:jc w:val="both"/>
        <w:rPr>
          <w:rFonts w:ascii="Times New Roman" w:hAnsi="Times New Roman" w:cs="Times New Roman"/>
          <w:b/>
          <w:bCs/>
          <w:sz w:val="24"/>
          <w:szCs w:val="24"/>
          <w:lang w:val="lv-LV"/>
        </w:rPr>
      </w:pPr>
      <w:r>
        <w:rPr>
          <w:rFonts w:ascii="Times New Roman" w:hAnsi="Times New Roman" w:cs="Times New Roman"/>
          <w:sz w:val="24"/>
          <w:szCs w:val="24"/>
          <w:lang w:val="lv-LV"/>
        </w:rPr>
        <w:t xml:space="preserve">  2021./2022. mācību gads: </w:t>
      </w:r>
    </w:p>
    <w:p w:rsidR="00B22B9B" w:rsidRDefault="00B22B9B" w:rsidP="00B22B9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Bērnu emocionālās inteliģences attīstīšana attīstot pašizpausmi teātra mākslā:</w:t>
      </w:r>
    </w:p>
    <w:p w:rsidR="00B22B9B" w:rsidRDefault="00B22B9B" w:rsidP="00B22B9B">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a) kvalitatīvi – bērns, kurš apzinās savas emocijas, saprot tās, prot tās pārvaldīt un vadīt attīstot prasmi sadarboties iespējami labākā rezultāta sasniegšanai;</w:t>
      </w:r>
    </w:p>
    <w:p w:rsidR="00B22B9B" w:rsidRDefault="00B22B9B" w:rsidP="00B22B9B">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 </w:t>
      </w:r>
      <w:r w:rsidRPr="00266CF4">
        <w:rPr>
          <w:rFonts w:ascii="Times New Roman" w:hAnsi="Times New Roman" w:cs="Times New Roman"/>
          <w:sz w:val="24"/>
          <w:szCs w:val="24"/>
          <w:lang w:val="lv-LV"/>
        </w:rPr>
        <w:t xml:space="preserve">mācību procesā iekļauti kultūras izpratnes un pašizpausmes mākslā elementi, kā rezultātā 60% bērni atpazīst emocijas – priecīgs, bēdīgs, domīgs, izbrīnījies, uztraucies. </w:t>
      </w:r>
    </w:p>
    <w:p w:rsidR="00B22B9B" w:rsidRPr="00266CF4" w:rsidRDefault="00B22B9B" w:rsidP="00B22B9B">
      <w:pPr>
        <w:pStyle w:val="Sarakstarindkopa"/>
        <w:ind w:left="0"/>
        <w:jc w:val="both"/>
        <w:rPr>
          <w:rFonts w:ascii="Times New Roman" w:hAnsi="Times New Roman" w:cs="Times New Roman"/>
          <w:sz w:val="24"/>
          <w:szCs w:val="24"/>
          <w:lang w:val="lv-LV"/>
        </w:rPr>
      </w:pPr>
    </w:p>
    <w:p w:rsidR="00B22B9B" w:rsidRPr="005523E8" w:rsidRDefault="00B22B9B" w:rsidP="00B22B9B">
      <w:pPr>
        <w:pStyle w:val="Sarakstarindkopa"/>
        <w:numPr>
          <w:ilvl w:val="4"/>
          <w:numId w:val="3"/>
        </w:numPr>
        <w:spacing w:after="0" w:line="240" w:lineRule="auto"/>
        <w:ind w:left="709" w:hanging="709"/>
        <w:rPr>
          <w:rFonts w:ascii="Times New Roman" w:hAnsi="Times New Roman" w:cs="Times New Roman"/>
          <w:b/>
          <w:bCs/>
          <w:sz w:val="24"/>
          <w:szCs w:val="24"/>
          <w:lang w:val="lv-LV"/>
        </w:rPr>
      </w:pPr>
      <w:r>
        <w:rPr>
          <w:rFonts w:ascii="Times New Roman" w:hAnsi="Times New Roman" w:cs="Times New Roman"/>
          <w:sz w:val="24"/>
          <w:szCs w:val="24"/>
          <w:lang w:val="lv-LV"/>
        </w:rPr>
        <w:t xml:space="preserve">  </w:t>
      </w:r>
      <w:r w:rsidRPr="00E863DA">
        <w:rPr>
          <w:rFonts w:ascii="Times New Roman" w:hAnsi="Times New Roman" w:cs="Times New Roman"/>
          <w:sz w:val="24"/>
          <w:szCs w:val="24"/>
          <w:lang w:val="lv-LV"/>
        </w:rPr>
        <w:t xml:space="preserve">2022./2023. </w:t>
      </w:r>
      <w:r>
        <w:rPr>
          <w:rFonts w:ascii="Times New Roman" w:hAnsi="Times New Roman" w:cs="Times New Roman"/>
          <w:sz w:val="24"/>
          <w:szCs w:val="24"/>
          <w:lang w:val="lv-LV"/>
        </w:rPr>
        <w:t xml:space="preserve">mācību gads: </w:t>
      </w:r>
    </w:p>
    <w:p w:rsidR="00B22B9B" w:rsidRDefault="00B22B9B" w:rsidP="00B22B9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Bērnu solidaritātes, uzņēmības un jaunrades spēju attīstīšana caur digitālo lietpratību.</w:t>
      </w:r>
    </w:p>
    <w:p w:rsidR="00B22B9B" w:rsidRDefault="00B22B9B" w:rsidP="00B22B9B">
      <w:pPr>
        <w:pStyle w:val="Sarakstarindkopa"/>
        <w:ind w:left="0"/>
        <w:jc w:val="both"/>
        <w:rPr>
          <w:rFonts w:ascii="Times New Roman" w:hAnsi="Times New Roman" w:cs="Times New Roman"/>
          <w:sz w:val="24"/>
          <w:szCs w:val="24"/>
          <w:shd w:val="clear" w:color="auto" w:fill="FFFFFF"/>
        </w:rPr>
      </w:pPr>
      <w:r>
        <w:rPr>
          <w:rFonts w:ascii="Times New Roman" w:hAnsi="Times New Roman" w:cs="Times New Roman"/>
          <w:sz w:val="24"/>
          <w:szCs w:val="24"/>
          <w:lang w:val="lv-LV"/>
        </w:rPr>
        <w:t xml:space="preserve">a) kvalitatīvi - </w:t>
      </w:r>
      <w:r w:rsidRPr="00E9172C">
        <w:rPr>
          <w:rFonts w:ascii="Times New Roman" w:hAnsi="Times New Roman" w:cs="Times New Roman"/>
          <w:sz w:val="24"/>
          <w:szCs w:val="24"/>
          <w:lang w:val="lv-LV"/>
        </w:rPr>
        <w:t>bērns ar unikālām idejām, kurām piemīt vērtība ar spēju atpazīt, jēgpilni lietot dažādas digitālās tehnoloģijas – planšete, planšetdators, IRoboti (Bee-</w:t>
      </w:r>
      <w:proofErr w:type="spellStart"/>
      <w:r w:rsidRPr="00E9172C">
        <w:rPr>
          <w:rFonts w:ascii="Times New Roman" w:hAnsi="Times New Roman" w:cs="Times New Roman"/>
          <w:sz w:val="24"/>
          <w:szCs w:val="24"/>
          <w:lang w:val="lv-LV"/>
        </w:rPr>
        <w:t>Bot</w:t>
      </w:r>
      <w:proofErr w:type="spellEnd"/>
      <w:r w:rsidRPr="00E9172C">
        <w:rPr>
          <w:rFonts w:ascii="Times New Roman" w:hAnsi="Times New Roman" w:cs="Times New Roman"/>
          <w:sz w:val="24"/>
          <w:szCs w:val="24"/>
          <w:lang w:val="lv-LV"/>
        </w:rPr>
        <w:t xml:space="preserve">, </w:t>
      </w:r>
      <w:proofErr w:type="spellStart"/>
      <w:r w:rsidRPr="00E9172C">
        <w:rPr>
          <w:rFonts w:ascii="Times New Roman" w:hAnsi="Times New Roman" w:cs="Times New Roman"/>
          <w:sz w:val="24"/>
          <w:szCs w:val="24"/>
          <w:shd w:val="clear" w:color="auto" w:fill="FFFFFF"/>
        </w:rPr>
        <w:t>mTiny</w:t>
      </w:r>
      <w:proofErr w:type="spellEnd"/>
      <w:r w:rsidRPr="00E9172C">
        <w:rPr>
          <w:rFonts w:ascii="Times New Roman" w:hAnsi="Times New Roman" w:cs="Times New Roman"/>
          <w:sz w:val="24"/>
          <w:szCs w:val="24"/>
          <w:shd w:val="clear" w:color="auto" w:fill="FFFFFF"/>
        </w:rPr>
        <w:t xml:space="preserve"> Discover Kit, </w:t>
      </w:r>
      <w:proofErr w:type="spellStart"/>
      <w:r w:rsidRPr="00E9172C">
        <w:rPr>
          <w:rFonts w:ascii="Times New Roman" w:hAnsi="Times New Roman" w:cs="Times New Roman"/>
          <w:sz w:val="24"/>
          <w:szCs w:val="24"/>
          <w:shd w:val="clear" w:color="auto" w:fill="FFFFFF"/>
        </w:rPr>
        <w:t>Easi</w:t>
      </w:r>
      <w:proofErr w:type="spellEnd"/>
      <w:r w:rsidRPr="00E9172C">
        <w:rPr>
          <w:rFonts w:ascii="Times New Roman" w:hAnsi="Times New Roman" w:cs="Times New Roman"/>
          <w:sz w:val="24"/>
          <w:szCs w:val="24"/>
          <w:shd w:val="clear" w:color="auto" w:fill="FFFFFF"/>
        </w:rPr>
        <w:t>-Scope).</w:t>
      </w:r>
    </w:p>
    <w:p w:rsidR="00B22B9B" w:rsidRPr="000E5A49" w:rsidRDefault="00B22B9B" w:rsidP="00B22B9B">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 </w:t>
      </w:r>
    </w:p>
    <w:p w:rsidR="00B22B9B" w:rsidRDefault="00B22B9B" w:rsidP="00B22B9B">
      <w:pPr>
        <w:pStyle w:val="Sarakstarindkopa"/>
        <w:numPr>
          <w:ilvl w:val="0"/>
          <w:numId w:val="6"/>
        </w:numPr>
        <w:ind w:left="284" w:hanging="284"/>
        <w:rPr>
          <w:rFonts w:ascii="Times New Roman" w:hAnsi="Times New Roman" w:cs="Times New Roman"/>
          <w:sz w:val="24"/>
          <w:szCs w:val="24"/>
          <w:lang w:val="lv-LV"/>
        </w:rPr>
      </w:pPr>
      <w:r>
        <w:rPr>
          <w:rFonts w:ascii="Times New Roman" w:hAnsi="Times New Roman" w:cs="Times New Roman"/>
          <w:sz w:val="24"/>
          <w:szCs w:val="24"/>
          <w:lang w:val="lv-LV"/>
        </w:rPr>
        <w:t>50% bērnu izprot un ievēro drošības noteikumus darbā ar digitālajām ierīcēm;</w:t>
      </w:r>
    </w:p>
    <w:p w:rsidR="00B22B9B" w:rsidRDefault="00B22B9B" w:rsidP="00B22B9B">
      <w:pPr>
        <w:pStyle w:val="Sarakstarindkopa"/>
        <w:numPr>
          <w:ilvl w:val="0"/>
          <w:numId w:val="6"/>
        </w:numPr>
        <w:ind w:left="284" w:hanging="284"/>
        <w:rPr>
          <w:rFonts w:ascii="Times New Roman" w:hAnsi="Times New Roman" w:cs="Times New Roman"/>
          <w:sz w:val="24"/>
          <w:szCs w:val="24"/>
          <w:lang w:val="lv-LV"/>
        </w:rPr>
      </w:pPr>
      <w:r>
        <w:rPr>
          <w:rFonts w:ascii="Times New Roman" w:hAnsi="Times New Roman" w:cs="Times New Roman"/>
          <w:sz w:val="24"/>
          <w:szCs w:val="24"/>
          <w:lang w:val="lv-LV"/>
        </w:rPr>
        <w:t>40% bērnu (atbilstoši savam vecumam un attīstības līmenim) prot izmantot tehnoloģijas informācijas meklēšanai (vismaz viena vietne, piemēram Google) tā attīstot prasmi jēgpilnai tehnoloģiju izmantošanai;</w:t>
      </w:r>
    </w:p>
    <w:p w:rsidR="00B22B9B" w:rsidRPr="005523E8" w:rsidRDefault="00B22B9B" w:rsidP="00B22B9B">
      <w:pPr>
        <w:pStyle w:val="Sarakstarindkopa"/>
        <w:numPr>
          <w:ilvl w:val="0"/>
          <w:numId w:val="6"/>
        </w:numPr>
        <w:ind w:left="284" w:hanging="284"/>
        <w:rPr>
          <w:rFonts w:ascii="Times New Roman" w:hAnsi="Times New Roman" w:cs="Times New Roman"/>
          <w:sz w:val="24"/>
          <w:szCs w:val="24"/>
          <w:lang w:val="lv-LV"/>
        </w:rPr>
      </w:pPr>
      <w:r w:rsidRPr="005523E8">
        <w:rPr>
          <w:rFonts w:ascii="Times New Roman" w:hAnsi="Times New Roman" w:cs="Times New Roman"/>
          <w:sz w:val="24"/>
          <w:szCs w:val="24"/>
          <w:lang w:val="lv-LV"/>
        </w:rPr>
        <w:t>20% bērnu prot izmantot tehnoloģijas radoši, inovatīvi, tā attīstot savas jaunrades spējas;</w:t>
      </w:r>
    </w:p>
    <w:p w:rsidR="00B22B9B" w:rsidRDefault="00B22B9B" w:rsidP="00B22B9B">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Rezultāts būs sasniegts, ja -</w:t>
      </w:r>
    </w:p>
    <w:p w:rsidR="00B22B9B" w:rsidRPr="00E65D94" w:rsidRDefault="00B22B9B" w:rsidP="00B22B9B">
      <w:pPr>
        <w:pStyle w:val="Sarakstarindkopa"/>
        <w:numPr>
          <w:ilvl w:val="0"/>
          <w:numId w:val="7"/>
        </w:numPr>
        <w:ind w:left="284" w:hanging="284"/>
        <w:rPr>
          <w:rFonts w:ascii="Times New Roman" w:hAnsi="Times New Roman" w:cs="Times New Roman"/>
          <w:sz w:val="24"/>
          <w:szCs w:val="24"/>
          <w:lang w:val="lv-LV"/>
        </w:rPr>
      </w:pPr>
      <w:r>
        <w:rPr>
          <w:rFonts w:ascii="Times New Roman" w:hAnsi="Times New Roman" w:cs="Times New Roman"/>
          <w:sz w:val="24"/>
          <w:szCs w:val="24"/>
          <w:lang w:val="lv-LV"/>
        </w:rPr>
        <w:t>bērns sapratīs informācijas tehnoloģiju lietošanas noteikumus 70% bērnu;</w:t>
      </w:r>
    </w:p>
    <w:p w:rsidR="00B22B9B" w:rsidRDefault="00B22B9B" w:rsidP="00B22B9B">
      <w:pPr>
        <w:pStyle w:val="Sarakstarindkopa"/>
        <w:numPr>
          <w:ilvl w:val="0"/>
          <w:numId w:val="7"/>
        </w:numPr>
        <w:ind w:left="284" w:hanging="284"/>
        <w:rPr>
          <w:rFonts w:ascii="Times New Roman" w:hAnsi="Times New Roman" w:cs="Times New Roman"/>
          <w:sz w:val="24"/>
          <w:szCs w:val="24"/>
          <w:lang w:val="lv-LV"/>
        </w:rPr>
      </w:pPr>
      <w:r>
        <w:rPr>
          <w:rFonts w:ascii="Times New Roman" w:hAnsi="Times New Roman" w:cs="Times New Roman"/>
          <w:sz w:val="24"/>
          <w:szCs w:val="24"/>
          <w:lang w:val="lv-LV"/>
        </w:rPr>
        <w:t>bērns pratīs lietot informācijas tehnoloģijas 60% atbilstoši kvalitātes līmenim ‘’apguvis’’;</w:t>
      </w:r>
    </w:p>
    <w:p w:rsidR="00B22B9B" w:rsidRDefault="00B22B9B" w:rsidP="00B22B9B">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palielinājies bērnu skaits, kas apguvuši jaunrades un uzņēmējspējas prasmes kvalitātes līmenī ‘’apguvis padziļināti’’ 20%bērnu.</w:t>
      </w:r>
    </w:p>
    <w:p w:rsidR="00B22B9B" w:rsidRPr="005523E8" w:rsidRDefault="00B22B9B" w:rsidP="00B22B9B">
      <w:pPr>
        <w:pStyle w:val="Sarakstarindkopa"/>
        <w:ind w:left="0"/>
        <w:rPr>
          <w:rFonts w:ascii="Times New Roman" w:hAnsi="Times New Roman" w:cs="Times New Roman"/>
          <w:sz w:val="24"/>
          <w:szCs w:val="24"/>
          <w:lang w:val="lv-LV"/>
        </w:rPr>
      </w:pPr>
    </w:p>
    <w:p w:rsidR="00B22B9B" w:rsidRPr="005523E8" w:rsidRDefault="00B22B9B" w:rsidP="00B22B9B">
      <w:pPr>
        <w:pStyle w:val="Sarakstarindkopa"/>
        <w:numPr>
          <w:ilvl w:val="4"/>
          <w:numId w:val="3"/>
        </w:numPr>
        <w:spacing w:after="0" w:line="240" w:lineRule="auto"/>
        <w:ind w:left="709" w:hanging="709"/>
        <w:rPr>
          <w:rFonts w:ascii="Times New Roman" w:hAnsi="Times New Roman" w:cs="Times New Roman"/>
          <w:b/>
          <w:bCs/>
          <w:sz w:val="24"/>
          <w:szCs w:val="24"/>
          <w:lang w:val="lv-LV"/>
        </w:rPr>
      </w:pPr>
      <w:r w:rsidRPr="00266CF4">
        <w:rPr>
          <w:rFonts w:ascii="Times New Roman" w:hAnsi="Times New Roman" w:cs="Times New Roman"/>
          <w:sz w:val="24"/>
          <w:szCs w:val="24"/>
          <w:lang w:val="lv-LV"/>
        </w:rPr>
        <w:t>2023./2024.m.</w:t>
      </w:r>
      <w:r>
        <w:rPr>
          <w:rFonts w:ascii="Times New Roman" w:hAnsi="Times New Roman" w:cs="Times New Roman"/>
          <w:sz w:val="24"/>
          <w:szCs w:val="24"/>
          <w:lang w:val="lv-LV"/>
        </w:rPr>
        <w:t>g.: p</w:t>
      </w:r>
      <w:r w:rsidRPr="00266CF4">
        <w:rPr>
          <w:rFonts w:ascii="Times New Roman" w:hAnsi="Times New Roman" w:cs="Times New Roman"/>
          <w:sz w:val="24"/>
          <w:szCs w:val="24"/>
          <w:lang w:val="lv-LV"/>
        </w:rPr>
        <w:t>ilsoniskā līdzdalība, tikumi – tolerance, līdzcietība, taisnīgums.</w:t>
      </w:r>
    </w:p>
    <w:p w:rsidR="00B22B9B" w:rsidRPr="00C62DC7" w:rsidRDefault="00B22B9B" w:rsidP="00B22B9B">
      <w:pPr>
        <w:pStyle w:val="Sarakstarindkopa"/>
        <w:spacing w:after="0" w:line="240" w:lineRule="auto"/>
        <w:ind w:left="709"/>
        <w:rPr>
          <w:rFonts w:ascii="Times New Roman" w:hAnsi="Times New Roman" w:cs="Times New Roman"/>
          <w:b/>
          <w:bCs/>
          <w:sz w:val="24"/>
          <w:szCs w:val="24"/>
          <w:lang w:val="lv-LV"/>
        </w:rPr>
      </w:pPr>
    </w:p>
    <w:p w:rsidR="00B22B9B" w:rsidRPr="00C62DC7" w:rsidRDefault="00B22B9B" w:rsidP="00B22B9B">
      <w:pPr>
        <w:pStyle w:val="Sarakstarindkopa"/>
        <w:numPr>
          <w:ilvl w:val="2"/>
          <w:numId w:val="3"/>
        </w:numPr>
        <w:spacing w:after="0" w:line="240"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2-3 </w:t>
      </w:r>
      <w:r w:rsidRPr="00C62DC7">
        <w:rPr>
          <w:rFonts w:ascii="Times New Roman" w:hAnsi="Times New Roman" w:cs="Times New Roman"/>
          <w:sz w:val="24"/>
          <w:szCs w:val="24"/>
          <w:lang w:val="lv-LV"/>
        </w:rPr>
        <w:t>teikumi par galvenajiem secinājumiem pēc mācību gada izvērtēšanas.</w:t>
      </w:r>
    </w:p>
    <w:p w:rsidR="00B22B9B" w:rsidRPr="005523E8" w:rsidRDefault="00B22B9B" w:rsidP="00B22B9B">
      <w:pPr>
        <w:pStyle w:val="Sarakstarindkopa"/>
        <w:numPr>
          <w:ilvl w:val="4"/>
          <w:numId w:val="3"/>
        </w:numPr>
        <w:spacing w:after="0" w:line="240" w:lineRule="auto"/>
        <w:ind w:left="709" w:hanging="709"/>
        <w:jc w:val="both"/>
        <w:rPr>
          <w:rFonts w:ascii="Times New Roman" w:hAnsi="Times New Roman" w:cs="Times New Roman"/>
          <w:b/>
          <w:bCs/>
          <w:sz w:val="24"/>
          <w:szCs w:val="24"/>
          <w:lang w:val="lv-LV"/>
        </w:rPr>
      </w:pPr>
      <w:r>
        <w:rPr>
          <w:rFonts w:ascii="Times New Roman" w:hAnsi="Times New Roman" w:cs="Times New Roman"/>
          <w:sz w:val="24"/>
          <w:szCs w:val="24"/>
          <w:lang w:val="lv-LV"/>
        </w:rPr>
        <w:t>S</w:t>
      </w:r>
      <w:r w:rsidRPr="00C62DC7">
        <w:rPr>
          <w:rFonts w:ascii="Times New Roman" w:hAnsi="Times New Roman" w:cs="Times New Roman"/>
          <w:sz w:val="24"/>
          <w:szCs w:val="24"/>
          <w:lang w:val="lv-LV"/>
        </w:rPr>
        <w:t>kolotāju mērķtiecīgais darbs, izspēlējot dažādas teātra izrādes (1.grupa – 3, 2.grupa – 5) un veidojot grupas vidi, atmosfēru atbilstošu pozitīvās uzvedības pamatprincipiem veicinājis to, ka bērni atpazīst emocijas (p</w:t>
      </w:r>
      <w:r>
        <w:rPr>
          <w:rFonts w:ascii="Times New Roman" w:hAnsi="Times New Roman" w:cs="Times New Roman"/>
          <w:sz w:val="24"/>
          <w:szCs w:val="24"/>
          <w:lang w:val="lv-LV"/>
        </w:rPr>
        <w:t>riecīgs, bēdīgs, domīgs, izbrīnī</w:t>
      </w:r>
      <w:r w:rsidRPr="00C62DC7">
        <w:rPr>
          <w:rFonts w:ascii="Times New Roman" w:hAnsi="Times New Roman" w:cs="Times New Roman"/>
          <w:sz w:val="24"/>
          <w:szCs w:val="24"/>
          <w:lang w:val="lv-LV"/>
        </w:rPr>
        <w:t xml:space="preserve">jies), ir </w:t>
      </w:r>
      <w:r w:rsidRPr="00C62DC7">
        <w:rPr>
          <w:rFonts w:ascii="Times New Roman" w:hAnsi="Times New Roman" w:cs="Times New Roman"/>
          <w:sz w:val="24"/>
          <w:szCs w:val="24"/>
          <w:lang w:val="lv-LV"/>
        </w:rPr>
        <w:lastRenderedPageBreak/>
        <w:t>savstarpēji laipni, attīstījis bērnos godīgumu, cēlis pašapziņu, ko apliecina skolotāju veiktie novērojumi un ieraksti katra bērna individuālās attīstības plānā, tā konstatējot katra individuālo izaugsmi. Savstarpējās sadarbības rezultātā; skolotājs – izglītojamais ir iestudētas un nofilmētas vairākas teātra izrādes, kuras tika iestudētas atbilstoši gadalaikam u</w:t>
      </w:r>
      <w:r>
        <w:rPr>
          <w:rFonts w:ascii="Times New Roman" w:hAnsi="Times New Roman" w:cs="Times New Roman"/>
          <w:sz w:val="24"/>
          <w:szCs w:val="24"/>
          <w:lang w:val="lv-LV"/>
        </w:rPr>
        <w:t>n tēmai.</w:t>
      </w:r>
    </w:p>
    <w:p w:rsidR="00B22B9B" w:rsidRPr="005523E8" w:rsidRDefault="00B22B9B" w:rsidP="00B22B9B">
      <w:pPr>
        <w:pStyle w:val="Sarakstarindkopa"/>
        <w:spacing w:after="0" w:line="240" w:lineRule="auto"/>
        <w:ind w:left="709"/>
        <w:jc w:val="both"/>
        <w:rPr>
          <w:rFonts w:ascii="Times New Roman" w:hAnsi="Times New Roman" w:cs="Times New Roman"/>
          <w:b/>
          <w:bCs/>
          <w:sz w:val="24"/>
          <w:szCs w:val="24"/>
          <w:lang w:val="lv-LV"/>
        </w:rPr>
      </w:pPr>
    </w:p>
    <w:p w:rsidR="00B22B9B" w:rsidRDefault="00B22B9B" w:rsidP="00B22B9B">
      <w:pPr>
        <w:pStyle w:val="Sarakstarindkopa"/>
        <w:numPr>
          <w:ilvl w:val="0"/>
          <w:numId w:val="3"/>
        </w:numPr>
        <w:spacing w:after="0" w:line="240" w:lineRule="auto"/>
        <w:jc w:val="center"/>
        <w:rPr>
          <w:rFonts w:ascii="Times New Roman" w:hAnsi="Times New Roman" w:cs="Times New Roman"/>
          <w:b/>
          <w:bCs/>
          <w:sz w:val="24"/>
          <w:szCs w:val="24"/>
          <w:lang w:val="lv-LV"/>
        </w:rPr>
      </w:pPr>
      <w:r w:rsidRPr="005523E8">
        <w:rPr>
          <w:rFonts w:ascii="Times New Roman" w:hAnsi="Times New Roman" w:cs="Times New Roman"/>
          <w:b/>
          <w:bCs/>
          <w:sz w:val="24"/>
          <w:szCs w:val="24"/>
          <w:lang w:val="lv-LV"/>
        </w:rPr>
        <w:t>Citi sasniegumi</w:t>
      </w:r>
    </w:p>
    <w:p w:rsidR="00B22B9B" w:rsidRDefault="00B22B9B" w:rsidP="00B22B9B">
      <w:pPr>
        <w:pStyle w:val="Sarakstarindkopa"/>
        <w:spacing w:after="0" w:line="240" w:lineRule="auto"/>
        <w:ind w:left="360"/>
        <w:rPr>
          <w:rFonts w:ascii="Times New Roman" w:hAnsi="Times New Roman" w:cs="Times New Roman"/>
          <w:b/>
          <w:bCs/>
          <w:sz w:val="24"/>
          <w:szCs w:val="24"/>
          <w:lang w:val="lv-LV"/>
        </w:rPr>
      </w:pPr>
    </w:p>
    <w:p w:rsidR="00B22B9B" w:rsidRPr="005523E8" w:rsidRDefault="00B22B9B" w:rsidP="00B22B9B">
      <w:pPr>
        <w:pStyle w:val="Sarakstarindkopa"/>
        <w:numPr>
          <w:ilvl w:val="2"/>
          <w:numId w:val="3"/>
        </w:numPr>
        <w:spacing w:after="0" w:line="240" w:lineRule="auto"/>
        <w:jc w:val="both"/>
        <w:rPr>
          <w:rFonts w:ascii="Times New Roman" w:hAnsi="Times New Roman" w:cs="Times New Roman"/>
          <w:b/>
          <w:bCs/>
          <w:sz w:val="24"/>
          <w:szCs w:val="24"/>
          <w:lang w:val="lv-LV"/>
        </w:rPr>
      </w:pPr>
      <w:r w:rsidRPr="005523E8">
        <w:rPr>
          <w:rFonts w:ascii="Times New Roman" w:hAnsi="Times New Roman" w:cs="Times New Roman"/>
          <w:sz w:val="24"/>
          <w:szCs w:val="24"/>
          <w:lang w:val="lv-LV"/>
        </w:rPr>
        <w:t>Jebkādi citi sasniegumi, par kuriem vēlas informēt izglītības iestāde (galvenie secinājumi par izglītības iestādei svarīgo, specifisko) – nav.</w:t>
      </w:r>
    </w:p>
    <w:p w:rsidR="00B22B9B" w:rsidRPr="005523E8" w:rsidRDefault="00B22B9B" w:rsidP="00B22B9B">
      <w:pPr>
        <w:pStyle w:val="Sarakstarindkopa"/>
        <w:numPr>
          <w:ilvl w:val="2"/>
          <w:numId w:val="3"/>
        </w:numPr>
        <w:spacing w:after="0" w:line="240" w:lineRule="auto"/>
        <w:jc w:val="both"/>
        <w:rPr>
          <w:rFonts w:ascii="Times New Roman" w:hAnsi="Times New Roman" w:cs="Times New Roman"/>
          <w:b/>
          <w:bCs/>
          <w:sz w:val="24"/>
          <w:szCs w:val="24"/>
          <w:lang w:val="lv-LV"/>
        </w:rPr>
      </w:pPr>
      <w:r w:rsidRPr="005523E8">
        <w:rPr>
          <w:rFonts w:ascii="Times New Roman" w:hAnsi="Times New Roman" w:cs="Times New Roman"/>
          <w:sz w:val="24"/>
          <w:szCs w:val="24"/>
          <w:lang w:val="lv-LV"/>
        </w:rPr>
        <w:t xml:space="preserve">Izglītības iestādes galvenie secinājumi par izglītojamo sniegumu ikdienas mācībās – </w:t>
      </w:r>
    </w:p>
    <w:p w:rsidR="00B22B9B" w:rsidRPr="005523E8" w:rsidRDefault="00B22B9B" w:rsidP="00B22B9B">
      <w:pPr>
        <w:pStyle w:val="Sarakstarindkopa"/>
        <w:numPr>
          <w:ilvl w:val="4"/>
          <w:numId w:val="3"/>
        </w:numPr>
        <w:spacing w:after="0" w:line="240" w:lineRule="auto"/>
        <w:ind w:left="709" w:hanging="709"/>
        <w:jc w:val="both"/>
        <w:rPr>
          <w:rFonts w:ascii="Times New Roman" w:hAnsi="Times New Roman" w:cs="Times New Roman"/>
          <w:b/>
          <w:bCs/>
          <w:sz w:val="24"/>
          <w:szCs w:val="24"/>
          <w:lang w:val="lv-LV"/>
        </w:rPr>
      </w:pPr>
      <w:r w:rsidRPr="005523E8">
        <w:rPr>
          <w:rFonts w:ascii="Times New Roman" w:eastAsia="Times New Roman" w:hAnsi="Times New Roman" w:cs="Times New Roman"/>
          <w:sz w:val="24"/>
          <w:szCs w:val="24"/>
          <w:lang w:val="lv-LV"/>
        </w:rPr>
        <w:t>pirmā un otrā posma izglītojamiem (līdz 4 gadu vecumam) mācību gada noslēgumā bērnu prasmes</w:t>
      </w:r>
      <w:r>
        <w:rPr>
          <w:rFonts w:ascii="Times New Roman" w:eastAsia="Times New Roman" w:hAnsi="Times New Roman" w:cs="Times New Roman"/>
          <w:sz w:val="24"/>
          <w:szCs w:val="24"/>
          <w:lang w:val="lv-LV"/>
        </w:rPr>
        <w:t xml:space="preserve"> un zināšanas</w:t>
      </w:r>
      <w:r w:rsidRPr="005523E8">
        <w:rPr>
          <w:rFonts w:ascii="Times New Roman" w:eastAsia="Times New Roman" w:hAnsi="Times New Roman" w:cs="Times New Roman"/>
          <w:sz w:val="24"/>
          <w:szCs w:val="24"/>
          <w:lang w:val="lv-LV"/>
        </w:rPr>
        <w:t xml:space="preserve"> ir uzlabojušās par – </w:t>
      </w:r>
    </w:p>
    <w:p w:rsidR="00B22B9B" w:rsidRDefault="00B22B9B" w:rsidP="00B22B9B">
      <w:pPr>
        <w:pStyle w:val="Sarakstarindkopa"/>
        <w:spacing w:after="0" w:line="240" w:lineRule="auto"/>
        <w:ind w:left="709"/>
        <w:jc w:val="both"/>
        <w:rPr>
          <w:rFonts w:ascii="Times New Roman" w:eastAsia="Times New Roman" w:hAnsi="Times New Roman" w:cs="Times New Roman"/>
          <w:sz w:val="24"/>
          <w:szCs w:val="24"/>
          <w:lang w:val="lv-LV"/>
        </w:rPr>
      </w:pPr>
      <w:r w:rsidRPr="005523E8">
        <w:rPr>
          <w:rFonts w:ascii="Times New Roman" w:eastAsia="Times New Roman" w:hAnsi="Times New Roman" w:cs="Times New Roman"/>
          <w:sz w:val="24"/>
          <w:szCs w:val="24"/>
          <w:lang w:val="lv-LV"/>
        </w:rPr>
        <w:t>dabaszinātņu mācību jomā apguvuši – 5.9%</w:t>
      </w:r>
    </w:p>
    <w:p w:rsidR="00B22B9B" w:rsidRDefault="00B22B9B" w:rsidP="00B22B9B">
      <w:pPr>
        <w:pStyle w:val="Sarakstarindkopa"/>
        <w:spacing w:after="0" w:line="240" w:lineRule="auto"/>
        <w:ind w:left="709"/>
        <w:jc w:val="both"/>
        <w:rPr>
          <w:rFonts w:ascii="Times New Roman" w:eastAsia="Times New Roman" w:hAnsi="Times New Roman" w:cs="Times New Roman"/>
          <w:sz w:val="24"/>
          <w:szCs w:val="24"/>
          <w:lang w:val="lv-LV"/>
        </w:rPr>
      </w:pPr>
      <w:r w:rsidRPr="005523E8">
        <w:rPr>
          <w:rFonts w:ascii="Times New Roman" w:eastAsia="Times New Roman" w:hAnsi="Times New Roman" w:cs="Times New Roman"/>
          <w:sz w:val="24"/>
          <w:szCs w:val="24"/>
          <w:lang w:val="lv-LV"/>
        </w:rPr>
        <w:t>sociālā un pilsoniskā mācību jomā apguvis un padziļināti apguvis – 5.3%</w:t>
      </w:r>
    </w:p>
    <w:p w:rsidR="00B22B9B" w:rsidRDefault="00B22B9B" w:rsidP="00B22B9B">
      <w:pPr>
        <w:pStyle w:val="Sarakstarindkopa"/>
        <w:spacing w:after="0" w:line="240" w:lineRule="auto"/>
        <w:ind w:left="709"/>
        <w:jc w:val="both"/>
        <w:rPr>
          <w:rFonts w:ascii="Times New Roman" w:eastAsia="Times New Roman" w:hAnsi="Times New Roman" w:cs="Times New Roman"/>
          <w:sz w:val="24"/>
          <w:szCs w:val="24"/>
          <w:lang w:val="lv-LV"/>
        </w:rPr>
      </w:pPr>
      <w:r w:rsidRPr="005523E8">
        <w:rPr>
          <w:rFonts w:ascii="Times New Roman" w:eastAsia="Times New Roman" w:hAnsi="Times New Roman" w:cs="Times New Roman"/>
          <w:sz w:val="24"/>
          <w:szCs w:val="24"/>
          <w:lang w:val="lv-LV"/>
        </w:rPr>
        <w:t>tehnoloģiju mācību jomā apguvis – 8.8%</w:t>
      </w:r>
    </w:p>
    <w:p w:rsidR="00B22B9B" w:rsidRDefault="00B22B9B" w:rsidP="00B22B9B">
      <w:pPr>
        <w:pStyle w:val="Sarakstarindkopa"/>
        <w:spacing w:after="0" w:line="240" w:lineRule="auto"/>
        <w:ind w:left="709"/>
        <w:jc w:val="both"/>
        <w:rPr>
          <w:rFonts w:ascii="Times New Roman" w:eastAsia="Times New Roman" w:hAnsi="Times New Roman" w:cs="Times New Roman"/>
          <w:sz w:val="24"/>
          <w:szCs w:val="24"/>
          <w:lang w:val="lv-LV"/>
        </w:rPr>
      </w:pPr>
      <w:r w:rsidRPr="005523E8">
        <w:rPr>
          <w:rFonts w:ascii="Times New Roman" w:eastAsia="Times New Roman" w:hAnsi="Times New Roman" w:cs="Times New Roman"/>
          <w:sz w:val="24"/>
          <w:szCs w:val="24"/>
          <w:lang w:val="lv-LV"/>
        </w:rPr>
        <w:t>kultūras izpratnes un pašizpausmes mācību jomā apguvis – 4%</w:t>
      </w:r>
    </w:p>
    <w:p w:rsidR="00B22B9B" w:rsidRDefault="00B22B9B" w:rsidP="00B22B9B">
      <w:pPr>
        <w:pStyle w:val="Sarakstarindkopa"/>
        <w:spacing w:after="0" w:line="240" w:lineRule="auto"/>
        <w:ind w:left="709"/>
        <w:jc w:val="both"/>
        <w:rPr>
          <w:rFonts w:ascii="Times New Roman" w:eastAsia="Times New Roman" w:hAnsi="Times New Roman" w:cs="Times New Roman"/>
          <w:sz w:val="24"/>
          <w:szCs w:val="24"/>
          <w:lang w:val="lv-LV"/>
        </w:rPr>
      </w:pPr>
      <w:r w:rsidRPr="005523E8">
        <w:rPr>
          <w:rFonts w:ascii="Times New Roman" w:eastAsia="Times New Roman" w:hAnsi="Times New Roman" w:cs="Times New Roman"/>
          <w:sz w:val="24"/>
          <w:szCs w:val="24"/>
          <w:lang w:val="lv-LV"/>
        </w:rPr>
        <w:t>veselības un fiziskās aktivitātes mācību jomā apguvis – 33.5%</w:t>
      </w:r>
    </w:p>
    <w:p w:rsidR="00B22B9B" w:rsidRDefault="00B22B9B" w:rsidP="00B22B9B">
      <w:pPr>
        <w:pStyle w:val="Sarakstarindkopa"/>
        <w:spacing w:after="0" w:line="240" w:lineRule="auto"/>
        <w:ind w:left="709"/>
        <w:jc w:val="both"/>
        <w:rPr>
          <w:rFonts w:ascii="Times New Roman" w:eastAsia="Times New Roman" w:hAnsi="Times New Roman" w:cs="Times New Roman"/>
          <w:sz w:val="24"/>
          <w:szCs w:val="24"/>
          <w:lang w:val="lv-LV"/>
        </w:rPr>
      </w:pPr>
      <w:r w:rsidRPr="005523E8">
        <w:rPr>
          <w:rFonts w:ascii="Times New Roman" w:eastAsia="Times New Roman" w:hAnsi="Times New Roman" w:cs="Times New Roman"/>
          <w:sz w:val="24"/>
          <w:szCs w:val="24"/>
          <w:lang w:val="lv-LV"/>
        </w:rPr>
        <w:t>matemātikas mācību jomā apguvis – 6.7%</w:t>
      </w:r>
    </w:p>
    <w:p w:rsidR="00B22B9B" w:rsidRDefault="00B22B9B" w:rsidP="00B22B9B">
      <w:pPr>
        <w:pStyle w:val="Sarakstarindkopa"/>
        <w:spacing w:after="0" w:line="240" w:lineRule="auto"/>
        <w:ind w:left="709"/>
        <w:jc w:val="both"/>
        <w:rPr>
          <w:rFonts w:ascii="Times New Roman" w:eastAsia="Times New Roman" w:hAnsi="Times New Roman" w:cs="Times New Roman"/>
          <w:sz w:val="24"/>
          <w:szCs w:val="24"/>
          <w:lang w:val="lv-LV"/>
        </w:rPr>
      </w:pPr>
      <w:r w:rsidRPr="005523E8">
        <w:rPr>
          <w:rFonts w:ascii="Times New Roman" w:eastAsia="Times New Roman" w:hAnsi="Times New Roman" w:cs="Times New Roman"/>
          <w:sz w:val="24"/>
          <w:szCs w:val="24"/>
          <w:lang w:val="lv-LV"/>
        </w:rPr>
        <w:t>valodas mācību jomā apguvis – 3.8%</w:t>
      </w:r>
    </w:p>
    <w:p w:rsidR="00B22B9B" w:rsidRPr="005523E8" w:rsidRDefault="00B22B9B" w:rsidP="00B22B9B">
      <w:pPr>
        <w:pStyle w:val="Sarakstarindkopa"/>
        <w:numPr>
          <w:ilvl w:val="4"/>
          <w:numId w:val="3"/>
        </w:numPr>
        <w:spacing w:after="0" w:line="240" w:lineRule="auto"/>
        <w:ind w:left="709" w:hanging="709"/>
        <w:jc w:val="both"/>
        <w:rPr>
          <w:rFonts w:ascii="Times New Roman" w:hAnsi="Times New Roman" w:cs="Times New Roman"/>
          <w:b/>
          <w:bCs/>
          <w:sz w:val="24"/>
          <w:szCs w:val="24"/>
          <w:lang w:val="lv-LV"/>
        </w:rPr>
      </w:pPr>
      <w:r w:rsidRPr="005523E8">
        <w:rPr>
          <w:rFonts w:ascii="Times New Roman" w:eastAsia="Times New Roman" w:hAnsi="Times New Roman" w:cs="Times New Roman"/>
          <w:sz w:val="24"/>
          <w:szCs w:val="24"/>
          <w:lang w:val="lv-LV"/>
        </w:rPr>
        <w:t>trešā posma izglītojamiem (5 un 6 gadīgajiem) mācību gada noslēgumā bērnu prasmes</w:t>
      </w:r>
      <w:r>
        <w:rPr>
          <w:rFonts w:ascii="Times New Roman" w:eastAsia="Times New Roman" w:hAnsi="Times New Roman" w:cs="Times New Roman"/>
          <w:sz w:val="24"/>
          <w:szCs w:val="24"/>
          <w:lang w:val="lv-LV"/>
        </w:rPr>
        <w:t xml:space="preserve"> un zināšanas</w:t>
      </w:r>
      <w:r w:rsidRPr="005523E8">
        <w:rPr>
          <w:rFonts w:ascii="Times New Roman" w:eastAsia="Times New Roman" w:hAnsi="Times New Roman" w:cs="Times New Roman"/>
          <w:sz w:val="24"/>
          <w:szCs w:val="24"/>
          <w:lang w:val="lv-LV"/>
        </w:rPr>
        <w:t xml:space="preserve"> ir uzlabojušās par – </w:t>
      </w:r>
    </w:p>
    <w:p w:rsidR="00B22B9B" w:rsidRDefault="00B22B9B" w:rsidP="00B22B9B">
      <w:pPr>
        <w:pStyle w:val="Sarakstarindkopa"/>
        <w:spacing w:after="0" w:line="240" w:lineRule="auto"/>
        <w:ind w:left="709"/>
        <w:jc w:val="both"/>
        <w:rPr>
          <w:rFonts w:ascii="Times New Roman" w:eastAsia="Times New Roman" w:hAnsi="Times New Roman" w:cs="Times New Roman"/>
          <w:sz w:val="24"/>
          <w:szCs w:val="24"/>
          <w:lang w:val="lv-LV"/>
        </w:rPr>
      </w:pPr>
      <w:r w:rsidRPr="005523E8">
        <w:rPr>
          <w:rFonts w:ascii="Times New Roman" w:eastAsia="Times New Roman" w:hAnsi="Times New Roman" w:cs="Times New Roman"/>
          <w:sz w:val="24"/>
          <w:szCs w:val="24"/>
          <w:lang w:val="lv-LV"/>
        </w:rPr>
        <w:t>dabaszinātņu mācību jomā apguvuši – 11%</w:t>
      </w:r>
    </w:p>
    <w:p w:rsidR="00B22B9B" w:rsidRDefault="00B22B9B" w:rsidP="00B22B9B">
      <w:pPr>
        <w:pStyle w:val="Sarakstarindkopa"/>
        <w:spacing w:after="0" w:line="240" w:lineRule="auto"/>
        <w:ind w:left="709"/>
        <w:jc w:val="both"/>
        <w:rPr>
          <w:rFonts w:ascii="Times New Roman" w:eastAsia="Times New Roman" w:hAnsi="Times New Roman" w:cs="Times New Roman"/>
          <w:sz w:val="24"/>
          <w:szCs w:val="24"/>
          <w:lang w:val="lv-LV"/>
        </w:rPr>
      </w:pPr>
      <w:r w:rsidRPr="005523E8">
        <w:rPr>
          <w:rFonts w:ascii="Times New Roman" w:eastAsia="Times New Roman" w:hAnsi="Times New Roman" w:cs="Times New Roman"/>
          <w:sz w:val="24"/>
          <w:szCs w:val="24"/>
          <w:lang w:val="lv-LV"/>
        </w:rPr>
        <w:t>sociālā un pilsoniskā mācību jomā apguvis – 5%</w:t>
      </w:r>
    </w:p>
    <w:p w:rsidR="00B22B9B" w:rsidRDefault="00B22B9B" w:rsidP="00B22B9B">
      <w:pPr>
        <w:pStyle w:val="Sarakstarindkopa"/>
        <w:spacing w:after="0" w:line="240" w:lineRule="auto"/>
        <w:ind w:left="709"/>
        <w:jc w:val="both"/>
        <w:rPr>
          <w:rFonts w:ascii="Times New Roman" w:eastAsia="Times New Roman" w:hAnsi="Times New Roman" w:cs="Times New Roman"/>
          <w:sz w:val="24"/>
          <w:szCs w:val="24"/>
          <w:lang w:val="lv-LV"/>
        </w:rPr>
      </w:pPr>
      <w:r w:rsidRPr="005523E8">
        <w:rPr>
          <w:rFonts w:ascii="Times New Roman" w:eastAsia="Times New Roman" w:hAnsi="Times New Roman" w:cs="Times New Roman"/>
          <w:sz w:val="24"/>
          <w:szCs w:val="24"/>
          <w:lang w:val="lv-LV"/>
        </w:rPr>
        <w:t>tehnoloģiju mācību jomā apguvis – 5%</w:t>
      </w:r>
    </w:p>
    <w:p w:rsidR="00B22B9B" w:rsidRDefault="00B22B9B" w:rsidP="00B22B9B">
      <w:pPr>
        <w:pStyle w:val="Sarakstarindkopa"/>
        <w:spacing w:after="0" w:line="240" w:lineRule="auto"/>
        <w:ind w:left="709"/>
        <w:jc w:val="both"/>
        <w:rPr>
          <w:rFonts w:ascii="Times New Roman" w:eastAsia="Times New Roman" w:hAnsi="Times New Roman" w:cs="Times New Roman"/>
          <w:sz w:val="24"/>
          <w:szCs w:val="24"/>
          <w:lang w:val="lv-LV"/>
        </w:rPr>
      </w:pPr>
      <w:r w:rsidRPr="005523E8">
        <w:rPr>
          <w:rFonts w:ascii="Times New Roman" w:eastAsia="Times New Roman" w:hAnsi="Times New Roman" w:cs="Times New Roman"/>
          <w:sz w:val="24"/>
          <w:szCs w:val="24"/>
          <w:lang w:val="lv-LV"/>
        </w:rPr>
        <w:t>kultūras izpratnes un pašizpausmes mācību jomā apguvis – 56.5%</w:t>
      </w:r>
    </w:p>
    <w:p w:rsidR="00B22B9B" w:rsidRDefault="00B22B9B" w:rsidP="00B22B9B">
      <w:pPr>
        <w:pStyle w:val="Sarakstarindkopa"/>
        <w:spacing w:after="0" w:line="240" w:lineRule="auto"/>
        <w:ind w:left="709"/>
        <w:jc w:val="both"/>
        <w:rPr>
          <w:rFonts w:ascii="Times New Roman" w:eastAsia="Times New Roman" w:hAnsi="Times New Roman" w:cs="Times New Roman"/>
          <w:sz w:val="24"/>
          <w:szCs w:val="24"/>
          <w:lang w:val="lv-LV"/>
        </w:rPr>
      </w:pPr>
      <w:r w:rsidRPr="005523E8">
        <w:rPr>
          <w:rFonts w:ascii="Times New Roman" w:eastAsia="Times New Roman" w:hAnsi="Times New Roman" w:cs="Times New Roman"/>
          <w:sz w:val="24"/>
          <w:szCs w:val="24"/>
          <w:lang w:val="lv-LV"/>
        </w:rPr>
        <w:t>veselības un fiziskās aktivitātes mācību jomā apguvis – 8.9%</w:t>
      </w:r>
    </w:p>
    <w:p w:rsidR="00B22B9B" w:rsidRDefault="00B22B9B" w:rsidP="00B22B9B">
      <w:pPr>
        <w:pStyle w:val="Sarakstarindkopa"/>
        <w:spacing w:after="0" w:line="240" w:lineRule="auto"/>
        <w:ind w:left="709"/>
        <w:jc w:val="both"/>
        <w:rPr>
          <w:rFonts w:ascii="Times New Roman" w:eastAsia="Times New Roman" w:hAnsi="Times New Roman" w:cs="Times New Roman"/>
          <w:sz w:val="24"/>
          <w:szCs w:val="24"/>
          <w:lang w:val="lv-LV"/>
        </w:rPr>
      </w:pPr>
      <w:r w:rsidRPr="005523E8">
        <w:rPr>
          <w:rFonts w:ascii="Times New Roman" w:eastAsia="Times New Roman" w:hAnsi="Times New Roman" w:cs="Times New Roman"/>
          <w:sz w:val="24"/>
          <w:szCs w:val="24"/>
          <w:lang w:val="lv-LV"/>
        </w:rPr>
        <w:t>matemātikas mācību jomā apguvis – 8%</w:t>
      </w:r>
    </w:p>
    <w:p w:rsidR="00B22B9B" w:rsidRDefault="00B22B9B" w:rsidP="00B22B9B">
      <w:pPr>
        <w:pStyle w:val="Sarakstarindkopa"/>
        <w:spacing w:after="0" w:line="240" w:lineRule="auto"/>
        <w:ind w:left="709"/>
        <w:jc w:val="both"/>
        <w:rPr>
          <w:rFonts w:ascii="Times New Roman" w:eastAsia="Times New Roman" w:hAnsi="Times New Roman" w:cs="Times New Roman"/>
          <w:sz w:val="24"/>
          <w:szCs w:val="24"/>
          <w:lang w:val="lv-LV"/>
        </w:rPr>
      </w:pPr>
      <w:r w:rsidRPr="005523E8">
        <w:rPr>
          <w:rFonts w:ascii="Times New Roman" w:eastAsia="Times New Roman" w:hAnsi="Times New Roman" w:cs="Times New Roman"/>
          <w:sz w:val="24"/>
          <w:szCs w:val="24"/>
          <w:lang w:val="lv-LV"/>
        </w:rPr>
        <w:t>valodas mācību jomā apguvis – 31%</w:t>
      </w:r>
    </w:p>
    <w:p w:rsidR="007930F9" w:rsidRDefault="007930F9"/>
    <w:sectPr w:rsidR="007930F9" w:rsidSect="00AF5EAC">
      <w:pgSz w:w="11906" w:h="16838"/>
      <w:pgMar w:top="851" w:right="991"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0E7"/>
    <w:multiLevelType w:val="hybridMultilevel"/>
    <w:tmpl w:val="3EE0847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AC4BC1"/>
    <w:multiLevelType w:val="hybridMultilevel"/>
    <w:tmpl w:val="49D4B46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5">
      <w:start w:val="1"/>
      <w:numFmt w:val="bullet"/>
      <w:lvlText w:val=""/>
      <w:lvlJc w:val="left"/>
      <w:pPr>
        <w:ind w:left="3600" w:hanging="360"/>
      </w:pPr>
      <w:rPr>
        <w:rFonts w:ascii="Wingdings" w:hAnsi="Wingdings"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7C5375"/>
    <w:multiLevelType w:val="hybridMultilevel"/>
    <w:tmpl w:val="E39C944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457648"/>
    <w:multiLevelType w:val="hybridMultilevel"/>
    <w:tmpl w:val="F28CAA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C41B1"/>
    <w:multiLevelType w:val="hybridMultilevel"/>
    <w:tmpl w:val="1FE4B0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D66B51"/>
    <w:multiLevelType w:val="hybridMultilevel"/>
    <w:tmpl w:val="AA7833D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1F23EB"/>
    <w:multiLevelType w:val="hybridMultilevel"/>
    <w:tmpl w:val="D2188F7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2B258D"/>
    <w:multiLevelType w:val="hybridMultilevel"/>
    <w:tmpl w:val="8F72703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61D379A"/>
    <w:multiLevelType w:val="hybridMultilevel"/>
    <w:tmpl w:val="99CE0F1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FDB7BC6"/>
    <w:multiLevelType w:val="multilevel"/>
    <w:tmpl w:val="1D246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4D283D"/>
    <w:multiLevelType w:val="multilevel"/>
    <w:tmpl w:val="1AB28A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550D63"/>
    <w:multiLevelType w:val="hybridMultilevel"/>
    <w:tmpl w:val="87D8038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DC34FD4"/>
    <w:multiLevelType w:val="hybridMultilevel"/>
    <w:tmpl w:val="D124F78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6063869"/>
    <w:multiLevelType w:val="hybridMultilevel"/>
    <w:tmpl w:val="6DB2D24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72A71BA"/>
    <w:multiLevelType w:val="hybridMultilevel"/>
    <w:tmpl w:val="7B62FD9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FB25E46"/>
    <w:multiLevelType w:val="hybridMultilevel"/>
    <w:tmpl w:val="5008D6C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0472AFD"/>
    <w:multiLevelType w:val="multilevel"/>
    <w:tmpl w:val="E8F0FE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7219B0"/>
    <w:multiLevelType w:val="multilevel"/>
    <w:tmpl w:val="AA4CCB5C"/>
    <w:lvl w:ilvl="0">
      <w:start w:val="5"/>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E55757"/>
    <w:multiLevelType w:val="multilevel"/>
    <w:tmpl w:val="A6AA4F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507558D"/>
    <w:multiLevelType w:val="hybridMultilevel"/>
    <w:tmpl w:val="42A624FC"/>
    <w:lvl w:ilvl="0" w:tplc="04260005">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20"/>
  </w:num>
  <w:num w:numId="4">
    <w:abstractNumId w:val="9"/>
  </w:num>
  <w:num w:numId="5">
    <w:abstractNumId w:val="13"/>
  </w:num>
  <w:num w:numId="6">
    <w:abstractNumId w:val="19"/>
  </w:num>
  <w:num w:numId="7">
    <w:abstractNumId w:val="21"/>
  </w:num>
  <w:num w:numId="8">
    <w:abstractNumId w:val="18"/>
  </w:num>
  <w:num w:numId="9">
    <w:abstractNumId w:val="12"/>
  </w:num>
  <w:num w:numId="10">
    <w:abstractNumId w:val="16"/>
  </w:num>
  <w:num w:numId="11">
    <w:abstractNumId w:val="14"/>
  </w:num>
  <w:num w:numId="12">
    <w:abstractNumId w:val="1"/>
  </w:num>
  <w:num w:numId="13">
    <w:abstractNumId w:val="15"/>
  </w:num>
  <w:num w:numId="14">
    <w:abstractNumId w:val="2"/>
  </w:num>
  <w:num w:numId="15">
    <w:abstractNumId w:val="6"/>
  </w:num>
  <w:num w:numId="16">
    <w:abstractNumId w:val="0"/>
  </w:num>
  <w:num w:numId="17">
    <w:abstractNumId w:val="10"/>
  </w:num>
  <w:num w:numId="18">
    <w:abstractNumId w:val="17"/>
  </w:num>
  <w:num w:numId="19">
    <w:abstractNumId w:val="22"/>
  </w:num>
  <w:num w:numId="20">
    <w:abstractNumId w:val="11"/>
  </w:num>
  <w:num w:numId="21">
    <w:abstractNumId w:val="7"/>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9B"/>
    <w:rsid w:val="007930F9"/>
    <w:rsid w:val="00AF5EAC"/>
    <w:rsid w:val="00B22B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0D72"/>
  <w15:chartTrackingRefBased/>
  <w15:docId w15:val="{D5E82021-1BE6-4DAD-AEF6-0C69BE78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22B9B"/>
    <w:rPr>
      <w:rFonts w:asciiTheme="minorHAnsi" w:hAnsiTheme="minorHAnsi"/>
      <w:sz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22B9B"/>
    <w:pPr>
      <w:ind w:left="720"/>
      <w:contextualSpacing/>
    </w:pPr>
  </w:style>
  <w:style w:type="table" w:styleId="Reatabula">
    <w:name w:val="Table Grid"/>
    <w:basedOn w:val="Parastatabula"/>
    <w:uiPriority w:val="39"/>
    <w:rsid w:val="00B22B9B"/>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10901</Words>
  <Characters>6215</Characters>
  <Application>Microsoft Office Word</Application>
  <DocSecurity>0</DocSecurity>
  <Lines>51</Lines>
  <Paragraphs>34</Paragraphs>
  <ScaleCrop>false</ScaleCrop>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2022-12-15T09:44:00Z</dcterms:created>
  <dcterms:modified xsi:type="dcterms:W3CDTF">2022-12-15T10:15:00Z</dcterms:modified>
</cp:coreProperties>
</file>