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11BD" w14:textId="77777777" w:rsidR="004D629E" w:rsidRDefault="004D629E" w:rsidP="004D629E">
      <w:pPr>
        <w:jc w:val="center"/>
      </w:pPr>
      <w:r>
        <w:rPr>
          <w:noProof/>
          <w:lang w:eastAsia="lv-LV"/>
        </w:rPr>
        <w:drawing>
          <wp:inline distT="0" distB="0" distL="0" distR="0" wp14:anchorId="1A3EE5C3" wp14:editId="7A012062">
            <wp:extent cx="588645" cy="725170"/>
            <wp:effectExtent l="0" t="0" r="0" b="0"/>
            <wp:docPr id="2" name="Picture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5E71" w14:textId="77777777" w:rsidR="004D629E" w:rsidRDefault="004D629E" w:rsidP="004D629E">
      <w:pPr>
        <w:jc w:val="center"/>
      </w:pPr>
      <w:r>
        <w:t>ALŪKSNES NOVADA PAŠVALDĪBAS DOME</w:t>
      </w:r>
    </w:p>
    <w:p w14:paraId="52730CA3" w14:textId="77777777" w:rsidR="004D629E" w:rsidRDefault="004D629E" w:rsidP="004D629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22B89F29" w14:textId="77777777" w:rsidR="004D629E" w:rsidRDefault="004D629E" w:rsidP="004D629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1FBEA87C" w14:textId="77777777" w:rsidR="004D629E" w:rsidRDefault="004D629E" w:rsidP="004D629E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7052668D" w14:textId="77777777" w:rsidR="004D629E" w:rsidRDefault="004D629E" w:rsidP="004D629E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24351055" w14:textId="77777777" w:rsidR="004D629E" w:rsidRDefault="004D629E" w:rsidP="004D629E">
      <w:pPr>
        <w:keepNext/>
        <w:suppressAutoHyphens/>
        <w:jc w:val="center"/>
      </w:pPr>
      <w:r>
        <w:t>Alūksnē</w:t>
      </w:r>
    </w:p>
    <w:p w14:paraId="22C04FF1" w14:textId="0548004E" w:rsidR="004D629E" w:rsidRDefault="004D629E" w:rsidP="004D629E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72654C94" w14:textId="77777777" w:rsidR="004D629E" w:rsidRDefault="004D629E" w:rsidP="004D629E">
      <w:pPr>
        <w:suppressAutoHyphens/>
      </w:pPr>
    </w:p>
    <w:p w14:paraId="3337BF8E" w14:textId="2333621F" w:rsidR="004D629E" w:rsidRDefault="004D629E" w:rsidP="004D629E">
      <w:pPr>
        <w:suppressAutoHyphens/>
      </w:pPr>
      <w:r>
        <w:t>2023. gada 16. 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Nr. 4</w:t>
      </w:r>
    </w:p>
    <w:p w14:paraId="7CBC72BD" w14:textId="77777777" w:rsidR="004D629E" w:rsidRDefault="004D629E" w:rsidP="004D629E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648AB9CA" w14:textId="0FC85D78" w:rsidR="004D629E" w:rsidRPr="009D5A03" w:rsidRDefault="004D629E" w:rsidP="004D629E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plkst.</w:t>
      </w:r>
      <w:r>
        <w:rPr>
          <w:color w:val="000000" w:themeColor="text1"/>
        </w:rPr>
        <w:t>10</w:t>
      </w:r>
      <w:r w:rsidRPr="009D5A03">
        <w:rPr>
          <w:color w:val="000000" w:themeColor="text1"/>
        </w:rPr>
        <w:t>.00, Dārza ielā 11, Alūksnē, Alūksnes novadā zālē 1.stāvā</w:t>
      </w:r>
      <w:r w:rsidRPr="009D5A03">
        <w:rPr>
          <w:rFonts w:eastAsia="Calibri"/>
          <w:color w:val="000000" w:themeColor="text1"/>
        </w:rPr>
        <w:t xml:space="preserve">, </w:t>
      </w:r>
      <w:r w:rsidRPr="009D5A03">
        <w:rPr>
          <w:color w:val="000000" w:themeColor="text1"/>
        </w:rPr>
        <w:t xml:space="preserve">sēde slēgta </w:t>
      </w:r>
      <w:r w:rsidRPr="00436A61">
        <w:t>plkst.</w:t>
      </w:r>
      <w:r w:rsidRPr="00373E1F">
        <w:t>12.</w:t>
      </w:r>
      <w:r w:rsidR="00373E1F" w:rsidRPr="00373E1F">
        <w:t>3</w:t>
      </w:r>
      <w:r w:rsidRPr="00373E1F">
        <w:t>0</w:t>
      </w:r>
    </w:p>
    <w:p w14:paraId="39066169" w14:textId="77777777" w:rsidR="004D629E" w:rsidRDefault="004D629E" w:rsidP="004D629E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44D3C99E" w14:textId="77777777" w:rsidR="004D629E" w:rsidRDefault="004D629E" w:rsidP="004D629E">
      <w:pPr>
        <w:jc w:val="both"/>
      </w:pPr>
      <w:r>
        <w:t>Sēdi protokolē Alūksnes novada pašvaldības Centrālās administrācijas domes sekretāre Everita BALANDE</w:t>
      </w:r>
    </w:p>
    <w:p w14:paraId="0BEA8F63" w14:textId="77777777" w:rsidR="004D629E" w:rsidRDefault="004D629E" w:rsidP="004D629E">
      <w:pPr>
        <w:suppressAutoHyphens/>
      </w:pPr>
    </w:p>
    <w:p w14:paraId="408B8C67" w14:textId="77777777" w:rsidR="004D629E" w:rsidRDefault="004D629E" w:rsidP="004D629E">
      <w:pPr>
        <w:suppressAutoHyphens/>
        <w:jc w:val="both"/>
      </w:pPr>
      <w:r>
        <w:t>Sēdē piedalās komitejas locekļi:</w:t>
      </w:r>
    </w:p>
    <w:p w14:paraId="4496112D" w14:textId="77777777" w:rsidR="004D629E" w:rsidRDefault="004D629E" w:rsidP="004D629E">
      <w:pPr>
        <w:suppressAutoHyphens/>
      </w:pPr>
      <w:bookmarkStart w:id="0" w:name="_Hlk77537193"/>
      <w:r>
        <w:t>Arturs DUKULIS</w:t>
      </w:r>
    </w:p>
    <w:p w14:paraId="4C1DC94F" w14:textId="77777777" w:rsidR="004D629E" w:rsidRDefault="004D629E" w:rsidP="004D629E">
      <w:pPr>
        <w:suppressAutoHyphens/>
      </w:pPr>
      <w:r>
        <w:t>Aivars FOMINS</w:t>
      </w:r>
    </w:p>
    <w:p w14:paraId="2DC0ACFF" w14:textId="77777777" w:rsidR="004D629E" w:rsidRDefault="004D629E" w:rsidP="004D629E">
      <w:pPr>
        <w:suppressAutoHyphens/>
      </w:pPr>
      <w:r>
        <w:t>Artūrs GRĪNBERGS</w:t>
      </w:r>
    </w:p>
    <w:p w14:paraId="53B98F8C" w14:textId="77777777" w:rsidR="004D629E" w:rsidRDefault="004D629E" w:rsidP="004D629E">
      <w:pPr>
        <w:suppressAutoHyphens/>
      </w:pPr>
      <w:r>
        <w:t>Verners KALĒJS</w:t>
      </w:r>
    </w:p>
    <w:p w14:paraId="10C4D0B1" w14:textId="30D528D9" w:rsidR="004D629E" w:rsidRDefault="004D629E" w:rsidP="004D629E">
      <w:pPr>
        <w:suppressAutoHyphens/>
      </w:pPr>
      <w:r>
        <w:t>Maruta KAULIŅA</w:t>
      </w:r>
      <w:r w:rsidR="007217F1">
        <w:tab/>
      </w:r>
      <w:r w:rsidR="007217F1">
        <w:tab/>
        <w:t>- līdz plkst.12.20</w:t>
      </w:r>
      <w:r>
        <w:tab/>
      </w:r>
      <w:r>
        <w:tab/>
      </w:r>
      <w:r>
        <w:tab/>
      </w:r>
    </w:p>
    <w:p w14:paraId="6986E02E" w14:textId="77777777" w:rsidR="004D629E" w:rsidRDefault="004D629E" w:rsidP="004D629E">
      <w:pPr>
        <w:suppressAutoHyphens/>
      </w:pPr>
      <w:r>
        <w:t>Līga LANGRATE</w:t>
      </w:r>
    </w:p>
    <w:p w14:paraId="7653224B" w14:textId="77777777" w:rsidR="004D629E" w:rsidRDefault="004D629E" w:rsidP="004D629E">
      <w:pPr>
        <w:suppressAutoHyphens/>
      </w:pPr>
      <w:r>
        <w:t>Ilze LĪVIŅA</w:t>
      </w:r>
      <w:r>
        <w:tab/>
      </w:r>
    </w:p>
    <w:p w14:paraId="6E57926D" w14:textId="77777777" w:rsidR="004D629E" w:rsidRDefault="004D629E" w:rsidP="004D629E">
      <w:pPr>
        <w:suppressAutoHyphens/>
      </w:pPr>
      <w:r>
        <w:t>Modris RAČIKS</w:t>
      </w:r>
    </w:p>
    <w:p w14:paraId="3099511E" w14:textId="77777777" w:rsidR="004D629E" w:rsidRDefault="004D629E" w:rsidP="004D629E">
      <w:pPr>
        <w:suppressAutoHyphens/>
      </w:pPr>
    </w:p>
    <w:bookmarkEnd w:id="0"/>
    <w:p w14:paraId="04C9A692" w14:textId="108F526F" w:rsidR="004D629E" w:rsidRDefault="004D629E" w:rsidP="004D629E">
      <w:pPr>
        <w:suppressAutoHyphens/>
      </w:pPr>
      <w:r>
        <w:t>Sēdē piedalās interesenti:</w:t>
      </w:r>
    </w:p>
    <w:p w14:paraId="4707EB22" w14:textId="52CFFFA6" w:rsidR="004D629E" w:rsidRPr="006D2657" w:rsidRDefault="004D629E" w:rsidP="004D629E">
      <w:pPr>
        <w:suppressAutoHyphens/>
        <w:jc w:val="both"/>
      </w:pPr>
      <w:r w:rsidRPr="006D2657">
        <w:t xml:space="preserve">Evita APLOKA, Viktorija AVOTA, Ingus BERKULIS, Agita BĒRZIŅA, </w:t>
      </w:r>
      <w:r w:rsidR="00373E1F" w:rsidRPr="006D2657">
        <w:t xml:space="preserve">Sanita BĒRZIŅA, Ingūna DOVGĀNE, Aiva EGLE, Sanita EGLĪTE, </w:t>
      </w:r>
      <w:r w:rsidRPr="006D2657">
        <w:t xml:space="preserve">Valentīna FEDOTOVA, Gunta KUPČA, </w:t>
      </w:r>
      <w:r w:rsidR="00373E1F" w:rsidRPr="006D2657">
        <w:t xml:space="preserve">Kristīne LĀCE, Daiga NEIBERGA, </w:t>
      </w:r>
      <w:r w:rsidRPr="006D2657">
        <w:t xml:space="preserve">Evita ŅEDAIVODINA, </w:t>
      </w:r>
      <w:r w:rsidR="00373E1F" w:rsidRPr="006D2657">
        <w:t xml:space="preserve">Iveta OZOLIŅA, </w:t>
      </w:r>
      <w:r w:rsidRPr="006D2657">
        <w:t xml:space="preserve">Ilze POSTA, </w:t>
      </w:r>
      <w:proofErr w:type="spellStart"/>
      <w:r w:rsidR="00373E1F" w:rsidRPr="006D2657">
        <w:t>Janita</w:t>
      </w:r>
      <w:proofErr w:type="spellEnd"/>
      <w:r w:rsidR="00373E1F" w:rsidRPr="006D2657">
        <w:t xml:space="preserve"> ŠOLINA, </w:t>
      </w:r>
      <w:r w:rsidRPr="006D2657">
        <w:t>Reinis VĀRTUKAPTEINIS</w:t>
      </w:r>
      <w:r w:rsidRPr="006D2657">
        <w:tab/>
      </w:r>
    </w:p>
    <w:p w14:paraId="405FCF7F" w14:textId="77777777" w:rsidR="004D629E" w:rsidRDefault="004D629E" w:rsidP="004D629E">
      <w:pPr>
        <w:suppressAutoHyphens/>
        <w:jc w:val="both"/>
      </w:pPr>
    </w:p>
    <w:p w14:paraId="36A817E6" w14:textId="73C0D5B8" w:rsidR="004D629E" w:rsidRDefault="004D629E" w:rsidP="004D629E">
      <w:pPr>
        <w:suppressAutoHyphens/>
        <w:ind w:left="2160" w:hanging="2160"/>
        <w:jc w:val="both"/>
      </w:pPr>
      <w:r>
        <w:t>L.LANGRATE</w:t>
      </w:r>
      <w:r>
        <w:tab/>
        <w:t>atklāj komitejas sēdi (pielikumā izsludinātā sēdes darba kārtība uz 1 lapas)</w:t>
      </w:r>
      <w:r w:rsidR="00907144">
        <w:t xml:space="preserve"> un informē, ka ir viens papildu darba kārtības jautājums</w:t>
      </w:r>
      <w:r w:rsidR="00907144" w:rsidRPr="00907144">
        <w:t>.</w:t>
      </w:r>
      <w:r w:rsidR="00907144">
        <w:t xml:space="preserve"> Aicina balsot par </w:t>
      </w:r>
      <w:r w:rsidR="006D2657">
        <w:t>priekšlikumu - i</w:t>
      </w:r>
      <w:r w:rsidR="006D2657" w:rsidRPr="006D2657">
        <w:t>ekļaut darba kārtībā vienu papildu darba kārtības punktu</w:t>
      </w:r>
      <w:r w:rsidR="00907144">
        <w:t>.</w:t>
      </w:r>
    </w:p>
    <w:p w14:paraId="5F2737A5" w14:textId="7E8E94D9" w:rsidR="00907144" w:rsidRDefault="00907144" w:rsidP="004D629E">
      <w:pPr>
        <w:suppressAutoHyphens/>
        <w:ind w:left="2160" w:hanging="2160"/>
        <w:jc w:val="both"/>
      </w:pPr>
    </w:p>
    <w:p w14:paraId="25AC1582" w14:textId="54434708" w:rsidR="00907144" w:rsidRDefault="00907144" w:rsidP="00907144">
      <w:pPr>
        <w:jc w:val="both"/>
      </w:pPr>
      <w:r>
        <w:t>Sociālās, izglītības un kultūras komitejas locekļi, atklāti balsojot, “par” – 8 (A.DUKULIS, A.FOMINS, A.GRĪNBERGS, V.KALĒJS, M.KAULIŅA</w:t>
      </w:r>
      <w:r w:rsidR="004F23D7">
        <w:t>,</w:t>
      </w:r>
      <w:r>
        <w:t xml:space="preserve"> L.LANGRATE, I.LĪVIŅA, M.RAČIKS), “pret” – nav, “atturas” – nav, nolemj:</w:t>
      </w:r>
    </w:p>
    <w:p w14:paraId="3EF135DA" w14:textId="55C1E581" w:rsidR="00907144" w:rsidRDefault="00907144" w:rsidP="004D629E">
      <w:pPr>
        <w:suppressAutoHyphens/>
        <w:ind w:left="2160" w:hanging="2160"/>
        <w:jc w:val="both"/>
      </w:pPr>
    </w:p>
    <w:p w14:paraId="0A8E786F" w14:textId="3F86742D" w:rsidR="00907144" w:rsidRDefault="00907144" w:rsidP="004D629E">
      <w:pPr>
        <w:suppressAutoHyphens/>
        <w:ind w:left="2160" w:hanging="2160"/>
        <w:jc w:val="both"/>
      </w:pPr>
      <w:r>
        <w:t>Iekļaut darba kārtībā vienu papildu darba kārtības punktu.</w:t>
      </w:r>
    </w:p>
    <w:p w14:paraId="2423B55F" w14:textId="77777777" w:rsidR="00907144" w:rsidRDefault="00907144" w:rsidP="004D629E">
      <w:pPr>
        <w:suppressAutoHyphens/>
        <w:ind w:left="2160" w:hanging="2160"/>
        <w:jc w:val="both"/>
      </w:pPr>
    </w:p>
    <w:p w14:paraId="54CA51A8" w14:textId="6C5A11D5" w:rsidR="004D629E" w:rsidRDefault="00907144" w:rsidP="004D629E">
      <w:pPr>
        <w:suppressAutoHyphens/>
      </w:pPr>
      <w:r>
        <w:t>Precizētā d</w:t>
      </w:r>
      <w:r w:rsidR="004D629E">
        <w:t>arba kārtība:</w:t>
      </w:r>
    </w:p>
    <w:p w14:paraId="05767717" w14:textId="77777777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Alūksnes novada Kultūras centra, Alūksnes novada muzeja un Alūksnes novada bibliotēkas atskaites.</w:t>
      </w:r>
      <w:r w:rsidRPr="00E270DB">
        <w:rPr>
          <w:color w:val="000000" w:themeColor="text1"/>
        </w:rPr>
        <w:t xml:space="preserve"> </w:t>
      </w:r>
    </w:p>
    <w:p w14:paraId="2CC36A59" w14:textId="00E52E79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Informācija par ilgstoša sociālās aprūpes un sociālās rehabilitācijas pakalpojuma organizēšan</w:t>
      </w:r>
      <w:r w:rsidR="00C870C4">
        <w:rPr>
          <w:noProof/>
          <w:color w:val="000000" w:themeColor="text1"/>
        </w:rPr>
        <w:t>u</w:t>
      </w:r>
      <w:r w:rsidRPr="00E270DB">
        <w:rPr>
          <w:noProof/>
          <w:color w:val="000000" w:themeColor="text1"/>
        </w:rPr>
        <w:t xml:space="preserve"> Alūksnes novadā.</w:t>
      </w:r>
      <w:r w:rsidRPr="00E270DB">
        <w:rPr>
          <w:color w:val="000000" w:themeColor="text1"/>
        </w:rPr>
        <w:t xml:space="preserve"> </w:t>
      </w:r>
    </w:p>
    <w:p w14:paraId="5FD3ACA0" w14:textId="77777777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lastRenderedPageBreak/>
        <w:t>Par deleģēšanas līguma slēgšanu ar SIA “SP LABĀKA RĪTDIENA”.</w:t>
      </w:r>
    </w:p>
    <w:p w14:paraId="56925D3A" w14:textId="77777777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Par grozījumu Alūksnes novada domes 2015. gada 30. jūlija lēmumā Nr. 249 “Par dalību Latvijas Nacionālajā veselību veicinošo pašvaldību tīklā”.</w:t>
      </w:r>
      <w:r w:rsidRPr="00E270DB">
        <w:rPr>
          <w:color w:val="000000" w:themeColor="text1"/>
        </w:rPr>
        <w:t xml:space="preserve"> </w:t>
      </w:r>
    </w:p>
    <w:p w14:paraId="480F5183" w14:textId="77777777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Par saistošo noteikumu Nr._/2023 “Par maznodrošinātas mājsaimniecības ienākumu  sliekšņa noteikšanu Alūksnes novadā” izdošanu.</w:t>
      </w:r>
      <w:r w:rsidRPr="00E270DB">
        <w:rPr>
          <w:color w:val="000000" w:themeColor="text1"/>
        </w:rPr>
        <w:t xml:space="preserve"> </w:t>
      </w:r>
    </w:p>
    <w:p w14:paraId="0EB6E775" w14:textId="77777777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Par saistošo noteikumu Nr. _/2023 “Par pašvaldības stipendiju piešķiršanu speciālistu piesaistei Alūksnes novadā” izdošanu.</w:t>
      </w:r>
      <w:r w:rsidRPr="00E270DB">
        <w:rPr>
          <w:color w:val="000000" w:themeColor="text1"/>
        </w:rPr>
        <w:t xml:space="preserve"> </w:t>
      </w:r>
    </w:p>
    <w:p w14:paraId="19DA3751" w14:textId="77777777" w:rsidR="004D629E" w:rsidRPr="00E270DB" w:rsidRDefault="004D629E" w:rsidP="004D629E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Par grozījumiem Alūksnes novada pašvaldības domes 26.01.2023. lēmumā Nr.14 “Par amata vietām un atlīdzību Alūksnes vidusskolā”.</w:t>
      </w:r>
      <w:r w:rsidRPr="00E270DB">
        <w:rPr>
          <w:color w:val="000000" w:themeColor="text1"/>
        </w:rPr>
        <w:t xml:space="preserve"> </w:t>
      </w:r>
    </w:p>
    <w:p w14:paraId="1F2240C1" w14:textId="77777777" w:rsidR="00907144" w:rsidRDefault="004D629E" w:rsidP="00907144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E270DB">
        <w:rPr>
          <w:noProof/>
          <w:color w:val="000000" w:themeColor="text1"/>
        </w:rPr>
        <w:t>Par grozījumiem Alūksnes novada pašvaldības domes 30.05.2022. lēmumā Nr. 228 “Par amata vietām un atlīdzību Alūksnes novada Sociālo lietu pārvaldei”.</w:t>
      </w:r>
      <w:r w:rsidRPr="00E270DB">
        <w:rPr>
          <w:color w:val="000000" w:themeColor="text1"/>
        </w:rPr>
        <w:t xml:space="preserve"> </w:t>
      </w:r>
    </w:p>
    <w:p w14:paraId="0C9BEA41" w14:textId="25DD490B" w:rsidR="004D629E" w:rsidRPr="00907144" w:rsidRDefault="00907144" w:rsidP="00907144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907144">
        <w:t>Par Alūksnes pirmsskolas izglītības iestādes “Pienenīte” attīstības plānu 2022./2023. – 2026./2027. mācību gadam</w:t>
      </w:r>
      <w:r>
        <w:t>.</w:t>
      </w:r>
    </w:p>
    <w:p w14:paraId="3547DFD3" w14:textId="77777777" w:rsidR="00907144" w:rsidRPr="00907144" w:rsidRDefault="00907144" w:rsidP="00907144">
      <w:pPr>
        <w:pStyle w:val="Sarakstarindkopa"/>
        <w:spacing w:before="60"/>
        <w:jc w:val="both"/>
        <w:rPr>
          <w:color w:val="000000" w:themeColor="text1"/>
        </w:rPr>
      </w:pPr>
    </w:p>
    <w:p w14:paraId="1664A979" w14:textId="125BC946" w:rsidR="004D629E" w:rsidRPr="004D629E" w:rsidRDefault="004D629E" w:rsidP="004D629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4D629E">
        <w:rPr>
          <w:b/>
          <w:bCs/>
          <w:noProof/>
          <w:color w:val="000000" w:themeColor="text1"/>
        </w:rPr>
        <w:t>Alūksnes novada Kultūras centra, Alūksnes novada muzeja un Alūksnes novada bibliotēkas atskaites</w:t>
      </w:r>
    </w:p>
    <w:p w14:paraId="4AB50344" w14:textId="77777777" w:rsidR="004D629E" w:rsidRDefault="004D629E" w:rsidP="004D629E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444A8BEA" w14:textId="6EBA1449" w:rsidR="005D51F3" w:rsidRDefault="006D2657" w:rsidP="005D51F3">
      <w:pPr>
        <w:ind w:left="1440" w:hanging="1440"/>
        <w:jc w:val="both"/>
        <w:rPr>
          <w:color w:val="000000"/>
        </w:rPr>
      </w:pPr>
      <w:r>
        <w:rPr>
          <w:color w:val="000000"/>
        </w:rPr>
        <w:t>S.BĒRZIŅA</w:t>
      </w:r>
      <w:r>
        <w:rPr>
          <w:color w:val="000000"/>
        </w:rPr>
        <w:tab/>
        <w:t>informē</w:t>
      </w:r>
      <w:r w:rsidR="005D51F3">
        <w:rPr>
          <w:color w:val="000000"/>
        </w:rPr>
        <w:t xml:space="preserve"> par 2022.</w:t>
      </w:r>
      <w:r w:rsidR="004F23D7">
        <w:rPr>
          <w:color w:val="000000"/>
        </w:rPr>
        <w:t> </w:t>
      </w:r>
      <w:r w:rsidR="005D51F3">
        <w:rPr>
          <w:color w:val="000000"/>
        </w:rPr>
        <w:t>gada izvirzītajām un īstenotajām prioritātēm. Norāda, ka 2022.</w:t>
      </w:r>
      <w:r w:rsidR="004F23D7">
        <w:rPr>
          <w:color w:val="000000"/>
        </w:rPr>
        <w:t> </w:t>
      </w:r>
      <w:r w:rsidR="005D51F3">
        <w:rPr>
          <w:color w:val="000000"/>
        </w:rPr>
        <w:t xml:space="preserve">gadā novadā ir bijušas 622 norises, no tām 165 Alūksnes novada Kultūras  centrā, apmeklētāju skaits  - 52659, no tiem Alūksnes novada Kultūras centrā  - 28003. Informē, ka pagājušajā gadā kultūras norisēm pašvaldības asignējumi sastādīja 549 276 EUR, pilsētas svētkiem – 40 000 EUR, Bānīša svētkiem – 6 000 EUR, tērpu iegādei – 20 000 EUR. </w:t>
      </w:r>
      <w:r w:rsidR="00F56519">
        <w:rPr>
          <w:color w:val="000000"/>
        </w:rPr>
        <w:t>Sniedz informāciju par darbiniekiem, kolektīviem</w:t>
      </w:r>
      <w:r w:rsidR="004E27CA">
        <w:rPr>
          <w:color w:val="000000"/>
        </w:rPr>
        <w:t xml:space="preserve"> un svarīgākajām kultūras norisēm.</w:t>
      </w:r>
    </w:p>
    <w:p w14:paraId="17AA373B" w14:textId="5B6919B7" w:rsidR="004E27CA" w:rsidRPr="004E27CA" w:rsidRDefault="004E27CA" w:rsidP="004E27CA">
      <w:pPr>
        <w:jc w:val="both"/>
        <w:rPr>
          <w:i/>
          <w:iCs/>
          <w:color w:val="000000"/>
        </w:rPr>
      </w:pPr>
      <w:r w:rsidRPr="004E27CA">
        <w:rPr>
          <w:i/>
          <w:iCs/>
          <w:color w:val="000000"/>
        </w:rPr>
        <w:t xml:space="preserve">Notiek diskusija, kurā piedalās A.DUKULIS, S.BĒRZIŅA, </w:t>
      </w:r>
      <w:r>
        <w:rPr>
          <w:i/>
          <w:iCs/>
          <w:color w:val="000000"/>
        </w:rPr>
        <w:t>V.KALĒJS, I.LĪVIŅA, L.LANGRATE, M.KAULIŅA</w:t>
      </w:r>
      <w:r w:rsidR="009271BF">
        <w:rPr>
          <w:i/>
          <w:iCs/>
          <w:color w:val="000000"/>
        </w:rPr>
        <w:t>, M.RAČIKS.</w:t>
      </w:r>
    </w:p>
    <w:p w14:paraId="1D4B3267" w14:textId="56F72C54" w:rsidR="004D629E" w:rsidRDefault="005D51F3" w:rsidP="004D629E">
      <w:pPr>
        <w:jc w:val="both"/>
        <w:rPr>
          <w:color w:val="000000"/>
        </w:rPr>
      </w:pPr>
      <w:r>
        <w:rPr>
          <w:color w:val="000000"/>
        </w:rPr>
        <w:t>S.EGLĪTE</w:t>
      </w:r>
      <w:r>
        <w:rPr>
          <w:color w:val="000000"/>
        </w:rPr>
        <w:tab/>
        <w:t xml:space="preserve">informē par gatavošanos </w:t>
      </w:r>
      <w:r w:rsidRPr="005D51F3">
        <w:rPr>
          <w:color w:val="000000"/>
        </w:rPr>
        <w:t>Vispārējie</w:t>
      </w:r>
      <w:r>
        <w:rPr>
          <w:color w:val="000000"/>
        </w:rPr>
        <w:t>m</w:t>
      </w:r>
      <w:r w:rsidRPr="005D51F3">
        <w:rPr>
          <w:color w:val="000000"/>
        </w:rPr>
        <w:t xml:space="preserve"> latviešu Dziesmu un Deju svētk</w:t>
      </w:r>
      <w:r>
        <w:rPr>
          <w:color w:val="000000"/>
        </w:rPr>
        <w:t>iem.</w:t>
      </w:r>
      <w:r w:rsidR="006D2657">
        <w:rPr>
          <w:color w:val="000000"/>
        </w:rPr>
        <w:tab/>
      </w:r>
    </w:p>
    <w:p w14:paraId="4756C0E7" w14:textId="3E920D2E" w:rsidR="004D629E" w:rsidRDefault="004E27CA" w:rsidP="004D629E">
      <w:pPr>
        <w:jc w:val="both"/>
        <w:rPr>
          <w:i/>
          <w:iCs/>
          <w:color w:val="000000"/>
        </w:rPr>
      </w:pPr>
      <w:r w:rsidRPr="004E27CA">
        <w:rPr>
          <w:i/>
          <w:iCs/>
          <w:color w:val="000000"/>
        </w:rPr>
        <w:t>Notiek diskusija, kurā piedalās</w:t>
      </w:r>
      <w:r>
        <w:rPr>
          <w:i/>
          <w:iCs/>
          <w:color w:val="000000"/>
        </w:rPr>
        <w:t xml:space="preserve"> </w:t>
      </w:r>
      <w:r w:rsidR="009271BF">
        <w:rPr>
          <w:i/>
          <w:iCs/>
          <w:color w:val="000000"/>
        </w:rPr>
        <w:t>L.LANGRATE, S.EGLĪTE,</w:t>
      </w:r>
      <w:r>
        <w:rPr>
          <w:i/>
          <w:iCs/>
          <w:color w:val="000000"/>
        </w:rPr>
        <w:t>V.KALĒJS, M.RAČIKS</w:t>
      </w:r>
      <w:r w:rsidR="00473641">
        <w:rPr>
          <w:i/>
          <w:iCs/>
          <w:color w:val="000000"/>
        </w:rPr>
        <w:t>, S.BĒRZIŅA.</w:t>
      </w:r>
    </w:p>
    <w:p w14:paraId="2E1F7416" w14:textId="2B94C038" w:rsidR="004E27CA" w:rsidRDefault="00473641" w:rsidP="00473641">
      <w:pPr>
        <w:ind w:left="1440" w:hanging="1440"/>
        <w:jc w:val="both"/>
        <w:rPr>
          <w:color w:val="000000"/>
        </w:rPr>
      </w:pPr>
      <w:r>
        <w:rPr>
          <w:color w:val="000000"/>
        </w:rPr>
        <w:t>I.OZOLIŅA</w:t>
      </w:r>
      <w:r>
        <w:rPr>
          <w:color w:val="000000"/>
        </w:rPr>
        <w:tab/>
        <w:t xml:space="preserve">informē, ka rītdien Alūksnes novada bibliotēkas mājaslapā tiks ievietots 2022.gada darba pārskats. Norāda, ka 2022.gadā bibliotēkas ir skārušas gan strukturālas, gan pārvaldības izmaiņas. </w:t>
      </w:r>
      <w:r w:rsidR="00FF2C18">
        <w:rPr>
          <w:color w:val="000000"/>
        </w:rPr>
        <w:t xml:space="preserve">Informē par </w:t>
      </w:r>
      <w:r w:rsidR="004F23D7">
        <w:rPr>
          <w:color w:val="000000"/>
        </w:rPr>
        <w:t xml:space="preserve">2022.gada </w:t>
      </w:r>
      <w:r w:rsidR="00FF2C18">
        <w:rPr>
          <w:color w:val="000000"/>
        </w:rPr>
        <w:t xml:space="preserve">bibliotēku akreditāciju </w:t>
      </w:r>
      <w:r w:rsidR="00D231EF">
        <w:rPr>
          <w:color w:val="000000"/>
        </w:rPr>
        <w:t>un komisijas vērtējumu. Iepazīstina</w:t>
      </w:r>
      <w:r>
        <w:rPr>
          <w:color w:val="000000"/>
        </w:rPr>
        <w:t xml:space="preserve"> ar </w:t>
      </w:r>
      <w:r w:rsidR="00B806E7">
        <w:rPr>
          <w:color w:val="000000"/>
        </w:rPr>
        <w:t xml:space="preserve">2022.gada </w:t>
      </w:r>
      <w:r>
        <w:rPr>
          <w:color w:val="000000"/>
        </w:rPr>
        <w:t>statistikas datiem</w:t>
      </w:r>
      <w:r w:rsidR="00D231EF">
        <w:rPr>
          <w:color w:val="000000"/>
        </w:rPr>
        <w:t>.</w:t>
      </w:r>
    </w:p>
    <w:p w14:paraId="5BB17DC2" w14:textId="6D54109E" w:rsidR="00C4365D" w:rsidRDefault="00C4365D" w:rsidP="00473641">
      <w:pPr>
        <w:ind w:left="1440" w:hanging="1440"/>
        <w:jc w:val="both"/>
        <w:rPr>
          <w:color w:val="000000"/>
        </w:rPr>
      </w:pPr>
      <w:r w:rsidRPr="004E27CA">
        <w:rPr>
          <w:i/>
          <w:iCs/>
          <w:color w:val="000000"/>
        </w:rPr>
        <w:t>Notiek diskusija, kurā piedalās</w:t>
      </w:r>
      <w:r>
        <w:rPr>
          <w:i/>
          <w:iCs/>
          <w:color w:val="000000"/>
        </w:rPr>
        <w:t xml:space="preserve"> A.DUKULIS, I.OZOLIŅA, L.LANGRATE.</w:t>
      </w:r>
    </w:p>
    <w:p w14:paraId="36F3DBF8" w14:textId="47A05F50" w:rsidR="002127C1" w:rsidRDefault="00D231EF" w:rsidP="00D231EF">
      <w:pPr>
        <w:ind w:left="1440" w:hanging="1440"/>
        <w:jc w:val="both"/>
        <w:rPr>
          <w:color w:val="000000"/>
        </w:rPr>
      </w:pPr>
      <w:r>
        <w:rPr>
          <w:color w:val="000000"/>
        </w:rPr>
        <w:t>J.ŠOLINA</w:t>
      </w:r>
      <w:r>
        <w:rPr>
          <w:color w:val="000000"/>
        </w:rPr>
        <w:tab/>
        <w:t xml:space="preserve">iepazīstina </w:t>
      </w:r>
      <w:r w:rsidR="00F33830">
        <w:rPr>
          <w:color w:val="000000"/>
        </w:rPr>
        <w:t xml:space="preserve">ar </w:t>
      </w:r>
      <w:r>
        <w:rPr>
          <w:color w:val="000000"/>
        </w:rPr>
        <w:t xml:space="preserve">2022.gada statistikas datiem, biļešu ieņēmumiem, saimnieciskajiem darbiem. Informē par Jaunās pils jumtu, kam jāveic apsekošana. Norāda, ka </w:t>
      </w:r>
      <w:r w:rsidR="00205A3E">
        <w:rPr>
          <w:color w:val="000000"/>
        </w:rPr>
        <w:t>ir</w:t>
      </w:r>
      <w:r>
        <w:rPr>
          <w:color w:val="000000"/>
        </w:rPr>
        <w:t xml:space="preserve"> izstrādāts jauns cenrādis un </w:t>
      </w:r>
      <w:r w:rsidR="00F96379">
        <w:rPr>
          <w:color w:val="000000"/>
        </w:rPr>
        <w:t xml:space="preserve">tiek </w:t>
      </w:r>
      <w:r w:rsidR="00205A3E">
        <w:rPr>
          <w:color w:val="000000"/>
        </w:rPr>
        <w:t>strādā</w:t>
      </w:r>
      <w:r w:rsidR="00F96379">
        <w:rPr>
          <w:color w:val="000000"/>
        </w:rPr>
        <w:t>ts</w:t>
      </w:r>
      <w:r w:rsidR="00205A3E">
        <w:rPr>
          <w:color w:val="000000"/>
        </w:rPr>
        <w:t xml:space="preserve"> pie stratēģijas, lai nākošā  gada sākumā varētu iziet akreditāciju.</w:t>
      </w:r>
    </w:p>
    <w:p w14:paraId="601D289F" w14:textId="5A06D97E" w:rsidR="00D231EF" w:rsidRDefault="00205A3E" w:rsidP="00EF2F47">
      <w:pPr>
        <w:ind w:left="1440" w:hanging="1440"/>
        <w:jc w:val="both"/>
        <w:rPr>
          <w:i/>
          <w:iCs/>
          <w:color w:val="000000"/>
        </w:rPr>
      </w:pPr>
      <w:r w:rsidRPr="004E27CA">
        <w:rPr>
          <w:i/>
          <w:iCs/>
          <w:color w:val="000000"/>
        </w:rPr>
        <w:t>Notiek diskusija, kurā piedalās</w:t>
      </w:r>
      <w:r>
        <w:rPr>
          <w:i/>
          <w:iCs/>
          <w:color w:val="000000"/>
        </w:rPr>
        <w:t xml:space="preserve"> L.LANGRATE, J.ŠOLINA, </w:t>
      </w:r>
      <w:r w:rsidR="00B96DBA">
        <w:rPr>
          <w:i/>
          <w:iCs/>
          <w:color w:val="000000"/>
        </w:rPr>
        <w:t xml:space="preserve">A.DUKULIS, V.KALĒJS. </w:t>
      </w:r>
    </w:p>
    <w:p w14:paraId="3BD86169" w14:textId="77777777" w:rsidR="00205A3E" w:rsidRDefault="00205A3E" w:rsidP="00EF2F47">
      <w:pPr>
        <w:ind w:left="1440" w:hanging="1440"/>
        <w:jc w:val="both"/>
        <w:rPr>
          <w:color w:val="000000"/>
        </w:rPr>
      </w:pPr>
    </w:p>
    <w:p w14:paraId="5411B49E" w14:textId="518DE9C4" w:rsidR="004D629E" w:rsidRDefault="004D629E" w:rsidP="00EF2F47">
      <w:pPr>
        <w:jc w:val="both"/>
        <w:rPr>
          <w:color w:val="000000"/>
        </w:rPr>
      </w:pPr>
      <w:r>
        <w:rPr>
          <w:color w:val="000000"/>
        </w:rPr>
        <w:t>Deputāti pieņem informāciju zināšanai.</w:t>
      </w:r>
    </w:p>
    <w:p w14:paraId="4C4DEC21" w14:textId="77777777" w:rsidR="004D629E" w:rsidRDefault="004D629E" w:rsidP="00EF2F47">
      <w:pPr>
        <w:jc w:val="both"/>
        <w:rPr>
          <w:color w:val="000000"/>
        </w:rPr>
      </w:pPr>
    </w:p>
    <w:p w14:paraId="18D0C5F5" w14:textId="26AAC8BB" w:rsidR="004D629E" w:rsidRPr="004D629E" w:rsidRDefault="004D629E" w:rsidP="00EF2F47">
      <w:pPr>
        <w:pStyle w:val="Sarakstarindkopa"/>
        <w:numPr>
          <w:ilvl w:val="0"/>
          <w:numId w:val="4"/>
        </w:numPr>
        <w:jc w:val="center"/>
        <w:rPr>
          <w:b/>
          <w:bCs/>
          <w:color w:val="000000" w:themeColor="text1"/>
        </w:rPr>
      </w:pPr>
      <w:r w:rsidRPr="004D629E">
        <w:rPr>
          <w:b/>
          <w:bCs/>
          <w:noProof/>
          <w:color w:val="000000" w:themeColor="text1"/>
        </w:rPr>
        <w:t>Informācija par ilgstoša sociālās aprūpes un sociālās rehabilitācijas pakalpojuma organizēšan</w:t>
      </w:r>
      <w:r w:rsidR="00F96379">
        <w:rPr>
          <w:b/>
          <w:bCs/>
          <w:noProof/>
          <w:color w:val="000000" w:themeColor="text1"/>
        </w:rPr>
        <w:t>u</w:t>
      </w:r>
      <w:r w:rsidRPr="004D629E">
        <w:rPr>
          <w:b/>
          <w:bCs/>
          <w:noProof/>
          <w:color w:val="000000" w:themeColor="text1"/>
        </w:rPr>
        <w:t xml:space="preserve"> Alūksnes novadā</w:t>
      </w:r>
    </w:p>
    <w:p w14:paraId="4160A958" w14:textId="77777777" w:rsidR="004D629E" w:rsidRPr="00F00BA0" w:rsidRDefault="004D629E" w:rsidP="004D629E">
      <w:pPr>
        <w:pStyle w:val="Sarakstarindkopa"/>
        <w:rPr>
          <w:b/>
          <w:bCs/>
          <w:color w:val="0D0D0D"/>
        </w:rPr>
      </w:pPr>
    </w:p>
    <w:p w14:paraId="1FD1FED0" w14:textId="74DD0DC6" w:rsidR="004D629E" w:rsidRDefault="004D629E" w:rsidP="004D629E">
      <w:pPr>
        <w:jc w:val="both"/>
        <w:rPr>
          <w:color w:val="000000"/>
        </w:rPr>
      </w:pPr>
      <w:r>
        <w:rPr>
          <w:color w:val="000000"/>
        </w:rPr>
        <w:t xml:space="preserve">I.POSTA </w:t>
      </w:r>
      <w:r w:rsidRPr="00D21215">
        <w:rPr>
          <w:color w:val="000000"/>
        </w:rPr>
        <w:t xml:space="preserve"> </w:t>
      </w:r>
      <w:r>
        <w:rPr>
          <w:color w:val="000000"/>
        </w:rPr>
        <w:t xml:space="preserve">iepazīstina ar  </w:t>
      </w:r>
      <w:r w:rsidRPr="004D629E">
        <w:rPr>
          <w:color w:val="000000"/>
        </w:rPr>
        <w:t>ilgstoša sociālās aprūpes un sociālās rehabilitācijas pakalpojuma organizēšan</w:t>
      </w:r>
      <w:r>
        <w:rPr>
          <w:color w:val="000000"/>
        </w:rPr>
        <w:t>u</w:t>
      </w:r>
      <w:r w:rsidRPr="004D629E">
        <w:rPr>
          <w:color w:val="000000"/>
        </w:rPr>
        <w:t xml:space="preserve"> Alūksnes novadā</w:t>
      </w:r>
      <w:r>
        <w:rPr>
          <w:color w:val="000000"/>
        </w:rPr>
        <w:t xml:space="preserve"> (pielikumā prezentācija uz </w:t>
      </w:r>
      <w:r w:rsidR="009271BF">
        <w:rPr>
          <w:color w:val="000000"/>
        </w:rPr>
        <w:t xml:space="preserve">13 </w:t>
      </w:r>
      <w:r>
        <w:rPr>
          <w:color w:val="000000"/>
        </w:rPr>
        <w:t>lapām).</w:t>
      </w:r>
    </w:p>
    <w:p w14:paraId="1DC3DE4D" w14:textId="2D2CFA5A" w:rsidR="004D629E" w:rsidRPr="007217F1" w:rsidRDefault="007217F1" w:rsidP="004D629E">
      <w:pPr>
        <w:jc w:val="both"/>
        <w:rPr>
          <w:i/>
          <w:iCs/>
          <w:color w:val="000000"/>
        </w:rPr>
      </w:pPr>
      <w:r w:rsidRPr="007217F1">
        <w:rPr>
          <w:i/>
          <w:iCs/>
          <w:color w:val="000000"/>
        </w:rPr>
        <w:t>Diskusijā piedalās L.LANGRATE, A.DUKULIS, I.BERKULIS</w:t>
      </w:r>
      <w:r>
        <w:rPr>
          <w:i/>
          <w:iCs/>
          <w:color w:val="000000"/>
        </w:rPr>
        <w:t xml:space="preserve">, I.POSTA, V.KALĒJS, A.FOMINS. </w:t>
      </w:r>
    </w:p>
    <w:p w14:paraId="4B3FD320" w14:textId="77777777" w:rsidR="007217F1" w:rsidRDefault="007217F1" w:rsidP="004D629E">
      <w:pPr>
        <w:jc w:val="both"/>
        <w:rPr>
          <w:color w:val="000000"/>
        </w:rPr>
      </w:pPr>
    </w:p>
    <w:p w14:paraId="344D72EE" w14:textId="35A9A45C" w:rsidR="004D629E" w:rsidRDefault="004D629E" w:rsidP="004D629E">
      <w:pPr>
        <w:jc w:val="both"/>
        <w:rPr>
          <w:color w:val="000000"/>
        </w:rPr>
      </w:pPr>
      <w:r>
        <w:rPr>
          <w:color w:val="000000"/>
        </w:rPr>
        <w:t>Deputāti pieņem informāciju zināšanai.</w:t>
      </w:r>
    </w:p>
    <w:p w14:paraId="7F50B463" w14:textId="4BB2CAE8" w:rsidR="004D629E" w:rsidRDefault="004D629E" w:rsidP="004D629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4D629E">
        <w:rPr>
          <w:b/>
          <w:bCs/>
          <w:noProof/>
          <w:color w:val="000000" w:themeColor="text1"/>
        </w:rPr>
        <w:t>Par deleģēšanas līguma slēgšanu ar SIA “SP LABĀKA RĪTDIENA”</w:t>
      </w:r>
    </w:p>
    <w:p w14:paraId="251EFD6D" w14:textId="712335DC" w:rsidR="004D629E" w:rsidRDefault="004D629E" w:rsidP="004D629E">
      <w:pPr>
        <w:spacing w:before="60"/>
        <w:jc w:val="center"/>
        <w:rPr>
          <w:b/>
          <w:bCs/>
          <w:color w:val="000000" w:themeColor="text1"/>
        </w:rPr>
      </w:pPr>
    </w:p>
    <w:p w14:paraId="20075585" w14:textId="602A1843" w:rsidR="004D629E" w:rsidRDefault="004D629E" w:rsidP="004D629E">
      <w:pPr>
        <w:jc w:val="both"/>
        <w:rPr>
          <w:color w:val="000000"/>
        </w:rPr>
      </w:pPr>
      <w:r>
        <w:rPr>
          <w:color w:val="000000"/>
        </w:rPr>
        <w:t>L.LANGRATE</w:t>
      </w:r>
      <w:r w:rsidRPr="00D21215">
        <w:rPr>
          <w:color w:val="000000"/>
        </w:rPr>
        <w:t xml:space="preserve"> </w:t>
      </w:r>
      <w:r w:rsidR="00205A3E">
        <w:rPr>
          <w:color w:val="000000"/>
        </w:rPr>
        <w:t xml:space="preserve">informē, ka jautājums saistīts ar iepriekš izskatīto informāciju </w:t>
      </w:r>
      <w:r w:rsidRPr="00D21215">
        <w:rPr>
          <w:color w:val="000000"/>
        </w:rPr>
        <w:t xml:space="preserve">(pielikumā </w:t>
      </w:r>
      <w:r>
        <w:rPr>
          <w:color w:val="000000"/>
        </w:rPr>
        <w:t>L.LANGRATES iesniegums ar pievienoto lēmuma projektu un papildu informāciju uz 7 lapām)</w:t>
      </w:r>
      <w:r w:rsidRPr="00D21215">
        <w:rPr>
          <w:color w:val="000000"/>
        </w:rPr>
        <w:t>.</w:t>
      </w:r>
      <w:r w:rsidR="00EA1D8B">
        <w:rPr>
          <w:color w:val="000000"/>
        </w:rPr>
        <w:t xml:space="preserve"> Norāda, ka vēlas dzirdēt katra deputāta viedokli saistībā ar iesniegto piedāvājumu.</w:t>
      </w:r>
    </w:p>
    <w:p w14:paraId="49F1B9DA" w14:textId="43825B77" w:rsidR="00EA1D8B" w:rsidRDefault="00EA1D8B" w:rsidP="004D629E">
      <w:pPr>
        <w:jc w:val="both"/>
        <w:rPr>
          <w:color w:val="000000"/>
        </w:rPr>
      </w:pPr>
      <w:r>
        <w:rPr>
          <w:color w:val="000000"/>
        </w:rPr>
        <w:t>M.KAULIŅA</w:t>
      </w:r>
      <w:r>
        <w:rPr>
          <w:color w:val="000000"/>
        </w:rPr>
        <w:tab/>
      </w:r>
      <w:r>
        <w:rPr>
          <w:color w:val="000000"/>
        </w:rPr>
        <w:tab/>
        <w:t xml:space="preserve">norāda, ka neredz, ka būtu veikta izpēte un saņemti citi piedāvājumi. </w:t>
      </w:r>
    </w:p>
    <w:p w14:paraId="7AFBCB41" w14:textId="00E371E6" w:rsidR="00EA1D8B" w:rsidRDefault="00EA1D8B" w:rsidP="00F76EF5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informē, ka jautājums no pagājušā mēneša netika atrisināts</w:t>
      </w:r>
      <w:r w:rsidR="00F76EF5">
        <w:rPr>
          <w:color w:val="000000"/>
        </w:rPr>
        <w:t>, tāpēc lēmuma projekts ir tāds pats</w:t>
      </w:r>
      <w:r w:rsidR="00F96379">
        <w:rPr>
          <w:color w:val="000000"/>
        </w:rPr>
        <w:t>,</w:t>
      </w:r>
      <w:r w:rsidR="00F76EF5">
        <w:rPr>
          <w:color w:val="000000"/>
        </w:rPr>
        <w:t xml:space="preserve"> kā iepriekš. </w:t>
      </w:r>
      <w:r w:rsidR="00EF2F47">
        <w:rPr>
          <w:color w:val="000000"/>
        </w:rPr>
        <w:t>Norāda</w:t>
      </w:r>
      <w:r w:rsidR="00F76EF5">
        <w:rPr>
          <w:color w:val="000000"/>
        </w:rPr>
        <w:t xml:space="preserve">, ka būtu jānolemj, vai šo funkciju turpina veikt pašvaldība, vai konceptuāli </w:t>
      </w:r>
      <w:r w:rsidR="00F33830">
        <w:rPr>
          <w:color w:val="000000"/>
        </w:rPr>
        <w:t>jāvienojas</w:t>
      </w:r>
      <w:r w:rsidR="00F76EF5">
        <w:rPr>
          <w:color w:val="000000"/>
        </w:rPr>
        <w:t>, ka tiek izskatīta iespēja pakalpojumu nodot ārpakalpojumam.</w:t>
      </w:r>
    </w:p>
    <w:p w14:paraId="4BC52F29" w14:textId="22644762" w:rsidR="00F76EF5" w:rsidRDefault="00F76EF5" w:rsidP="00F76EF5">
      <w:pPr>
        <w:ind w:left="2160" w:hanging="2160"/>
        <w:jc w:val="both"/>
        <w:rPr>
          <w:color w:val="000000"/>
        </w:rPr>
      </w:pPr>
      <w:r>
        <w:rPr>
          <w:color w:val="000000"/>
        </w:rPr>
        <w:t>M.KAULIŅA</w:t>
      </w:r>
      <w:r>
        <w:rPr>
          <w:color w:val="000000"/>
        </w:rPr>
        <w:tab/>
        <w:t>uzskata, ka ir jāturpina veikt izpēt</w:t>
      </w:r>
      <w:r w:rsidR="00F33830">
        <w:rPr>
          <w:color w:val="000000"/>
        </w:rPr>
        <w:t>e</w:t>
      </w:r>
      <w:r>
        <w:rPr>
          <w:color w:val="000000"/>
        </w:rPr>
        <w:t xml:space="preserve">. </w:t>
      </w:r>
    </w:p>
    <w:p w14:paraId="15788E01" w14:textId="15B6BFE4" w:rsidR="00F76EF5" w:rsidRDefault="00F76EF5" w:rsidP="00EF2F47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uzskata, ka </w:t>
      </w:r>
      <w:r w:rsidR="00D50904">
        <w:rPr>
          <w:color w:val="000000"/>
        </w:rPr>
        <w:t xml:space="preserve">ir pēdējais laiks sākt šo jautājumu risināt un pētīt, nosakot </w:t>
      </w:r>
      <w:r w:rsidR="00F33830">
        <w:rPr>
          <w:color w:val="000000"/>
        </w:rPr>
        <w:t xml:space="preserve">tam </w:t>
      </w:r>
      <w:r w:rsidR="00D50904">
        <w:rPr>
          <w:color w:val="000000"/>
        </w:rPr>
        <w:t>termiņu.</w:t>
      </w:r>
    </w:p>
    <w:p w14:paraId="6ED62F75" w14:textId="5B36EFFC" w:rsidR="004D629E" w:rsidRDefault="00557DFE" w:rsidP="00EF2F47">
      <w:pPr>
        <w:jc w:val="both"/>
        <w:rPr>
          <w:color w:val="000000" w:themeColor="text1"/>
        </w:rPr>
      </w:pPr>
      <w:r>
        <w:rPr>
          <w:color w:val="000000" w:themeColor="text1"/>
        </w:rPr>
        <w:t>V.KALĒJS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3171A">
        <w:rPr>
          <w:color w:val="000000" w:themeColor="text1"/>
        </w:rPr>
        <w:t xml:space="preserve">uzskata, ka </w:t>
      </w:r>
      <w:r w:rsidR="00975745">
        <w:rPr>
          <w:color w:val="000000" w:themeColor="text1"/>
        </w:rPr>
        <w:t>pansionāta ēka ir jāsaglabā, nomainot sijas un uzstādot liftu.</w:t>
      </w:r>
    </w:p>
    <w:p w14:paraId="65A175C7" w14:textId="2514FDF6" w:rsidR="00975745" w:rsidRDefault="00975745" w:rsidP="00EF2F47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M.RAČIKS</w:t>
      </w:r>
      <w:r>
        <w:rPr>
          <w:color w:val="000000" w:themeColor="text1"/>
        </w:rPr>
        <w:tab/>
        <w:t>informē, ka lēmuma projektā ir rakstīts, ka Valsts pārvaldes iekārtas likuma 40.panta pirmā daļa nosaka, ka p</w:t>
      </w:r>
      <w:r w:rsidRPr="00975745">
        <w:rPr>
          <w:color w:val="000000" w:themeColor="text1"/>
        </w:rPr>
        <w:t>ubliska persona var deleģēt privātpersonai un citai publiskai personai pārvaldes uzdevumu, ja pilnvarotā persona attiecīgo uzdevumu var veikt efektīvāk.</w:t>
      </w:r>
      <w:r>
        <w:rPr>
          <w:color w:val="000000" w:themeColor="text1"/>
        </w:rPr>
        <w:t xml:space="preserve"> Aicina pirms </w:t>
      </w:r>
      <w:r w:rsidR="00EF2F47">
        <w:rPr>
          <w:color w:val="000000" w:themeColor="text1"/>
        </w:rPr>
        <w:t xml:space="preserve">lēmuma pieņemšanas </w:t>
      </w:r>
      <w:r>
        <w:rPr>
          <w:color w:val="000000" w:themeColor="text1"/>
        </w:rPr>
        <w:t>iepazīties ar salīdzinājumu,</w:t>
      </w:r>
      <w:r w:rsidR="00EF2F47">
        <w:rPr>
          <w:color w:val="000000" w:themeColor="text1"/>
        </w:rPr>
        <w:t xml:space="preserve"> lai redzētu,</w:t>
      </w:r>
      <w:r>
        <w:rPr>
          <w:color w:val="000000" w:themeColor="text1"/>
        </w:rPr>
        <w:t xml:space="preserve"> kas ir efektīvāk.  </w:t>
      </w:r>
      <w:r w:rsidR="00EF2F47">
        <w:rPr>
          <w:color w:val="000000" w:themeColor="text1"/>
        </w:rPr>
        <w:t>Uzskata</w:t>
      </w:r>
      <w:r>
        <w:rPr>
          <w:color w:val="000000" w:themeColor="text1"/>
        </w:rPr>
        <w:t xml:space="preserve">, ka datu un informācijas šobrīd ir par maz, lai pieņemtu lēmumu. </w:t>
      </w:r>
    </w:p>
    <w:p w14:paraId="5F1B0280" w14:textId="7160DA35" w:rsidR="00AA07D1" w:rsidRDefault="00AA07D1" w:rsidP="00F3383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I.LĪVIŅA</w:t>
      </w:r>
      <w:r>
        <w:rPr>
          <w:color w:val="000000" w:themeColor="text1"/>
        </w:rPr>
        <w:tab/>
      </w:r>
      <w:r w:rsidR="00F33830">
        <w:rPr>
          <w:color w:val="000000" w:themeColor="text1"/>
        </w:rPr>
        <w:t>piekrīt</w:t>
      </w:r>
      <w:r>
        <w:rPr>
          <w:color w:val="000000" w:themeColor="text1"/>
        </w:rPr>
        <w:t>, ka ir nepieciešama izpēte, lai pieņemtu lēmumu.</w:t>
      </w:r>
    </w:p>
    <w:p w14:paraId="7B3821AF" w14:textId="2BA00CAE" w:rsidR="00AA07D1" w:rsidRDefault="00AA07D1" w:rsidP="00F3383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A.FOMIN</w:t>
      </w:r>
      <w:r w:rsidR="00F33830">
        <w:rPr>
          <w:color w:val="000000" w:themeColor="text1"/>
        </w:rPr>
        <w:t>S</w:t>
      </w:r>
      <w:r>
        <w:rPr>
          <w:color w:val="000000" w:themeColor="text1"/>
        </w:rPr>
        <w:tab/>
      </w:r>
      <w:r w:rsidR="00105C22">
        <w:rPr>
          <w:color w:val="000000" w:themeColor="text1"/>
        </w:rPr>
        <w:t>informē, ka iesniegto lēmuma projektu neatbalsta. Uzskata, ka konceptuāli ir jāizvērtē visi piedāvājumi, bet pirmajā vietā ir jābūt cilvēkam, lai viņam nepasliktinātos dzīves apstākļi.</w:t>
      </w:r>
    </w:p>
    <w:p w14:paraId="735E6FDB" w14:textId="6667FA02" w:rsidR="00105C22" w:rsidRPr="00105C22" w:rsidRDefault="00105C22" w:rsidP="00975745">
      <w:pPr>
        <w:spacing w:before="60"/>
        <w:ind w:left="2160" w:hanging="2160"/>
        <w:jc w:val="both"/>
        <w:rPr>
          <w:i/>
          <w:iCs/>
          <w:color w:val="000000" w:themeColor="text1"/>
        </w:rPr>
      </w:pPr>
      <w:r w:rsidRPr="00105C22">
        <w:rPr>
          <w:i/>
          <w:iCs/>
          <w:color w:val="000000" w:themeColor="text1"/>
        </w:rPr>
        <w:t>Notiek diskusija.</w:t>
      </w:r>
    </w:p>
    <w:p w14:paraId="00A35DD6" w14:textId="7A93D305" w:rsidR="00EA1D8B" w:rsidRDefault="00EA1D8B" w:rsidP="00EA1D8B">
      <w:pPr>
        <w:spacing w:before="60"/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aicina balsot par priekšlikumu – Sociālo lietu pārvaldei</w:t>
      </w:r>
      <w:r w:rsidRPr="00EA1D8B">
        <w:rPr>
          <w:color w:val="000000" w:themeColor="text1"/>
        </w:rPr>
        <w:t xml:space="preserve"> iespējami īsākā laikā</w:t>
      </w:r>
      <w:r>
        <w:rPr>
          <w:color w:val="000000" w:themeColor="text1"/>
        </w:rPr>
        <w:t>,</w:t>
      </w:r>
      <w:r w:rsidRPr="00EA1D8B">
        <w:rPr>
          <w:color w:val="000000" w:themeColor="text1"/>
        </w:rPr>
        <w:t xml:space="preserve"> bet ne ilgāk kā 3 mēnešos, sagatavot </w:t>
      </w:r>
      <w:r>
        <w:rPr>
          <w:color w:val="000000" w:themeColor="text1"/>
        </w:rPr>
        <w:t>k</w:t>
      </w:r>
      <w:r w:rsidRPr="00EA1D8B">
        <w:rPr>
          <w:color w:val="000000" w:themeColor="text1"/>
        </w:rPr>
        <w:t>onceptuālu un salīdzinošu ziņojumu par ilgstoša sociālās aprūpes un sociālās rehabilitācijas pakalpojuma deleģēšanu ārpakalpojumam vai saglabāšanai pašvaldības kompetencē.</w:t>
      </w:r>
    </w:p>
    <w:p w14:paraId="4323472F" w14:textId="77777777" w:rsidR="00EA1D8B" w:rsidRDefault="00EA1D8B" w:rsidP="00EA1D8B">
      <w:pPr>
        <w:spacing w:before="60"/>
        <w:ind w:left="2160" w:hanging="2160"/>
        <w:jc w:val="both"/>
        <w:rPr>
          <w:color w:val="000000" w:themeColor="text1"/>
        </w:rPr>
      </w:pPr>
    </w:p>
    <w:p w14:paraId="706F7C96" w14:textId="36133891" w:rsidR="004D629E" w:rsidRDefault="004D629E" w:rsidP="004D629E">
      <w:pPr>
        <w:jc w:val="both"/>
      </w:pPr>
      <w:bookmarkStart w:id="1" w:name="_Hlk129763017"/>
      <w:r>
        <w:t>Sociālās, izglītības un kultūras komitejas locekļi, atklāti balsojot, “par” – 8 (A.DUKULIS, A.FOMINS, A.GRĪNBERGS, V.KALĒJS, M.KAULIŅA</w:t>
      </w:r>
      <w:r w:rsidR="00F33830">
        <w:t>,</w:t>
      </w:r>
      <w:r>
        <w:t xml:space="preserve"> L.LANGRATE, I.LĪVIŅA, M.RAČIKS), “pret” – nav, “atturas” – nav, nolemj:</w:t>
      </w:r>
    </w:p>
    <w:bookmarkEnd w:id="1"/>
    <w:p w14:paraId="000B77A3" w14:textId="77777777" w:rsidR="004D629E" w:rsidRDefault="004D629E" w:rsidP="004D629E">
      <w:pPr>
        <w:jc w:val="both"/>
        <w:rPr>
          <w:color w:val="000000"/>
        </w:rPr>
      </w:pPr>
    </w:p>
    <w:p w14:paraId="3836951B" w14:textId="77777777" w:rsidR="00EF2F47" w:rsidRDefault="00EF2F47" w:rsidP="00EF2F47">
      <w:pPr>
        <w:spacing w:before="6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Sociālo lietu pārvaldei</w:t>
      </w:r>
      <w:r w:rsidRPr="00EA1D8B">
        <w:rPr>
          <w:color w:val="000000" w:themeColor="text1"/>
        </w:rPr>
        <w:t xml:space="preserve"> iespējami īsākā laikā</w:t>
      </w:r>
      <w:r>
        <w:rPr>
          <w:color w:val="000000" w:themeColor="text1"/>
        </w:rPr>
        <w:t>,</w:t>
      </w:r>
      <w:r w:rsidRPr="00EA1D8B">
        <w:rPr>
          <w:color w:val="000000" w:themeColor="text1"/>
        </w:rPr>
        <w:t xml:space="preserve"> bet ne ilgāk kā 3 mēnešos, sagatavot </w:t>
      </w:r>
      <w:r>
        <w:rPr>
          <w:color w:val="000000" w:themeColor="text1"/>
        </w:rPr>
        <w:t>k</w:t>
      </w:r>
      <w:r w:rsidRPr="00EA1D8B">
        <w:rPr>
          <w:color w:val="000000" w:themeColor="text1"/>
        </w:rPr>
        <w:t>onceptuālu un salīdzinošu ziņojumu par ilgstoša sociālās aprūpes un sociālās rehabilitācijas pakalpojuma deleģēšanu ārpakalpojumam vai saglabāšanai pašvaldības kompetencē.</w:t>
      </w:r>
    </w:p>
    <w:p w14:paraId="0592EBDF" w14:textId="77777777" w:rsidR="004D629E" w:rsidRPr="004D629E" w:rsidRDefault="004D629E" w:rsidP="004D629E">
      <w:pPr>
        <w:spacing w:before="60"/>
        <w:jc w:val="both"/>
        <w:rPr>
          <w:color w:val="000000" w:themeColor="text1"/>
        </w:rPr>
      </w:pPr>
    </w:p>
    <w:p w14:paraId="56252E1A" w14:textId="727D600E" w:rsidR="004D629E" w:rsidRDefault="004D629E" w:rsidP="004D629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4D629E">
        <w:rPr>
          <w:b/>
          <w:bCs/>
          <w:noProof/>
          <w:color w:val="000000" w:themeColor="text1"/>
        </w:rPr>
        <w:t>Par grozījumu Alūksnes novada domes 2015. gada 30. jūlija lēmumā Nr. 249 “Par dalību Latvijas Nacionālajā veselību veicinošo pašvaldību tīklā”</w:t>
      </w:r>
    </w:p>
    <w:p w14:paraId="4EDAF910" w14:textId="61797F99" w:rsidR="004D629E" w:rsidRDefault="004D629E" w:rsidP="004D629E">
      <w:pPr>
        <w:spacing w:before="60"/>
        <w:jc w:val="center"/>
        <w:rPr>
          <w:b/>
          <w:bCs/>
          <w:color w:val="000000" w:themeColor="text1"/>
        </w:rPr>
      </w:pPr>
    </w:p>
    <w:p w14:paraId="1810E8B9" w14:textId="0F5823A1" w:rsidR="004D629E" w:rsidRDefault="004D629E" w:rsidP="00EF2F47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5BBCD26E" w14:textId="26E8B4E3" w:rsidR="004D629E" w:rsidRDefault="00E72167" w:rsidP="00EF2F47">
      <w:pPr>
        <w:jc w:val="both"/>
        <w:rPr>
          <w:color w:val="000000" w:themeColor="text1"/>
        </w:rPr>
      </w:pPr>
      <w:r>
        <w:rPr>
          <w:color w:val="000000" w:themeColor="text1"/>
        </w:rPr>
        <w:t>K.LĀCE sniedz skaidrojumu par lēmuma projektu.</w:t>
      </w:r>
    </w:p>
    <w:p w14:paraId="487026F1" w14:textId="490236BA" w:rsidR="00E72167" w:rsidRPr="00E72167" w:rsidRDefault="00E72167" w:rsidP="00EF2F47">
      <w:pPr>
        <w:jc w:val="both"/>
        <w:rPr>
          <w:i/>
          <w:iCs/>
          <w:color w:val="000000" w:themeColor="text1"/>
        </w:rPr>
      </w:pPr>
      <w:r w:rsidRPr="00E72167">
        <w:rPr>
          <w:i/>
          <w:iCs/>
          <w:color w:val="000000" w:themeColor="text1"/>
        </w:rPr>
        <w:t>Izsakās L.LANGRATE.</w:t>
      </w:r>
    </w:p>
    <w:p w14:paraId="74FA5D1A" w14:textId="77777777" w:rsidR="00E72167" w:rsidRDefault="00E72167" w:rsidP="004D629E">
      <w:pPr>
        <w:spacing w:before="60"/>
        <w:jc w:val="both"/>
        <w:rPr>
          <w:color w:val="000000" w:themeColor="text1"/>
        </w:rPr>
      </w:pPr>
    </w:p>
    <w:p w14:paraId="75E19BE7" w14:textId="1A6DE5D9" w:rsidR="004D629E" w:rsidRDefault="004D629E" w:rsidP="004D629E">
      <w:pPr>
        <w:jc w:val="both"/>
      </w:pPr>
      <w:r>
        <w:t>Sociālās, izglītības un kultūras komitejas locekļi, atklāti balsojot, “par” – 8 (A.DUKULIS, A.FOMINS, A.GRĪNBERGS, V.KALĒJS, M.KAULIŅA</w:t>
      </w:r>
      <w:r w:rsidR="00F33830">
        <w:t>,</w:t>
      </w:r>
      <w:r>
        <w:t xml:space="preserve"> L.LANGRATE, I.LĪVIŅA, M.RAČIKS), “pret” – nav, “atturas” – nav, nolemj:</w:t>
      </w:r>
    </w:p>
    <w:p w14:paraId="6B26D3DE" w14:textId="77777777" w:rsidR="004D629E" w:rsidRDefault="004D629E" w:rsidP="004D629E">
      <w:pPr>
        <w:jc w:val="both"/>
        <w:rPr>
          <w:color w:val="000000"/>
        </w:rPr>
      </w:pPr>
    </w:p>
    <w:p w14:paraId="4B9ADBAA" w14:textId="77777777" w:rsidR="004D629E" w:rsidRDefault="004D629E" w:rsidP="004D629E">
      <w:pPr>
        <w:jc w:val="both"/>
        <w:rPr>
          <w:color w:val="0D0D0D"/>
        </w:rPr>
      </w:pPr>
      <w:r>
        <w:rPr>
          <w:color w:val="000000"/>
        </w:rPr>
        <w:lastRenderedPageBreak/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0D21077F" w14:textId="77777777" w:rsidR="004D629E" w:rsidRPr="004D629E" w:rsidRDefault="004D629E" w:rsidP="004D629E">
      <w:pPr>
        <w:spacing w:before="60"/>
        <w:jc w:val="both"/>
        <w:rPr>
          <w:color w:val="000000" w:themeColor="text1"/>
        </w:rPr>
      </w:pPr>
    </w:p>
    <w:p w14:paraId="6B668A43" w14:textId="0AB5AC8B" w:rsidR="004D629E" w:rsidRDefault="004D629E" w:rsidP="004D629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4D629E">
        <w:rPr>
          <w:b/>
          <w:bCs/>
          <w:noProof/>
          <w:color w:val="000000" w:themeColor="text1"/>
        </w:rPr>
        <w:t>Par saistošo noteikumu Nr._/2023 “Par maznodrošinātas mājsaimniecības ienākumu  sliekšņa noteikšanu Alūksnes novadā” izdošanu</w:t>
      </w:r>
    </w:p>
    <w:p w14:paraId="76A9155A" w14:textId="5CD57CF8" w:rsidR="004D629E" w:rsidRDefault="004D629E" w:rsidP="004D629E">
      <w:pPr>
        <w:spacing w:before="60"/>
        <w:jc w:val="center"/>
        <w:rPr>
          <w:b/>
          <w:bCs/>
          <w:color w:val="000000" w:themeColor="text1"/>
        </w:rPr>
      </w:pPr>
    </w:p>
    <w:p w14:paraId="7119E5E7" w14:textId="6867E9D8" w:rsidR="004D629E" w:rsidRDefault="004D629E" w:rsidP="004D629E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projekts </w:t>
      </w:r>
      <w:r w:rsidR="00B71ECE">
        <w:rPr>
          <w:color w:val="000000"/>
        </w:rPr>
        <w:t xml:space="preserve">un saistošo noteikumu projekts ar paskaidrojuma rakstu </w:t>
      </w:r>
      <w:r>
        <w:rPr>
          <w:color w:val="000000"/>
        </w:rPr>
        <w:t>uz</w:t>
      </w:r>
      <w:r w:rsidR="00B71ECE">
        <w:rPr>
          <w:color w:val="000000"/>
        </w:rPr>
        <w:t xml:space="preserve"> 5</w:t>
      </w:r>
      <w:r>
        <w:rPr>
          <w:color w:val="000000"/>
        </w:rPr>
        <w:t xml:space="preserve"> lap</w:t>
      </w:r>
      <w:r w:rsidR="00B71ECE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0995BA4B" w14:textId="77777777" w:rsidR="004D629E" w:rsidRDefault="004D629E" w:rsidP="004D629E">
      <w:pPr>
        <w:spacing w:before="60"/>
        <w:jc w:val="both"/>
        <w:rPr>
          <w:color w:val="000000" w:themeColor="text1"/>
        </w:rPr>
      </w:pPr>
    </w:p>
    <w:p w14:paraId="50188DF6" w14:textId="26FBF987" w:rsidR="004D629E" w:rsidRDefault="004D629E" w:rsidP="004D629E">
      <w:pPr>
        <w:jc w:val="both"/>
      </w:pPr>
      <w:r>
        <w:t>Sociālās, izglītības un kultūras komitejas locekļi, atklāti balsojot, “par” – 8 (A.DUKULIS, A.FOMINS, A.GRĪNBERGS, V.KALĒJS, M.KAULIŅA</w:t>
      </w:r>
      <w:r w:rsidR="00974F19">
        <w:t>,</w:t>
      </w:r>
      <w:r>
        <w:t xml:space="preserve"> L.LANGRATE, I.LĪVIŅA, M.RAČIKS), “pret” – nav, “atturas” – nav, nolemj:</w:t>
      </w:r>
    </w:p>
    <w:p w14:paraId="590AF17B" w14:textId="77777777" w:rsidR="004D629E" w:rsidRDefault="004D629E" w:rsidP="004D629E">
      <w:pPr>
        <w:jc w:val="both"/>
        <w:rPr>
          <w:color w:val="000000"/>
        </w:rPr>
      </w:pPr>
    </w:p>
    <w:p w14:paraId="13DED0BB" w14:textId="77777777" w:rsidR="004D629E" w:rsidRDefault="004D629E" w:rsidP="004D629E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328893CE" w14:textId="77777777" w:rsidR="004D629E" w:rsidRPr="004D629E" w:rsidRDefault="004D629E" w:rsidP="00B71ECE">
      <w:pPr>
        <w:spacing w:before="60"/>
        <w:rPr>
          <w:b/>
          <w:bCs/>
          <w:color w:val="000000" w:themeColor="text1"/>
        </w:rPr>
      </w:pPr>
    </w:p>
    <w:p w14:paraId="57D31EFB" w14:textId="1C1563F4" w:rsidR="004D629E" w:rsidRDefault="004D629E" w:rsidP="00B71EC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B71ECE">
        <w:rPr>
          <w:b/>
          <w:bCs/>
          <w:noProof/>
          <w:color w:val="000000" w:themeColor="text1"/>
        </w:rPr>
        <w:t>Par saistošo noteikumu Nr. _/2023 “Par pašvaldības stipendiju piešķiršanu speciālistu piesaistei Alūksnes novadā” izdošanu</w:t>
      </w:r>
    </w:p>
    <w:p w14:paraId="7BA844A1" w14:textId="28AF2BE8" w:rsidR="00B71ECE" w:rsidRDefault="00B71ECE" w:rsidP="00B71ECE">
      <w:pPr>
        <w:spacing w:before="60"/>
        <w:jc w:val="center"/>
        <w:rPr>
          <w:b/>
          <w:bCs/>
          <w:color w:val="000000" w:themeColor="text1"/>
        </w:rPr>
      </w:pPr>
    </w:p>
    <w:p w14:paraId="613CF7EE" w14:textId="5FFDA012" w:rsidR="00B71ECE" w:rsidRDefault="00B71ECE" w:rsidP="00B71ECE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E72167">
        <w:rPr>
          <w:color w:val="000000"/>
        </w:rPr>
        <w:t xml:space="preserve">G.KUPČA 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un saistošo noteikumu projekts ar paskaidrojuma rakstu uz 10 lapām)</w:t>
      </w:r>
      <w:r w:rsidRPr="00D21215">
        <w:rPr>
          <w:color w:val="000000"/>
        </w:rPr>
        <w:t>.</w:t>
      </w:r>
    </w:p>
    <w:p w14:paraId="7B00528E" w14:textId="77777777" w:rsidR="00B71ECE" w:rsidRDefault="00B71ECE" w:rsidP="00B71ECE">
      <w:pPr>
        <w:spacing w:before="60"/>
        <w:jc w:val="both"/>
        <w:rPr>
          <w:color w:val="000000" w:themeColor="text1"/>
        </w:rPr>
      </w:pPr>
    </w:p>
    <w:p w14:paraId="566BFD68" w14:textId="2BA08503" w:rsidR="00B71ECE" w:rsidRDefault="00B71ECE" w:rsidP="00B71ECE">
      <w:pPr>
        <w:jc w:val="both"/>
      </w:pPr>
      <w:r>
        <w:t>Sociālās, izglītības un kultūras komitejas locekļi, atklāti balsojot, “par” – 8 (A.DUKULIS, A.FOMINS, A.GRĪNBERGS, V.KALĒJS, M.KAULIŅA</w:t>
      </w:r>
      <w:r w:rsidR="00974F19">
        <w:t>,</w:t>
      </w:r>
      <w:r>
        <w:t xml:space="preserve"> L.LANGRATE, I.LĪVIŅA, M.RAČIKS), “pret” – nav, “atturas” – nav, nolemj:</w:t>
      </w:r>
    </w:p>
    <w:p w14:paraId="07E5674F" w14:textId="77777777" w:rsidR="00B71ECE" w:rsidRDefault="00B71ECE" w:rsidP="00B71ECE">
      <w:pPr>
        <w:jc w:val="both"/>
        <w:rPr>
          <w:color w:val="000000"/>
        </w:rPr>
      </w:pPr>
    </w:p>
    <w:p w14:paraId="06B90417" w14:textId="77777777" w:rsidR="00B71ECE" w:rsidRDefault="00B71ECE" w:rsidP="00B71ECE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2AD40AF8" w14:textId="77777777" w:rsidR="00B71ECE" w:rsidRPr="00B71ECE" w:rsidRDefault="00B71ECE" w:rsidP="00B71ECE">
      <w:pPr>
        <w:spacing w:before="60"/>
        <w:jc w:val="center"/>
        <w:rPr>
          <w:b/>
          <w:bCs/>
          <w:color w:val="000000" w:themeColor="text1"/>
        </w:rPr>
      </w:pPr>
    </w:p>
    <w:p w14:paraId="595859B9" w14:textId="430AE4D0" w:rsidR="004D629E" w:rsidRDefault="004D629E" w:rsidP="00B71EC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B71ECE">
        <w:rPr>
          <w:b/>
          <w:bCs/>
          <w:noProof/>
          <w:color w:val="000000" w:themeColor="text1"/>
        </w:rPr>
        <w:t>Par grozījumiem Alūksnes novada pašvaldības domes 26.01.2023. lēmumā Nr.14 “Par amata vietām un atlīdzību Alūksnes vidusskolā”</w:t>
      </w:r>
    </w:p>
    <w:p w14:paraId="13F8C70C" w14:textId="72035640" w:rsidR="00B71ECE" w:rsidRDefault="00B71ECE" w:rsidP="00B71ECE">
      <w:pPr>
        <w:spacing w:before="60"/>
        <w:jc w:val="center"/>
        <w:rPr>
          <w:b/>
          <w:bCs/>
          <w:color w:val="000000" w:themeColor="text1"/>
        </w:rPr>
      </w:pPr>
    </w:p>
    <w:p w14:paraId="71161DAE" w14:textId="15772275" w:rsidR="00B71ECE" w:rsidRDefault="00B71ECE" w:rsidP="00B71ECE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ar pielikumu uz 2 lapām)</w:t>
      </w:r>
      <w:r w:rsidRPr="00D21215">
        <w:rPr>
          <w:color w:val="000000"/>
        </w:rPr>
        <w:t>.</w:t>
      </w:r>
    </w:p>
    <w:p w14:paraId="787D8841" w14:textId="021F7CAC" w:rsidR="00B71ECE" w:rsidRDefault="00542CE9" w:rsidP="00542CE9">
      <w:pPr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  <w:t>jautā, vai šāds lēmums būs arī par ģimnāziju.</w:t>
      </w:r>
    </w:p>
    <w:p w14:paraId="0CFE910E" w14:textId="3B5E69B6" w:rsidR="00542CE9" w:rsidRDefault="00542CE9" w:rsidP="00542CE9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G.KUPČA</w:t>
      </w:r>
      <w:r>
        <w:rPr>
          <w:color w:val="000000" w:themeColor="text1"/>
        </w:rPr>
        <w:tab/>
        <w:t xml:space="preserve">atbild apstiprinoši. Norāda, ka izmaiņas būs uz 1.septembri, kā arī pēc ēkas renovācijas. </w:t>
      </w:r>
    </w:p>
    <w:p w14:paraId="300A428F" w14:textId="7F956024" w:rsidR="00542CE9" w:rsidRDefault="00542CE9" w:rsidP="00542CE9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M.KAULIŅA</w:t>
      </w:r>
      <w:r>
        <w:rPr>
          <w:color w:val="000000" w:themeColor="text1"/>
        </w:rPr>
        <w:tab/>
        <w:t xml:space="preserve">norāda, ka medicīnas darbiniekiem ar 1.aprīli mainās atalgojums. </w:t>
      </w:r>
    </w:p>
    <w:p w14:paraId="2096547E" w14:textId="20FAEDF2" w:rsidR="00542CE9" w:rsidRDefault="00542CE9" w:rsidP="00542CE9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L.LANGRATE </w:t>
      </w:r>
      <w:r w:rsidR="00974F19">
        <w:rPr>
          <w:color w:val="000000" w:themeColor="text1"/>
        </w:rPr>
        <w:t>informē</w:t>
      </w:r>
      <w:r>
        <w:rPr>
          <w:color w:val="000000" w:themeColor="text1"/>
        </w:rPr>
        <w:t>, ka līdz domes sēdei lēmuma projektu var precizēt.</w:t>
      </w:r>
    </w:p>
    <w:p w14:paraId="2338808C" w14:textId="77777777" w:rsidR="00542CE9" w:rsidRDefault="00542CE9" w:rsidP="00542CE9">
      <w:pPr>
        <w:jc w:val="both"/>
        <w:rPr>
          <w:color w:val="000000" w:themeColor="text1"/>
        </w:rPr>
      </w:pPr>
    </w:p>
    <w:p w14:paraId="02E1231F" w14:textId="11F70A3F" w:rsidR="00B71ECE" w:rsidRDefault="00B71ECE" w:rsidP="00B71ECE">
      <w:pPr>
        <w:jc w:val="both"/>
      </w:pPr>
      <w:r>
        <w:t xml:space="preserve">Sociālās, izglītības un kultūras komitejas locekļi, atklāti balsojot, “par” – </w:t>
      </w:r>
      <w:r w:rsidR="00EA1D8B">
        <w:t>7</w:t>
      </w:r>
      <w:r>
        <w:t xml:space="preserve"> (A.DUKULIS, A.FOMINS, A.GRĪNBERGS, V.KALĒJS, M.KAULIŅA</w:t>
      </w:r>
      <w:r w:rsidR="00EA1D8B">
        <w:t>,</w:t>
      </w:r>
      <w:r>
        <w:t xml:space="preserve"> L.LANGRATE, M.RAČIKS), “pret” – nav, “atturas” – nav,</w:t>
      </w:r>
      <w:r w:rsidR="00EA1D8B">
        <w:t xml:space="preserve"> balsojumā nepiedalās – 1 (I.LĪVIŅA), </w:t>
      </w:r>
      <w:r>
        <w:t xml:space="preserve"> nolemj:</w:t>
      </w:r>
    </w:p>
    <w:p w14:paraId="120D1955" w14:textId="77777777" w:rsidR="00B71ECE" w:rsidRDefault="00B71ECE" w:rsidP="00B71ECE">
      <w:pPr>
        <w:jc w:val="both"/>
        <w:rPr>
          <w:color w:val="000000"/>
        </w:rPr>
      </w:pPr>
    </w:p>
    <w:p w14:paraId="108041E4" w14:textId="5D8B9EE1" w:rsidR="00974F19" w:rsidRDefault="00B71ECE" w:rsidP="00EF2F47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542CE9">
        <w:rPr>
          <w:color w:val="0D0D0D"/>
        </w:rPr>
        <w:t>Finanšu komitejā</w:t>
      </w:r>
      <w:r>
        <w:rPr>
          <w:color w:val="0D0D0D"/>
        </w:rPr>
        <w:t>.</w:t>
      </w:r>
    </w:p>
    <w:p w14:paraId="505AFCAC" w14:textId="77777777" w:rsidR="00EF2F47" w:rsidRPr="00EF2F47" w:rsidRDefault="00EF2F47" w:rsidP="00EF2F47">
      <w:pPr>
        <w:jc w:val="both"/>
        <w:rPr>
          <w:color w:val="0D0D0D"/>
        </w:rPr>
      </w:pPr>
    </w:p>
    <w:p w14:paraId="2D77068B" w14:textId="363D4455" w:rsidR="004D629E" w:rsidRPr="00B71ECE" w:rsidRDefault="004D629E" w:rsidP="00B71ECE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B71ECE">
        <w:rPr>
          <w:b/>
          <w:bCs/>
          <w:noProof/>
          <w:color w:val="000000" w:themeColor="text1"/>
        </w:rPr>
        <w:t>Par grozījumiem Alūksnes novada pašvaldības domes 30.05.2022. lēmumā Nr.</w:t>
      </w:r>
      <w:r w:rsidR="00B71ECE">
        <w:rPr>
          <w:b/>
          <w:bCs/>
          <w:noProof/>
          <w:color w:val="000000" w:themeColor="text1"/>
        </w:rPr>
        <w:t> </w:t>
      </w:r>
      <w:r w:rsidRPr="00B71ECE">
        <w:rPr>
          <w:b/>
          <w:bCs/>
          <w:noProof/>
          <w:color w:val="000000" w:themeColor="text1"/>
        </w:rPr>
        <w:t>228 “Par amata vietām un atlīdzību Alūksnes novada Sociālo lietu pārvaldei”</w:t>
      </w:r>
    </w:p>
    <w:p w14:paraId="16230E20" w14:textId="06593C1F" w:rsidR="00B37443" w:rsidRDefault="00B37443"/>
    <w:p w14:paraId="389A5FC6" w14:textId="34D33C13" w:rsidR="00B71ECE" w:rsidRDefault="00B71ECE" w:rsidP="00B71ECE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</w:t>
      </w:r>
      <w:r w:rsidR="00542CE9">
        <w:rPr>
          <w:color w:val="000000"/>
        </w:rPr>
        <w:t>s</w:t>
      </w:r>
      <w:r>
        <w:rPr>
          <w:color w:val="000000"/>
        </w:rPr>
        <w:t xml:space="preserve"> uz 3 lapām un papildu informācija uz 5 lapām)</w:t>
      </w:r>
      <w:r w:rsidRPr="00D21215">
        <w:rPr>
          <w:color w:val="000000"/>
        </w:rPr>
        <w:t>.</w:t>
      </w:r>
    </w:p>
    <w:p w14:paraId="640EC13B" w14:textId="0571CAD4" w:rsidR="009726DD" w:rsidRDefault="009726DD" w:rsidP="00E66EA5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informē, ka ir saņemts A.DUKUĻA priekšlikums</w:t>
      </w:r>
      <w:r w:rsidR="00542CE9">
        <w:rPr>
          <w:color w:val="000000" w:themeColor="text1"/>
        </w:rPr>
        <w:t>, kas pievienots DVS sistēmā “Namejs”.</w:t>
      </w:r>
    </w:p>
    <w:p w14:paraId="797ECA9A" w14:textId="6012F7D4" w:rsidR="00542CE9" w:rsidRDefault="00E66EA5" w:rsidP="00E66EA5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A.DUKULIS</w:t>
      </w:r>
      <w:r>
        <w:rPr>
          <w:color w:val="000000" w:themeColor="text1"/>
        </w:rPr>
        <w:tab/>
        <w:t>paskaidro, ka priekšlikums tapa saistībā ar gaidāmo darba apjomu Sociālo lietu pārvaldei</w:t>
      </w:r>
      <w:r w:rsidR="00565C65">
        <w:rPr>
          <w:color w:val="000000" w:themeColor="text1"/>
        </w:rPr>
        <w:t>. Aicina priekšlikumu atbalstīt, lai cilvēki</w:t>
      </w:r>
      <w:r w:rsidR="00974F19">
        <w:rPr>
          <w:color w:val="000000" w:themeColor="text1"/>
        </w:rPr>
        <w:t>em</w:t>
      </w:r>
      <w:r w:rsidR="00565C65">
        <w:rPr>
          <w:color w:val="000000" w:themeColor="text1"/>
        </w:rPr>
        <w:t>, kas dara savu darbu</w:t>
      </w:r>
      <w:r w:rsidR="00F96379">
        <w:rPr>
          <w:color w:val="000000" w:themeColor="text1"/>
        </w:rPr>
        <w:t xml:space="preserve">, </w:t>
      </w:r>
      <w:r w:rsidR="00565C65">
        <w:rPr>
          <w:color w:val="000000" w:themeColor="text1"/>
        </w:rPr>
        <w:t>atbilstoši šī brīža</w:t>
      </w:r>
      <w:r w:rsidR="00F96379">
        <w:rPr>
          <w:color w:val="000000" w:themeColor="text1"/>
        </w:rPr>
        <w:t xml:space="preserve"> budžeta</w:t>
      </w:r>
      <w:r w:rsidR="00565C65">
        <w:rPr>
          <w:color w:val="000000" w:themeColor="text1"/>
        </w:rPr>
        <w:t xml:space="preserve"> iespējām</w:t>
      </w:r>
      <w:r w:rsidR="001D0206">
        <w:rPr>
          <w:color w:val="000000" w:themeColor="text1"/>
        </w:rPr>
        <w:t xml:space="preserve"> varētu </w:t>
      </w:r>
      <w:r w:rsidR="00974F19">
        <w:rPr>
          <w:color w:val="000000" w:themeColor="text1"/>
        </w:rPr>
        <w:t xml:space="preserve">palielināt </w:t>
      </w:r>
      <w:r w:rsidR="001D0206">
        <w:rPr>
          <w:color w:val="000000" w:themeColor="text1"/>
        </w:rPr>
        <w:t>a</w:t>
      </w:r>
      <w:r w:rsidR="00974F19">
        <w:rPr>
          <w:color w:val="000000" w:themeColor="text1"/>
        </w:rPr>
        <w:t>talgojumu</w:t>
      </w:r>
      <w:r w:rsidR="001D0206">
        <w:rPr>
          <w:color w:val="000000" w:themeColor="text1"/>
        </w:rPr>
        <w:t xml:space="preserve">. </w:t>
      </w:r>
    </w:p>
    <w:p w14:paraId="2C945033" w14:textId="336E072C" w:rsidR="001D0206" w:rsidRDefault="001D0206" w:rsidP="00E66EA5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informē, ka atbalstīs priekšlikumu. Aicina balsot par A.DUKUĻA iesniegto priekšlikumu.</w:t>
      </w:r>
    </w:p>
    <w:p w14:paraId="52403D05" w14:textId="77777777" w:rsidR="00542CE9" w:rsidRDefault="00542CE9" w:rsidP="00E66EA5">
      <w:pPr>
        <w:ind w:left="2160" w:hanging="2160"/>
        <w:jc w:val="both"/>
        <w:rPr>
          <w:color w:val="000000" w:themeColor="text1"/>
        </w:rPr>
      </w:pPr>
    </w:p>
    <w:p w14:paraId="117BF8B8" w14:textId="7B6A8C05" w:rsidR="00B71ECE" w:rsidRDefault="00B71ECE" w:rsidP="00B71ECE">
      <w:pPr>
        <w:jc w:val="both"/>
      </w:pPr>
      <w:r>
        <w:t xml:space="preserve">Sociālās, izglītības un kultūras komitejas locekļi, atklāti balsojot, “par” – </w:t>
      </w:r>
      <w:r w:rsidR="00EA1D8B">
        <w:t>4</w:t>
      </w:r>
      <w:r>
        <w:t xml:space="preserve"> (A.DUKULIS, A.GRĪNBERGS, V.KALĒJS, L.LANGRATE), “pret” – nav, “atturas” – </w:t>
      </w:r>
      <w:r w:rsidR="00EA1D8B">
        <w:t>4 (A.FOMINS, M.KAULIŅA,</w:t>
      </w:r>
      <w:r>
        <w:t xml:space="preserve"> </w:t>
      </w:r>
      <w:r w:rsidR="00EA1D8B">
        <w:t>I.LĪVIŅA, M.RAČIKS)</w:t>
      </w:r>
      <w:r w:rsidR="00974F19">
        <w:t>,</w:t>
      </w:r>
      <w:r w:rsidR="00EA1D8B">
        <w:t xml:space="preserve"> </w:t>
      </w:r>
      <w:r>
        <w:t>nolemj:</w:t>
      </w:r>
    </w:p>
    <w:p w14:paraId="5C016416" w14:textId="3935AC70" w:rsidR="00B71ECE" w:rsidRDefault="00B71ECE" w:rsidP="00B71ECE">
      <w:pPr>
        <w:jc w:val="both"/>
        <w:rPr>
          <w:color w:val="000000"/>
        </w:rPr>
      </w:pPr>
    </w:p>
    <w:p w14:paraId="5B25269E" w14:textId="5DFB0EFE" w:rsidR="00EA1D8B" w:rsidRDefault="00EA1D8B" w:rsidP="00B71ECE">
      <w:pPr>
        <w:jc w:val="both"/>
        <w:rPr>
          <w:color w:val="000000"/>
        </w:rPr>
      </w:pPr>
      <w:r>
        <w:rPr>
          <w:color w:val="000000"/>
        </w:rPr>
        <w:t>Atbalstīt izteikto priekšlikumu.</w:t>
      </w:r>
    </w:p>
    <w:p w14:paraId="0F4A27AF" w14:textId="77777777" w:rsidR="00EA1D8B" w:rsidRDefault="00EA1D8B" w:rsidP="00B71ECE">
      <w:pPr>
        <w:jc w:val="both"/>
        <w:rPr>
          <w:color w:val="000000"/>
        </w:rPr>
      </w:pPr>
    </w:p>
    <w:p w14:paraId="10C19E13" w14:textId="09DCE62F" w:rsidR="00EA1D8B" w:rsidRDefault="00EA1D8B" w:rsidP="00B71ECE">
      <w:pPr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aicina balsot par lēmumu kopumā.</w:t>
      </w:r>
    </w:p>
    <w:p w14:paraId="7A775457" w14:textId="2AE10C96" w:rsidR="00EA1D8B" w:rsidRDefault="00EA1D8B" w:rsidP="00B71ECE">
      <w:pPr>
        <w:jc w:val="both"/>
        <w:rPr>
          <w:color w:val="000000"/>
        </w:rPr>
      </w:pPr>
    </w:p>
    <w:p w14:paraId="79EFBECE" w14:textId="77777777" w:rsidR="00EA1D8B" w:rsidRDefault="00EA1D8B" w:rsidP="00EA1D8B">
      <w:pPr>
        <w:jc w:val="both"/>
      </w:pPr>
      <w:r>
        <w:t>Sociālās, izglītības un kultūras komitejas locekļi, atklāti balsojot, “par” – 8 (A.DUKULIS, A.FOMINS, A.GRĪNBERGS, V.KALĒJS, M.KAULIŅA, L.LANGRATE, I.LĪVIŅA, M.RAČIKS), “pret” – nav, “atturas” – nav, nolemj:</w:t>
      </w:r>
    </w:p>
    <w:p w14:paraId="3BD1C55C" w14:textId="77777777" w:rsidR="00EA1D8B" w:rsidRDefault="00EA1D8B" w:rsidP="00B71ECE">
      <w:pPr>
        <w:jc w:val="both"/>
        <w:rPr>
          <w:color w:val="000000"/>
        </w:rPr>
      </w:pPr>
    </w:p>
    <w:p w14:paraId="3C699781" w14:textId="4CE5DD05" w:rsidR="00B71ECE" w:rsidRDefault="00B71ECE" w:rsidP="00B71ECE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 xml:space="preserve">izskatīšanai </w:t>
      </w:r>
      <w:r w:rsidR="00E66EA5">
        <w:rPr>
          <w:color w:val="0D0D0D"/>
        </w:rPr>
        <w:t>Finanšu komitejā</w:t>
      </w:r>
      <w:r>
        <w:rPr>
          <w:color w:val="0D0D0D"/>
        </w:rPr>
        <w:t>.</w:t>
      </w:r>
    </w:p>
    <w:p w14:paraId="399ED144" w14:textId="1CB57DFB" w:rsidR="00907144" w:rsidRDefault="00907144" w:rsidP="00B71ECE">
      <w:pPr>
        <w:jc w:val="both"/>
        <w:rPr>
          <w:color w:val="0D0D0D"/>
        </w:rPr>
      </w:pPr>
    </w:p>
    <w:p w14:paraId="79AEC186" w14:textId="2F906C4F" w:rsidR="00542CE9" w:rsidRPr="00542CE9" w:rsidRDefault="00542CE9" w:rsidP="00B71ECE">
      <w:pPr>
        <w:jc w:val="both"/>
        <w:rPr>
          <w:i/>
          <w:iCs/>
          <w:color w:val="0D0D0D"/>
        </w:rPr>
      </w:pPr>
      <w:r w:rsidRPr="00542CE9">
        <w:rPr>
          <w:i/>
          <w:iCs/>
          <w:color w:val="0D0D0D"/>
        </w:rPr>
        <w:t>M.KAULIŅA</w:t>
      </w:r>
      <w:r w:rsidRPr="00542CE9">
        <w:rPr>
          <w:i/>
          <w:iCs/>
          <w:color w:val="0D0D0D"/>
        </w:rPr>
        <w:tab/>
        <w:t>pārtrauc darbu komitejas sēdē.</w:t>
      </w:r>
    </w:p>
    <w:p w14:paraId="1480E2FB" w14:textId="77777777" w:rsidR="00542CE9" w:rsidRDefault="00542CE9" w:rsidP="00B71ECE">
      <w:pPr>
        <w:jc w:val="both"/>
        <w:rPr>
          <w:color w:val="0D0D0D"/>
        </w:rPr>
      </w:pPr>
    </w:p>
    <w:p w14:paraId="1CCEF1DA" w14:textId="26BF7563" w:rsidR="00907144" w:rsidRPr="00907144" w:rsidRDefault="00907144" w:rsidP="00907144">
      <w:pPr>
        <w:pStyle w:val="Sarakstarindkopa"/>
        <w:numPr>
          <w:ilvl w:val="0"/>
          <w:numId w:val="4"/>
        </w:numPr>
        <w:spacing w:before="60"/>
        <w:jc w:val="center"/>
        <w:rPr>
          <w:b/>
          <w:bCs/>
          <w:color w:val="000000" w:themeColor="text1"/>
        </w:rPr>
      </w:pPr>
      <w:r w:rsidRPr="00907144">
        <w:rPr>
          <w:b/>
          <w:bCs/>
        </w:rPr>
        <w:t xml:space="preserve">Par </w:t>
      </w:r>
      <w:bookmarkStart w:id="2" w:name="_Hlk129763326"/>
      <w:r w:rsidRPr="00907144">
        <w:rPr>
          <w:b/>
          <w:bCs/>
        </w:rPr>
        <w:t xml:space="preserve">Alūksnes pirmsskolas izglītības iestādes “Pienenīte” </w:t>
      </w:r>
      <w:bookmarkEnd w:id="2"/>
      <w:r w:rsidRPr="00907144">
        <w:rPr>
          <w:b/>
          <w:bCs/>
        </w:rPr>
        <w:t>attīstības plānu 2022./2023. – 2026./2027. mācību gadam</w:t>
      </w:r>
    </w:p>
    <w:p w14:paraId="1A0728B7" w14:textId="2475FB8E" w:rsidR="00907144" w:rsidRDefault="00907144" w:rsidP="00907144">
      <w:pPr>
        <w:spacing w:before="60"/>
        <w:jc w:val="center"/>
        <w:rPr>
          <w:b/>
          <w:bCs/>
          <w:color w:val="000000" w:themeColor="text1"/>
        </w:rPr>
      </w:pPr>
    </w:p>
    <w:p w14:paraId="3FEC7884" w14:textId="60A1E402" w:rsidR="00907144" w:rsidRDefault="00907144" w:rsidP="00907144">
      <w:pPr>
        <w:ind w:left="1440" w:hanging="1440"/>
        <w:jc w:val="both"/>
        <w:rPr>
          <w:color w:val="000000"/>
        </w:rPr>
      </w:pPr>
      <w:r>
        <w:rPr>
          <w:color w:val="000000"/>
        </w:rPr>
        <w:t>I.DOVGĀNE</w:t>
      </w:r>
      <w:r>
        <w:rPr>
          <w:color w:val="000000"/>
        </w:rPr>
        <w:tab/>
      </w:r>
      <w:r w:rsidRPr="00B349F0">
        <w:rPr>
          <w:color w:val="000000"/>
        </w:rPr>
        <w:t xml:space="preserve">iepazīstina ar </w:t>
      </w:r>
      <w:r w:rsidRPr="00907144">
        <w:rPr>
          <w:color w:val="000000"/>
        </w:rPr>
        <w:t>Alūksnes pirmsskolas izglītības iestādes “Pienenīte”</w:t>
      </w:r>
      <w:r>
        <w:rPr>
          <w:color w:val="000000"/>
        </w:rPr>
        <w:t xml:space="preserve"> </w:t>
      </w:r>
      <w:r w:rsidRPr="00B349F0">
        <w:rPr>
          <w:color w:val="000000"/>
        </w:rPr>
        <w:t>attīstības prioritātēm 2022./2023.-2026./2027.</w:t>
      </w:r>
      <w:r>
        <w:rPr>
          <w:color w:val="000000"/>
        </w:rPr>
        <w:t> </w:t>
      </w:r>
      <w:r w:rsidRPr="00B349F0">
        <w:rPr>
          <w:color w:val="000000"/>
        </w:rPr>
        <w:t>mācību gadam</w:t>
      </w:r>
      <w:r w:rsidRPr="00D21215">
        <w:rPr>
          <w:color w:val="000000"/>
        </w:rPr>
        <w:t xml:space="preserve"> (pielikumā </w:t>
      </w:r>
      <w:r w:rsidR="001D0206">
        <w:rPr>
          <w:color w:val="000000"/>
        </w:rPr>
        <w:t xml:space="preserve">prezentācija uz 15 lapām un </w:t>
      </w:r>
      <w:r w:rsidRPr="00907144">
        <w:rPr>
          <w:noProof/>
          <w:color w:val="000000"/>
        </w:rPr>
        <w:t>Alūksnes pirmsskolas izglītības iestādes “Pienenīte”</w:t>
      </w:r>
      <w:r w:rsidRPr="007B242E">
        <w:rPr>
          <w:noProof/>
          <w:color w:val="000000"/>
        </w:rPr>
        <w:t xml:space="preserve"> attīstības plān</w:t>
      </w:r>
      <w:r>
        <w:rPr>
          <w:noProof/>
          <w:color w:val="000000"/>
        </w:rPr>
        <w:t>s</w:t>
      </w:r>
      <w:r w:rsidRPr="007B242E">
        <w:rPr>
          <w:color w:val="000000"/>
        </w:rPr>
        <w:t xml:space="preserve"> </w:t>
      </w:r>
      <w:r>
        <w:rPr>
          <w:color w:val="000000"/>
        </w:rPr>
        <w:t>uz 13 lapām)</w:t>
      </w:r>
      <w:r w:rsidRPr="00D21215">
        <w:rPr>
          <w:color w:val="000000"/>
        </w:rPr>
        <w:t>.</w:t>
      </w:r>
    </w:p>
    <w:p w14:paraId="669E5116" w14:textId="77777777" w:rsidR="00E805F3" w:rsidRDefault="00E805F3" w:rsidP="00907144">
      <w:pPr>
        <w:jc w:val="both"/>
        <w:rPr>
          <w:color w:val="000000"/>
        </w:rPr>
      </w:pPr>
    </w:p>
    <w:p w14:paraId="446B0CC9" w14:textId="418AA1A3" w:rsidR="00907144" w:rsidRPr="007B242E" w:rsidRDefault="00E805F3" w:rsidP="00E805F3">
      <w:pPr>
        <w:ind w:firstLine="720"/>
        <w:jc w:val="both"/>
        <w:rPr>
          <w:color w:val="0D0D0D"/>
        </w:rPr>
      </w:pPr>
      <w:r>
        <w:rPr>
          <w:color w:val="000000"/>
        </w:rPr>
        <w:t>Komitejas locekļi, savstarpēji vienojoties, s</w:t>
      </w:r>
      <w:r w:rsidR="00907144">
        <w:rPr>
          <w:color w:val="000000"/>
        </w:rPr>
        <w:t xml:space="preserve">askaņo </w:t>
      </w:r>
      <w:r w:rsidR="00907144" w:rsidRPr="00907144">
        <w:rPr>
          <w:noProof/>
          <w:color w:val="000000"/>
        </w:rPr>
        <w:t xml:space="preserve">Alūksnes pirmsskolas izglītības iestādes “Pienenīte” </w:t>
      </w:r>
      <w:r w:rsidR="00907144" w:rsidRPr="007B242E">
        <w:rPr>
          <w:noProof/>
          <w:color w:val="000000"/>
        </w:rPr>
        <w:t xml:space="preserve"> attīstības plānu</w:t>
      </w:r>
      <w:r w:rsidR="00907144">
        <w:rPr>
          <w:noProof/>
          <w:color w:val="000000"/>
        </w:rPr>
        <w:t>.</w:t>
      </w:r>
    </w:p>
    <w:p w14:paraId="286431ED" w14:textId="0176C920" w:rsidR="00B71ECE" w:rsidRDefault="00B71ECE"/>
    <w:p w14:paraId="4181F64D" w14:textId="1145C96A" w:rsidR="00B71ECE" w:rsidRDefault="00B71ECE" w:rsidP="00B71ECE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plkst</w:t>
      </w:r>
      <w:r w:rsidRPr="007B2996">
        <w:t>.</w:t>
      </w:r>
      <w:r w:rsidRPr="00DE29DA">
        <w:rPr>
          <w:color w:val="000000" w:themeColor="text1"/>
        </w:rPr>
        <w:t> </w:t>
      </w:r>
      <w:r w:rsidR="00205A3E" w:rsidRPr="00205A3E">
        <w:t>12.30</w:t>
      </w:r>
    </w:p>
    <w:p w14:paraId="31D2BFFA" w14:textId="77777777" w:rsidR="00B71ECE" w:rsidRDefault="00B71ECE" w:rsidP="00B71ECE">
      <w:pPr>
        <w:suppressAutoHyphens/>
        <w:jc w:val="both"/>
      </w:pPr>
    </w:p>
    <w:p w14:paraId="7D1BAD70" w14:textId="0169C7E2" w:rsidR="00B71ECE" w:rsidRPr="001B6905" w:rsidRDefault="00B71ECE" w:rsidP="00B71ECE">
      <w:pPr>
        <w:spacing w:after="200" w:line="276" w:lineRule="auto"/>
        <w:rPr>
          <w:rFonts w:eastAsia="Calibri"/>
        </w:rPr>
      </w:pPr>
      <w:r w:rsidRPr="00F00BA0">
        <w:rPr>
          <w:rFonts w:eastAsia="Calibri"/>
        </w:rPr>
        <w:t xml:space="preserve">Sēdes protokols </w:t>
      </w:r>
      <w:r>
        <w:rPr>
          <w:rFonts w:eastAsia="Calibri"/>
        </w:rPr>
        <w:t xml:space="preserve">parakstīts </w:t>
      </w:r>
      <w:r w:rsidR="00974F19">
        <w:rPr>
          <w:rFonts w:eastAsia="Calibri"/>
        </w:rPr>
        <w:t xml:space="preserve">2023.gada </w:t>
      </w:r>
      <w:r w:rsidR="00AA6A98">
        <w:rPr>
          <w:rFonts w:eastAsia="Calibri"/>
        </w:rPr>
        <w:t>21</w:t>
      </w:r>
      <w:r w:rsidR="00974F19">
        <w:rPr>
          <w:rFonts w:eastAsia="Calibri"/>
        </w:rPr>
        <w:t>.martā</w:t>
      </w:r>
    </w:p>
    <w:p w14:paraId="29D996CD" w14:textId="77777777" w:rsidR="00B71ECE" w:rsidRDefault="00B71ECE" w:rsidP="00B71ECE">
      <w:pPr>
        <w:suppressAutoHyphens/>
        <w:jc w:val="both"/>
      </w:pPr>
    </w:p>
    <w:p w14:paraId="1B7B0CB8" w14:textId="77777777" w:rsidR="00B71ECE" w:rsidRDefault="00B71ECE" w:rsidP="00B71ECE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L.LANGRATE</w:t>
      </w:r>
    </w:p>
    <w:p w14:paraId="5AA3A4F1" w14:textId="77777777" w:rsidR="00B71ECE" w:rsidRDefault="00B71ECE" w:rsidP="00B71ECE">
      <w:pPr>
        <w:suppressAutoHyphens/>
        <w:jc w:val="both"/>
      </w:pPr>
    </w:p>
    <w:p w14:paraId="52FB90EF" w14:textId="77777777" w:rsidR="00B71ECE" w:rsidRDefault="00B71ECE" w:rsidP="00B71ECE">
      <w:pPr>
        <w:suppressAutoHyphens/>
        <w:jc w:val="both"/>
      </w:pPr>
    </w:p>
    <w:p w14:paraId="17F4036F" w14:textId="77777777" w:rsidR="00B71ECE" w:rsidRDefault="00B71ECE" w:rsidP="00B71ECE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E.BALANDE</w:t>
      </w:r>
    </w:p>
    <w:p w14:paraId="07346E4D" w14:textId="77777777" w:rsidR="00B71ECE" w:rsidRPr="00F00BA0" w:rsidRDefault="00B71ECE" w:rsidP="00B71ECE">
      <w:pPr>
        <w:spacing w:before="60"/>
        <w:contextualSpacing/>
        <w:jc w:val="both"/>
        <w:rPr>
          <w:color w:val="000000"/>
        </w:rPr>
      </w:pPr>
    </w:p>
    <w:p w14:paraId="01784390" w14:textId="77777777" w:rsidR="00B71ECE" w:rsidRPr="00450C50" w:rsidRDefault="00B71ECE" w:rsidP="00B71ECE"/>
    <w:p w14:paraId="450E7557" w14:textId="77777777" w:rsidR="00B71ECE" w:rsidRDefault="00B71ECE"/>
    <w:sectPr w:rsidR="00B71ECE" w:rsidSect="00B71E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25E7" w14:textId="77777777" w:rsidR="006D7206" w:rsidRDefault="006D7206" w:rsidP="00B71ECE">
      <w:r>
        <w:separator/>
      </w:r>
    </w:p>
  </w:endnote>
  <w:endnote w:type="continuationSeparator" w:id="0">
    <w:p w14:paraId="1323E3CE" w14:textId="77777777" w:rsidR="006D7206" w:rsidRDefault="006D7206" w:rsidP="00B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F898" w14:textId="77777777" w:rsidR="006D7206" w:rsidRDefault="006D7206" w:rsidP="00B71ECE">
      <w:r>
        <w:separator/>
      </w:r>
    </w:p>
  </w:footnote>
  <w:footnote w:type="continuationSeparator" w:id="0">
    <w:p w14:paraId="63A9E189" w14:textId="77777777" w:rsidR="006D7206" w:rsidRDefault="006D7206" w:rsidP="00B7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80648"/>
      <w:docPartObj>
        <w:docPartGallery w:val="Page Numbers (Top of Page)"/>
        <w:docPartUnique/>
      </w:docPartObj>
    </w:sdtPr>
    <w:sdtContent>
      <w:p w14:paraId="5171B7A4" w14:textId="4A11B4DF" w:rsidR="00B71ECE" w:rsidRDefault="00B71E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3666A" w14:textId="77777777" w:rsidR="00B71ECE" w:rsidRDefault="00B71E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2A7"/>
    <w:multiLevelType w:val="hybridMultilevel"/>
    <w:tmpl w:val="5F6E8DEC"/>
    <w:lvl w:ilvl="0" w:tplc="3694497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3A7CCE"/>
    <w:multiLevelType w:val="hybridMultilevel"/>
    <w:tmpl w:val="540CC3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395C"/>
    <w:multiLevelType w:val="hybridMultilevel"/>
    <w:tmpl w:val="F1EA65E6"/>
    <w:lvl w:ilvl="0" w:tplc="5D1C8828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234EA0"/>
    <w:multiLevelType w:val="hybridMultilevel"/>
    <w:tmpl w:val="67E4F942"/>
    <w:lvl w:ilvl="0" w:tplc="7FD6C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96C"/>
    <w:multiLevelType w:val="hybridMultilevel"/>
    <w:tmpl w:val="67E4F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A7F14"/>
    <w:multiLevelType w:val="hybridMultilevel"/>
    <w:tmpl w:val="67E4F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E013A"/>
    <w:multiLevelType w:val="hybridMultilevel"/>
    <w:tmpl w:val="67E4F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3999">
    <w:abstractNumId w:val="0"/>
  </w:num>
  <w:num w:numId="2" w16cid:durableId="337122993">
    <w:abstractNumId w:val="3"/>
  </w:num>
  <w:num w:numId="3" w16cid:durableId="503058665">
    <w:abstractNumId w:val="2"/>
  </w:num>
  <w:num w:numId="4" w16cid:durableId="307786519">
    <w:abstractNumId w:val="1"/>
  </w:num>
  <w:num w:numId="5" w16cid:durableId="851264017">
    <w:abstractNumId w:val="6"/>
  </w:num>
  <w:num w:numId="6" w16cid:durableId="2012828200">
    <w:abstractNumId w:val="5"/>
  </w:num>
  <w:num w:numId="7" w16cid:durableId="1863468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9E"/>
    <w:rsid w:val="00105C22"/>
    <w:rsid w:val="001D0206"/>
    <w:rsid w:val="00205A3E"/>
    <w:rsid w:val="002127C1"/>
    <w:rsid w:val="00373E1F"/>
    <w:rsid w:val="00473641"/>
    <w:rsid w:val="00486CFD"/>
    <w:rsid w:val="004C544A"/>
    <w:rsid w:val="004D629E"/>
    <w:rsid w:val="004E27CA"/>
    <w:rsid w:val="004F23D7"/>
    <w:rsid w:val="004F7DD7"/>
    <w:rsid w:val="00542CE9"/>
    <w:rsid w:val="00555282"/>
    <w:rsid w:val="00557DFE"/>
    <w:rsid w:val="00565C65"/>
    <w:rsid w:val="005D51F3"/>
    <w:rsid w:val="0063171A"/>
    <w:rsid w:val="006D2657"/>
    <w:rsid w:val="006D7206"/>
    <w:rsid w:val="006E6B10"/>
    <w:rsid w:val="007217F1"/>
    <w:rsid w:val="008709CB"/>
    <w:rsid w:val="00907144"/>
    <w:rsid w:val="009271BF"/>
    <w:rsid w:val="009726DD"/>
    <w:rsid w:val="00974F19"/>
    <w:rsid w:val="009750BE"/>
    <w:rsid w:val="00975745"/>
    <w:rsid w:val="00AA07D1"/>
    <w:rsid w:val="00AA6A98"/>
    <w:rsid w:val="00B37443"/>
    <w:rsid w:val="00B71ECE"/>
    <w:rsid w:val="00B806E7"/>
    <w:rsid w:val="00B96DBA"/>
    <w:rsid w:val="00C4365D"/>
    <w:rsid w:val="00C870C4"/>
    <w:rsid w:val="00D231EF"/>
    <w:rsid w:val="00D50904"/>
    <w:rsid w:val="00E66EA5"/>
    <w:rsid w:val="00E72167"/>
    <w:rsid w:val="00E805F3"/>
    <w:rsid w:val="00EA1D8B"/>
    <w:rsid w:val="00EF2F47"/>
    <w:rsid w:val="00F33830"/>
    <w:rsid w:val="00F56519"/>
    <w:rsid w:val="00F76EF5"/>
    <w:rsid w:val="00F96379"/>
    <w:rsid w:val="00FE5E0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5E6A9"/>
  <w15:chartTrackingRefBased/>
  <w15:docId w15:val="{A30C16C7-0EB9-4C92-8776-95719FB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62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D629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71E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ECE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E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EC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D872-2D10-45B5-BB40-4FDFDD9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7288</Words>
  <Characters>4155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30</cp:revision>
  <cp:lastPrinted>2023-03-21T07:24:00Z</cp:lastPrinted>
  <dcterms:created xsi:type="dcterms:W3CDTF">2023-03-14T12:14:00Z</dcterms:created>
  <dcterms:modified xsi:type="dcterms:W3CDTF">2023-03-21T07:24:00Z</dcterms:modified>
</cp:coreProperties>
</file>