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45BA" w14:textId="77777777" w:rsidR="00B9012E" w:rsidRDefault="00B9012E" w:rsidP="00B9012E">
      <w:pPr>
        <w:jc w:val="center"/>
      </w:pPr>
      <w:r w:rsidRPr="00AC1823">
        <w:rPr>
          <w:noProof/>
          <w:sz w:val="22"/>
          <w:szCs w:val="22"/>
          <w:lang w:eastAsia="lv-LV"/>
        </w:rPr>
        <w:drawing>
          <wp:inline distT="0" distB="0" distL="0" distR="0" wp14:anchorId="43CFA3F4" wp14:editId="0FD195DE">
            <wp:extent cx="714375" cy="876300"/>
            <wp:effectExtent l="0" t="0" r="9525" b="0"/>
            <wp:docPr id="1" name="Attēls 1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8ACE3" w14:textId="77777777" w:rsidR="00B9012E" w:rsidRDefault="00B9012E" w:rsidP="00B9012E">
      <w:pPr>
        <w:keepNext/>
        <w:spacing w:before="120"/>
        <w:jc w:val="center"/>
        <w:outlineLvl w:val="0"/>
        <w:rPr>
          <w:bCs/>
        </w:rPr>
      </w:pPr>
      <w:r>
        <w:rPr>
          <w:bCs/>
        </w:rPr>
        <w:t>ALŪKSNES NOVADA PAŠVALDĪBAS DOME</w:t>
      </w:r>
    </w:p>
    <w:p w14:paraId="120D62C6" w14:textId="1F722E0D" w:rsidR="00B9012E" w:rsidRDefault="00B9012E" w:rsidP="00B9012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ATTĪSTĪBAS KOMITEJA</w:t>
      </w:r>
    </w:p>
    <w:p w14:paraId="26930565" w14:textId="77777777" w:rsidR="00B9012E" w:rsidRDefault="00B9012E" w:rsidP="00B9012E">
      <w:pPr>
        <w:pBdr>
          <w:bottom w:val="single" w:sz="4" w:space="1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7142C7C2" w14:textId="77777777" w:rsidR="00B9012E" w:rsidRDefault="00B9012E" w:rsidP="00B9012E">
      <w:pPr>
        <w:pBdr>
          <w:bottom w:val="single" w:sz="4" w:space="1" w:color="00000A"/>
        </w:pBdr>
        <w:jc w:val="center"/>
        <w:rPr>
          <w:b/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29F6560A" w14:textId="77777777" w:rsidR="00B9012E" w:rsidRDefault="00B9012E" w:rsidP="00B9012E">
      <w:pPr>
        <w:keepNext/>
        <w:jc w:val="center"/>
        <w:outlineLvl w:val="2"/>
        <w:rPr>
          <w:b/>
        </w:rPr>
      </w:pPr>
      <w:r>
        <w:rPr>
          <w:b/>
        </w:rPr>
        <w:t>SĒDES PROTOKOLS</w:t>
      </w:r>
    </w:p>
    <w:p w14:paraId="6A4F7B26" w14:textId="77777777" w:rsidR="00B9012E" w:rsidRDefault="00B9012E" w:rsidP="00B9012E">
      <w:pPr>
        <w:keepNext/>
        <w:jc w:val="center"/>
        <w:outlineLvl w:val="2"/>
      </w:pPr>
      <w:r>
        <w:t>Alūksnē</w:t>
      </w:r>
    </w:p>
    <w:p w14:paraId="06343F85" w14:textId="23400D8B" w:rsidR="00B9012E" w:rsidRDefault="00B9012E" w:rsidP="00B9012E">
      <w:pPr>
        <w:tabs>
          <w:tab w:val="left" w:pos="720"/>
          <w:tab w:val="center" w:pos="4320"/>
        </w:tabs>
        <w:rPr>
          <w:szCs w:val="20"/>
        </w:rPr>
      </w:pPr>
      <w:r>
        <w:rPr>
          <w:szCs w:val="20"/>
        </w:rPr>
        <w:t>2023. gada 17. aprīlī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Nr. 4</w:t>
      </w:r>
    </w:p>
    <w:p w14:paraId="1D757536" w14:textId="77777777" w:rsidR="00B9012E" w:rsidRDefault="00B9012E" w:rsidP="00B9012E">
      <w:pPr>
        <w:tabs>
          <w:tab w:val="left" w:pos="720"/>
          <w:tab w:val="center" w:pos="4320"/>
          <w:tab w:val="right" w:pos="8640"/>
        </w:tabs>
      </w:pPr>
    </w:p>
    <w:p w14:paraId="3E1E4C51" w14:textId="6495EC7D" w:rsidR="00B9012E" w:rsidRDefault="00B9012E" w:rsidP="00B9012E">
      <w:pPr>
        <w:tabs>
          <w:tab w:val="left" w:pos="720"/>
          <w:tab w:val="center" w:pos="4320"/>
          <w:tab w:val="right" w:pos="8640"/>
        </w:tabs>
        <w:jc w:val="both"/>
        <w:rPr>
          <w:szCs w:val="20"/>
        </w:rPr>
      </w:pPr>
      <w:r>
        <w:t>Atklāta s</w:t>
      </w:r>
      <w:r>
        <w:rPr>
          <w:szCs w:val="20"/>
        </w:rPr>
        <w:t>ēde sākta plkst.10.00,  Dārza ielā 11, Alūksnē, Alūksnes novadā zālē 1.stāvā, sēde slēgta plkst.</w:t>
      </w:r>
      <w:r>
        <w:rPr>
          <w:color w:val="auto"/>
          <w:szCs w:val="20"/>
        </w:rPr>
        <w:t>11.30</w:t>
      </w:r>
    </w:p>
    <w:p w14:paraId="2B62A601" w14:textId="60B442C1" w:rsidR="00B9012E" w:rsidRPr="007043EE" w:rsidRDefault="00B9012E" w:rsidP="00B9012E">
      <w:pPr>
        <w:suppressAutoHyphens w:val="0"/>
        <w:jc w:val="both"/>
        <w:rPr>
          <w:color w:val="auto"/>
        </w:rPr>
      </w:pPr>
      <w:r w:rsidRPr="007043EE">
        <w:rPr>
          <w:color w:val="auto"/>
        </w:rPr>
        <w:t xml:space="preserve">Sēdi vada </w:t>
      </w:r>
      <w:r>
        <w:rPr>
          <w:color w:val="auto"/>
        </w:rPr>
        <w:t>Attīstības</w:t>
      </w:r>
      <w:r w:rsidRPr="007043EE">
        <w:rPr>
          <w:b/>
          <w:bCs/>
          <w:color w:val="auto"/>
        </w:rPr>
        <w:t xml:space="preserve"> </w:t>
      </w:r>
      <w:r w:rsidRPr="007043EE">
        <w:rPr>
          <w:color w:val="auto"/>
        </w:rPr>
        <w:t>komitejas priekšsēdētāj</w:t>
      </w:r>
      <w:r>
        <w:rPr>
          <w:color w:val="auto"/>
        </w:rPr>
        <w:t>s Druvis TOMSONS</w:t>
      </w:r>
    </w:p>
    <w:p w14:paraId="02874165" w14:textId="77777777" w:rsidR="00B9012E" w:rsidRDefault="00B9012E" w:rsidP="00B9012E">
      <w:pPr>
        <w:jc w:val="both"/>
      </w:pPr>
      <w:r>
        <w:t>Sēdi protokolē Alūksnes novada pašvaldības Centrālās administrācijas domes sekretāre Everita BALANDE</w:t>
      </w:r>
    </w:p>
    <w:p w14:paraId="19E468AE" w14:textId="1A527348" w:rsidR="00B9012E" w:rsidRDefault="00B9012E" w:rsidP="00B9012E">
      <w:r>
        <w:t>Sēdei tiek veikts audioieraksts</w:t>
      </w:r>
    </w:p>
    <w:p w14:paraId="681D56B0" w14:textId="77777777" w:rsidR="00B9012E" w:rsidRDefault="00B9012E" w:rsidP="00B9012E"/>
    <w:p w14:paraId="6A909C66" w14:textId="648A0B91" w:rsidR="00B9012E" w:rsidRDefault="00B9012E" w:rsidP="00B9012E">
      <w:pPr>
        <w:rPr>
          <w:color w:val="auto"/>
        </w:rPr>
      </w:pPr>
      <w:bookmarkStart w:id="0" w:name="_Hlk11663651"/>
      <w:r>
        <w:rPr>
          <w:color w:val="auto"/>
        </w:rPr>
        <w:t>Sēdē p</w:t>
      </w:r>
      <w:r w:rsidRPr="00BD48FE">
        <w:rPr>
          <w:color w:val="auto"/>
        </w:rPr>
        <w:t>iedalās</w:t>
      </w:r>
      <w:r w:rsidR="001E40B6">
        <w:rPr>
          <w:color w:val="auto"/>
        </w:rPr>
        <w:t xml:space="preserve"> </w:t>
      </w:r>
      <w:r>
        <w:rPr>
          <w:color w:val="auto"/>
        </w:rPr>
        <w:t>7 no 8</w:t>
      </w:r>
      <w:r w:rsidRPr="00BD48FE">
        <w:rPr>
          <w:color w:val="auto"/>
        </w:rPr>
        <w:t xml:space="preserve"> komitejas locekļi:</w:t>
      </w:r>
    </w:p>
    <w:p w14:paraId="48CCE6F2" w14:textId="77777777" w:rsidR="00B9012E" w:rsidRDefault="00B9012E" w:rsidP="00B9012E">
      <w:bookmarkStart w:id="1" w:name="_Hlk77616865"/>
      <w:r>
        <w:t>Modris LAZDEKALNS</w:t>
      </w:r>
    </w:p>
    <w:p w14:paraId="4F87D694" w14:textId="77777777" w:rsidR="00B9012E" w:rsidRDefault="00B9012E" w:rsidP="00B9012E">
      <w:r w:rsidRPr="002244F3">
        <w:t>Druvis MUCENIEKS</w:t>
      </w:r>
      <w:r w:rsidRPr="002244F3">
        <w:tab/>
      </w:r>
      <w:r w:rsidRPr="002244F3">
        <w:tab/>
      </w:r>
      <w:r w:rsidRPr="002244F3">
        <w:tab/>
      </w:r>
    </w:p>
    <w:p w14:paraId="293FBF50" w14:textId="77777777" w:rsidR="00B9012E" w:rsidRDefault="00B9012E" w:rsidP="00B9012E">
      <w:r>
        <w:t>Modris RAČIKS</w:t>
      </w:r>
      <w:r>
        <w:tab/>
      </w:r>
      <w:r>
        <w:tab/>
      </w:r>
    </w:p>
    <w:p w14:paraId="0D9B27D9" w14:textId="5940DAA7" w:rsidR="00B9012E" w:rsidRDefault="00B9012E" w:rsidP="00B9012E">
      <w:r>
        <w:t>Verners KALĒJS</w:t>
      </w:r>
    </w:p>
    <w:p w14:paraId="145463C3" w14:textId="77777777" w:rsidR="00B9012E" w:rsidRDefault="00B9012E" w:rsidP="00B9012E">
      <w:r>
        <w:t>Laimonis SĪPOLS</w:t>
      </w:r>
      <w:r>
        <w:tab/>
      </w:r>
      <w:r>
        <w:tab/>
      </w:r>
    </w:p>
    <w:p w14:paraId="0483DE99" w14:textId="77777777" w:rsidR="00B9012E" w:rsidRDefault="00B9012E" w:rsidP="00B9012E">
      <w:r>
        <w:t>Jānis SKULTE</w:t>
      </w:r>
      <w:r>
        <w:tab/>
      </w:r>
      <w:r>
        <w:tab/>
      </w:r>
    </w:p>
    <w:p w14:paraId="51FF543F" w14:textId="77777777" w:rsidR="00B9012E" w:rsidRDefault="00B9012E" w:rsidP="00B9012E">
      <w:r>
        <w:t>Druvis TOMSONS</w:t>
      </w:r>
    </w:p>
    <w:p w14:paraId="4B4FC55C" w14:textId="77777777" w:rsidR="00B9012E" w:rsidRDefault="00B9012E" w:rsidP="00B9012E"/>
    <w:bookmarkEnd w:id="0"/>
    <w:bookmarkEnd w:id="1"/>
    <w:p w14:paraId="4E533768" w14:textId="77777777" w:rsidR="00B9012E" w:rsidRDefault="00B9012E" w:rsidP="00B9012E">
      <w:pPr>
        <w:tabs>
          <w:tab w:val="left" w:pos="3119"/>
        </w:tabs>
        <w:jc w:val="both"/>
        <w:rPr>
          <w:color w:val="auto"/>
        </w:rPr>
      </w:pPr>
      <w:r>
        <w:rPr>
          <w:color w:val="auto"/>
        </w:rPr>
        <w:t>Sēdē piedalās uzaicinātie un interesenti:</w:t>
      </w:r>
    </w:p>
    <w:p w14:paraId="69817A94" w14:textId="1DDF1C6E" w:rsidR="00B9012E" w:rsidRPr="00B9012E" w:rsidRDefault="00B9012E" w:rsidP="00B9012E">
      <w:pPr>
        <w:jc w:val="both"/>
        <w:rPr>
          <w:color w:val="auto"/>
        </w:rPr>
      </w:pPr>
      <w:r w:rsidRPr="00B9012E">
        <w:rPr>
          <w:color w:val="000000" w:themeColor="text1"/>
        </w:rPr>
        <w:t xml:space="preserve">Viktorija AVOTA, </w:t>
      </w:r>
      <w:r w:rsidRPr="00B9012E">
        <w:t>Ingus BERKULIS</w:t>
      </w:r>
      <w:r w:rsidRPr="00B9012E">
        <w:rPr>
          <w:color w:val="auto"/>
        </w:rPr>
        <w:t xml:space="preserve">, Agita BĒRZIŅA, Sanita BUKANE, Vairis DOKTENIEKS, </w:t>
      </w:r>
      <w:r w:rsidRPr="00B9012E">
        <w:t xml:space="preserve">Arturs DUKULIS, Aiva EGLE, Valentīna FEDOTOVA, Aivars FOMINS, </w:t>
      </w:r>
      <w:r w:rsidRPr="00B9012E">
        <w:rPr>
          <w:color w:val="auto"/>
        </w:rPr>
        <w:t xml:space="preserve">Sarmīte LESIŅA, </w:t>
      </w:r>
      <w:r w:rsidRPr="00B9012E">
        <w:rPr>
          <w:color w:val="000000" w:themeColor="text1"/>
        </w:rPr>
        <w:t xml:space="preserve">Māris LIETUVIETIS, </w:t>
      </w:r>
      <w:r w:rsidRPr="00B9012E">
        <w:rPr>
          <w:rFonts w:cs="Calibri"/>
          <w:color w:val="auto"/>
        </w:rPr>
        <w:t xml:space="preserve">Rimma MELLENBERGA, Monta MELZOBA, Daiga NEIBERGA, </w:t>
      </w:r>
      <w:r w:rsidRPr="00B9012E">
        <w:rPr>
          <w:color w:val="auto"/>
        </w:rPr>
        <w:t xml:space="preserve">Matīss PŪPOLS, </w:t>
      </w:r>
      <w:r w:rsidRPr="00B9012E">
        <w:rPr>
          <w:rFonts w:cs="Calibri"/>
          <w:color w:val="auto"/>
        </w:rPr>
        <w:t>Inese RANDA</w:t>
      </w:r>
      <w:r w:rsidRPr="00B9012E">
        <w:rPr>
          <w:color w:val="auto"/>
        </w:rPr>
        <w:t xml:space="preserve">, Sandra SMILDZIŅA, </w:t>
      </w:r>
      <w:r w:rsidRPr="00B9012E">
        <w:t>Reinis VĀRTUKAPTEINIS, Iveta VEĻĶERE</w:t>
      </w:r>
    </w:p>
    <w:p w14:paraId="3514BBC7" w14:textId="77777777" w:rsidR="0072661F" w:rsidRDefault="0072661F" w:rsidP="00B9012E">
      <w:pPr>
        <w:jc w:val="both"/>
        <w:rPr>
          <w:color w:val="000000" w:themeColor="text1"/>
        </w:rPr>
      </w:pPr>
    </w:p>
    <w:p w14:paraId="27486BE4" w14:textId="7BCCBD4C" w:rsidR="00B9012E" w:rsidRDefault="0072661F" w:rsidP="00B9012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Sēdē </w:t>
      </w:r>
      <w:proofErr w:type="spellStart"/>
      <w:r w:rsidR="00E03FAF">
        <w:rPr>
          <w:color w:val="000000" w:themeColor="text1"/>
        </w:rPr>
        <w:t>z</w:t>
      </w:r>
      <w:r w:rsidRPr="0072661F">
        <w:rPr>
          <w:color w:val="000000" w:themeColor="text1"/>
        </w:rPr>
        <w:t>oom</w:t>
      </w:r>
      <w:proofErr w:type="spellEnd"/>
      <w:r w:rsidRPr="0072661F">
        <w:rPr>
          <w:color w:val="000000" w:themeColor="text1"/>
        </w:rPr>
        <w:t xml:space="preserve"> video tiešsaist</w:t>
      </w:r>
      <w:r>
        <w:rPr>
          <w:color w:val="000000" w:themeColor="text1"/>
        </w:rPr>
        <w:t>ē piedalās:</w:t>
      </w:r>
    </w:p>
    <w:p w14:paraId="009DC617" w14:textId="74DDA5BE" w:rsidR="0072661F" w:rsidRDefault="007D7419" w:rsidP="00B9012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Matīss BATARĀGS, </w:t>
      </w:r>
      <w:r w:rsidR="006545E1">
        <w:rPr>
          <w:color w:val="000000" w:themeColor="text1"/>
        </w:rPr>
        <w:t xml:space="preserve">Ilze CIRCENE, </w:t>
      </w:r>
      <w:r>
        <w:rPr>
          <w:color w:val="000000" w:themeColor="text1"/>
        </w:rPr>
        <w:t xml:space="preserve">Ilze LAUCE, </w:t>
      </w:r>
      <w:r w:rsidR="006638CB">
        <w:rPr>
          <w:color w:val="000000" w:themeColor="text1"/>
        </w:rPr>
        <w:t xml:space="preserve">Indra VILKA-MEĻŅIČENKO, </w:t>
      </w:r>
      <w:r w:rsidRPr="007D7419">
        <w:rPr>
          <w:color w:val="000000" w:themeColor="text1"/>
        </w:rPr>
        <w:t>Rolands L</w:t>
      </w:r>
      <w:r>
        <w:rPr>
          <w:color w:val="000000" w:themeColor="text1"/>
        </w:rPr>
        <w:t>ĀTSS</w:t>
      </w:r>
    </w:p>
    <w:p w14:paraId="117CE7BE" w14:textId="77777777" w:rsidR="006545E1" w:rsidRDefault="006545E1" w:rsidP="00B9012E">
      <w:pPr>
        <w:jc w:val="both"/>
        <w:rPr>
          <w:color w:val="000000" w:themeColor="text1"/>
        </w:rPr>
      </w:pPr>
    </w:p>
    <w:p w14:paraId="205FC16D" w14:textId="13527511" w:rsidR="00B9012E" w:rsidRDefault="00B9012E" w:rsidP="00B9012E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  <w:t xml:space="preserve">atklāj komitejas sēdi (pielikumā izsludinātā darba kārtības uz 1 lapas). </w:t>
      </w:r>
    </w:p>
    <w:p w14:paraId="2BFFDE12" w14:textId="77777777" w:rsidR="00B9012E" w:rsidRPr="005D0C8B" w:rsidRDefault="00B9012E" w:rsidP="00B9012E">
      <w:pPr>
        <w:jc w:val="both"/>
        <w:rPr>
          <w:color w:val="000000" w:themeColor="text1"/>
        </w:rPr>
      </w:pPr>
    </w:p>
    <w:p w14:paraId="11F72D5C" w14:textId="154DF294" w:rsidR="00B9012E" w:rsidRPr="002244F3" w:rsidRDefault="00B9012E" w:rsidP="00B9012E">
      <w:p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2244F3">
        <w:rPr>
          <w:color w:val="000000" w:themeColor="text1"/>
        </w:rPr>
        <w:t>arba kārtība:</w:t>
      </w:r>
    </w:p>
    <w:p w14:paraId="0C6C3E82" w14:textId="77777777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izmaiņām pašvaldības iznomājamo un atsavināmo nekustamo īpašumu sarakstā.</w:t>
      </w:r>
      <w:r w:rsidRPr="00B9012E">
        <w:rPr>
          <w:color w:val="000000"/>
        </w:rPr>
        <w:t xml:space="preserve"> </w:t>
      </w:r>
    </w:p>
    <w:p w14:paraId="2FA6C616" w14:textId="4DBED43C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saistošo noteikumu Nr. /2023 “Grozījumi Alūksnes novada pašvaldības domes 2015.</w:t>
      </w:r>
      <w:r w:rsidR="005D3124">
        <w:rPr>
          <w:noProof/>
          <w:color w:val="000000"/>
        </w:rPr>
        <w:t> </w:t>
      </w:r>
      <w:r w:rsidRPr="00B9012E">
        <w:rPr>
          <w:noProof/>
          <w:color w:val="000000"/>
        </w:rPr>
        <w:t>gada 27. augusta saistošajos noteikumos Nr.14/2015 “Alūksnes novada teritorijas plānojums 2015.-2027. gadam, Teritorijas izmantošanas un apbūves noteikumi un grafiskā daļa”” izdošanu.</w:t>
      </w:r>
    </w:p>
    <w:p w14:paraId="2C0A110F" w14:textId="0C5CEDB3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lokālplānojumu, kas groza Alūksnes novada teritorijas plānojumu 2015.-2027. gadam</w:t>
      </w:r>
      <w:r w:rsidR="00DF3F35">
        <w:rPr>
          <w:noProof/>
          <w:color w:val="000000"/>
        </w:rPr>
        <w:t>,</w:t>
      </w:r>
      <w:r w:rsidRPr="00B9012E">
        <w:rPr>
          <w:noProof/>
          <w:color w:val="000000"/>
        </w:rPr>
        <w:t xml:space="preserve"> nekustamajā īpašumā Alsviķu ielā 2, Alūksnē, Alūksnes novadā.</w:t>
      </w:r>
      <w:r w:rsidRPr="00B9012E">
        <w:rPr>
          <w:color w:val="000000"/>
        </w:rPr>
        <w:t xml:space="preserve"> </w:t>
      </w:r>
    </w:p>
    <w:p w14:paraId="193D48D7" w14:textId="77777777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atļaujas organizēt azartspēles Lielā Ezera ielā 8, Alūksnē, Alūksnes novadā  atcelšanu.</w:t>
      </w:r>
      <w:r w:rsidRPr="00B9012E">
        <w:rPr>
          <w:color w:val="000000"/>
        </w:rPr>
        <w:t xml:space="preserve"> </w:t>
      </w:r>
    </w:p>
    <w:p w14:paraId="5F201228" w14:textId="77777777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totalizatoru likmju pieņemšanas vietu.</w:t>
      </w:r>
      <w:r w:rsidRPr="00B9012E">
        <w:rPr>
          <w:color w:val="000000"/>
        </w:rPr>
        <w:t xml:space="preserve"> </w:t>
      </w:r>
    </w:p>
    <w:p w14:paraId="6C656F41" w14:textId="77777777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lastRenderedPageBreak/>
        <w:t>Par atļaujas organizēt azartspēles Pils ielā 27A, Alūksnē, Alūksnes novadā  atcelšanu</w:t>
      </w:r>
      <w:r w:rsidRPr="00B9012E">
        <w:rPr>
          <w:color w:val="000000"/>
        </w:rPr>
        <w:t xml:space="preserve"> </w:t>
      </w:r>
    </w:p>
    <w:p w14:paraId="0A6A11F1" w14:textId="77777777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kolektīvā iesnieguma “Par drošu un izgaismotu gājēju ceļu gar Alūksnes ezeru” izskatīšanu.</w:t>
      </w:r>
      <w:r w:rsidRPr="00B9012E">
        <w:rPr>
          <w:color w:val="000000"/>
        </w:rPr>
        <w:t xml:space="preserve"> </w:t>
      </w:r>
    </w:p>
    <w:p w14:paraId="223F11CF" w14:textId="77777777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grozījumiem Alūksnes novada pašvaldības domes 29.12.2022. noteikumos Nr.5/2022 “Kārtība, kādā tiek organizēts Alūksnes novada pašvaldības mantas iznomāšanas un atsavināšanas process”.</w:t>
      </w:r>
      <w:r w:rsidRPr="00B9012E">
        <w:rPr>
          <w:color w:val="000000"/>
        </w:rPr>
        <w:t xml:space="preserve"> </w:t>
      </w:r>
    </w:p>
    <w:p w14:paraId="689B0212" w14:textId="77777777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Alūksnes novada pašvaldības domes 2023. gada 30. marta saistošo noteikumu Nr. 5/2023 “Par reklāmas izvietošanu Alūksnes novadā” precizēšanu.</w:t>
      </w:r>
      <w:r w:rsidRPr="00B9012E">
        <w:rPr>
          <w:color w:val="000000"/>
        </w:rPr>
        <w:t xml:space="preserve"> </w:t>
      </w:r>
    </w:p>
    <w:p w14:paraId="1DAB5E82" w14:textId="77777777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saistošo noteikumu Nr. __/2023 “Par Alūksnes novada pašvaldības aģentūras “ALJA” sniegtajiem pakalpojumiem un to cenrādi” izdošanu.</w:t>
      </w:r>
      <w:r w:rsidRPr="00B9012E">
        <w:rPr>
          <w:color w:val="000000"/>
        </w:rPr>
        <w:t xml:space="preserve"> </w:t>
      </w:r>
    </w:p>
    <w:p w14:paraId="52555F44" w14:textId="77777777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Alūksnes Tūrisma informācijas centra nolikuma apstiprināšanu.</w:t>
      </w:r>
      <w:r w:rsidRPr="00B9012E">
        <w:rPr>
          <w:color w:val="000000"/>
        </w:rPr>
        <w:t xml:space="preserve"> </w:t>
      </w:r>
    </w:p>
    <w:p w14:paraId="30349CD4" w14:textId="09B22418" w:rsidR="00B9012E" w:rsidRPr="00B9012E" w:rsidRDefault="00B9012E" w:rsidP="00B9012E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B9012E">
        <w:rPr>
          <w:noProof/>
          <w:color w:val="000000"/>
        </w:rPr>
        <w:t>Par grozījumiem Alūksnes novada pašvaldības domes 2023. gada 30. marta lēmumā Nr.</w:t>
      </w:r>
      <w:r w:rsidR="00252D54">
        <w:rPr>
          <w:noProof/>
          <w:color w:val="000000"/>
        </w:rPr>
        <w:t> </w:t>
      </w:r>
      <w:r w:rsidRPr="00B9012E">
        <w:rPr>
          <w:noProof/>
          <w:color w:val="000000"/>
        </w:rPr>
        <w:t>91 “Par elektroietaišu ierīkošanu”.</w:t>
      </w:r>
      <w:r w:rsidRPr="00B9012E">
        <w:rPr>
          <w:color w:val="000000"/>
        </w:rPr>
        <w:t xml:space="preserve"> </w:t>
      </w:r>
    </w:p>
    <w:p w14:paraId="26FBC271" w14:textId="77777777" w:rsidR="00B9012E" w:rsidRPr="00F323D3" w:rsidRDefault="00B9012E" w:rsidP="00B9012E">
      <w:pPr>
        <w:pStyle w:val="Sarakstarindkopa"/>
        <w:suppressAutoHyphens w:val="0"/>
        <w:spacing w:before="60"/>
        <w:ind w:left="0"/>
        <w:jc w:val="both"/>
        <w:rPr>
          <w:color w:val="000000" w:themeColor="text1"/>
        </w:rPr>
      </w:pPr>
    </w:p>
    <w:p w14:paraId="636DA83F" w14:textId="5778949D" w:rsidR="00B9012E" w:rsidRDefault="00B9012E" w:rsidP="00B9012E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/>
        </w:rPr>
      </w:pPr>
      <w:bookmarkStart w:id="2" w:name="_Hlk106287303"/>
      <w:r w:rsidRPr="00B9012E">
        <w:rPr>
          <w:b/>
          <w:bCs/>
          <w:noProof/>
          <w:color w:val="000000"/>
        </w:rPr>
        <w:t>Par izmaiņām pašvaldības iznomājamo un atsavināmo nekustamo īpašumu sarakstā</w:t>
      </w:r>
    </w:p>
    <w:p w14:paraId="47EA331C" w14:textId="77777777" w:rsidR="00B9012E" w:rsidRPr="00B9012E" w:rsidRDefault="00B9012E" w:rsidP="00B9012E">
      <w:pPr>
        <w:pStyle w:val="Sarakstarindkopa"/>
        <w:suppressAutoHyphens w:val="0"/>
        <w:spacing w:before="60"/>
        <w:rPr>
          <w:b/>
          <w:bCs/>
          <w:color w:val="000000"/>
        </w:rPr>
      </w:pPr>
    </w:p>
    <w:p w14:paraId="1529DC9B" w14:textId="59006B24" w:rsidR="00B9012E" w:rsidRDefault="00B9012E" w:rsidP="00B9012E">
      <w:pPr>
        <w:suppressAutoHyphens w:val="0"/>
        <w:jc w:val="both"/>
      </w:pPr>
      <w:r>
        <w:t xml:space="preserve">Ziņo: D.TOMSONS (pielikumā lēmuma projekts uz 1 lapas, Alūksnes novada pagastu apvienības pārvaldes 12.04.2023. iesniegumi uz 2 lapām, Īpašumu nodaļas 12.04.2023. iesniegums uz 1 lapas un </w:t>
      </w:r>
      <w:r w:rsidR="0072661F" w:rsidRPr="0072661F">
        <w:t xml:space="preserve">Alūksnes novada pagastu apvienības pārvaldes </w:t>
      </w:r>
      <w:r>
        <w:t xml:space="preserve">24.03.2023. </w:t>
      </w:r>
      <w:r w:rsidR="0072661F">
        <w:t>iesniegums uz 1 lapas</w:t>
      </w:r>
      <w:r>
        <w:t>).</w:t>
      </w:r>
    </w:p>
    <w:p w14:paraId="0200F630" w14:textId="77777777" w:rsidR="00B9012E" w:rsidRDefault="00B9012E" w:rsidP="00B9012E">
      <w:pPr>
        <w:jc w:val="both"/>
      </w:pPr>
    </w:p>
    <w:p w14:paraId="79F134AC" w14:textId="43979B59" w:rsidR="00B9012E" w:rsidRDefault="005D3124" w:rsidP="00B9012E">
      <w:pPr>
        <w:jc w:val="both"/>
      </w:pPr>
      <w:r>
        <w:t>Attīstības</w:t>
      </w:r>
      <w:r w:rsidR="00B9012E">
        <w:t xml:space="preserve"> komitejas locekļi, atklāti balsojot, “par” – </w:t>
      </w:r>
      <w:r w:rsidR="0072661F">
        <w:t>7</w:t>
      </w:r>
      <w:r w:rsidR="00B9012E">
        <w:t xml:space="preserve"> (M.LAZDEKALNS, D.MUCENIEKS, M.RAČIKS, </w:t>
      </w:r>
      <w:r w:rsidR="0072661F">
        <w:t>V.KALĒJS,</w:t>
      </w:r>
      <w:r w:rsidR="00B9012E">
        <w:t xml:space="preserve"> L.SĪPOLS, J.SKULTE, D.TOMSONS), “pret” – nav, “atturas” – nav, nolemj:</w:t>
      </w:r>
    </w:p>
    <w:p w14:paraId="357EB541" w14:textId="77777777" w:rsidR="00B9012E" w:rsidRDefault="00B9012E" w:rsidP="00B9012E">
      <w:pPr>
        <w:suppressAutoHyphens w:val="0"/>
        <w:jc w:val="both"/>
        <w:rPr>
          <w:noProof/>
          <w:color w:val="000000"/>
        </w:rPr>
      </w:pPr>
    </w:p>
    <w:bookmarkEnd w:id="2"/>
    <w:p w14:paraId="58FC5873" w14:textId="77777777" w:rsidR="00B9012E" w:rsidRDefault="00B9012E" w:rsidP="00B9012E">
      <w:pPr>
        <w:jc w:val="both"/>
      </w:pPr>
      <w:r>
        <w:t>Apstiprināt sagatavoto lēmuma projektu.</w:t>
      </w:r>
    </w:p>
    <w:p w14:paraId="63DA2BD0" w14:textId="22717A68" w:rsidR="00B9012E" w:rsidRDefault="00B9012E" w:rsidP="00B9012E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00217BDC" w14:textId="363B221A" w:rsidR="006545E1" w:rsidRDefault="006545E1" w:rsidP="00AE1E13">
      <w:pPr>
        <w:numPr>
          <w:ilvl w:val="0"/>
          <w:numId w:val="4"/>
        </w:numPr>
        <w:suppressAutoHyphens w:val="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saistošo noteikumu Nr. /2023 “Grozījumi Alūksnes novada pašvaldības domes 2015. gada 27. augusta saistošajos noteikumos Nr.14/2015 “Alūksnes novada teritorijas plānojums 2015.-2027. gadam, Teritorijas izmantošanas un apbūves noteikumi un grafiskā daļa”” izdošanu</w:t>
      </w:r>
    </w:p>
    <w:p w14:paraId="15980BBA" w14:textId="2579F46B" w:rsidR="006545E1" w:rsidRDefault="006545E1" w:rsidP="00AE1E13">
      <w:pPr>
        <w:suppressAutoHyphens w:val="0"/>
        <w:contextualSpacing/>
        <w:jc w:val="center"/>
        <w:rPr>
          <w:b/>
          <w:bCs/>
          <w:color w:val="000000"/>
        </w:rPr>
      </w:pPr>
    </w:p>
    <w:p w14:paraId="3FBAC9EE" w14:textId="567613FB" w:rsidR="006545E1" w:rsidRPr="009116EA" w:rsidRDefault="006545E1" w:rsidP="00AE1E13">
      <w:pPr>
        <w:suppressAutoHyphens w:val="0"/>
        <w:jc w:val="both"/>
        <w:rPr>
          <w:color w:val="auto"/>
        </w:rPr>
      </w:pPr>
      <w:r>
        <w:t>Ziņo: D.TOMSONS (pielikumā lēmuma projekts ar pielikumiem un saistošie noteikumi ar pielikumu uz 126 lapām</w:t>
      </w:r>
      <w:r w:rsidRPr="009116EA">
        <w:rPr>
          <w:color w:val="auto"/>
        </w:rPr>
        <w:t>).</w:t>
      </w:r>
    </w:p>
    <w:p w14:paraId="7BE17345" w14:textId="692144B7" w:rsidR="006545E1" w:rsidRDefault="006545E1" w:rsidP="00AE1E13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  <w:t>aicina lēmuma projekta sagatavotājam informēt par galvenajām izmaiņām.</w:t>
      </w:r>
    </w:p>
    <w:p w14:paraId="3C5611C6" w14:textId="190873F6" w:rsidR="006545E1" w:rsidRDefault="006545E1" w:rsidP="00AE1E13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I.CIRCENE</w:t>
      </w:r>
      <w:r>
        <w:rPr>
          <w:color w:val="000000"/>
        </w:rPr>
        <w:tab/>
        <w:t xml:space="preserve">iepazīstina ar </w:t>
      </w:r>
      <w:r w:rsidR="00C141B0">
        <w:rPr>
          <w:color w:val="000000"/>
        </w:rPr>
        <w:t>dokumenta izstrādes gaitu.</w:t>
      </w:r>
    </w:p>
    <w:p w14:paraId="33C8DB4C" w14:textId="77777777" w:rsidR="006545E1" w:rsidRDefault="006545E1" w:rsidP="00AE1E13">
      <w:pPr>
        <w:suppressAutoHyphens w:val="0"/>
        <w:contextualSpacing/>
        <w:jc w:val="both"/>
        <w:rPr>
          <w:color w:val="000000"/>
        </w:rPr>
      </w:pPr>
    </w:p>
    <w:p w14:paraId="39F34DDF" w14:textId="077F1036" w:rsidR="006545E1" w:rsidRDefault="005D3124" w:rsidP="00AE1E13">
      <w:pPr>
        <w:jc w:val="both"/>
      </w:pPr>
      <w:bookmarkStart w:id="3" w:name="_Hlk132639294"/>
      <w:r>
        <w:t>Attīstības</w:t>
      </w:r>
      <w:r w:rsidR="006545E1">
        <w:t xml:space="preserve"> komitejas locekļi, atklāti balsojot, “par” – 7 (M.LAZDEKALNS, D.MUCENIEKS, M.RAČIKS, V.KALĒJS, L.SĪPOLS, J.SKULTE, D.TOMSONS), “pret” – nav, “atturas” – nav, nolemj:</w:t>
      </w:r>
    </w:p>
    <w:p w14:paraId="68DC9779" w14:textId="77777777" w:rsidR="006545E1" w:rsidRDefault="006545E1" w:rsidP="00AE1E13">
      <w:pPr>
        <w:jc w:val="both"/>
      </w:pPr>
    </w:p>
    <w:p w14:paraId="71ABF67D" w14:textId="77777777" w:rsidR="006545E1" w:rsidRPr="00D4595E" w:rsidRDefault="006545E1" w:rsidP="00AE1E13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bookmarkEnd w:id="3"/>
    <w:p w14:paraId="52A28450" w14:textId="77777777" w:rsidR="006545E1" w:rsidRPr="00B9012E" w:rsidRDefault="006545E1" w:rsidP="006545E1">
      <w:pPr>
        <w:suppressAutoHyphens w:val="0"/>
        <w:spacing w:before="60"/>
        <w:contextualSpacing/>
        <w:jc w:val="both"/>
        <w:rPr>
          <w:color w:val="000000"/>
        </w:rPr>
      </w:pPr>
    </w:p>
    <w:p w14:paraId="1F994E69" w14:textId="20310EB2" w:rsidR="006545E1" w:rsidRDefault="006545E1" w:rsidP="00C141B0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lokālplānojumu, kas groza Alūksnes novada teritorijas plānojumu 2015.-2027. gadam</w:t>
      </w:r>
      <w:r w:rsidR="003B36A5">
        <w:rPr>
          <w:b/>
          <w:bCs/>
          <w:noProof/>
          <w:color w:val="000000"/>
        </w:rPr>
        <w:t>,</w:t>
      </w:r>
      <w:r w:rsidRPr="00B9012E">
        <w:rPr>
          <w:b/>
          <w:bCs/>
          <w:noProof/>
          <w:color w:val="000000"/>
        </w:rPr>
        <w:t xml:space="preserve"> nekustamajā īpašumā Alsviķu ielā 2, Alūksnē, Alūksnes novadā</w:t>
      </w:r>
    </w:p>
    <w:p w14:paraId="589A32DB" w14:textId="2E9DDA59" w:rsidR="00C141B0" w:rsidRDefault="00C141B0" w:rsidP="00C141B0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1531E833" w14:textId="57610C1B" w:rsidR="00C141B0" w:rsidRPr="009116EA" w:rsidRDefault="00C141B0" w:rsidP="00C141B0">
      <w:pPr>
        <w:suppressAutoHyphens w:val="0"/>
        <w:jc w:val="both"/>
        <w:rPr>
          <w:color w:val="auto"/>
        </w:rPr>
      </w:pPr>
      <w:r>
        <w:t>Ziņo: D.TOMSONS (pielikumā lēmuma projekts ar pielikumiem un saistošie noteikumi ar pielikumiem uz 77 lapām</w:t>
      </w:r>
      <w:r w:rsidRPr="009116EA">
        <w:rPr>
          <w:color w:val="auto"/>
        </w:rPr>
        <w:t>).</w:t>
      </w:r>
    </w:p>
    <w:p w14:paraId="36A59E48" w14:textId="17250ECF" w:rsidR="00C141B0" w:rsidRDefault="00C141B0" w:rsidP="00C141B0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  <w:t xml:space="preserve">aicina </w:t>
      </w:r>
      <w:r w:rsidR="00E85F58">
        <w:rPr>
          <w:color w:val="000000"/>
        </w:rPr>
        <w:t xml:space="preserve">informēt par </w:t>
      </w:r>
      <w:r>
        <w:rPr>
          <w:color w:val="000000"/>
        </w:rPr>
        <w:t>lēmuma projekt</w:t>
      </w:r>
      <w:r w:rsidR="00E85F58">
        <w:rPr>
          <w:color w:val="000000"/>
        </w:rPr>
        <w:t>u</w:t>
      </w:r>
      <w:r>
        <w:rPr>
          <w:color w:val="000000"/>
        </w:rPr>
        <w:t>.</w:t>
      </w:r>
    </w:p>
    <w:p w14:paraId="0AB5FB03" w14:textId="55AD9746" w:rsidR="00C141B0" w:rsidRDefault="00C141B0" w:rsidP="00C141B0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I.CIRCENE</w:t>
      </w:r>
      <w:r>
        <w:rPr>
          <w:color w:val="000000"/>
        </w:rPr>
        <w:tab/>
        <w:t xml:space="preserve">iepazīstina ar </w:t>
      </w:r>
      <w:r w:rsidR="00E85F58">
        <w:rPr>
          <w:color w:val="000000"/>
        </w:rPr>
        <w:t xml:space="preserve">lokālplānojuma </w:t>
      </w:r>
      <w:r>
        <w:rPr>
          <w:color w:val="000000"/>
        </w:rPr>
        <w:t>izstrādes gaitu.</w:t>
      </w:r>
    </w:p>
    <w:p w14:paraId="7F912C6C" w14:textId="53E1ACCD" w:rsidR="00E85F58" w:rsidRDefault="00E85F58" w:rsidP="00C141B0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lastRenderedPageBreak/>
        <w:t>M.LAZDEKALNS</w:t>
      </w:r>
      <w:r>
        <w:rPr>
          <w:color w:val="000000"/>
        </w:rPr>
        <w:tab/>
        <w:t>interesējas par iedzīvotāju aptauju šajā jautājumā.</w:t>
      </w:r>
    </w:p>
    <w:p w14:paraId="13AF1A4E" w14:textId="56FF4F75" w:rsidR="00E85F58" w:rsidRDefault="00E85F58" w:rsidP="00C141B0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S.LESIŅA</w:t>
      </w:r>
      <w:r>
        <w:rPr>
          <w:color w:val="000000"/>
        </w:rPr>
        <w:tab/>
        <w:t xml:space="preserve">paskaidro, ka minētā aptauja nav saistīta ar lokālplānojuma izstrādes procedūru. Paskaidro, ka aptauja ir saistīta ar </w:t>
      </w:r>
      <w:r w:rsidRPr="00E85F58">
        <w:rPr>
          <w:color w:val="000000"/>
        </w:rPr>
        <w:t>jaunu īres dzīvokļu pieprasījumu</w:t>
      </w:r>
      <w:r>
        <w:rPr>
          <w:color w:val="000000"/>
        </w:rPr>
        <w:t>.</w:t>
      </w:r>
    </w:p>
    <w:p w14:paraId="026B672E" w14:textId="77777777" w:rsidR="00C141B0" w:rsidRDefault="00C141B0" w:rsidP="00C141B0">
      <w:pPr>
        <w:suppressAutoHyphens w:val="0"/>
        <w:spacing w:before="60"/>
        <w:contextualSpacing/>
        <w:jc w:val="both"/>
        <w:rPr>
          <w:color w:val="000000"/>
        </w:rPr>
      </w:pPr>
    </w:p>
    <w:p w14:paraId="6D61EEF4" w14:textId="62CB9D65" w:rsidR="00C141B0" w:rsidRDefault="005D3124" w:rsidP="00C141B0">
      <w:pPr>
        <w:jc w:val="both"/>
      </w:pPr>
      <w:r>
        <w:t xml:space="preserve">Attīstības </w:t>
      </w:r>
      <w:r w:rsidR="00C141B0">
        <w:t>komitejas locekļi, atklāti balsojot, “par” – 6 (D.MUCENIEKS, M.RAČIKS, V.KALĒJS, L.SĪPOLS, J.SKULTE, D.TOMSONS), “pret” – nav, “atturas” – 1 (M.LAZDEKALNS),  nolemj:</w:t>
      </w:r>
    </w:p>
    <w:p w14:paraId="6118FD07" w14:textId="77777777" w:rsidR="00C141B0" w:rsidRDefault="00C141B0" w:rsidP="00C141B0">
      <w:pPr>
        <w:jc w:val="both"/>
      </w:pPr>
    </w:p>
    <w:p w14:paraId="16AFE62A" w14:textId="77777777" w:rsidR="00C141B0" w:rsidRPr="00D4595E" w:rsidRDefault="00C141B0" w:rsidP="00C141B0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78CE4193" w14:textId="77777777" w:rsidR="00C141B0" w:rsidRPr="00B9012E" w:rsidRDefault="00C141B0" w:rsidP="00C141B0">
      <w:pPr>
        <w:suppressAutoHyphens w:val="0"/>
        <w:spacing w:before="60"/>
        <w:contextualSpacing/>
        <w:jc w:val="both"/>
        <w:rPr>
          <w:color w:val="000000"/>
        </w:rPr>
      </w:pPr>
    </w:p>
    <w:p w14:paraId="5761E16B" w14:textId="6A445E6C" w:rsidR="006545E1" w:rsidRDefault="006545E1" w:rsidP="006638CB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atļaujas organizēt azartspēles Lielā Ezera ielā 8, Alūksnē, Alūksnes novadā  atcelšanu</w:t>
      </w:r>
    </w:p>
    <w:p w14:paraId="5BE74015" w14:textId="51924037" w:rsidR="006638CB" w:rsidRDefault="006638CB" w:rsidP="006638CB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40815B0C" w14:textId="05D8F19F" w:rsidR="006638CB" w:rsidRPr="009116EA" w:rsidRDefault="006638CB" w:rsidP="006638CB">
      <w:pPr>
        <w:suppressAutoHyphens w:val="0"/>
        <w:jc w:val="both"/>
        <w:rPr>
          <w:color w:val="auto"/>
        </w:rPr>
      </w:pPr>
      <w:r>
        <w:t xml:space="preserve">Ziņo: D.TOMSONS (pielikumā lēmuma projekts uz 7 lapām, </w:t>
      </w:r>
      <w:r w:rsidRPr="006638CB">
        <w:t>Valsts policijas Vidzemes reģiona pārvaldes Ziemeļvidzemes iecirk</w:t>
      </w:r>
      <w:r>
        <w:t xml:space="preserve">ņa </w:t>
      </w:r>
      <w:r w:rsidRPr="006638CB">
        <w:t>13.04.2023. vēstul</w:t>
      </w:r>
      <w:r>
        <w:t xml:space="preserve">e uz 2 lapām,  </w:t>
      </w:r>
      <w:r w:rsidRPr="006638CB">
        <w:t>Alūksnes novada bāriņtiesa</w:t>
      </w:r>
      <w:r>
        <w:t>s</w:t>
      </w:r>
      <w:r w:rsidRPr="006638CB">
        <w:t xml:space="preserve">  14.04.2023. vēstul</w:t>
      </w:r>
      <w:r>
        <w:t xml:space="preserve">e uz 1 lapas un </w:t>
      </w:r>
      <w:r w:rsidRPr="006638CB">
        <w:t>Alūksnes novada pašvaldības policija</w:t>
      </w:r>
      <w:r>
        <w:t>s</w:t>
      </w:r>
      <w:r w:rsidRPr="006638CB">
        <w:t xml:space="preserve"> 14.04.2023. vēstul</w:t>
      </w:r>
      <w:r>
        <w:t>e uz 1 lapas</w:t>
      </w:r>
      <w:r w:rsidRPr="009116EA">
        <w:rPr>
          <w:color w:val="auto"/>
        </w:rPr>
        <w:t>).</w:t>
      </w:r>
    </w:p>
    <w:p w14:paraId="72B66EF8" w14:textId="3C41C5B9" w:rsidR="006638CB" w:rsidRDefault="006638CB" w:rsidP="006638CB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V.KALĒJS</w:t>
      </w:r>
      <w:r>
        <w:rPr>
          <w:color w:val="000000"/>
        </w:rPr>
        <w:tab/>
      </w:r>
      <w:r w:rsidR="00022ED5">
        <w:rPr>
          <w:color w:val="000000"/>
        </w:rPr>
        <w:t xml:space="preserve">uzskata, ka šādas iestādes pilsētas centrā nedrīkstētu atrasties. Domā, ka būtu jāpieņem lēmums </w:t>
      </w:r>
      <w:r w:rsidR="00AE1E13">
        <w:rPr>
          <w:color w:val="000000"/>
        </w:rPr>
        <w:t xml:space="preserve">tās </w:t>
      </w:r>
      <w:r w:rsidR="00022ED5">
        <w:rPr>
          <w:color w:val="000000"/>
        </w:rPr>
        <w:t>pārcelt uz pilsētas nomali, lai netraucētu iedzīvotāju mieru. Informē, ka nevar balsot ne “</w:t>
      </w:r>
      <w:r w:rsidR="00496BBC">
        <w:rPr>
          <w:color w:val="000000"/>
        </w:rPr>
        <w:t>p</w:t>
      </w:r>
      <w:r w:rsidR="00022ED5">
        <w:rPr>
          <w:color w:val="000000"/>
        </w:rPr>
        <w:t>ar”, ne “</w:t>
      </w:r>
      <w:r w:rsidR="00496BBC">
        <w:rPr>
          <w:color w:val="000000"/>
        </w:rPr>
        <w:t>p</w:t>
      </w:r>
      <w:r w:rsidR="00022ED5">
        <w:rPr>
          <w:color w:val="000000"/>
        </w:rPr>
        <w:t>ret”.</w:t>
      </w:r>
    </w:p>
    <w:p w14:paraId="77BC4BC5" w14:textId="424B2B50" w:rsidR="00022ED5" w:rsidRDefault="00022ED5" w:rsidP="006638CB">
      <w:pPr>
        <w:suppressAutoHyphens w:val="0"/>
        <w:spacing w:before="60"/>
        <w:ind w:left="1440" w:hanging="14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I.VILKA-MEĻŅIČENKO </w:t>
      </w:r>
      <w:r w:rsidR="005D3124">
        <w:rPr>
          <w:color w:val="000000" w:themeColor="text1"/>
        </w:rPr>
        <w:t>paskaidro</w:t>
      </w:r>
      <w:r>
        <w:rPr>
          <w:color w:val="000000" w:themeColor="text1"/>
        </w:rPr>
        <w:t>, ka papildu licence, ko prasa</w:t>
      </w:r>
      <w:r w:rsidR="00496BBC">
        <w:rPr>
          <w:color w:val="000000" w:themeColor="text1"/>
        </w:rPr>
        <w:t>,</w:t>
      </w:r>
      <w:r>
        <w:rPr>
          <w:color w:val="000000" w:themeColor="text1"/>
        </w:rPr>
        <w:t xml:space="preserve"> nenozīmē veidot jaunu</w:t>
      </w:r>
      <w:r w:rsidR="00AE1E13">
        <w:rPr>
          <w:color w:val="000000" w:themeColor="text1"/>
        </w:rPr>
        <w:t>,</w:t>
      </w:r>
      <w:r>
        <w:rPr>
          <w:color w:val="000000" w:themeColor="text1"/>
        </w:rPr>
        <w:t xml:space="preserve"> atsevišķu azartspēļu iestādi, bet esošās iestādes ietvaros </w:t>
      </w:r>
      <w:r w:rsidR="005D3124">
        <w:rPr>
          <w:color w:val="000000" w:themeColor="text1"/>
        </w:rPr>
        <w:t xml:space="preserve">veikt </w:t>
      </w:r>
      <w:r>
        <w:rPr>
          <w:color w:val="000000" w:themeColor="text1"/>
        </w:rPr>
        <w:t>papildu izklaides veid</w:t>
      </w:r>
      <w:r w:rsidR="005D3124">
        <w:rPr>
          <w:color w:val="000000" w:themeColor="text1"/>
        </w:rPr>
        <w:t>u</w:t>
      </w:r>
      <w:r>
        <w:rPr>
          <w:color w:val="000000" w:themeColor="text1"/>
        </w:rPr>
        <w:t xml:space="preserve"> – sporta derības un totalizator</w:t>
      </w:r>
      <w:r w:rsidR="00AE1E13">
        <w:rPr>
          <w:color w:val="000000" w:themeColor="text1"/>
        </w:rPr>
        <w:t>u</w:t>
      </w:r>
      <w:r>
        <w:rPr>
          <w:color w:val="000000" w:themeColor="text1"/>
        </w:rPr>
        <w:t>. Informē, ka ir apkopojuši informāciju no savas drošības nodaļas par dažādiem policijas izsaukum</w:t>
      </w:r>
      <w:r w:rsidR="009025DE">
        <w:rPr>
          <w:color w:val="000000" w:themeColor="text1"/>
        </w:rPr>
        <w:t xml:space="preserve">iem. </w:t>
      </w:r>
      <w:r w:rsidR="005D3124">
        <w:rPr>
          <w:color w:val="000000" w:themeColor="text1"/>
        </w:rPr>
        <w:t>Norāda</w:t>
      </w:r>
      <w:r w:rsidR="00412471">
        <w:rPr>
          <w:color w:val="000000" w:themeColor="text1"/>
        </w:rPr>
        <w:t xml:space="preserve">, ka </w:t>
      </w:r>
      <w:r w:rsidR="009025DE">
        <w:rPr>
          <w:color w:val="000000" w:themeColor="text1"/>
        </w:rPr>
        <w:t>gada ietvaros skait</w:t>
      </w:r>
      <w:r w:rsidR="005D3124">
        <w:rPr>
          <w:color w:val="000000" w:themeColor="text1"/>
        </w:rPr>
        <w:t>ļi</w:t>
      </w:r>
      <w:r w:rsidR="009025DE">
        <w:rPr>
          <w:color w:val="000000" w:themeColor="text1"/>
        </w:rPr>
        <w:t xml:space="preserve"> nav lieli</w:t>
      </w:r>
      <w:r w:rsidR="00AE1E13">
        <w:rPr>
          <w:color w:val="000000" w:themeColor="text1"/>
        </w:rPr>
        <w:t>,</w:t>
      </w:r>
      <w:r w:rsidR="009025DE">
        <w:rPr>
          <w:color w:val="000000" w:themeColor="text1"/>
        </w:rPr>
        <w:t xml:space="preserve"> un </w:t>
      </w:r>
      <w:r w:rsidR="00412471">
        <w:rPr>
          <w:color w:val="000000" w:themeColor="text1"/>
        </w:rPr>
        <w:t xml:space="preserve">lielākā daļa </w:t>
      </w:r>
      <w:r w:rsidR="005D3124">
        <w:rPr>
          <w:color w:val="000000" w:themeColor="text1"/>
        </w:rPr>
        <w:t xml:space="preserve">izsaukumu </w:t>
      </w:r>
      <w:r w:rsidR="009025DE">
        <w:rPr>
          <w:color w:val="000000" w:themeColor="text1"/>
        </w:rPr>
        <w:t>ir saistīt</w:t>
      </w:r>
      <w:r w:rsidR="005D3124">
        <w:rPr>
          <w:color w:val="000000" w:themeColor="text1"/>
        </w:rPr>
        <w:t>i</w:t>
      </w:r>
      <w:r w:rsidR="009025DE">
        <w:rPr>
          <w:color w:val="000000" w:themeColor="text1"/>
        </w:rPr>
        <w:t xml:space="preserve"> ar aktivitātēm</w:t>
      </w:r>
      <w:r w:rsidR="005D3124">
        <w:rPr>
          <w:color w:val="000000" w:themeColor="text1"/>
        </w:rPr>
        <w:t xml:space="preserve"> </w:t>
      </w:r>
      <w:r w:rsidR="009025DE">
        <w:rPr>
          <w:color w:val="000000" w:themeColor="text1"/>
        </w:rPr>
        <w:t xml:space="preserve">ārpus iestādes. </w:t>
      </w:r>
    </w:p>
    <w:p w14:paraId="13509939" w14:textId="56944D1F" w:rsidR="009025DE" w:rsidRDefault="009025DE" w:rsidP="006638CB">
      <w:pPr>
        <w:suppressAutoHyphens w:val="0"/>
        <w:spacing w:before="60"/>
        <w:ind w:left="1440" w:hanging="14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S.BUKANE</w:t>
      </w:r>
      <w:r>
        <w:rPr>
          <w:color w:val="000000" w:themeColor="text1"/>
        </w:rPr>
        <w:tab/>
      </w:r>
      <w:r w:rsidR="00201020">
        <w:rPr>
          <w:color w:val="000000" w:themeColor="text1"/>
        </w:rPr>
        <w:t>informē, ka kopsakarā ar iesniegumu par atļaujas izsniegšanu jau esošajās nomāt</w:t>
      </w:r>
      <w:r w:rsidR="005D3124">
        <w:rPr>
          <w:color w:val="000000" w:themeColor="text1"/>
        </w:rPr>
        <w:t>a</w:t>
      </w:r>
      <w:r w:rsidR="00201020">
        <w:rPr>
          <w:color w:val="000000" w:themeColor="text1"/>
        </w:rPr>
        <w:t>jā</w:t>
      </w:r>
      <w:r w:rsidR="005D3124">
        <w:rPr>
          <w:color w:val="000000" w:themeColor="text1"/>
        </w:rPr>
        <w:t>s</w:t>
      </w:r>
      <w:r w:rsidR="00201020">
        <w:rPr>
          <w:color w:val="000000" w:themeColor="text1"/>
        </w:rPr>
        <w:t xml:space="preserve"> telpās, tiek izskatīta jau iepriekš izsniegtā licence. Norāda, ka 2015.</w:t>
      </w:r>
      <w:r w:rsidR="005D3124">
        <w:rPr>
          <w:color w:val="000000" w:themeColor="text1"/>
        </w:rPr>
        <w:t> </w:t>
      </w:r>
      <w:r w:rsidR="00201020">
        <w:rPr>
          <w:color w:val="000000" w:themeColor="text1"/>
        </w:rPr>
        <w:t xml:space="preserve">gadā teritorijas plānojumā tika noteiktas teritorijas, kur nav  atļauts izvietot azartspēļu objektus. Norāda, ka šajā sakarā tiek vērtēts Alūksnes novada iedzīvotāju </w:t>
      </w:r>
      <w:r w:rsidR="00C36AB4">
        <w:rPr>
          <w:color w:val="000000" w:themeColor="text1"/>
        </w:rPr>
        <w:t xml:space="preserve">interešu </w:t>
      </w:r>
      <w:r w:rsidR="00201020">
        <w:rPr>
          <w:color w:val="000000" w:themeColor="text1"/>
        </w:rPr>
        <w:t>aizskārums</w:t>
      </w:r>
      <w:r w:rsidR="00C36AB4">
        <w:rPr>
          <w:color w:val="000000" w:themeColor="text1"/>
        </w:rPr>
        <w:t>, notiek iedzīvotāju aptauja</w:t>
      </w:r>
      <w:r w:rsidR="005D3124">
        <w:rPr>
          <w:color w:val="000000" w:themeColor="text1"/>
        </w:rPr>
        <w:t>,</w:t>
      </w:r>
      <w:r w:rsidR="00C36AB4">
        <w:rPr>
          <w:color w:val="000000" w:themeColor="text1"/>
        </w:rPr>
        <w:t xml:space="preserve"> ar kuras rezultātiem tiks papildināts domes lēmuma projekts. Informē, ka ir noskaidroti arī iestāžu viedokļi</w:t>
      </w:r>
      <w:r w:rsidR="00AE1E13">
        <w:rPr>
          <w:color w:val="000000" w:themeColor="text1"/>
        </w:rPr>
        <w:t>,</w:t>
      </w:r>
      <w:r w:rsidR="00C36AB4">
        <w:rPr>
          <w:color w:val="000000" w:themeColor="text1"/>
        </w:rPr>
        <w:t xml:space="preserve">  un</w:t>
      </w:r>
      <w:r w:rsidR="000826A4">
        <w:rPr>
          <w:color w:val="000000" w:themeColor="text1"/>
        </w:rPr>
        <w:t>,</w:t>
      </w:r>
      <w:r w:rsidR="00AE1E13">
        <w:rPr>
          <w:color w:val="000000" w:themeColor="text1"/>
        </w:rPr>
        <w:t xml:space="preserve"> </w:t>
      </w:r>
      <w:r w:rsidR="00C36AB4">
        <w:rPr>
          <w:color w:val="000000" w:themeColor="text1"/>
        </w:rPr>
        <w:t>lai aizsargātu iedzīvotājus no azartspēļu nelabvēlīgās ietekmes</w:t>
      </w:r>
      <w:r w:rsidR="00AE1E13">
        <w:rPr>
          <w:color w:val="000000" w:themeColor="text1"/>
        </w:rPr>
        <w:t>,</w:t>
      </w:r>
      <w:r w:rsidR="00C36AB4">
        <w:rPr>
          <w:color w:val="000000" w:themeColor="text1"/>
        </w:rPr>
        <w:t xml:space="preserve"> tiek virzīt</w:t>
      </w:r>
      <w:r w:rsidR="000826A4">
        <w:rPr>
          <w:color w:val="000000" w:themeColor="text1"/>
        </w:rPr>
        <w:t>s</w:t>
      </w:r>
      <w:r w:rsidR="00C36AB4">
        <w:rPr>
          <w:color w:val="000000" w:themeColor="text1"/>
        </w:rPr>
        <w:t xml:space="preserve"> lēmuma projekts.</w:t>
      </w:r>
    </w:p>
    <w:p w14:paraId="7525F8BE" w14:textId="1106FDFC" w:rsidR="00C36AB4" w:rsidRDefault="00C36AB4" w:rsidP="006638CB">
      <w:pPr>
        <w:suppressAutoHyphens w:val="0"/>
        <w:spacing w:before="60"/>
        <w:ind w:left="1440" w:hanging="14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M.LAZDEKALNS norāda uz īso termiņu dokumentu sagatavošanā. Vērš uzmanību, ka šī ir Attīstības komiteja</w:t>
      </w:r>
      <w:r w:rsidR="00AE1E13">
        <w:rPr>
          <w:color w:val="000000" w:themeColor="text1"/>
        </w:rPr>
        <w:t>,</w:t>
      </w:r>
      <w:r>
        <w:rPr>
          <w:color w:val="000000" w:themeColor="text1"/>
        </w:rPr>
        <w:t xml:space="preserve"> un norāda, ka saskaņā ar Alūksnes novada pašvaldības nolikumu</w:t>
      </w:r>
      <w:r w:rsidR="00AE1E13">
        <w:rPr>
          <w:color w:val="000000" w:themeColor="text1"/>
        </w:rPr>
        <w:t>,</w:t>
      </w:r>
      <w:r>
        <w:rPr>
          <w:color w:val="000000" w:themeColor="text1"/>
        </w:rPr>
        <w:t xml:space="preserve"> viens no</w:t>
      </w:r>
      <w:r w:rsidR="005D3124">
        <w:rPr>
          <w:color w:val="000000" w:themeColor="text1"/>
        </w:rPr>
        <w:t xml:space="preserve"> komitejas</w:t>
      </w:r>
      <w:r>
        <w:rPr>
          <w:color w:val="000000" w:themeColor="text1"/>
        </w:rPr>
        <w:t xml:space="preserve"> uzdevumiem ir saimnieciskās darbības sekmēšana. </w:t>
      </w:r>
      <w:r w:rsidR="00AE1E13">
        <w:rPr>
          <w:color w:val="000000" w:themeColor="text1"/>
        </w:rPr>
        <w:t>Piekrīt</w:t>
      </w:r>
      <w:r>
        <w:rPr>
          <w:color w:val="000000" w:themeColor="text1"/>
        </w:rPr>
        <w:t xml:space="preserve">, ka esošā atrašanās vieta nav piemērotākā, bet </w:t>
      </w:r>
      <w:r w:rsidR="00AE1E13">
        <w:rPr>
          <w:color w:val="000000" w:themeColor="text1"/>
        </w:rPr>
        <w:t>uzskata, ka</w:t>
      </w:r>
      <w:r>
        <w:rPr>
          <w:color w:val="000000" w:themeColor="text1"/>
        </w:rPr>
        <w:t xml:space="preserve"> no uzņēmējdarbības viedokļa vajadzētu meklēt risinājumu, ka tas kaut kur notiek.</w:t>
      </w:r>
    </w:p>
    <w:p w14:paraId="6FC10EB5" w14:textId="7DED94CA" w:rsidR="00C36AB4" w:rsidRDefault="00C36AB4" w:rsidP="006638CB">
      <w:pPr>
        <w:suppressAutoHyphens w:val="0"/>
        <w:spacing w:before="60"/>
        <w:ind w:left="1440" w:hanging="14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  <w:t>paskaidro, ka uzņēmējam piecu gadu laikā ir jāpārskata cita atrašanās vieta.</w:t>
      </w:r>
    </w:p>
    <w:p w14:paraId="1E71F6EE" w14:textId="41BD082C" w:rsidR="00C36AB4" w:rsidRDefault="00C36AB4" w:rsidP="006638CB">
      <w:pPr>
        <w:suppressAutoHyphens w:val="0"/>
        <w:spacing w:before="60"/>
        <w:ind w:left="1440" w:hanging="14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A.FOMINS</w:t>
      </w:r>
      <w:r>
        <w:rPr>
          <w:color w:val="000000" w:themeColor="text1"/>
        </w:rPr>
        <w:tab/>
        <w:t>jautā, kāds ir ekonomiskais ieguvums novadam no šīs spēļu zāles.</w:t>
      </w:r>
    </w:p>
    <w:p w14:paraId="0BEF4E70" w14:textId="29B7BA8E" w:rsidR="00C36AB4" w:rsidRDefault="00C36AB4" w:rsidP="006638CB">
      <w:pPr>
        <w:suppressAutoHyphens w:val="0"/>
        <w:spacing w:before="60"/>
        <w:ind w:left="1440" w:hanging="14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</w:r>
      <w:r w:rsidR="00AE1E13">
        <w:rPr>
          <w:color w:val="000000" w:themeColor="text1"/>
        </w:rPr>
        <w:t>informē</w:t>
      </w:r>
      <w:r>
        <w:rPr>
          <w:color w:val="000000" w:themeColor="text1"/>
        </w:rPr>
        <w:t xml:space="preserve">, ka azartspēļu nodoklis ir pietuvināts nullei. </w:t>
      </w:r>
      <w:r w:rsidR="00AE1E13">
        <w:rPr>
          <w:color w:val="000000" w:themeColor="text1"/>
        </w:rPr>
        <w:t>Norāda</w:t>
      </w:r>
      <w:r>
        <w:rPr>
          <w:color w:val="000000" w:themeColor="text1"/>
        </w:rPr>
        <w:t>, ka par darba vietām var atbildēt uzņēmēj</w:t>
      </w:r>
      <w:r w:rsidR="00854995">
        <w:rPr>
          <w:color w:val="000000" w:themeColor="text1"/>
        </w:rPr>
        <w:t>s</w:t>
      </w:r>
      <w:r>
        <w:rPr>
          <w:color w:val="000000" w:themeColor="text1"/>
        </w:rPr>
        <w:t>.</w:t>
      </w:r>
    </w:p>
    <w:p w14:paraId="64E314E8" w14:textId="6C2F9CD8" w:rsidR="00C36AB4" w:rsidRDefault="00C36AB4" w:rsidP="006638CB">
      <w:pPr>
        <w:suppressAutoHyphens w:val="0"/>
        <w:spacing w:before="60"/>
        <w:ind w:left="1440" w:hanging="14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M.BATARĀGS informē, ka šobrīd ir nodarbināti desmit darbinieki.</w:t>
      </w:r>
    </w:p>
    <w:p w14:paraId="79A0EC79" w14:textId="25293755" w:rsidR="009C5134" w:rsidRPr="009C5134" w:rsidRDefault="009C5134" w:rsidP="009C5134">
      <w:pPr>
        <w:suppressAutoHyphens w:val="0"/>
        <w:spacing w:before="60"/>
        <w:contextualSpacing/>
        <w:jc w:val="both"/>
        <w:rPr>
          <w:i/>
          <w:iCs/>
          <w:color w:val="000000"/>
        </w:rPr>
      </w:pPr>
      <w:r w:rsidRPr="009C5134">
        <w:rPr>
          <w:i/>
          <w:iCs/>
          <w:color w:val="000000" w:themeColor="text1"/>
        </w:rPr>
        <w:t>Notiek diskusija</w:t>
      </w:r>
      <w:r>
        <w:rPr>
          <w:i/>
          <w:iCs/>
          <w:color w:val="000000" w:themeColor="text1"/>
        </w:rPr>
        <w:t>, kurā piedalās V.KALĒJS, D.TOMSONS, D.MUCENIEKS, S.BUKANE, A.DUKULIS, A.EGLE.</w:t>
      </w:r>
    </w:p>
    <w:p w14:paraId="140E0321" w14:textId="77777777" w:rsidR="006638CB" w:rsidRDefault="006638CB" w:rsidP="006638CB">
      <w:pPr>
        <w:suppressAutoHyphens w:val="0"/>
        <w:spacing w:before="60"/>
        <w:contextualSpacing/>
        <w:jc w:val="both"/>
        <w:rPr>
          <w:color w:val="000000"/>
        </w:rPr>
      </w:pPr>
    </w:p>
    <w:p w14:paraId="46094F2E" w14:textId="13EC7789" w:rsidR="006638CB" w:rsidRDefault="00854995" w:rsidP="006638CB">
      <w:pPr>
        <w:jc w:val="both"/>
      </w:pPr>
      <w:r>
        <w:t>Attīstības</w:t>
      </w:r>
      <w:r w:rsidR="006638CB">
        <w:t xml:space="preserve"> komitejas locekļi, atklāti balsojot, “par” – </w:t>
      </w:r>
      <w:r w:rsidR="009C5134">
        <w:t>6</w:t>
      </w:r>
      <w:r w:rsidR="006638CB">
        <w:t xml:space="preserve"> (M.LAZDEKALNS, D.MUCENIEKS, M.RAČIKS, L.SĪPOLS, J.SKULTE, D.TOMSONS), “pret” – nav, “atturas” – nav, </w:t>
      </w:r>
      <w:r w:rsidR="009C5134">
        <w:t>balsojumā nepiedalās  - 1</w:t>
      </w:r>
      <w:r w:rsidR="009C5134" w:rsidRPr="009C5134">
        <w:t xml:space="preserve"> </w:t>
      </w:r>
      <w:r w:rsidR="009C5134">
        <w:t>(</w:t>
      </w:r>
      <w:r w:rsidR="009C5134" w:rsidRPr="009C5134">
        <w:t>V.KALĒJS</w:t>
      </w:r>
      <w:r w:rsidR="009C5134">
        <w:t>)</w:t>
      </w:r>
      <w:r w:rsidR="009C5134" w:rsidRPr="009C5134">
        <w:t xml:space="preserve">, </w:t>
      </w:r>
      <w:r w:rsidR="009C5134">
        <w:t xml:space="preserve"> </w:t>
      </w:r>
      <w:r w:rsidR="006638CB">
        <w:t>nolemj:</w:t>
      </w:r>
    </w:p>
    <w:p w14:paraId="6E2F621D" w14:textId="77777777" w:rsidR="006638CB" w:rsidRDefault="006638CB" w:rsidP="006638CB">
      <w:pPr>
        <w:jc w:val="both"/>
      </w:pPr>
    </w:p>
    <w:p w14:paraId="75512BC6" w14:textId="3F1228C7" w:rsidR="006638CB" w:rsidRDefault="006638CB" w:rsidP="00854995">
      <w:pPr>
        <w:suppressAutoHyphens w:val="0"/>
        <w:rPr>
          <w:color w:val="000000"/>
        </w:rPr>
      </w:pPr>
      <w:r>
        <w:rPr>
          <w:color w:val="000000"/>
        </w:rPr>
        <w:lastRenderedPageBreak/>
        <w:t>Atbalstīt un virzīt lēmuma projektu izskatīšanai domes sēdē.</w:t>
      </w:r>
    </w:p>
    <w:p w14:paraId="36B320BA" w14:textId="77777777" w:rsidR="00733131" w:rsidRPr="00B9012E" w:rsidRDefault="00733131" w:rsidP="00854995">
      <w:pPr>
        <w:suppressAutoHyphens w:val="0"/>
        <w:rPr>
          <w:color w:val="000000"/>
        </w:rPr>
      </w:pPr>
    </w:p>
    <w:p w14:paraId="6111B4D7" w14:textId="4C97247E" w:rsidR="006545E1" w:rsidRDefault="006545E1" w:rsidP="009C5134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totalizatoru likmju pieņemšanas vietu</w:t>
      </w:r>
    </w:p>
    <w:p w14:paraId="5B9DE457" w14:textId="77777777" w:rsidR="009C5134" w:rsidRDefault="009C5134" w:rsidP="009C5134">
      <w:pPr>
        <w:suppressAutoHyphens w:val="0"/>
        <w:spacing w:before="60"/>
        <w:contextualSpacing/>
        <w:rPr>
          <w:b/>
          <w:bCs/>
          <w:noProof/>
          <w:color w:val="000000"/>
        </w:rPr>
      </w:pPr>
    </w:p>
    <w:p w14:paraId="263299E2" w14:textId="36A1921C" w:rsidR="009C5134" w:rsidRPr="00854995" w:rsidRDefault="009C5134" w:rsidP="00854995">
      <w:pPr>
        <w:suppressAutoHyphens w:val="0"/>
        <w:jc w:val="both"/>
        <w:rPr>
          <w:color w:val="auto"/>
        </w:rPr>
      </w:pPr>
      <w:bookmarkStart w:id="4" w:name="_Hlk132634829"/>
      <w:r>
        <w:t xml:space="preserve">Ziņo: D.TOMSONS (pielikumā lēmuma projekts uz 1 lapas un </w:t>
      </w:r>
      <w:r w:rsidRPr="009C5134">
        <w:t>SIA “Klondaika” 13.03.2023. iesniegums</w:t>
      </w:r>
      <w:r>
        <w:t xml:space="preserve"> ar pielikumiem uz </w:t>
      </w:r>
      <w:r w:rsidR="00854995">
        <w:t xml:space="preserve">18 </w:t>
      </w:r>
      <w:r>
        <w:t>lapām</w:t>
      </w:r>
      <w:r w:rsidRPr="009116EA">
        <w:rPr>
          <w:color w:val="auto"/>
        </w:rPr>
        <w:t>).</w:t>
      </w:r>
      <w:bookmarkEnd w:id="4"/>
    </w:p>
    <w:p w14:paraId="4D2DA559" w14:textId="2F7876C0" w:rsidR="00665B91" w:rsidRDefault="00665B91" w:rsidP="005C5084">
      <w:pPr>
        <w:suppressAutoHyphens w:val="0"/>
        <w:spacing w:before="60"/>
        <w:ind w:left="1440" w:hanging="14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I.VILKA-MEĻŅIČENKO </w:t>
      </w:r>
      <w:r w:rsidR="00A352EE">
        <w:rPr>
          <w:color w:val="000000" w:themeColor="text1"/>
        </w:rPr>
        <w:t>informē, ka</w:t>
      </w:r>
      <w:r w:rsidR="00854995">
        <w:rPr>
          <w:color w:val="000000" w:themeColor="text1"/>
        </w:rPr>
        <w:t>,</w:t>
      </w:r>
      <w:r w:rsidR="00A352EE">
        <w:rPr>
          <w:color w:val="000000" w:themeColor="text1"/>
        </w:rPr>
        <w:t xml:space="preserve"> ņemot vērā iepriekš pieņemto lēmumu</w:t>
      </w:r>
      <w:r w:rsidR="00854995">
        <w:rPr>
          <w:color w:val="000000" w:themeColor="text1"/>
        </w:rPr>
        <w:t>,</w:t>
      </w:r>
      <w:r w:rsidR="00A352EE">
        <w:rPr>
          <w:color w:val="000000" w:themeColor="text1"/>
        </w:rPr>
        <w:t xml:space="preserve"> lūdz iespēju</w:t>
      </w:r>
      <w:r w:rsidR="00854995" w:rsidRPr="00854995">
        <w:rPr>
          <w:color w:val="000000" w:themeColor="text1"/>
        </w:rPr>
        <w:t xml:space="preserve"> </w:t>
      </w:r>
      <w:r w:rsidR="00854995">
        <w:rPr>
          <w:color w:val="000000" w:themeColor="text1"/>
        </w:rPr>
        <w:t>izsniegt terminētu atļauju totalizatoram uz pieciem gadiem. Paskaidro,</w:t>
      </w:r>
      <w:r w:rsidR="005C5084" w:rsidRPr="005C5084">
        <w:t xml:space="preserve"> </w:t>
      </w:r>
      <w:r w:rsidR="005C5084">
        <w:t xml:space="preserve">ka </w:t>
      </w:r>
      <w:r w:rsidR="005C5084" w:rsidRPr="005C5084">
        <w:rPr>
          <w:color w:val="000000" w:themeColor="text1"/>
        </w:rPr>
        <w:t>tādējādi būtu iespēja gūt ienākumus un segt zaudējumus, kas radīsies slēdzot filiāli vai pārvietojot</w:t>
      </w:r>
      <w:r w:rsidR="005C5084">
        <w:rPr>
          <w:color w:val="000000" w:themeColor="text1"/>
        </w:rPr>
        <w:t xml:space="preserve"> to</w:t>
      </w:r>
      <w:r w:rsidR="005C5084" w:rsidRPr="005C5084">
        <w:rPr>
          <w:color w:val="000000" w:themeColor="text1"/>
        </w:rPr>
        <w:t xml:space="preserve"> uz citu vietu</w:t>
      </w:r>
      <w:r w:rsidR="00AE1E13">
        <w:rPr>
          <w:color w:val="000000" w:themeColor="text1"/>
        </w:rPr>
        <w:t>.</w:t>
      </w:r>
    </w:p>
    <w:p w14:paraId="7C99BD06" w14:textId="2A9CB049" w:rsidR="00A352EE" w:rsidRDefault="00A352EE" w:rsidP="00A352EE">
      <w:pPr>
        <w:suppressAutoHyphens w:val="0"/>
        <w:spacing w:before="60"/>
        <w:ind w:left="1440" w:hanging="14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  <w:t xml:space="preserve">paskaidro, ka komiteja nepieņem galīgo lēmumu, bet virza jautājumu izskatīšanai domes sēdē. </w:t>
      </w:r>
    </w:p>
    <w:p w14:paraId="3A686D1F" w14:textId="0ED682CA" w:rsidR="00665B91" w:rsidRDefault="00665B91" w:rsidP="009C5134">
      <w:pPr>
        <w:suppressAutoHyphens w:val="0"/>
        <w:spacing w:before="60"/>
        <w:contextualSpacing/>
        <w:jc w:val="both"/>
        <w:rPr>
          <w:color w:val="000000"/>
        </w:rPr>
      </w:pPr>
    </w:p>
    <w:p w14:paraId="607B0B80" w14:textId="6D2FEB79" w:rsidR="00A352EE" w:rsidRDefault="00854995" w:rsidP="00A352EE">
      <w:pPr>
        <w:jc w:val="both"/>
      </w:pPr>
      <w:r>
        <w:t>Attīstības</w:t>
      </w:r>
      <w:r w:rsidR="00A352EE">
        <w:t xml:space="preserve"> komitejas locekļi, atklāti balsojot, “par” – 4 (M.RAČIKS, L.SĪPOLS, J.SKULTE, D.TOMSONS), “pret” – nav, “atturas” – 3 (M.LAZDEKALNS, D.MUCENIEKS, V.KALĒJS), nolemj:</w:t>
      </w:r>
    </w:p>
    <w:p w14:paraId="6B7521B6" w14:textId="77777777" w:rsidR="00A352EE" w:rsidRDefault="00A352EE" w:rsidP="00A352EE">
      <w:pPr>
        <w:jc w:val="both"/>
      </w:pPr>
    </w:p>
    <w:p w14:paraId="079B38C2" w14:textId="77777777" w:rsidR="00A352EE" w:rsidRPr="00D4595E" w:rsidRDefault="00A352EE" w:rsidP="00A352EE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56644A16" w14:textId="77777777" w:rsidR="00A352EE" w:rsidRPr="00B9012E" w:rsidRDefault="00A352EE" w:rsidP="009C5134">
      <w:pPr>
        <w:suppressAutoHyphens w:val="0"/>
        <w:spacing w:before="60"/>
        <w:contextualSpacing/>
        <w:jc w:val="both"/>
        <w:rPr>
          <w:color w:val="000000"/>
        </w:rPr>
      </w:pPr>
    </w:p>
    <w:p w14:paraId="7F537651" w14:textId="0F647305" w:rsidR="006545E1" w:rsidRDefault="006545E1" w:rsidP="00A352EE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atļaujas organizēt azartspēles Pils ielā 27A, Alūksnē, Alūksnes novadā  atcelšanu</w:t>
      </w:r>
    </w:p>
    <w:p w14:paraId="1B9D2DD2" w14:textId="1D9B1B5B" w:rsidR="00A352EE" w:rsidRDefault="00A352EE" w:rsidP="00A352EE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4785DB94" w14:textId="3A5E762D" w:rsidR="00A352EE" w:rsidRPr="009116EA" w:rsidRDefault="00A352EE" w:rsidP="00A352EE">
      <w:pPr>
        <w:suppressAutoHyphens w:val="0"/>
        <w:jc w:val="both"/>
        <w:rPr>
          <w:color w:val="auto"/>
        </w:rPr>
      </w:pPr>
      <w:r>
        <w:t xml:space="preserve">Ziņo: D.TOMSONS (pielikumā lēmuma projekts uz 8 lapām, </w:t>
      </w:r>
      <w:r w:rsidRPr="00A352EE">
        <w:t>Valsts policijas Vidzemes reģiona pārvaldes Ziemeļvidzemes iecirkņa 13.04.2023. vēstule</w:t>
      </w:r>
      <w:r>
        <w:t>s kopija</w:t>
      </w:r>
      <w:r w:rsidRPr="00A352EE">
        <w:t xml:space="preserve"> uz 2 lapām,  Alūksnes novada bāriņtiesas14.04.2023. vēstule</w:t>
      </w:r>
      <w:r w:rsidR="0026399B">
        <w:t>s kopija</w:t>
      </w:r>
      <w:r w:rsidRPr="00A352EE">
        <w:t xml:space="preserve"> uz 1 lapas un Alūksnes novada pašvaldības policijas 14.04.2023. vēstule</w:t>
      </w:r>
      <w:r w:rsidR="0026399B">
        <w:t>s kopija</w:t>
      </w:r>
      <w:r w:rsidRPr="00A352EE">
        <w:t xml:space="preserve"> uz 1 lapas</w:t>
      </w:r>
      <w:r w:rsidRPr="009116EA">
        <w:rPr>
          <w:color w:val="auto"/>
        </w:rPr>
        <w:t>).</w:t>
      </w:r>
    </w:p>
    <w:p w14:paraId="62752828" w14:textId="116BEAE6" w:rsidR="00A352EE" w:rsidRDefault="0026399B" w:rsidP="0026399B">
      <w:pPr>
        <w:suppressAutoHyphens w:val="0"/>
        <w:spacing w:before="60"/>
        <w:ind w:left="1440" w:hanging="144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I.LAUCE</w:t>
      </w:r>
      <w:r>
        <w:rPr>
          <w:noProof/>
          <w:color w:val="000000"/>
        </w:rPr>
        <w:tab/>
        <w:t>inf</w:t>
      </w:r>
      <w:r w:rsidR="00DF25B9">
        <w:rPr>
          <w:noProof/>
          <w:color w:val="000000"/>
        </w:rPr>
        <w:t>o</w:t>
      </w:r>
      <w:r>
        <w:rPr>
          <w:noProof/>
          <w:color w:val="000000"/>
        </w:rPr>
        <w:t>rmē, ka tik īsā termiņā nepaspēja sagat</w:t>
      </w:r>
      <w:r w:rsidR="00B8470D">
        <w:rPr>
          <w:noProof/>
          <w:color w:val="000000"/>
        </w:rPr>
        <w:t>a</w:t>
      </w:r>
      <w:r>
        <w:rPr>
          <w:noProof/>
          <w:color w:val="000000"/>
        </w:rPr>
        <w:t>vot informāciju par darbinieku atalgojumu, sociālajām iemaksām, azartspēļu nodo</w:t>
      </w:r>
      <w:r w:rsidR="00DF25B9">
        <w:rPr>
          <w:noProof/>
          <w:color w:val="000000"/>
        </w:rPr>
        <w:t>k</w:t>
      </w:r>
      <w:r>
        <w:rPr>
          <w:noProof/>
          <w:color w:val="000000"/>
        </w:rPr>
        <w:t xml:space="preserve">ļa apmēru, drošības jautājumiem. Jautā, vai deputātiem ir informācija no policijas </w:t>
      </w:r>
      <w:r w:rsidR="00DF25B9">
        <w:rPr>
          <w:noProof/>
          <w:color w:val="000000"/>
        </w:rPr>
        <w:t xml:space="preserve">par </w:t>
      </w:r>
      <w:r>
        <w:rPr>
          <w:noProof/>
          <w:color w:val="000000"/>
        </w:rPr>
        <w:t xml:space="preserve">nekārtību skaitu pie spēļu zālēm un vai sociālajam dienestam ir informācija par atkarīgajiem un </w:t>
      </w:r>
      <w:r w:rsidR="00DF25B9">
        <w:rPr>
          <w:noProof/>
          <w:color w:val="000000"/>
        </w:rPr>
        <w:t>izjukušo ģimeņu skaitu</w:t>
      </w:r>
      <w:r>
        <w:rPr>
          <w:noProof/>
          <w:color w:val="000000"/>
        </w:rPr>
        <w:t xml:space="preserve"> azartspēļu organizēšanas dēļ. </w:t>
      </w:r>
    </w:p>
    <w:p w14:paraId="78BC7470" w14:textId="3664B07A" w:rsidR="0026399B" w:rsidRDefault="0026399B" w:rsidP="0026399B">
      <w:pPr>
        <w:suppressAutoHyphens w:val="0"/>
        <w:spacing w:before="60"/>
        <w:ind w:left="1440" w:hanging="144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D.TOMSONS</w:t>
      </w:r>
      <w:r>
        <w:rPr>
          <w:noProof/>
          <w:color w:val="000000"/>
        </w:rPr>
        <w:tab/>
        <w:t xml:space="preserve">informē, ka </w:t>
      </w:r>
      <w:r w:rsidR="00DF25B9">
        <w:rPr>
          <w:noProof/>
          <w:color w:val="000000"/>
        </w:rPr>
        <w:t xml:space="preserve">šo informāciju </w:t>
      </w:r>
      <w:r>
        <w:rPr>
          <w:noProof/>
          <w:color w:val="000000"/>
        </w:rPr>
        <w:t xml:space="preserve">ir uzdots apkopot pašvaldības policijai, bāriņtiesai, sociālajam dienestam un Valsts policijai. Norāda, ka tiek veikta arī sabiedrības aptauja, kas  </w:t>
      </w:r>
      <w:r w:rsidR="005D3878">
        <w:rPr>
          <w:noProof/>
          <w:color w:val="000000"/>
        </w:rPr>
        <w:t>noslēgsies</w:t>
      </w:r>
      <w:r>
        <w:rPr>
          <w:noProof/>
          <w:color w:val="000000"/>
        </w:rPr>
        <w:t xml:space="preserve"> līdz domes sēdei. </w:t>
      </w:r>
    </w:p>
    <w:p w14:paraId="3C7381E3" w14:textId="10869211" w:rsidR="008747B1" w:rsidRDefault="008747B1" w:rsidP="0026399B">
      <w:pPr>
        <w:suppressAutoHyphens w:val="0"/>
        <w:spacing w:before="60"/>
        <w:ind w:left="1440" w:hanging="144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I.LAUCE</w:t>
      </w:r>
      <w:r>
        <w:rPr>
          <w:noProof/>
          <w:color w:val="000000"/>
        </w:rPr>
        <w:tab/>
        <w:t>informē, ka ir iepazinusies ar teritorijas plānojumu un uzskata, ka pēc kritērijiem, kas tur ir ierakstīti</w:t>
      </w:r>
      <w:r w:rsidR="00BD6230">
        <w:rPr>
          <w:noProof/>
          <w:color w:val="000000"/>
        </w:rPr>
        <w:t>,</w:t>
      </w:r>
      <w:r>
        <w:rPr>
          <w:noProof/>
          <w:color w:val="000000"/>
        </w:rPr>
        <w:t xml:space="preserve"> azartspē</w:t>
      </w:r>
      <w:r w:rsidR="00094A46">
        <w:rPr>
          <w:noProof/>
          <w:color w:val="000000"/>
        </w:rPr>
        <w:t>ļu</w:t>
      </w:r>
      <w:r>
        <w:rPr>
          <w:noProof/>
          <w:color w:val="000000"/>
        </w:rPr>
        <w:t xml:space="preserve"> </w:t>
      </w:r>
      <w:r w:rsidR="00B8470D">
        <w:rPr>
          <w:noProof/>
          <w:color w:val="000000"/>
        </w:rPr>
        <w:t>organizēšanai</w:t>
      </w:r>
      <w:r w:rsidR="00094A46">
        <w:rPr>
          <w:noProof/>
          <w:color w:val="000000"/>
        </w:rPr>
        <w:t xml:space="preserve"> </w:t>
      </w:r>
      <w:r w:rsidR="00B8470D">
        <w:rPr>
          <w:noProof/>
          <w:color w:val="000000"/>
        </w:rPr>
        <w:t xml:space="preserve">nav iespējamās </w:t>
      </w:r>
      <w:r w:rsidR="00094A46">
        <w:rPr>
          <w:noProof/>
          <w:color w:val="000000"/>
        </w:rPr>
        <w:t>vieta</w:t>
      </w:r>
      <w:r w:rsidR="00B8470D">
        <w:rPr>
          <w:noProof/>
          <w:color w:val="000000"/>
        </w:rPr>
        <w:t>s</w:t>
      </w:r>
      <w:r>
        <w:rPr>
          <w:noProof/>
          <w:color w:val="000000"/>
        </w:rPr>
        <w:t xml:space="preserve">. Norāda, ka pirms jaunas atļaujas izsniegšanas </w:t>
      </w:r>
      <w:r w:rsidR="00B8470D">
        <w:rPr>
          <w:noProof/>
          <w:color w:val="000000"/>
        </w:rPr>
        <w:t>būs</w:t>
      </w:r>
      <w:r>
        <w:rPr>
          <w:noProof/>
          <w:color w:val="000000"/>
        </w:rPr>
        <w:t xml:space="preserve"> jāveic publiskā  apspriešan</w:t>
      </w:r>
      <w:r w:rsidR="00B8470D">
        <w:rPr>
          <w:noProof/>
          <w:color w:val="000000"/>
        </w:rPr>
        <w:t>a</w:t>
      </w:r>
      <w:r>
        <w:rPr>
          <w:noProof/>
          <w:color w:val="000000"/>
        </w:rPr>
        <w:t xml:space="preserve"> un ņemot vērā, ka iedzīvotāju viedoklis lēmumos par atteikumu ir galvenais un  kopumā iedzīvotāju negatīvo attieksmi  pret šo komerdarbības veidu, </w:t>
      </w:r>
      <w:r w:rsidR="00DF25B9">
        <w:rPr>
          <w:noProof/>
          <w:color w:val="000000"/>
        </w:rPr>
        <w:t>uzskata</w:t>
      </w:r>
      <w:r>
        <w:rPr>
          <w:noProof/>
          <w:color w:val="000000"/>
        </w:rPr>
        <w:t>, ka Alūksnē nebūs vietas, kur šim legālajam komercdarbības veidam attīstīties.</w:t>
      </w:r>
      <w:r w:rsidR="002350C5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Vērš uzmanību uz </w:t>
      </w:r>
      <w:r w:rsidR="002350C5">
        <w:rPr>
          <w:noProof/>
          <w:color w:val="000000"/>
        </w:rPr>
        <w:t xml:space="preserve">pagājušā gada apstiprinātajām </w:t>
      </w:r>
      <w:r>
        <w:rPr>
          <w:noProof/>
          <w:color w:val="000000"/>
        </w:rPr>
        <w:t>azartspē</w:t>
      </w:r>
      <w:r w:rsidR="002350C5">
        <w:rPr>
          <w:noProof/>
          <w:color w:val="000000"/>
        </w:rPr>
        <w:t>ļu pamatnostādnēm un TAP portālā izsludinātajiem grozījumiem azartspēļu likumā, kas nosaka, ka az</w:t>
      </w:r>
      <w:r w:rsidR="00B8470D">
        <w:rPr>
          <w:noProof/>
          <w:color w:val="000000"/>
        </w:rPr>
        <w:t>a</w:t>
      </w:r>
      <w:r w:rsidR="002350C5">
        <w:rPr>
          <w:noProof/>
          <w:color w:val="000000"/>
        </w:rPr>
        <w:t>rtspēļu org</w:t>
      </w:r>
      <w:r w:rsidR="00B8470D">
        <w:rPr>
          <w:noProof/>
          <w:color w:val="000000"/>
        </w:rPr>
        <w:t>a</w:t>
      </w:r>
      <w:r w:rsidR="002350C5">
        <w:rPr>
          <w:noProof/>
          <w:color w:val="000000"/>
        </w:rPr>
        <w:t>nizētāji tiks ierobežoti. Lūdz jautājumu izdi</w:t>
      </w:r>
      <w:r w:rsidR="00B8470D">
        <w:rPr>
          <w:noProof/>
          <w:color w:val="000000"/>
        </w:rPr>
        <w:t>sk</w:t>
      </w:r>
      <w:r w:rsidR="002350C5">
        <w:rPr>
          <w:noProof/>
          <w:color w:val="000000"/>
        </w:rPr>
        <w:t>utēt pēc būtības un pēc tam pieņemt lēmumu.</w:t>
      </w:r>
    </w:p>
    <w:p w14:paraId="722111D4" w14:textId="587D8FDC" w:rsidR="002350C5" w:rsidRPr="002350C5" w:rsidRDefault="002350C5" w:rsidP="0026399B">
      <w:pPr>
        <w:suppressAutoHyphens w:val="0"/>
        <w:spacing w:before="60"/>
        <w:ind w:left="1440" w:hanging="1440"/>
        <w:contextualSpacing/>
        <w:jc w:val="both"/>
        <w:rPr>
          <w:i/>
          <w:iCs/>
          <w:noProof/>
          <w:color w:val="000000"/>
        </w:rPr>
      </w:pPr>
      <w:r w:rsidRPr="002350C5">
        <w:rPr>
          <w:i/>
          <w:iCs/>
          <w:noProof/>
          <w:color w:val="000000"/>
        </w:rPr>
        <w:t>Izsakās D.TOMSONS.</w:t>
      </w:r>
    </w:p>
    <w:p w14:paraId="5479D1F7" w14:textId="73729BC9" w:rsidR="00A352EE" w:rsidRDefault="00A352EE" w:rsidP="00A352EE">
      <w:pPr>
        <w:suppressAutoHyphens w:val="0"/>
        <w:spacing w:before="60"/>
        <w:contextualSpacing/>
        <w:jc w:val="center"/>
        <w:rPr>
          <w:b/>
          <w:bCs/>
          <w:color w:val="000000"/>
        </w:rPr>
      </w:pPr>
    </w:p>
    <w:p w14:paraId="441DF0FA" w14:textId="7593A684" w:rsidR="002350C5" w:rsidRDefault="002350C5" w:rsidP="002350C5">
      <w:pPr>
        <w:jc w:val="both"/>
      </w:pPr>
      <w:r>
        <w:t>Attīstības komitejas locekļi, atklāti balsojot, “par” – 6 (M.LAZDEKALNS, D.MUCENIEKS, M.RAČIKS, L.SĪPOLS, J.SKULTE, D.TOMSONS), “pret” – nav, “atturas” – nav, balsojumā nepiedalās  - 1 (V.KALĒJS), nolemj:</w:t>
      </w:r>
    </w:p>
    <w:p w14:paraId="4BB26E4D" w14:textId="77777777" w:rsidR="002350C5" w:rsidRDefault="002350C5" w:rsidP="002350C5">
      <w:pPr>
        <w:jc w:val="both"/>
      </w:pPr>
    </w:p>
    <w:p w14:paraId="173E64C1" w14:textId="77777777" w:rsidR="002350C5" w:rsidRPr="00D4595E" w:rsidRDefault="002350C5" w:rsidP="002350C5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0ECF5C8B" w14:textId="262DFB57" w:rsidR="002350C5" w:rsidRDefault="002350C5" w:rsidP="002350C5">
      <w:pPr>
        <w:suppressAutoHyphens w:val="0"/>
        <w:spacing w:before="60"/>
        <w:contextualSpacing/>
        <w:jc w:val="both"/>
        <w:rPr>
          <w:b/>
          <w:bCs/>
          <w:color w:val="000000"/>
        </w:rPr>
      </w:pPr>
    </w:p>
    <w:p w14:paraId="4D100495" w14:textId="77777777" w:rsidR="00094A46" w:rsidRPr="00B9012E" w:rsidRDefault="00094A46" w:rsidP="002350C5">
      <w:pPr>
        <w:suppressAutoHyphens w:val="0"/>
        <w:spacing w:before="60"/>
        <w:contextualSpacing/>
        <w:jc w:val="both"/>
        <w:rPr>
          <w:b/>
          <w:bCs/>
          <w:color w:val="000000"/>
        </w:rPr>
      </w:pPr>
    </w:p>
    <w:p w14:paraId="3FEEF5F1" w14:textId="36787AB7" w:rsidR="006545E1" w:rsidRDefault="006545E1" w:rsidP="000D7D76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kolektīvā iesnieguma “Par drošu un izgaismotu gājēju ceļu gar Alūksnes ezeru” izskatīšanu</w:t>
      </w:r>
    </w:p>
    <w:p w14:paraId="4708A210" w14:textId="4D2AF4A3" w:rsidR="000D7D76" w:rsidRDefault="000D7D76" w:rsidP="000D7D76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57AE1904" w14:textId="6ED348E3" w:rsidR="000D7D76" w:rsidRDefault="000D7D76" w:rsidP="000D7D76">
      <w:pPr>
        <w:suppressAutoHyphens w:val="0"/>
        <w:jc w:val="both"/>
        <w:rPr>
          <w:color w:val="auto"/>
        </w:rPr>
      </w:pPr>
      <w:r>
        <w:t>Ziņo: D.TOMSONS (pielikumā lēmuma projekts uz 2 lapām un kolektīvais iesniegums uz 1 lapas</w:t>
      </w:r>
      <w:r w:rsidRPr="009116EA">
        <w:rPr>
          <w:color w:val="auto"/>
        </w:rPr>
        <w:t>).</w:t>
      </w:r>
    </w:p>
    <w:p w14:paraId="3AA02420" w14:textId="1EBC8EF8" w:rsidR="000D7D76" w:rsidRDefault="000D7D76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V.DOKTENIEKS</w:t>
      </w:r>
      <w:r w:rsidR="009A5E2A">
        <w:rPr>
          <w:color w:val="auto"/>
        </w:rPr>
        <w:tab/>
        <w:t xml:space="preserve">informē, ka </w:t>
      </w:r>
      <w:r w:rsidR="00C40150">
        <w:rPr>
          <w:color w:val="auto"/>
        </w:rPr>
        <w:t>tā ir Alūksnes pilsētas apdzīvot</w:t>
      </w:r>
      <w:r w:rsidR="000A084F">
        <w:rPr>
          <w:color w:val="auto"/>
        </w:rPr>
        <w:t>a</w:t>
      </w:r>
      <w:r w:rsidR="00C40150">
        <w:rPr>
          <w:color w:val="auto"/>
        </w:rPr>
        <w:t xml:space="preserve"> vieta, uz kuru nevar diennakts tumšajā laikā aiziet ar kājām pa izgaismotu ceļu. </w:t>
      </w:r>
    </w:p>
    <w:p w14:paraId="0A2C0FA7" w14:textId="3CF362C6" w:rsidR="007543DA" w:rsidRDefault="007543DA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D.TOMSONS</w:t>
      </w:r>
      <w:r>
        <w:rPr>
          <w:color w:val="auto"/>
        </w:rPr>
        <w:tab/>
        <w:t>informē, ka ir saņemts M.LAZDEKALNA priekšlikums  - s</w:t>
      </w:r>
      <w:r w:rsidRPr="007543DA">
        <w:rPr>
          <w:color w:val="auto"/>
        </w:rPr>
        <w:t>vītrot lēmuma projekta 1.p</w:t>
      </w:r>
      <w:r>
        <w:rPr>
          <w:color w:val="auto"/>
        </w:rPr>
        <w:t>unktu.</w:t>
      </w:r>
    </w:p>
    <w:p w14:paraId="60212D08" w14:textId="106E4E50" w:rsidR="007543DA" w:rsidRDefault="007543DA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M.LAZDEKALNS</w:t>
      </w:r>
      <w:r>
        <w:rPr>
          <w:color w:val="auto"/>
        </w:rPr>
        <w:tab/>
        <w:t>uzskata, ka ir nekorekti lēmuma projektā ielikt punktu – neatbalstīt tūlītēju kolektīvā iesnieguma īstenošanu. Norāda, ka iesniedzēji nepras</w:t>
      </w:r>
      <w:r w:rsidR="000A084F">
        <w:rPr>
          <w:color w:val="auto"/>
        </w:rPr>
        <w:t>a</w:t>
      </w:r>
      <w:r>
        <w:rPr>
          <w:color w:val="auto"/>
        </w:rPr>
        <w:t xml:space="preserve"> iniciatīvas īstenošanu šogad. </w:t>
      </w:r>
      <w:r w:rsidR="000A084F">
        <w:rPr>
          <w:color w:val="auto"/>
        </w:rPr>
        <w:t>Informē</w:t>
      </w:r>
      <w:r>
        <w:rPr>
          <w:color w:val="auto"/>
        </w:rPr>
        <w:t xml:space="preserve">, ka lēmuma projektā var palikt 2.punkts  - saglabāt kolektīvā iesnieguma iniciatīvas ierosinājumu vai to iekļaut attīstības plānā. Aicina atbalstīt priekšlikumu - </w:t>
      </w:r>
      <w:r w:rsidRPr="007543DA">
        <w:rPr>
          <w:color w:val="auto"/>
        </w:rPr>
        <w:t>svītrot lēmuma projekta 1.punktu.</w:t>
      </w:r>
    </w:p>
    <w:p w14:paraId="5136A81E" w14:textId="156DFA34" w:rsidR="007543DA" w:rsidRDefault="007433C1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D.TOMSONS</w:t>
      </w:r>
      <w:r>
        <w:rPr>
          <w:color w:val="auto"/>
        </w:rPr>
        <w:tab/>
        <w:t xml:space="preserve">paskaidro, ka pašvaldība vēl šo dabas taku nav uzbūvējusi visā garumā, jo tā plānota līdz Aldaru ielai. Norāda, ka šobrīd ir </w:t>
      </w:r>
      <w:r w:rsidR="000A084F">
        <w:rPr>
          <w:color w:val="auto"/>
        </w:rPr>
        <w:t xml:space="preserve">jāizlemj </w:t>
      </w:r>
      <w:r w:rsidR="00365B5F">
        <w:rPr>
          <w:color w:val="auto"/>
        </w:rPr>
        <w:t xml:space="preserve">- </w:t>
      </w:r>
      <w:r w:rsidR="000A084F">
        <w:rPr>
          <w:color w:val="auto"/>
        </w:rPr>
        <w:t>vai</w:t>
      </w:r>
      <w:r>
        <w:rPr>
          <w:color w:val="auto"/>
        </w:rPr>
        <w:t xml:space="preserve"> pabeigt takas izbūvi pilnā apjomā un tad domāt par visas takas apgaismošanu, vai apgaismot </w:t>
      </w:r>
      <w:r w:rsidR="000A084F">
        <w:rPr>
          <w:color w:val="auto"/>
        </w:rPr>
        <w:t xml:space="preserve">tās </w:t>
      </w:r>
      <w:r>
        <w:rPr>
          <w:color w:val="auto"/>
        </w:rPr>
        <w:t xml:space="preserve">daļu. Informē, ka pašvaldība plāno uzstādīt skaitītājus, lai </w:t>
      </w:r>
      <w:r w:rsidR="00365B5F">
        <w:rPr>
          <w:color w:val="auto"/>
        </w:rPr>
        <w:t>noskaidrotu</w:t>
      </w:r>
      <w:r>
        <w:rPr>
          <w:color w:val="auto"/>
        </w:rPr>
        <w:t xml:space="preserve"> apmeklētāju skaitu. </w:t>
      </w:r>
    </w:p>
    <w:p w14:paraId="37EC3F07" w14:textId="0E550884" w:rsidR="007433C1" w:rsidRDefault="007433C1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L.SĪPOLS</w:t>
      </w:r>
      <w:r>
        <w:rPr>
          <w:color w:val="auto"/>
        </w:rPr>
        <w:tab/>
      </w:r>
      <w:r w:rsidR="008B3181">
        <w:rPr>
          <w:color w:val="auto"/>
        </w:rPr>
        <w:t xml:space="preserve">norāda, ka 2023.gada budžets ir pieņemts, tāpēc lēmuma 1.punkts paredz atteikt, bet 2.punktā ir paredzēts </w:t>
      </w:r>
      <w:r w:rsidR="000A084F">
        <w:rPr>
          <w:color w:val="auto"/>
        </w:rPr>
        <w:t>saglabāt ierosinājumu</w:t>
      </w:r>
      <w:r w:rsidR="008B3181">
        <w:rPr>
          <w:color w:val="auto"/>
        </w:rPr>
        <w:t xml:space="preserve">. </w:t>
      </w:r>
      <w:r w:rsidR="000A084F">
        <w:rPr>
          <w:color w:val="auto"/>
        </w:rPr>
        <w:t>Uzskata</w:t>
      </w:r>
      <w:r w:rsidR="008B3181">
        <w:rPr>
          <w:color w:val="auto"/>
        </w:rPr>
        <w:t>, ka iesniegums netiek noraidīts.</w:t>
      </w:r>
    </w:p>
    <w:p w14:paraId="5FD6A58A" w14:textId="0385FDE2" w:rsidR="008B3181" w:rsidRDefault="008B3181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M.LAZDEKALNS</w:t>
      </w:r>
      <w:r>
        <w:rPr>
          <w:color w:val="auto"/>
        </w:rPr>
        <w:tab/>
        <w:t xml:space="preserve">ierosina ielikt attīstības plānā šo iniciatīvu. </w:t>
      </w:r>
    </w:p>
    <w:p w14:paraId="4669878A" w14:textId="281933CB" w:rsidR="008B3181" w:rsidRDefault="008B3181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D.TOMSONS</w:t>
      </w:r>
      <w:r>
        <w:rPr>
          <w:color w:val="auto"/>
        </w:rPr>
        <w:tab/>
        <w:t>informē, ka pie takas turpinājuma ir uzsākti darbi – koku izciršana, topogrāfi</w:t>
      </w:r>
      <w:r w:rsidR="006B62D3">
        <w:rPr>
          <w:color w:val="auto"/>
        </w:rPr>
        <w:t>skā</w:t>
      </w:r>
      <w:r>
        <w:rPr>
          <w:color w:val="auto"/>
        </w:rPr>
        <w:t xml:space="preserve"> uzmērīšana, lai tā tiktu uzbūvēta  līdz galam. Uzskata, ka tad, kad taka būs uzbūvēta līdz galam, var veikt izgaismošanu un labiekārtošanu. </w:t>
      </w:r>
    </w:p>
    <w:p w14:paraId="04D0F718" w14:textId="37246127" w:rsidR="00674F78" w:rsidRDefault="00674F78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V.DOKTENIEKS</w:t>
      </w:r>
      <w:r>
        <w:rPr>
          <w:color w:val="auto"/>
        </w:rPr>
        <w:tab/>
        <w:t>uzskata, ka ir jāsaprot, kas ir prioritāte  - lai bērns pa tumsu var atnāk no skolas uz mājām, vai pabeigt takas izbūvi līdz galam. Norāda, ka  tas</w:t>
      </w:r>
      <w:r w:rsidR="00DD006D">
        <w:rPr>
          <w:color w:val="auto"/>
        </w:rPr>
        <w:t>,</w:t>
      </w:r>
      <w:r>
        <w:rPr>
          <w:color w:val="auto"/>
        </w:rPr>
        <w:t xml:space="preserve"> ka viens posms būs izgaismots</w:t>
      </w:r>
      <w:r w:rsidR="00365B5F">
        <w:rPr>
          <w:color w:val="auto"/>
        </w:rPr>
        <w:t>,</w:t>
      </w:r>
      <w:r>
        <w:rPr>
          <w:color w:val="auto"/>
        </w:rPr>
        <w:t xml:space="preserve">  neietekmēs takas izbūvi. </w:t>
      </w:r>
    </w:p>
    <w:p w14:paraId="473F6221" w14:textId="5F2A4A17" w:rsidR="00674F78" w:rsidRDefault="00674F78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D.TOMSONS</w:t>
      </w:r>
      <w:r>
        <w:rPr>
          <w:color w:val="auto"/>
        </w:rPr>
        <w:tab/>
        <w:t xml:space="preserve">informē, ka pašvaldība vēlas to izdarīt, bet to nevar izdarīt šogad. </w:t>
      </w:r>
      <w:r w:rsidR="00317AA8">
        <w:rPr>
          <w:color w:val="auto"/>
        </w:rPr>
        <w:t>Secina, ka pēc iesnieguma  var saprast, ka vēlme ir to izdarīt tūlīt.</w:t>
      </w:r>
    </w:p>
    <w:p w14:paraId="6826B9C5" w14:textId="0908C19F" w:rsidR="00674F78" w:rsidRPr="009116EA" w:rsidRDefault="00674F78" w:rsidP="00C40150">
      <w:pPr>
        <w:suppressAutoHyphens w:val="0"/>
        <w:ind w:left="2160" w:hanging="2160"/>
        <w:jc w:val="both"/>
        <w:rPr>
          <w:color w:val="auto"/>
        </w:rPr>
      </w:pPr>
      <w:r>
        <w:rPr>
          <w:color w:val="auto"/>
        </w:rPr>
        <w:t>V.DOKTENIEKS</w:t>
      </w:r>
      <w:r>
        <w:rPr>
          <w:color w:val="auto"/>
        </w:rPr>
        <w:tab/>
      </w:r>
      <w:r w:rsidR="00317AA8">
        <w:rPr>
          <w:color w:val="auto"/>
        </w:rPr>
        <w:t xml:space="preserve">atbild noraidoši. Paskaidro, ka vēlas, lai tas tiktu plānots. </w:t>
      </w:r>
      <w:r w:rsidR="006B62D3">
        <w:rPr>
          <w:color w:val="auto"/>
        </w:rPr>
        <w:t>Atgādina</w:t>
      </w:r>
      <w:r w:rsidR="00317AA8">
        <w:rPr>
          <w:color w:val="auto"/>
        </w:rPr>
        <w:t xml:space="preserve"> par deputātu solījumiem pirms vēlēšanām. </w:t>
      </w:r>
    </w:p>
    <w:p w14:paraId="03F7E237" w14:textId="7EA0AAB8" w:rsidR="000D7D76" w:rsidRDefault="003C0788" w:rsidP="000D7D76">
      <w:pPr>
        <w:suppressAutoHyphens w:val="0"/>
        <w:spacing w:before="60"/>
        <w:contextualSpacing/>
        <w:jc w:val="both"/>
        <w:rPr>
          <w:i/>
          <w:iCs/>
          <w:noProof/>
          <w:color w:val="000000"/>
        </w:rPr>
      </w:pPr>
      <w:r w:rsidRPr="003C0788">
        <w:rPr>
          <w:i/>
          <w:iCs/>
          <w:noProof/>
          <w:color w:val="000000"/>
        </w:rPr>
        <w:t>Notiek diskusija, kurā piedalās V.KALĒJS</w:t>
      </w:r>
      <w:r>
        <w:rPr>
          <w:i/>
          <w:iCs/>
          <w:noProof/>
          <w:color w:val="000000"/>
        </w:rPr>
        <w:t>, D.TOMSONS, A.FOMINS, V.DOKTENIEKS, A.DUKULIS.</w:t>
      </w:r>
    </w:p>
    <w:p w14:paraId="74C250FF" w14:textId="76A9E713" w:rsidR="003C0788" w:rsidRDefault="003C0788" w:rsidP="000D7D76">
      <w:pPr>
        <w:suppressAutoHyphens w:val="0"/>
        <w:spacing w:before="60"/>
        <w:contextualSpacing/>
        <w:jc w:val="both"/>
        <w:rPr>
          <w:i/>
          <w:iCs/>
          <w:noProof/>
          <w:color w:val="000000"/>
        </w:rPr>
      </w:pPr>
      <w:r>
        <w:rPr>
          <w:i/>
          <w:iCs/>
          <w:noProof/>
          <w:color w:val="000000"/>
        </w:rPr>
        <w:t>I.BERKULIS</w:t>
      </w:r>
      <w:r>
        <w:rPr>
          <w:i/>
          <w:iCs/>
          <w:noProof/>
          <w:color w:val="000000"/>
        </w:rPr>
        <w:tab/>
        <w:t>informē par plānotajiem darbiem.</w:t>
      </w:r>
    </w:p>
    <w:p w14:paraId="05005114" w14:textId="4486CDE6" w:rsidR="001C7050" w:rsidRDefault="001C7050" w:rsidP="001C7050">
      <w:pPr>
        <w:suppressAutoHyphens w:val="0"/>
        <w:ind w:left="2160" w:hanging="2160"/>
        <w:jc w:val="both"/>
        <w:rPr>
          <w:color w:val="auto"/>
        </w:rPr>
      </w:pPr>
      <w:r w:rsidRPr="001C7050">
        <w:rPr>
          <w:noProof/>
          <w:color w:val="000000"/>
        </w:rPr>
        <w:t>D.TOMSONS</w:t>
      </w:r>
      <w:r>
        <w:rPr>
          <w:noProof/>
          <w:color w:val="000000"/>
        </w:rPr>
        <w:tab/>
        <w:t xml:space="preserve">aicina balsot par </w:t>
      </w:r>
      <w:r>
        <w:rPr>
          <w:color w:val="auto"/>
        </w:rPr>
        <w:t>M.LAZDEKALNA priekšlikumu  - s</w:t>
      </w:r>
      <w:r w:rsidRPr="007543DA">
        <w:rPr>
          <w:color w:val="auto"/>
        </w:rPr>
        <w:t>vītrot lēmuma projekta 1.p</w:t>
      </w:r>
      <w:r>
        <w:rPr>
          <w:color w:val="auto"/>
        </w:rPr>
        <w:t>unktu, to neatbalstot.</w:t>
      </w:r>
    </w:p>
    <w:p w14:paraId="6F12C6A6" w14:textId="68258CEB" w:rsidR="001C7050" w:rsidRDefault="001C7050" w:rsidP="000D7D76">
      <w:pPr>
        <w:suppressAutoHyphens w:val="0"/>
        <w:spacing w:before="60"/>
        <w:contextualSpacing/>
        <w:jc w:val="both"/>
        <w:rPr>
          <w:noProof/>
          <w:color w:val="000000"/>
        </w:rPr>
      </w:pPr>
    </w:p>
    <w:p w14:paraId="10D0D7D1" w14:textId="3D8ECDB0" w:rsidR="001C7050" w:rsidRDefault="001C7050" w:rsidP="001C7050">
      <w:pPr>
        <w:jc w:val="both"/>
      </w:pPr>
      <w:r>
        <w:t>Attīstības komitejas locekļi, atklāti balsojot, “par” – 3 (M.LAZDEKALNS, D.MUCENIEKS, V.KALĒJS), “pret” – 3 (L.SĪPOLS, J.SKULTE, D.TOMSONS) “atturas” – nav, balsojumā nepiedalās  - 1 (M.RAČIKS), nolemj:</w:t>
      </w:r>
    </w:p>
    <w:p w14:paraId="039BF349" w14:textId="0295DAE2" w:rsidR="001C7050" w:rsidRDefault="001C7050" w:rsidP="000D7D76">
      <w:pPr>
        <w:suppressAutoHyphens w:val="0"/>
        <w:spacing w:before="60"/>
        <w:contextualSpacing/>
        <w:jc w:val="both"/>
        <w:rPr>
          <w:noProof/>
          <w:color w:val="000000"/>
        </w:rPr>
      </w:pPr>
    </w:p>
    <w:p w14:paraId="49FAB9E9" w14:textId="390C529A" w:rsidR="001C7050" w:rsidRDefault="001C7050" w:rsidP="000D7D76">
      <w:pPr>
        <w:suppressAutoHyphens w:val="0"/>
        <w:spacing w:before="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Noraidīt iesniegto priekšlikumu.</w:t>
      </w:r>
    </w:p>
    <w:p w14:paraId="28C9AC79" w14:textId="5BEA5F38" w:rsidR="001C7050" w:rsidRDefault="001C7050" w:rsidP="000D7D76">
      <w:pPr>
        <w:suppressAutoHyphens w:val="0"/>
        <w:spacing w:before="60"/>
        <w:contextualSpacing/>
        <w:jc w:val="both"/>
        <w:rPr>
          <w:noProof/>
          <w:color w:val="000000"/>
        </w:rPr>
      </w:pPr>
    </w:p>
    <w:p w14:paraId="4953C933" w14:textId="482DC717" w:rsidR="001C7050" w:rsidRDefault="001C7050" w:rsidP="000D7D76">
      <w:pPr>
        <w:suppressAutoHyphens w:val="0"/>
        <w:spacing w:before="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D.TOMSONS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aicina balsot par lēmuma projektu kopumā.</w:t>
      </w:r>
    </w:p>
    <w:p w14:paraId="24A12DE2" w14:textId="5669F717" w:rsidR="001C7050" w:rsidRDefault="001C7050" w:rsidP="000D7D76">
      <w:pPr>
        <w:suppressAutoHyphens w:val="0"/>
        <w:spacing w:before="60"/>
        <w:contextualSpacing/>
        <w:jc w:val="both"/>
        <w:rPr>
          <w:noProof/>
          <w:color w:val="000000"/>
        </w:rPr>
      </w:pPr>
    </w:p>
    <w:p w14:paraId="02AE1DB3" w14:textId="6B783C4B" w:rsidR="001C7050" w:rsidRPr="001C7050" w:rsidRDefault="001C7050" w:rsidP="001C7050">
      <w:pPr>
        <w:suppressAutoHyphens w:val="0"/>
        <w:spacing w:before="60"/>
        <w:contextualSpacing/>
        <w:jc w:val="both"/>
        <w:rPr>
          <w:noProof/>
          <w:color w:val="000000"/>
        </w:rPr>
      </w:pPr>
      <w:r w:rsidRPr="001C7050">
        <w:rPr>
          <w:noProof/>
          <w:color w:val="000000"/>
        </w:rPr>
        <w:lastRenderedPageBreak/>
        <w:t xml:space="preserve">Attīstības komitejas locekļi, atklāti balsojot, “par” – </w:t>
      </w:r>
      <w:r>
        <w:rPr>
          <w:noProof/>
          <w:color w:val="000000"/>
        </w:rPr>
        <w:t>3</w:t>
      </w:r>
      <w:r w:rsidRPr="001C7050">
        <w:rPr>
          <w:noProof/>
          <w:color w:val="000000"/>
        </w:rPr>
        <w:t xml:space="preserve"> (L.SĪPOLS, J.SKULTE, D.TOMSONS), “pret” – nav, “atturas” – nav, </w:t>
      </w:r>
      <w:r>
        <w:rPr>
          <w:noProof/>
          <w:color w:val="000000"/>
        </w:rPr>
        <w:t>balsojumā nepiedalās  - 4 (</w:t>
      </w:r>
      <w:r w:rsidRPr="001C7050">
        <w:rPr>
          <w:noProof/>
          <w:color w:val="000000"/>
        </w:rPr>
        <w:t>M.LAZDEKALNS, D.MUCENIEKS, M.RAČIKS, V.KALĒJS</w:t>
      </w:r>
      <w:r>
        <w:rPr>
          <w:noProof/>
          <w:color w:val="000000"/>
        </w:rPr>
        <w:t>)</w:t>
      </w:r>
      <w:r w:rsidRPr="001C7050">
        <w:rPr>
          <w:noProof/>
          <w:color w:val="000000"/>
        </w:rPr>
        <w:t xml:space="preserve">, </w:t>
      </w:r>
    </w:p>
    <w:p w14:paraId="6CB6096E" w14:textId="77777777" w:rsidR="001C7050" w:rsidRPr="001C7050" w:rsidRDefault="001C7050" w:rsidP="001C7050">
      <w:pPr>
        <w:suppressAutoHyphens w:val="0"/>
        <w:spacing w:before="60"/>
        <w:contextualSpacing/>
        <w:jc w:val="both"/>
        <w:rPr>
          <w:noProof/>
          <w:color w:val="000000"/>
        </w:rPr>
      </w:pPr>
    </w:p>
    <w:p w14:paraId="3A390BD7" w14:textId="45DA86F5" w:rsidR="001C7050" w:rsidRPr="001C7050" w:rsidRDefault="00DD006D" w:rsidP="001C7050">
      <w:pPr>
        <w:suppressAutoHyphens w:val="0"/>
        <w:spacing w:before="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Lēmums nav pieņemts.</w:t>
      </w:r>
    </w:p>
    <w:p w14:paraId="34B04142" w14:textId="77777777" w:rsidR="000D7D76" w:rsidRPr="00B9012E" w:rsidRDefault="000D7D76" w:rsidP="009A5E2A">
      <w:pPr>
        <w:suppressAutoHyphens w:val="0"/>
        <w:spacing w:before="60"/>
        <w:contextualSpacing/>
        <w:jc w:val="center"/>
        <w:rPr>
          <w:b/>
          <w:bCs/>
          <w:color w:val="000000"/>
        </w:rPr>
      </w:pPr>
    </w:p>
    <w:p w14:paraId="4D5DE369" w14:textId="0D658DDF" w:rsidR="006545E1" w:rsidRDefault="006545E1" w:rsidP="009A5E2A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grozījumiem Alūksnes novada pašvaldības domes 29.12.2022. noteikumos Nr.5/2022 “Kārtība, kādā tiek organizēts Alūksnes novada pašvaldības mantas iznomāšanas un atsavināšanas process”</w:t>
      </w:r>
    </w:p>
    <w:p w14:paraId="0C0060EF" w14:textId="059357CA" w:rsidR="009A5E2A" w:rsidRDefault="009A5E2A" w:rsidP="009A5E2A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3919073E" w14:textId="0A3B2562" w:rsidR="009A5E2A" w:rsidRDefault="009A5E2A" w:rsidP="009A5E2A">
      <w:pPr>
        <w:suppressAutoHyphens w:val="0"/>
        <w:jc w:val="both"/>
        <w:rPr>
          <w:color w:val="auto"/>
        </w:rPr>
      </w:pPr>
      <w:r>
        <w:t>Ziņo: D.TOMSONS (pielikumā lēmuma projekts uz 1 lapas</w:t>
      </w:r>
      <w:r w:rsidRPr="009116EA">
        <w:rPr>
          <w:color w:val="auto"/>
        </w:rPr>
        <w:t>).</w:t>
      </w:r>
    </w:p>
    <w:p w14:paraId="009BA53F" w14:textId="79F1CDBD" w:rsidR="009A5E2A" w:rsidRDefault="009A5E2A" w:rsidP="009A5E2A">
      <w:pPr>
        <w:suppressAutoHyphens w:val="0"/>
        <w:spacing w:before="60"/>
        <w:contextualSpacing/>
        <w:jc w:val="both"/>
        <w:rPr>
          <w:color w:val="000000"/>
        </w:rPr>
      </w:pPr>
    </w:p>
    <w:p w14:paraId="3E0796D4" w14:textId="349866AE" w:rsidR="009A5E2A" w:rsidRDefault="009A5E2A" w:rsidP="009A5E2A">
      <w:pPr>
        <w:jc w:val="both"/>
      </w:pPr>
      <w:r>
        <w:t>Attīstības komitejas locekļi, atklāti balsojot, “par” – 7 (M.LAZDEKALNS, D.MUCENIEKS, M.RAČIKS, V.KALĒJS, L.SĪPOLS, J.SKULTE, D.TOMSONS), “pret” – nav, “atturas” – nav, nolemj:</w:t>
      </w:r>
    </w:p>
    <w:p w14:paraId="44320687" w14:textId="77777777" w:rsidR="009A5E2A" w:rsidRDefault="009A5E2A" w:rsidP="009A5E2A">
      <w:pPr>
        <w:jc w:val="both"/>
      </w:pPr>
    </w:p>
    <w:p w14:paraId="4E3135C5" w14:textId="77777777" w:rsidR="009A5E2A" w:rsidRPr="00D4595E" w:rsidRDefault="009A5E2A" w:rsidP="009A5E2A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4C6EC7D1" w14:textId="77777777" w:rsidR="009A5E2A" w:rsidRPr="00B9012E" w:rsidRDefault="009A5E2A" w:rsidP="009A5E2A">
      <w:pPr>
        <w:suppressAutoHyphens w:val="0"/>
        <w:spacing w:before="60"/>
        <w:contextualSpacing/>
        <w:jc w:val="both"/>
        <w:rPr>
          <w:color w:val="000000"/>
        </w:rPr>
      </w:pPr>
    </w:p>
    <w:p w14:paraId="25EA0A37" w14:textId="22CB5B82" w:rsidR="006545E1" w:rsidRDefault="006545E1" w:rsidP="009A5E2A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Alūksnes novada pašvaldības domes 2023. gada 30. marta saistošo noteikumu Nr. 5/2023 “Par reklāmas izvietošanu Alūksnes novadā” precizēšanu</w:t>
      </w:r>
    </w:p>
    <w:p w14:paraId="6E824531" w14:textId="0C0AB6B9" w:rsidR="009A5E2A" w:rsidRDefault="009A5E2A" w:rsidP="009A5E2A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204905E0" w14:textId="1061C097" w:rsidR="009A5E2A" w:rsidRDefault="009A5E2A" w:rsidP="009A5E2A">
      <w:pPr>
        <w:suppressAutoHyphens w:val="0"/>
        <w:jc w:val="both"/>
        <w:rPr>
          <w:color w:val="auto"/>
        </w:rPr>
      </w:pPr>
      <w:r>
        <w:t>Ziņo: D.TOMSONS (pielikumā lēmuma projekts uz 1 lapas un Vides aizsardzības un reģionālās attīstības ministrijas vēstule uz 2 lapām</w:t>
      </w:r>
      <w:r w:rsidRPr="009116EA">
        <w:rPr>
          <w:color w:val="auto"/>
        </w:rPr>
        <w:t>).</w:t>
      </w:r>
    </w:p>
    <w:p w14:paraId="2C73370C" w14:textId="09AFDADB" w:rsidR="009A5E2A" w:rsidRPr="009A5E2A" w:rsidRDefault="009A5E2A" w:rsidP="009A5E2A">
      <w:pPr>
        <w:suppressAutoHyphens w:val="0"/>
        <w:spacing w:before="60"/>
        <w:contextualSpacing/>
        <w:jc w:val="both"/>
        <w:rPr>
          <w:i/>
          <w:iCs/>
          <w:color w:val="000000"/>
        </w:rPr>
      </w:pPr>
      <w:r w:rsidRPr="009A5E2A">
        <w:rPr>
          <w:i/>
          <w:iCs/>
          <w:color w:val="000000"/>
        </w:rPr>
        <w:t xml:space="preserve">Uzdod jautājumu </w:t>
      </w:r>
      <w:r w:rsidR="00F72E61">
        <w:rPr>
          <w:i/>
          <w:iCs/>
          <w:color w:val="000000"/>
        </w:rPr>
        <w:t>M.LAZD</w:t>
      </w:r>
      <w:r w:rsidR="00365B5F">
        <w:rPr>
          <w:i/>
          <w:iCs/>
          <w:color w:val="000000"/>
        </w:rPr>
        <w:t>E</w:t>
      </w:r>
      <w:r w:rsidR="00F72E61">
        <w:rPr>
          <w:i/>
          <w:iCs/>
          <w:color w:val="000000"/>
        </w:rPr>
        <w:t>KALNS un A.DUKULIS</w:t>
      </w:r>
      <w:r w:rsidRPr="009A5E2A">
        <w:rPr>
          <w:i/>
          <w:iCs/>
          <w:color w:val="000000"/>
        </w:rPr>
        <w:t>, atbild  S.BUKANE.</w:t>
      </w:r>
    </w:p>
    <w:p w14:paraId="4498DB28" w14:textId="77777777" w:rsidR="009A5E2A" w:rsidRDefault="009A5E2A" w:rsidP="009A5E2A">
      <w:pPr>
        <w:suppressAutoHyphens w:val="0"/>
        <w:spacing w:before="60"/>
        <w:contextualSpacing/>
        <w:jc w:val="both"/>
        <w:rPr>
          <w:color w:val="000000"/>
        </w:rPr>
      </w:pPr>
    </w:p>
    <w:p w14:paraId="5B138493" w14:textId="77777777" w:rsidR="009A5E2A" w:rsidRDefault="009A5E2A" w:rsidP="009A5E2A">
      <w:pPr>
        <w:jc w:val="both"/>
      </w:pPr>
      <w:r>
        <w:t>Attīstības komitejas locekļi, atklāti balsojot, “par” – 7 (M.LAZDEKALNS, D.MUCENIEKS, M.RAČIKS, V.KALĒJS, L.SĪPOLS, J.SKULTE, D.TOMSONS), “pret” – nav, “atturas” – nav, nolemj:</w:t>
      </w:r>
    </w:p>
    <w:p w14:paraId="16D1E49B" w14:textId="77777777" w:rsidR="009A5E2A" w:rsidRDefault="009A5E2A" w:rsidP="009A5E2A">
      <w:pPr>
        <w:jc w:val="both"/>
      </w:pPr>
    </w:p>
    <w:p w14:paraId="0D3BC2B0" w14:textId="77777777" w:rsidR="009A5E2A" w:rsidRPr="00D4595E" w:rsidRDefault="009A5E2A" w:rsidP="009A5E2A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6272406B" w14:textId="77777777" w:rsidR="009A5E2A" w:rsidRPr="00B9012E" w:rsidRDefault="009A5E2A" w:rsidP="009A5E2A">
      <w:pPr>
        <w:suppressAutoHyphens w:val="0"/>
        <w:spacing w:before="60"/>
        <w:contextualSpacing/>
        <w:rPr>
          <w:b/>
          <w:bCs/>
          <w:color w:val="000000"/>
        </w:rPr>
      </w:pPr>
    </w:p>
    <w:p w14:paraId="1E969602" w14:textId="51A851E3" w:rsidR="006545E1" w:rsidRDefault="006545E1" w:rsidP="009A5E2A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saistošo noteikumu Nr. __/2023 “Par Alūksnes novada pašvaldības aģentūras “ALJA” sniegtajiem pakalpojumiem un to cenrādi” izdošanu</w:t>
      </w:r>
    </w:p>
    <w:p w14:paraId="415A5365" w14:textId="70184D82" w:rsidR="009A5E2A" w:rsidRDefault="009A5E2A" w:rsidP="009A5E2A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2EEB73C7" w14:textId="0E73F481" w:rsidR="009A5E2A" w:rsidRDefault="009A5E2A" w:rsidP="009A5E2A">
      <w:pPr>
        <w:suppressAutoHyphens w:val="0"/>
        <w:jc w:val="both"/>
        <w:rPr>
          <w:color w:val="auto"/>
        </w:rPr>
      </w:pPr>
      <w:r>
        <w:t>Ziņo: D.TOMSONS (pielikumā lēmuma projekta, saistošo noteikumu un paskaidrojuma raksta kopija  uz 5 lapām un maksas pakalpojuma izcenojuma aprēķins uz 6 lapām</w:t>
      </w:r>
      <w:r w:rsidRPr="009116EA">
        <w:rPr>
          <w:color w:val="auto"/>
        </w:rPr>
        <w:t>).</w:t>
      </w:r>
    </w:p>
    <w:p w14:paraId="19C56EF0" w14:textId="4FBD54AD" w:rsidR="009A5E2A" w:rsidRDefault="009A5E2A" w:rsidP="009A5E2A">
      <w:pPr>
        <w:suppressAutoHyphens w:val="0"/>
        <w:spacing w:before="60"/>
        <w:contextualSpacing/>
        <w:jc w:val="both"/>
        <w:rPr>
          <w:color w:val="000000"/>
        </w:rPr>
      </w:pPr>
      <w:r w:rsidRPr="009A5E2A">
        <w:rPr>
          <w:color w:val="000000"/>
        </w:rPr>
        <w:t>M.LIETUVIETIS</w:t>
      </w:r>
      <w:r>
        <w:rPr>
          <w:color w:val="000000"/>
        </w:rPr>
        <w:tab/>
        <w:t xml:space="preserve">informē par sagatavoto lēmuma projektu. </w:t>
      </w:r>
    </w:p>
    <w:p w14:paraId="2D664392" w14:textId="0002E873" w:rsidR="009A5E2A" w:rsidRDefault="009A5E2A" w:rsidP="009A5E2A">
      <w:pPr>
        <w:suppressAutoHyphens w:val="0"/>
        <w:spacing w:before="60"/>
        <w:contextualSpacing/>
        <w:jc w:val="both"/>
        <w:rPr>
          <w:color w:val="000000"/>
        </w:rPr>
      </w:pPr>
      <w:r>
        <w:rPr>
          <w:color w:val="000000"/>
        </w:rPr>
        <w:t>L.SĪPOLS</w:t>
      </w:r>
      <w:r>
        <w:rPr>
          <w:color w:val="000000"/>
        </w:rPr>
        <w:tab/>
      </w:r>
      <w:r>
        <w:rPr>
          <w:color w:val="000000"/>
        </w:rPr>
        <w:tab/>
        <w:t>interesējas par pies</w:t>
      </w:r>
      <w:r w:rsidR="0049790D">
        <w:rPr>
          <w:color w:val="000000"/>
        </w:rPr>
        <w:t>tātnes nomas maksu</w:t>
      </w:r>
      <w:r w:rsidR="003119D5">
        <w:rPr>
          <w:color w:val="000000"/>
        </w:rPr>
        <w:t xml:space="preserve"> un izmantošanu</w:t>
      </w:r>
      <w:r w:rsidR="0049790D">
        <w:rPr>
          <w:color w:val="000000"/>
        </w:rPr>
        <w:t>.</w:t>
      </w:r>
    </w:p>
    <w:p w14:paraId="76526240" w14:textId="4BEE2D3D" w:rsidR="0049790D" w:rsidRPr="009A5E2A" w:rsidRDefault="0049790D" w:rsidP="0049790D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M.LIETUVIETIS</w:t>
      </w:r>
      <w:r>
        <w:rPr>
          <w:color w:val="000000"/>
        </w:rPr>
        <w:tab/>
        <w:t>atbild, kas ir pievienots maksas aprēķins</w:t>
      </w:r>
      <w:r w:rsidR="003119D5">
        <w:rPr>
          <w:color w:val="000000"/>
        </w:rPr>
        <w:t xml:space="preserve"> un</w:t>
      </w:r>
      <w:r>
        <w:rPr>
          <w:color w:val="000000"/>
        </w:rPr>
        <w:t xml:space="preserve"> visas piestātnes ir aizņemtas. </w:t>
      </w:r>
    </w:p>
    <w:p w14:paraId="463DB844" w14:textId="77777777" w:rsidR="009A5E2A" w:rsidRDefault="009A5E2A" w:rsidP="009A5E2A">
      <w:pPr>
        <w:suppressAutoHyphens w:val="0"/>
        <w:spacing w:before="60"/>
        <w:contextualSpacing/>
        <w:jc w:val="both"/>
        <w:rPr>
          <w:color w:val="000000"/>
        </w:rPr>
      </w:pPr>
    </w:p>
    <w:p w14:paraId="48D2E2B1" w14:textId="77777777" w:rsidR="009A5E2A" w:rsidRDefault="009A5E2A" w:rsidP="009A5E2A">
      <w:pPr>
        <w:jc w:val="both"/>
      </w:pPr>
      <w:r>
        <w:t>Attīstības komitejas locekļi, atklāti balsojot, “par” – 7 (M.LAZDEKALNS, D.MUCENIEKS, M.RAČIKS, V.KALĒJS, L.SĪPOLS, J.SKULTE, D.TOMSONS), “pret” – nav, “atturas” – nav, nolemj:</w:t>
      </w:r>
    </w:p>
    <w:p w14:paraId="5D4F7FE8" w14:textId="77777777" w:rsidR="009A5E2A" w:rsidRDefault="009A5E2A" w:rsidP="009A5E2A">
      <w:pPr>
        <w:jc w:val="both"/>
      </w:pPr>
    </w:p>
    <w:p w14:paraId="4DEADECB" w14:textId="6AD5F8DE" w:rsidR="009A5E2A" w:rsidRPr="00D4595E" w:rsidRDefault="009A5E2A" w:rsidP="009A5E2A">
      <w:pPr>
        <w:suppressAutoHyphens w:val="0"/>
        <w:rPr>
          <w:color w:val="000000"/>
        </w:rPr>
      </w:pPr>
      <w:r>
        <w:rPr>
          <w:color w:val="000000"/>
        </w:rPr>
        <w:t xml:space="preserve">Atbalstīt un virzīt lēmuma projektu izskatīšanai </w:t>
      </w:r>
      <w:r w:rsidR="0049790D">
        <w:rPr>
          <w:color w:val="000000"/>
        </w:rPr>
        <w:t>Finanšu komitejā</w:t>
      </w:r>
      <w:r>
        <w:rPr>
          <w:color w:val="000000"/>
        </w:rPr>
        <w:t>.</w:t>
      </w:r>
    </w:p>
    <w:p w14:paraId="0A38EF50" w14:textId="77777777" w:rsidR="009A5E2A" w:rsidRPr="00B9012E" w:rsidRDefault="009A5E2A" w:rsidP="003119D5">
      <w:pPr>
        <w:suppressAutoHyphens w:val="0"/>
        <w:spacing w:before="60"/>
        <w:contextualSpacing/>
        <w:rPr>
          <w:b/>
          <w:bCs/>
          <w:color w:val="000000"/>
        </w:rPr>
      </w:pPr>
    </w:p>
    <w:p w14:paraId="12057CC8" w14:textId="3831E2AF" w:rsidR="006545E1" w:rsidRDefault="006545E1" w:rsidP="00C40150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Alūksnes Tūrisma informācijas centra nolikuma apstiprināšanu</w:t>
      </w:r>
    </w:p>
    <w:p w14:paraId="6CD218BB" w14:textId="530BB0DF" w:rsidR="00C40150" w:rsidRDefault="00C40150" w:rsidP="00C40150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02A66BC7" w14:textId="416173B6" w:rsidR="00F72E61" w:rsidRDefault="00F72E61" w:rsidP="00F72E61">
      <w:pPr>
        <w:suppressAutoHyphens w:val="0"/>
        <w:jc w:val="both"/>
        <w:rPr>
          <w:color w:val="auto"/>
        </w:rPr>
      </w:pPr>
      <w:r>
        <w:t>Ziņo: D.TOMSONS (pielikumā lēmuma projekta  un nolikums uz 6 lapām</w:t>
      </w:r>
      <w:r w:rsidRPr="009116EA">
        <w:rPr>
          <w:color w:val="auto"/>
        </w:rPr>
        <w:t>).</w:t>
      </w:r>
    </w:p>
    <w:p w14:paraId="028D4D6E" w14:textId="73714C2F" w:rsidR="00C40150" w:rsidRDefault="00F72E61" w:rsidP="00F72E61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D.TOMSONS</w:t>
      </w:r>
      <w:r>
        <w:rPr>
          <w:color w:val="000000"/>
        </w:rPr>
        <w:tab/>
        <w:t xml:space="preserve">informē, ka ir saņemts M.LAZDEKALNA priekšlikums - </w:t>
      </w:r>
      <w:r w:rsidRPr="00F72E61">
        <w:rPr>
          <w:color w:val="000000"/>
        </w:rPr>
        <w:t>11.1.</w:t>
      </w:r>
      <w:r w:rsidR="00DD006D">
        <w:rPr>
          <w:color w:val="000000"/>
        </w:rPr>
        <w:t> </w:t>
      </w:r>
      <w:r w:rsidRPr="00F72E61">
        <w:rPr>
          <w:color w:val="000000"/>
        </w:rPr>
        <w:t xml:space="preserve">punktā svītrot vārdus </w:t>
      </w:r>
      <w:r>
        <w:rPr>
          <w:color w:val="000000"/>
        </w:rPr>
        <w:t>“</w:t>
      </w:r>
      <w:r w:rsidRPr="00F72E61">
        <w:rPr>
          <w:color w:val="000000"/>
        </w:rPr>
        <w:t>domes priekšsēdētāja</w:t>
      </w:r>
      <w:r>
        <w:rPr>
          <w:color w:val="000000"/>
        </w:rPr>
        <w:t>”.</w:t>
      </w:r>
    </w:p>
    <w:p w14:paraId="3C603F09" w14:textId="646ECA70" w:rsidR="003119D5" w:rsidRDefault="003119D5" w:rsidP="00F72E61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M.LAZDEKALNS informē, ka tas ir saistīts ar pašvaldības nolikumu un </w:t>
      </w:r>
      <w:r w:rsidR="00DD006D">
        <w:rPr>
          <w:color w:val="000000"/>
        </w:rPr>
        <w:t>C</w:t>
      </w:r>
      <w:r>
        <w:rPr>
          <w:color w:val="000000"/>
        </w:rPr>
        <w:t>entrālās administrācijas nolikumu. Uzskata, ka atsevišķi nevajag uzsvērt domes priekšsēdēt</w:t>
      </w:r>
      <w:r w:rsidR="00451BD9">
        <w:rPr>
          <w:color w:val="000000"/>
        </w:rPr>
        <w:t>āja rīkojumus.</w:t>
      </w:r>
    </w:p>
    <w:p w14:paraId="6A4E4EC6" w14:textId="1A63E3D8" w:rsidR="00451BD9" w:rsidRDefault="00451BD9" w:rsidP="00F72E61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I.VEĻĶERE</w:t>
      </w:r>
      <w:r>
        <w:rPr>
          <w:color w:val="000000"/>
        </w:rPr>
        <w:tab/>
        <w:t>informē, ka domes priekšsēdētājs drīkst dot rīkojumus iestādēm.</w:t>
      </w:r>
    </w:p>
    <w:p w14:paraId="05288820" w14:textId="2BC645F6" w:rsidR="00451BD9" w:rsidRDefault="00451BD9" w:rsidP="00F72E61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A.EGLE</w:t>
      </w:r>
      <w:r>
        <w:rPr>
          <w:color w:val="000000"/>
        </w:rPr>
        <w:tab/>
        <w:t xml:space="preserve">informē, ka pēc Pašvaldību likuma domes priekšsēdētājs dod rīkojumus pašvaldības iestāžu un citu institūciju vadītājiem. </w:t>
      </w:r>
    </w:p>
    <w:p w14:paraId="7076B6E5" w14:textId="002078BE" w:rsidR="00451BD9" w:rsidRDefault="00451BD9" w:rsidP="00F72E61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 xml:space="preserve">M.LAZDEKALNS nesaprot, </w:t>
      </w:r>
      <w:r w:rsidR="00DD006D">
        <w:rPr>
          <w:color w:val="000000"/>
        </w:rPr>
        <w:t xml:space="preserve">kāpēc tas ir jāraksta nolikumā, </w:t>
      </w:r>
      <w:r>
        <w:rPr>
          <w:color w:val="000000"/>
        </w:rPr>
        <w:t>ja to nosaka likums.</w:t>
      </w:r>
    </w:p>
    <w:p w14:paraId="72AFF794" w14:textId="6AED5C66" w:rsidR="00451BD9" w:rsidRDefault="00451BD9" w:rsidP="00F72E61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D.TOMSONS</w:t>
      </w:r>
      <w:r>
        <w:rPr>
          <w:color w:val="000000"/>
        </w:rPr>
        <w:tab/>
        <w:t xml:space="preserve">aicina balsot pat M.LAZDEKALNA priekšlikumu - </w:t>
      </w:r>
      <w:r w:rsidRPr="00451BD9">
        <w:rPr>
          <w:color w:val="000000"/>
        </w:rPr>
        <w:t xml:space="preserve"> 11.1. punktā svītrot vārdus “domes priekšsēdētāja”.</w:t>
      </w:r>
    </w:p>
    <w:p w14:paraId="7227AAFC" w14:textId="77777777" w:rsidR="00451BD9" w:rsidRDefault="00451BD9" w:rsidP="00F72E61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</w:p>
    <w:p w14:paraId="78ED3FCB" w14:textId="6131FDE9" w:rsidR="00451BD9" w:rsidRDefault="00451BD9" w:rsidP="00451BD9">
      <w:pPr>
        <w:jc w:val="both"/>
      </w:pPr>
      <w:r>
        <w:t>Attīstības komitejas locekļi, atklāti balsojot, “par” – 3 (M.LAZDEKALNS, D.MUCENIEKS, V.KALĒJS), “pret” – 4 (M.RAČIKS,</w:t>
      </w:r>
      <w:r w:rsidRPr="00451BD9">
        <w:t xml:space="preserve"> L.SĪPOLS, J.SKULTE, D.TOMSONS</w:t>
      </w:r>
      <w:r>
        <w:t>),  “atturas” – nav, nolemj:</w:t>
      </w:r>
    </w:p>
    <w:p w14:paraId="06276E79" w14:textId="55E6D0C6" w:rsidR="00F72E61" w:rsidRDefault="00F72E61" w:rsidP="00F72E61">
      <w:pPr>
        <w:suppressAutoHyphens w:val="0"/>
        <w:spacing w:before="60"/>
        <w:contextualSpacing/>
        <w:jc w:val="both"/>
        <w:rPr>
          <w:color w:val="000000"/>
        </w:rPr>
      </w:pPr>
    </w:p>
    <w:p w14:paraId="12E422CF" w14:textId="5CC6C757" w:rsidR="00451BD9" w:rsidRDefault="00451BD9" w:rsidP="00F72E61">
      <w:pPr>
        <w:suppressAutoHyphens w:val="0"/>
        <w:spacing w:before="60"/>
        <w:contextualSpacing/>
        <w:jc w:val="both"/>
        <w:rPr>
          <w:color w:val="000000"/>
        </w:rPr>
      </w:pPr>
      <w:r>
        <w:rPr>
          <w:color w:val="000000"/>
        </w:rPr>
        <w:t>Noraidīt iesniegto priekšlikumu.</w:t>
      </w:r>
    </w:p>
    <w:p w14:paraId="50DA473F" w14:textId="60EC1247" w:rsidR="00451BD9" w:rsidRDefault="00451BD9" w:rsidP="00F72E61">
      <w:pPr>
        <w:suppressAutoHyphens w:val="0"/>
        <w:spacing w:before="60"/>
        <w:contextualSpacing/>
        <w:jc w:val="both"/>
        <w:rPr>
          <w:color w:val="000000"/>
        </w:rPr>
      </w:pPr>
    </w:p>
    <w:p w14:paraId="4A7F9A33" w14:textId="1C4B6C1A" w:rsidR="003D4579" w:rsidRDefault="00451BD9" w:rsidP="003D4579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D.TOMSONS</w:t>
      </w:r>
      <w:r>
        <w:rPr>
          <w:color w:val="000000"/>
        </w:rPr>
        <w:tab/>
        <w:t xml:space="preserve">informē, ka ir saņemts </w:t>
      </w:r>
      <w:r w:rsidR="003D4579">
        <w:rPr>
          <w:color w:val="000000"/>
        </w:rPr>
        <w:t xml:space="preserve">otrs </w:t>
      </w:r>
      <w:r>
        <w:rPr>
          <w:color w:val="000000"/>
        </w:rPr>
        <w:t xml:space="preserve">M.LAZDEKALNA priekšlikums </w:t>
      </w:r>
      <w:r w:rsidR="003D4579">
        <w:rPr>
          <w:color w:val="000000"/>
        </w:rPr>
        <w:t xml:space="preserve"> par nolikuma 14.punktu.</w:t>
      </w:r>
    </w:p>
    <w:p w14:paraId="5B861831" w14:textId="363442EE" w:rsidR="00451BD9" w:rsidRDefault="003D4579" w:rsidP="003D4579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 xml:space="preserve">M.LAZDEKALNS ierosina tūrisma informācijas centra pienākumus papildināt ar pienākumu </w:t>
      </w:r>
      <w:r w:rsidR="00DD006D">
        <w:rPr>
          <w:color w:val="000000"/>
        </w:rPr>
        <w:t xml:space="preserve">pēc </w:t>
      </w:r>
      <w:r w:rsidR="00DD006D" w:rsidRPr="00451BD9">
        <w:rPr>
          <w:color w:val="000000"/>
        </w:rPr>
        <w:t>ziemas un vasaras sezon</w:t>
      </w:r>
      <w:r w:rsidR="00DD006D">
        <w:rPr>
          <w:color w:val="000000"/>
        </w:rPr>
        <w:t>as</w:t>
      </w:r>
      <w:r w:rsidR="00DD006D" w:rsidRPr="00451BD9">
        <w:rPr>
          <w:color w:val="000000"/>
        </w:rPr>
        <w:t xml:space="preserve"> </w:t>
      </w:r>
      <w:r>
        <w:rPr>
          <w:color w:val="000000"/>
        </w:rPr>
        <w:t>s</w:t>
      </w:r>
      <w:r w:rsidR="00451BD9" w:rsidRPr="00451BD9">
        <w:rPr>
          <w:color w:val="000000"/>
        </w:rPr>
        <w:t xml:space="preserve">niegt domei </w:t>
      </w:r>
      <w:r>
        <w:rPr>
          <w:color w:val="000000"/>
        </w:rPr>
        <w:t xml:space="preserve">informāciju </w:t>
      </w:r>
      <w:r w:rsidR="00451BD9" w:rsidRPr="00451BD9">
        <w:rPr>
          <w:color w:val="000000"/>
        </w:rPr>
        <w:t>par tūristu plūsmu, tūrisma objektu noslogotību, ietekmi uz novada ekonomiku, kā arī finanšu datiem</w:t>
      </w:r>
      <w:r>
        <w:rPr>
          <w:color w:val="000000"/>
        </w:rPr>
        <w:t>.</w:t>
      </w:r>
    </w:p>
    <w:p w14:paraId="7E114E96" w14:textId="5782CBA2" w:rsidR="003D4579" w:rsidRDefault="003D4579" w:rsidP="003D4579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S.BUKANE</w:t>
      </w:r>
      <w:r>
        <w:rPr>
          <w:color w:val="000000"/>
        </w:rPr>
        <w:tab/>
        <w:t>informē, ka Tūrisma informācijas centra vadītāj</w:t>
      </w:r>
      <w:r w:rsidR="006A33F8">
        <w:rPr>
          <w:color w:val="000000"/>
        </w:rPr>
        <w:t>s</w:t>
      </w:r>
      <w:r>
        <w:rPr>
          <w:color w:val="000000"/>
        </w:rPr>
        <w:t xml:space="preserve"> sniedz informāciju izpilddirektoram, kurš katrā sēdē informē par </w:t>
      </w:r>
      <w:r w:rsidR="00365B5F">
        <w:rPr>
          <w:color w:val="000000"/>
        </w:rPr>
        <w:t>darbu</w:t>
      </w:r>
      <w:r>
        <w:rPr>
          <w:color w:val="000000"/>
        </w:rPr>
        <w:t>.</w:t>
      </w:r>
    </w:p>
    <w:p w14:paraId="3D0E0E67" w14:textId="5969629C" w:rsidR="003D4579" w:rsidRDefault="003D4579" w:rsidP="003D4579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 xml:space="preserve">informē, ka arī iepriekš ir </w:t>
      </w:r>
      <w:r w:rsidR="00957C37">
        <w:rPr>
          <w:color w:val="000000"/>
        </w:rPr>
        <w:t xml:space="preserve">to </w:t>
      </w:r>
      <w:r>
        <w:rPr>
          <w:color w:val="000000"/>
        </w:rPr>
        <w:t xml:space="preserve">ziņojis. Norāda, ka ņems </w:t>
      </w:r>
      <w:r w:rsidR="00957C37">
        <w:rPr>
          <w:color w:val="000000"/>
        </w:rPr>
        <w:t xml:space="preserve">vērā </w:t>
      </w:r>
      <w:r>
        <w:rPr>
          <w:color w:val="000000"/>
        </w:rPr>
        <w:t xml:space="preserve">šo priekšlikumu un pēc </w:t>
      </w:r>
      <w:r w:rsidRPr="003D4579">
        <w:rPr>
          <w:color w:val="000000"/>
        </w:rPr>
        <w:t>ziemas un vasaras</w:t>
      </w:r>
      <w:r w:rsidR="00365B5F">
        <w:rPr>
          <w:color w:val="000000"/>
        </w:rPr>
        <w:t xml:space="preserve"> tūrisma</w:t>
      </w:r>
      <w:r w:rsidRPr="003D4579">
        <w:rPr>
          <w:color w:val="000000"/>
        </w:rPr>
        <w:t xml:space="preserve"> sezon</w:t>
      </w:r>
      <w:r w:rsidR="00957C37">
        <w:rPr>
          <w:color w:val="000000"/>
        </w:rPr>
        <w:t>as</w:t>
      </w:r>
      <w:r>
        <w:rPr>
          <w:color w:val="000000"/>
        </w:rPr>
        <w:t xml:space="preserve"> sniegs plašāku ziņojumu.</w:t>
      </w:r>
    </w:p>
    <w:p w14:paraId="3F548ED2" w14:textId="16EA8392" w:rsidR="003D4579" w:rsidRPr="003D4579" w:rsidRDefault="003D4579" w:rsidP="003D4579">
      <w:pPr>
        <w:suppressAutoHyphens w:val="0"/>
        <w:spacing w:before="60"/>
        <w:ind w:left="1440" w:hanging="1440"/>
        <w:contextualSpacing/>
        <w:jc w:val="both"/>
        <w:rPr>
          <w:i/>
          <w:iCs/>
          <w:color w:val="000000"/>
        </w:rPr>
      </w:pPr>
      <w:r w:rsidRPr="003D4579">
        <w:rPr>
          <w:i/>
          <w:iCs/>
          <w:color w:val="000000"/>
        </w:rPr>
        <w:t>M.LAZDEKALNS informē, ka atsauc savu priekšlikumu.</w:t>
      </w:r>
    </w:p>
    <w:p w14:paraId="4F910C84" w14:textId="2B5AC7CD" w:rsidR="00451BD9" w:rsidRDefault="003D4579" w:rsidP="00F72E61">
      <w:pPr>
        <w:suppressAutoHyphens w:val="0"/>
        <w:spacing w:before="60"/>
        <w:contextualSpacing/>
        <w:jc w:val="both"/>
        <w:rPr>
          <w:color w:val="000000"/>
        </w:rPr>
      </w:pPr>
      <w:r>
        <w:rPr>
          <w:color w:val="000000"/>
        </w:rPr>
        <w:t>D.TOMSONS</w:t>
      </w:r>
      <w:r>
        <w:rPr>
          <w:color w:val="000000"/>
        </w:rPr>
        <w:tab/>
        <w:t>aicina balsot par lēmuma projektu.</w:t>
      </w:r>
    </w:p>
    <w:p w14:paraId="54AFC050" w14:textId="77777777" w:rsidR="003D4579" w:rsidRDefault="003D4579" w:rsidP="00F72E61">
      <w:pPr>
        <w:suppressAutoHyphens w:val="0"/>
        <w:spacing w:before="60"/>
        <w:contextualSpacing/>
        <w:jc w:val="both"/>
        <w:rPr>
          <w:color w:val="000000"/>
        </w:rPr>
      </w:pPr>
    </w:p>
    <w:p w14:paraId="7C168201" w14:textId="77777777" w:rsidR="003D4579" w:rsidRDefault="003D4579" w:rsidP="003D4579">
      <w:pPr>
        <w:jc w:val="both"/>
      </w:pPr>
      <w:r>
        <w:t>Attīstības komitejas locekļi, atklāti balsojot, “par” – 7 (M.LAZDEKALNS, D.MUCENIEKS, M.RAČIKS, V.KALĒJS, L.SĪPOLS, J.SKULTE, D.TOMSONS), “pret” – nav, “atturas” – nav, nolemj:</w:t>
      </w:r>
    </w:p>
    <w:p w14:paraId="06864A17" w14:textId="77777777" w:rsidR="003D4579" w:rsidRDefault="003D4579" w:rsidP="003D4579">
      <w:pPr>
        <w:jc w:val="both"/>
      </w:pPr>
    </w:p>
    <w:p w14:paraId="68D51338" w14:textId="77777777" w:rsidR="003D4579" w:rsidRPr="00D4595E" w:rsidRDefault="003D4579" w:rsidP="003D4579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5F4FD4C9" w14:textId="77777777" w:rsidR="00451BD9" w:rsidRPr="00B9012E" w:rsidRDefault="00451BD9" w:rsidP="00F72E61">
      <w:pPr>
        <w:suppressAutoHyphens w:val="0"/>
        <w:spacing w:before="60"/>
        <w:contextualSpacing/>
        <w:jc w:val="both"/>
        <w:rPr>
          <w:color w:val="000000"/>
        </w:rPr>
      </w:pPr>
    </w:p>
    <w:p w14:paraId="7790C504" w14:textId="0B3F8F37" w:rsidR="006545E1" w:rsidRDefault="006545E1" w:rsidP="00C40150">
      <w:pPr>
        <w:numPr>
          <w:ilvl w:val="0"/>
          <w:numId w:val="4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B9012E">
        <w:rPr>
          <w:b/>
          <w:bCs/>
          <w:noProof/>
          <w:color w:val="000000"/>
        </w:rPr>
        <w:t>Par grozījumiem Alūksnes novada pašvaldības domes 2023. gada 30. marta lēmumā Nr. 91 “Par elektroietaišu ierīkošanu”</w:t>
      </w:r>
    </w:p>
    <w:p w14:paraId="2065D759" w14:textId="7E0324CE" w:rsidR="00C40150" w:rsidRDefault="00C40150" w:rsidP="00C40150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248B4D00" w14:textId="37EE162B" w:rsidR="003D4579" w:rsidRDefault="003D4579" w:rsidP="003D4579">
      <w:pPr>
        <w:suppressAutoHyphens w:val="0"/>
        <w:jc w:val="both"/>
        <w:rPr>
          <w:color w:val="auto"/>
        </w:rPr>
      </w:pPr>
      <w:r>
        <w:t>Ziņo: D.TOMSONS (pielikumā lēmuma projekts ar pielikumu  uz 1 lapas</w:t>
      </w:r>
      <w:r w:rsidRPr="009116EA">
        <w:rPr>
          <w:color w:val="auto"/>
        </w:rPr>
        <w:t>).</w:t>
      </w:r>
    </w:p>
    <w:p w14:paraId="59A7EADF" w14:textId="77777777" w:rsidR="00C40150" w:rsidRPr="00B9012E" w:rsidRDefault="00C40150" w:rsidP="003D4579">
      <w:pPr>
        <w:suppressAutoHyphens w:val="0"/>
        <w:spacing w:before="60"/>
        <w:contextualSpacing/>
        <w:jc w:val="both"/>
        <w:rPr>
          <w:color w:val="000000"/>
        </w:rPr>
      </w:pPr>
    </w:p>
    <w:p w14:paraId="6983036B" w14:textId="5888375D" w:rsidR="003D4579" w:rsidRDefault="003D4579" w:rsidP="003D4579">
      <w:pPr>
        <w:jc w:val="both"/>
      </w:pPr>
      <w:r>
        <w:t>Attīstības komitejas locekļi, atklāti balsojot, “par” – 6 (M.LAZDEKALNS, D.MUCENIEKS, V.KALĒJS, L.SĪPOLS, J.SKULTE, D.TOMSONS), “pret” – nav, “atturas” – nav, balsojumā nepiedalās  - 1 (M.RAČIKS), nolemj:</w:t>
      </w:r>
    </w:p>
    <w:p w14:paraId="62271788" w14:textId="77777777" w:rsidR="003D4579" w:rsidRDefault="003D4579" w:rsidP="003D4579">
      <w:pPr>
        <w:jc w:val="both"/>
      </w:pPr>
    </w:p>
    <w:p w14:paraId="10BE9952" w14:textId="77777777" w:rsidR="003D4579" w:rsidRPr="00D4595E" w:rsidRDefault="003D4579" w:rsidP="003D4579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7671A059" w14:textId="77777777" w:rsidR="006545E1" w:rsidRPr="003D4579" w:rsidRDefault="006545E1" w:rsidP="003D4579">
      <w:pPr>
        <w:suppressAutoHyphens w:val="0"/>
        <w:spacing w:before="60"/>
        <w:contextualSpacing/>
        <w:jc w:val="both"/>
        <w:rPr>
          <w:noProof/>
          <w:color w:val="000000"/>
        </w:rPr>
      </w:pPr>
    </w:p>
    <w:p w14:paraId="79DCED74" w14:textId="7CC0BEA0" w:rsidR="0072661F" w:rsidRPr="00D83C78" w:rsidRDefault="0072661F" w:rsidP="0072661F">
      <w:pPr>
        <w:jc w:val="both"/>
        <w:rPr>
          <w:i/>
        </w:rPr>
      </w:pPr>
      <w:r w:rsidRPr="00D83C78">
        <w:rPr>
          <w:i/>
        </w:rPr>
        <w:t>Sēdes ziņojumi, priekšlikumi, komentāri, diskusijas atspoguļoti sēdes audio ierakstā.</w:t>
      </w:r>
    </w:p>
    <w:p w14:paraId="69911C25" w14:textId="77777777" w:rsidR="00725560" w:rsidRDefault="00725560" w:rsidP="00725560">
      <w:pPr>
        <w:suppressAutoHyphens w:val="0"/>
        <w:contextualSpacing/>
        <w:jc w:val="both"/>
        <w:outlineLvl w:val="0"/>
        <w:rPr>
          <w:color w:val="000000"/>
          <w:szCs w:val="28"/>
        </w:rPr>
      </w:pPr>
    </w:p>
    <w:p w14:paraId="7EF1B6D1" w14:textId="2998D5CC" w:rsidR="00725560" w:rsidRDefault="00725560" w:rsidP="00725560">
      <w:pPr>
        <w:jc w:val="both"/>
        <w:rPr>
          <w:color w:val="FF0000"/>
        </w:rPr>
      </w:pPr>
      <w:r>
        <w:t xml:space="preserve">Sēde slēgta </w:t>
      </w:r>
      <w:r w:rsidRPr="005E6141">
        <w:rPr>
          <w:color w:val="000000" w:themeColor="text1"/>
        </w:rPr>
        <w:t>plkst.</w:t>
      </w:r>
      <w:r>
        <w:rPr>
          <w:color w:val="000000" w:themeColor="text1"/>
        </w:rPr>
        <w:t> </w:t>
      </w:r>
      <w:r w:rsidRPr="009A5E2A">
        <w:rPr>
          <w:color w:val="auto"/>
        </w:rPr>
        <w:t>11.30.</w:t>
      </w:r>
    </w:p>
    <w:p w14:paraId="19FF680A" w14:textId="77777777" w:rsidR="00725560" w:rsidRDefault="00725560" w:rsidP="00725560">
      <w:pPr>
        <w:jc w:val="both"/>
        <w:rPr>
          <w:color w:val="FF0000"/>
        </w:rPr>
      </w:pPr>
    </w:p>
    <w:p w14:paraId="764701B3" w14:textId="12A0F78A" w:rsidR="00725560" w:rsidRPr="00BC7755" w:rsidRDefault="00725560" w:rsidP="00725560">
      <w:pPr>
        <w:jc w:val="both"/>
        <w:rPr>
          <w:color w:val="000000" w:themeColor="text1"/>
        </w:rPr>
      </w:pPr>
      <w:r w:rsidRPr="00BC7755">
        <w:rPr>
          <w:color w:val="000000" w:themeColor="text1"/>
        </w:rPr>
        <w:t xml:space="preserve">Sēdes protokols parakstīts 2023.gada </w:t>
      </w:r>
      <w:r>
        <w:rPr>
          <w:color w:val="000000" w:themeColor="text1"/>
        </w:rPr>
        <w:t>1</w:t>
      </w:r>
      <w:r w:rsidR="00E67522">
        <w:rPr>
          <w:color w:val="000000" w:themeColor="text1"/>
        </w:rPr>
        <w:t>8</w:t>
      </w:r>
      <w:r>
        <w:rPr>
          <w:color w:val="000000" w:themeColor="text1"/>
        </w:rPr>
        <w:t>.aprīlī</w:t>
      </w:r>
      <w:r w:rsidRPr="00BC7755">
        <w:rPr>
          <w:color w:val="000000" w:themeColor="text1"/>
        </w:rPr>
        <w:t>.</w:t>
      </w:r>
    </w:p>
    <w:p w14:paraId="1D192777" w14:textId="77777777" w:rsidR="00725560" w:rsidRDefault="00725560" w:rsidP="00725560">
      <w:pPr>
        <w:jc w:val="both"/>
        <w:rPr>
          <w:color w:val="FF0000"/>
        </w:rPr>
      </w:pPr>
    </w:p>
    <w:p w14:paraId="690BC862" w14:textId="77777777" w:rsidR="00725560" w:rsidRDefault="00725560" w:rsidP="00725560"/>
    <w:p w14:paraId="041354BC" w14:textId="77777777" w:rsidR="00725560" w:rsidRDefault="00725560" w:rsidP="00725560">
      <w:r>
        <w:t>Sēdi vadīja</w:t>
      </w:r>
      <w:r>
        <w:tab/>
      </w:r>
      <w:r>
        <w:tab/>
      </w:r>
      <w:r>
        <w:tab/>
        <w:t xml:space="preserve">                                                         </w:t>
      </w:r>
      <w:r>
        <w:tab/>
        <w:t xml:space="preserve">                    D.TOMSONS</w:t>
      </w:r>
    </w:p>
    <w:p w14:paraId="30429E1A" w14:textId="77777777" w:rsidR="00725560" w:rsidRDefault="00725560" w:rsidP="00725560"/>
    <w:p w14:paraId="2C4EE417" w14:textId="766E77B1" w:rsidR="00725560" w:rsidRDefault="00725560" w:rsidP="00957C37">
      <w:pPr>
        <w:jc w:val="both"/>
      </w:pPr>
      <w:r>
        <w:t>Protokolēja</w:t>
      </w:r>
      <w:r>
        <w:tab/>
      </w:r>
      <w:r>
        <w:tab/>
        <w:t xml:space="preserve">                                                           </w:t>
      </w:r>
      <w:r>
        <w:tab/>
      </w:r>
      <w:r>
        <w:tab/>
        <w:t xml:space="preserve">                    E.BALANDE</w:t>
      </w:r>
    </w:p>
    <w:sectPr w:rsidR="00725560" w:rsidSect="0072556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27B8" w14:textId="77777777" w:rsidR="007E6D7B" w:rsidRDefault="007E6D7B" w:rsidP="00725560">
      <w:r>
        <w:separator/>
      </w:r>
    </w:p>
  </w:endnote>
  <w:endnote w:type="continuationSeparator" w:id="0">
    <w:p w14:paraId="6444797F" w14:textId="77777777" w:rsidR="007E6D7B" w:rsidRDefault="007E6D7B" w:rsidP="007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F4BD" w14:textId="77777777" w:rsidR="007E6D7B" w:rsidRDefault="007E6D7B" w:rsidP="00725560">
      <w:r>
        <w:separator/>
      </w:r>
    </w:p>
  </w:footnote>
  <w:footnote w:type="continuationSeparator" w:id="0">
    <w:p w14:paraId="3699287C" w14:textId="77777777" w:rsidR="007E6D7B" w:rsidRDefault="007E6D7B" w:rsidP="0072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624522"/>
      <w:docPartObj>
        <w:docPartGallery w:val="Page Numbers (Top of Page)"/>
        <w:docPartUnique/>
      </w:docPartObj>
    </w:sdtPr>
    <w:sdtContent>
      <w:p w14:paraId="226E9287" w14:textId="40A81216" w:rsidR="00725560" w:rsidRDefault="0072556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4A258" w14:textId="77777777" w:rsidR="00725560" w:rsidRDefault="0072556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2D7"/>
    <w:multiLevelType w:val="hybridMultilevel"/>
    <w:tmpl w:val="9E2A4AAC"/>
    <w:lvl w:ilvl="0" w:tplc="CADAC75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736B91"/>
    <w:multiLevelType w:val="hybridMultilevel"/>
    <w:tmpl w:val="3072EEEE"/>
    <w:lvl w:ilvl="0" w:tplc="40182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243"/>
    <w:multiLevelType w:val="hybridMultilevel"/>
    <w:tmpl w:val="3626E26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7B57414"/>
    <w:multiLevelType w:val="hybridMultilevel"/>
    <w:tmpl w:val="BD40D5A2"/>
    <w:lvl w:ilvl="0" w:tplc="72BE4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5AD2"/>
    <w:multiLevelType w:val="hybridMultilevel"/>
    <w:tmpl w:val="3626E262"/>
    <w:lvl w:ilvl="0" w:tplc="6ECA952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86929350">
    <w:abstractNumId w:val="0"/>
  </w:num>
  <w:num w:numId="2" w16cid:durableId="1218008052">
    <w:abstractNumId w:val="1"/>
  </w:num>
  <w:num w:numId="3" w16cid:durableId="2037347750">
    <w:abstractNumId w:val="4"/>
  </w:num>
  <w:num w:numId="4" w16cid:durableId="2069643536">
    <w:abstractNumId w:val="3"/>
  </w:num>
  <w:num w:numId="5" w16cid:durableId="1880316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2E"/>
    <w:rsid w:val="00022ED5"/>
    <w:rsid w:val="000709F8"/>
    <w:rsid w:val="000826A4"/>
    <w:rsid w:val="00094A46"/>
    <w:rsid w:val="000A084F"/>
    <w:rsid w:val="000D7D76"/>
    <w:rsid w:val="00170EC4"/>
    <w:rsid w:val="001C7050"/>
    <w:rsid w:val="001E40B6"/>
    <w:rsid w:val="001F609F"/>
    <w:rsid w:val="00201020"/>
    <w:rsid w:val="002350C5"/>
    <w:rsid w:val="00252D54"/>
    <w:rsid w:val="0026399B"/>
    <w:rsid w:val="003119D5"/>
    <w:rsid w:val="00317AA8"/>
    <w:rsid w:val="00365B5F"/>
    <w:rsid w:val="003B36A5"/>
    <w:rsid w:val="003C0788"/>
    <w:rsid w:val="003D4579"/>
    <w:rsid w:val="00412471"/>
    <w:rsid w:val="00451BD9"/>
    <w:rsid w:val="00496BBC"/>
    <w:rsid w:val="0049790D"/>
    <w:rsid w:val="004F7DD7"/>
    <w:rsid w:val="005C5084"/>
    <w:rsid w:val="005D3124"/>
    <w:rsid w:val="005D3878"/>
    <w:rsid w:val="006545E1"/>
    <w:rsid w:val="006638CB"/>
    <w:rsid w:val="00665B91"/>
    <w:rsid w:val="00674F78"/>
    <w:rsid w:val="006A33F8"/>
    <w:rsid w:val="006B1CA5"/>
    <w:rsid w:val="006B62D3"/>
    <w:rsid w:val="006C46B6"/>
    <w:rsid w:val="00725560"/>
    <w:rsid w:val="0072661F"/>
    <w:rsid w:val="00733131"/>
    <w:rsid w:val="007433C1"/>
    <w:rsid w:val="007543DA"/>
    <w:rsid w:val="007D7419"/>
    <w:rsid w:val="007E6D7B"/>
    <w:rsid w:val="00854995"/>
    <w:rsid w:val="008747B1"/>
    <w:rsid w:val="008B3181"/>
    <w:rsid w:val="009025DE"/>
    <w:rsid w:val="00957C37"/>
    <w:rsid w:val="009A5E2A"/>
    <w:rsid w:val="009C5134"/>
    <w:rsid w:val="00A352EE"/>
    <w:rsid w:val="00A8227C"/>
    <w:rsid w:val="00AE1E13"/>
    <w:rsid w:val="00B8470D"/>
    <w:rsid w:val="00B9012E"/>
    <w:rsid w:val="00BD6230"/>
    <w:rsid w:val="00C141B0"/>
    <w:rsid w:val="00C36AB4"/>
    <w:rsid w:val="00C40150"/>
    <w:rsid w:val="00DD006D"/>
    <w:rsid w:val="00DF25B9"/>
    <w:rsid w:val="00DF3F35"/>
    <w:rsid w:val="00E03FAF"/>
    <w:rsid w:val="00E228B2"/>
    <w:rsid w:val="00E67522"/>
    <w:rsid w:val="00E85F58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64393"/>
  <w15:chartTrackingRefBased/>
  <w15:docId w15:val="{0F26D4B6-D731-40A2-8029-E2DB313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012E"/>
    <w:pPr>
      <w:suppressAutoHyphens/>
      <w:spacing w:after="0" w:line="240" w:lineRule="auto"/>
    </w:pPr>
    <w:rPr>
      <w:rFonts w:eastAsia="Times New Roman" w:cs="Times New Roman"/>
      <w:color w:val="00000A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B9012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255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25560"/>
    <w:rPr>
      <w:rFonts w:eastAsia="Times New Roman" w:cs="Times New Roman"/>
      <w:color w:val="00000A"/>
      <w:szCs w:val="24"/>
    </w:rPr>
  </w:style>
  <w:style w:type="paragraph" w:styleId="Kjene">
    <w:name w:val="footer"/>
    <w:basedOn w:val="Parasts"/>
    <w:link w:val="KjeneRakstz"/>
    <w:uiPriority w:val="99"/>
    <w:unhideWhenUsed/>
    <w:rsid w:val="0072556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25560"/>
    <w:rPr>
      <w:rFonts w:eastAsia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F9E1-A519-40C0-A258-E8A91C29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11384</Words>
  <Characters>6490</Characters>
  <Application>Microsoft Office Word</Application>
  <DocSecurity>0</DocSecurity>
  <Lines>54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38</cp:revision>
  <cp:lastPrinted>2023-04-19T12:05:00Z</cp:lastPrinted>
  <dcterms:created xsi:type="dcterms:W3CDTF">2023-04-17T08:39:00Z</dcterms:created>
  <dcterms:modified xsi:type="dcterms:W3CDTF">2023-04-19T12:25:00Z</dcterms:modified>
</cp:coreProperties>
</file>