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B" w:rsidRDefault="0031767B" w:rsidP="0031767B">
      <w:pPr>
        <w:spacing w:line="240" w:lineRule="auto"/>
        <w:ind w:firstLine="0"/>
        <w:jc w:val="right"/>
        <w:rPr>
          <w:b/>
          <w:sz w:val="24"/>
          <w:szCs w:val="24"/>
        </w:rPr>
      </w:pPr>
      <w:r>
        <w:rPr>
          <w:b/>
          <w:sz w:val="24"/>
          <w:szCs w:val="24"/>
        </w:rPr>
        <w:t xml:space="preserve">APSTIPRINĀTS </w:t>
      </w:r>
    </w:p>
    <w:p w:rsidR="0031767B" w:rsidRDefault="0031767B" w:rsidP="0031767B">
      <w:pPr>
        <w:spacing w:line="240" w:lineRule="auto"/>
        <w:ind w:firstLine="0"/>
        <w:jc w:val="right"/>
        <w:rPr>
          <w:sz w:val="24"/>
          <w:szCs w:val="24"/>
        </w:rPr>
      </w:pPr>
      <w:r>
        <w:rPr>
          <w:sz w:val="24"/>
          <w:szCs w:val="24"/>
        </w:rPr>
        <w:t>ar komisijas nomas tiesību izsoļu un</w:t>
      </w:r>
    </w:p>
    <w:p w:rsidR="0031767B" w:rsidRDefault="0031767B" w:rsidP="0031767B">
      <w:pPr>
        <w:spacing w:line="240" w:lineRule="auto"/>
        <w:ind w:firstLine="0"/>
        <w:jc w:val="right"/>
        <w:rPr>
          <w:sz w:val="24"/>
          <w:szCs w:val="24"/>
        </w:rPr>
      </w:pPr>
      <w:r>
        <w:rPr>
          <w:sz w:val="24"/>
          <w:szCs w:val="24"/>
        </w:rPr>
        <w:t xml:space="preserve">Publisko iepirkumu likumā noteikto iepirkumu organizēšanai                                                      </w:t>
      </w:r>
    </w:p>
    <w:p w:rsidR="0031767B" w:rsidRDefault="0031767B" w:rsidP="0031767B">
      <w:pPr>
        <w:spacing w:line="240" w:lineRule="auto"/>
        <w:ind w:firstLine="0"/>
        <w:jc w:val="right"/>
        <w:rPr>
          <w:sz w:val="24"/>
          <w:szCs w:val="24"/>
        </w:rPr>
      </w:pPr>
      <w:r>
        <w:rPr>
          <w:sz w:val="24"/>
          <w:szCs w:val="24"/>
        </w:rPr>
        <w:t>Alūksnes  novada pagastu apvienības pārvaldē</w:t>
      </w:r>
    </w:p>
    <w:p w:rsidR="0031767B" w:rsidRDefault="00A2043D" w:rsidP="0031767B">
      <w:pPr>
        <w:spacing w:line="240" w:lineRule="auto"/>
        <w:ind w:firstLine="0"/>
        <w:jc w:val="right"/>
        <w:rPr>
          <w:sz w:val="24"/>
          <w:szCs w:val="24"/>
        </w:rPr>
      </w:pPr>
      <w:r>
        <w:rPr>
          <w:sz w:val="24"/>
          <w:szCs w:val="24"/>
        </w:rPr>
        <w:t>20</w:t>
      </w:r>
      <w:r w:rsidR="00EC0537">
        <w:rPr>
          <w:sz w:val="24"/>
          <w:szCs w:val="24"/>
        </w:rPr>
        <w:t>.05.</w:t>
      </w:r>
      <w:r w:rsidR="0031767B">
        <w:rPr>
          <w:sz w:val="24"/>
          <w:szCs w:val="24"/>
        </w:rPr>
        <w:t>2023. sēdes protokola Nr.1 lēmumu</w:t>
      </w:r>
    </w:p>
    <w:p w:rsidR="0031767B" w:rsidRDefault="0031767B" w:rsidP="0031767B"/>
    <w:p w:rsidR="0031767B" w:rsidRDefault="0031767B" w:rsidP="0031767B">
      <w:pPr>
        <w:spacing w:line="240" w:lineRule="auto"/>
        <w:jc w:val="center"/>
        <w:rPr>
          <w:b/>
          <w:color w:val="000000"/>
          <w:sz w:val="24"/>
          <w:szCs w:val="24"/>
        </w:rPr>
      </w:pPr>
      <w:r>
        <w:rPr>
          <w:b/>
          <w:color w:val="000000"/>
          <w:sz w:val="24"/>
          <w:szCs w:val="24"/>
        </w:rPr>
        <w:t>ZEMESGABALA  „</w:t>
      </w:r>
      <w:r w:rsidR="00EC0537">
        <w:rPr>
          <w:b/>
          <w:caps/>
          <w:color w:val="000000"/>
          <w:sz w:val="24"/>
          <w:szCs w:val="24"/>
        </w:rPr>
        <w:t>BEZ ADRESES</w:t>
      </w:r>
      <w:r>
        <w:rPr>
          <w:b/>
          <w:color w:val="000000"/>
          <w:sz w:val="24"/>
          <w:szCs w:val="24"/>
        </w:rPr>
        <w:t>”   DAĻAS</w:t>
      </w:r>
    </w:p>
    <w:p w:rsidR="0031767B" w:rsidRDefault="00EC0537" w:rsidP="0031767B">
      <w:pPr>
        <w:spacing w:line="240" w:lineRule="auto"/>
        <w:jc w:val="center"/>
        <w:rPr>
          <w:b/>
          <w:color w:val="000000"/>
          <w:sz w:val="24"/>
          <w:szCs w:val="24"/>
        </w:rPr>
      </w:pPr>
      <w:r>
        <w:rPr>
          <w:b/>
          <w:color w:val="000000"/>
          <w:sz w:val="24"/>
          <w:szCs w:val="24"/>
        </w:rPr>
        <w:t xml:space="preserve">MĀRKALNES </w:t>
      </w:r>
      <w:r w:rsidR="0031767B">
        <w:rPr>
          <w:b/>
          <w:color w:val="000000"/>
          <w:sz w:val="24"/>
          <w:szCs w:val="24"/>
        </w:rPr>
        <w:t xml:space="preserve">PAGASTĀ, ALŪKSNES NOVADĀ </w:t>
      </w:r>
    </w:p>
    <w:p w:rsidR="0031767B" w:rsidRDefault="0031767B" w:rsidP="0031767B">
      <w:pPr>
        <w:spacing w:line="240" w:lineRule="auto"/>
        <w:jc w:val="center"/>
        <w:rPr>
          <w:b/>
          <w:bCs/>
          <w:sz w:val="24"/>
          <w:szCs w:val="24"/>
        </w:rPr>
      </w:pPr>
      <w:r>
        <w:rPr>
          <w:b/>
          <w:bCs/>
          <w:sz w:val="24"/>
          <w:szCs w:val="24"/>
        </w:rPr>
        <w:t>NOMAS TIESĪBU IZSOLES NOTEIKUMI</w:t>
      </w:r>
    </w:p>
    <w:p w:rsidR="0031767B" w:rsidRDefault="0031767B" w:rsidP="0031767B">
      <w:pPr>
        <w:spacing w:line="240" w:lineRule="auto"/>
        <w:jc w:val="center"/>
        <w:rPr>
          <w:sz w:val="24"/>
          <w:szCs w:val="24"/>
        </w:rPr>
      </w:pPr>
    </w:p>
    <w:p w:rsidR="0031767B" w:rsidRDefault="0031767B" w:rsidP="0031767B">
      <w:pPr>
        <w:pStyle w:val="Sarakstarindkopa1"/>
        <w:numPr>
          <w:ilvl w:val="0"/>
          <w:numId w:val="1"/>
        </w:numPr>
        <w:jc w:val="center"/>
        <w:rPr>
          <w:b/>
          <w:color w:val="000000"/>
          <w:sz w:val="24"/>
          <w:szCs w:val="24"/>
        </w:rPr>
      </w:pPr>
      <w:r>
        <w:rPr>
          <w:b/>
          <w:color w:val="000000"/>
          <w:sz w:val="24"/>
          <w:szCs w:val="24"/>
        </w:rPr>
        <w:t>Vispārīgie jautājumi</w:t>
      </w:r>
    </w:p>
    <w:p w:rsidR="0031767B" w:rsidRDefault="0031767B" w:rsidP="0031767B">
      <w:pPr>
        <w:pStyle w:val="Sarakstarindkopa1"/>
        <w:rPr>
          <w:b/>
          <w:color w:val="000000"/>
          <w:sz w:val="16"/>
          <w:szCs w:val="16"/>
        </w:rPr>
      </w:pPr>
    </w:p>
    <w:p w:rsidR="0031767B" w:rsidRDefault="0031767B" w:rsidP="0031767B">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w:t>
      </w:r>
      <w:r w:rsidR="006F32F4">
        <w:rPr>
          <w:sz w:val="24"/>
          <w:szCs w:val="24"/>
        </w:rPr>
        <w:t>itīgam</w:t>
      </w:r>
      <w:r>
        <w:rPr>
          <w:sz w:val="24"/>
          <w:szCs w:val="24"/>
        </w:rPr>
        <w:t xml:space="preserve"> nekustamajam īpašumam – neapbūvēta zemesgabala „</w:t>
      </w:r>
      <w:r w:rsidR="00EC0537">
        <w:rPr>
          <w:sz w:val="24"/>
          <w:szCs w:val="24"/>
        </w:rPr>
        <w:t>Bez adreses</w:t>
      </w:r>
      <w:r>
        <w:rPr>
          <w:sz w:val="24"/>
          <w:szCs w:val="24"/>
        </w:rPr>
        <w:t xml:space="preserve">” daļai </w:t>
      </w:r>
      <w:r w:rsidR="00EC0537">
        <w:rPr>
          <w:sz w:val="24"/>
          <w:szCs w:val="24"/>
        </w:rPr>
        <w:t>Mārkalnes</w:t>
      </w:r>
      <w:r>
        <w:rPr>
          <w:sz w:val="24"/>
          <w:szCs w:val="24"/>
        </w:rPr>
        <w:t xml:space="preserve"> pagastā, Alūksnes novadā, kadastra apzīmējums </w:t>
      </w:r>
      <w:r w:rsidR="00EC0537">
        <w:rPr>
          <w:sz w:val="24"/>
          <w:szCs w:val="24"/>
        </w:rPr>
        <w:t>3676 006 0147</w:t>
      </w:r>
      <w:r>
        <w:rPr>
          <w:sz w:val="24"/>
          <w:szCs w:val="24"/>
        </w:rPr>
        <w:t xml:space="preserve"> (turpmāk – Objekts).</w:t>
      </w:r>
    </w:p>
    <w:p w:rsidR="0031767B" w:rsidRDefault="0031767B" w:rsidP="0031767B">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31767B" w:rsidRDefault="0031767B" w:rsidP="0031767B">
      <w:pPr>
        <w:spacing w:line="240" w:lineRule="auto"/>
        <w:ind w:firstLine="0"/>
        <w:rPr>
          <w:sz w:val="16"/>
          <w:szCs w:val="16"/>
        </w:rPr>
      </w:pPr>
    </w:p>
    <w:p w:rsidR="0031767B" w:rsidRDefault="0031767B" w:rsidP="0031767B">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31767B" w:rsidP="00EC0537">
            <w:pPr>
              <w:spacing w:line="240" w:lineRule="auto"/>
              <w:ind w:firstLine="0"/>
              <w:jc w:val="left"/>
              <w:rPr>
                <w:color w:val="000000"/>
                <w:sz w:val="24"/>
                <w:szCs w:val="24"/>
              </w:rPr>
            </w:pPr>
            <w:r>
              <w:rPr>
                <w:b/>
                <w:sz w:val="24"/>
                <w:szCs w:val="24"/>
              </w:rPr>
              <w:t>„</w:t>
            </w:r>
            <w:r w:rsidR="00EC0537">
              <w:rPr>
                <w:b/>
                <w:sz w:val="24"/>
                <w:szCs w:val="24"/>
              </w:rPr>
              <w:t>Bez adreses</w:t>
            </w:r>
            <w:r>
              <w:rPr>
                <w:b/>
                <w:sz w:val="24"/>
                <w:szCs w:val="24"/>
              </w:rPr>
              <w:t>”,</w:t>
            </w:r>
            <w:r>
              <w:rPr>
                <w:sz w:val="24"/>
                <w:szCs w:val="24"/>
              </w:rPr>
              <w:t xml:space="preserve"> </w:t>
            </w:r>
            <w:r w:rsidR="00EC0537">
              <w:rPr>
                <w:b/>
                <w:sz w:val="24"/>
                <w:szCs w:val="24"/>
              </w:rPr>
              <w:t>Mārkalnes</w:t>
            </w:r>
            <w:r>
              <w:rPr>
                <w:b/>
                <w:color w:val="000000"/>
                <w:sz w:val="24"/>
                <w:szCs w:val="24"/>
              </w:rPr>
              <w:t xml:space="preserve"> pagasts, Alūksnes novads, LV- 435</w:t>
            </w:r>
            <w:r w:rsidR="00EC0537">
              <w:rPr>
                <w:b/>
                <w:color w:val="000000"/>
                <w:sz w:val="24"/>
                <w:szCs w:val="24"/>
              </w:rPr>
              <w:t>1</w:t>
            </w:r>
            <w:r>
              <w:rPr>
                <w:b/>
                <w:color w:val="000000"/>
                <w:sz w:val="24"/>
                <w:szCs w:val="24"/>
              </w:rPr>
              <w:t>,</w:t>
            </w:r>
            <w:r>
              <w:rPr>
                <w:b/>
                <w:sz w:val="24"/>
                <w:szCs w:val="24"/>
              </w:rPr>
              <w:t xml:space="preserve"> kadastra apzīmējums </w:t>
            </w:r>
            <w:r w:rsidR="00EC0537">
              <w:rPr>
                <w:b/>
                <w:sz w:val="24"/>
                <w:szCs w:val="24"/>
              </w:rPr>
              <w:t>3676 006 0147</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31767B" w:rsidP="00EC0537">
            <w:pPr>
              <w:spacing w:line="240" w:lineRule="auto"/>
              <w:ind w:firstLine="0"/>
              <w:rPr>
                <w:sz w:val="24"/>
                <w:szCs w:val="24"/>
              </w:rPr>
            </w:pPr>
            <w:r>
              <w:rPr>
                <w:sz w:val="24"/>
                <w:szCs w:val="24"/>
              </w:rPr>
              <w:t xml:space="preserve">Zemesgabala kopplatība </w:t>
            </w:r>
            <w:r w:rsidR="00EC0537">
              <w:rPr>
                <w:sz w:val="24"/>
                <w:szCs w:val="24"/>
              </w:rPr>
              <w:t>10.22</w:t>
            </w:r>
            <w:r>
              <w:rPr>
                <w:sz w:val="24"/>
                <w:szCs w:val="24"/>
              </w:rPr>
              <w:t xml:space="preserve"> ha, no tiem iznomājamā lauksaimniecībā </w:t>
            </w:r>
            <w:r>
              <w:rPr>
                <w:b/>
                <w:sz w:val="24"/>
                <w:szCs w:val="24"/>
              </w:rPr>
              <w:t xml:space="preserve">izmantojamā zeme </w:t>
            </w:r>
            <w:r w:rsidR="00EC0537">
              <w:rPr>
                <w:b/>
                <w:sz w:val="24"/>
                <w:szCs w:val="24"/>
              </w:rPr>
              <w:t>4.83</w:t>
            </w:r>
            <w:r>
              <w:rPr>
                <w:b/>
                <w:sz w:val="24"/>
                <w:szCs w:val="24"/>
              </w:rPr>
              <w:t xml:space="preserve">  ha platībā. </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6F32F4">
            <w:pPr>
              <w:spacing w:line="240" w:lineRule="auto"/>
              <w:ind w:firstLine="0"/>
              <w:jc w:val="left"/>
              <w:rPr>
                <w:sz w:val="24"/>
                <w:szCs w:val="24"/>
              </w:rPr>
            </w:pPr>
            <w:r>
              <w:rPr>
                <w:sz w:val="24"/>
                <w:szCs w:val="24"/>
              </w:rPr>
              <w:t>Nav</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sz w:val="24"/>
                <w:szCs w:val="24"/>
              </w:rPr>
            </w:pPr>
            <w:r>
              <w:rPr>
                <w:sz w:val="24"/>
                <w:szCs w:val="24"/>
              </w:rPr>
              <w:t>Nav.</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31767B" w:rsidRDefault="00EC0537" w:rsidP="00EC0537">
            <w:pPr>
              <w:spacing w:line="240" w:lineRule="auto"/>
              <w:ind w:firstLine="0"/>
              <w:jc w:val="left"/>
              <w:rPr>
                <w:sz w:val="24"/>
                <w:szCs w:val="24"/>
              </w:rPr>
            </w:pPr>
            <w:r>
              <w:rPr>
                <w:b/>
                <w:sz w:val="24"/>
                <w:szCs w:val="24"/>
              </w:rPr>
              <w:t>135.24</w:t>
            </w:r>
            <w:r w:rsidR="0031767B">
              <w:rPr>
                <w:b/>
                <w:sz w:val="24"/>
                <w:szCs w:val="24"/>
              </w:rPr>
              <w:t xml:space="preserve"> EUR </w:t>
            </w:r>
            <w:r w:rsidR="0031767B">
              <w:rPr>
                <w:sz w:val="24"/>
                <w:szCs w:val="24"/>
              </w:rPr>
              <w:t>(</w:t>
            </w:r>
            <w:r>
              <w:rPr>
                <w:sz w:val="24"/>
                <w:szCs w:val="24"/>
              </w:rPr>
              <w:t>viens simts trīsdesmit pieci</w:t>
            </w:r>
            <w:r w:rsidR="0031767B">
              <w:rPr>
                <w:sz w:val="24"/>
                <w:szCs w:val="24"/>
              </w:rPr>
              <w:t xml:space="preserve">  </w:t>
            </w:r>
            <w:r w:rsidR="0031767B">
              <w:rPr>
                <w:i/>
                <w:sz w:val="24"/>
                <w:szCs w:val="24"/>
              </w:rPr>
              <w:t>euro</w:t>
            </w:r>
            <w:r w:rsidR="006F32F4">
              <w:rPr>
                <w:sz w:val="24"/>
                <w:szCs w:val="24"/>
              </w:rPr>
              <w:t xml:space="preserve"> un  </w:t>
            </w:r>
            <w:r>
              <w:rPr>
                <w:sz w:val="24"/>
                <w:szCs w:val="24"/>
              </w:rPr>
              <w:t xml:space="preserve">24 </w:t>
            </w:r>
            <w:r w:rsidRPr="00EC0537">
              <w:rPr>
                <w:i/>
                <w:sz w:val="24"/>
                <w:szCs w:val="24"/>
              </w:rPr>
              <w:t>eiro</w:t>
            </w:r>
            <w:r w:rsidR="0031767B" w:rsidRPr="00EC0537">
              <w:rPr>
                <w:i/>
                <w:sz w:val="24"/>
                <w:szCs w:val="24"/>
              </w:rPr>
              <w:t xml:space="preserve"> centi</w:t>
            </w:r>
            <w:r w:rsidR="0031767B">
              <w:rPr>
                <w:sz w:val="24"/>
                <w:szCs w:val="24"/>
              </w:rPr>
              <w:t>) gadā (bez pievienotās vērtības nodokļa).</w:t>
            </w:r>
          </w:p>
        </w:tc>
      </w:tr>
      <w:tr w:rsidR="0031767B" w:rsidTr="0031767B">
        <w:tc>
          <w:tcPr>
            <w:tcW w:w="744"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A57A7B" w:rsidRDefault="00A57A7B" w:rsidP="00A57A7B">
            <w:pPr>
              <w:pStyle w:val="Sarakstarindkopa"/>
              <w:ind w:left="46"/>
              <w:rPr>
                <w:sz w:val="24"/>
                <w:szCs w:val="24"/>
              </w:rPr>
            </w:pPr>
            <w:r>
              <w:rPr>
                <w:sz w:val="24"/>
                <w:szCs w:val="24"/>
              </w:rPr>
              <w:t>Saskaņā ar Mārkalnes pagasta teritorijas plānojumu noteikti šādi zemes lietošanas tiesību apgrūtinājumi:</w:t>
            </w:r>
          </w:p>
          <w:p w:rsidR="00A57A7B" w:rsidRDefault="00A57A7B" w:rsidP="00A57A7B">
            <w:pPr>
              <w:pStyle w:val="Sarakstarindkopa"/>
              <w:numPr>
                <w:ilvl w:val="0"/>
                <w:numId w:val="4"/>
              </w:numPr>
              <w:rPr>
                <w:sz w:val="24"/>
                <w:szCs w:val="24"/>
              </w:rPr>
            </w:pPr>
            <w:r>
              <w:rPr>
                <w:sz w:val="24"/>
                <w:szCs w:val="24"/>
              </w:rPr>
              <w:t>virszemes ūdeņu aizsargjosla;</w:t>
            </w:r>
          </w:p>
          <w:p w:rsidR="00A57A7B" w:rsidRDefault="00A57A7B" w:rsidP="00A57A7B">
            <w:pPr>
              <w:pStyle w:val="Sarakstarindkopa"/>
              <w:numPr>
                <w:ilvl w:val="0"/>
                <w:numId w:val="4"/>
              </w:numPr>
              <w:rPr>
                <w:sz w:val="24"/>
                <w:szCs w:val="24"/>
              </w:rPr>
            </w:pPr>
            <w:r w:rsidRPr="001C0887">
              <w:rPr>
                <w:sz w:val="24"/>
                <w:szCs w:val="24"/>
              </w:rPr>
              <w:t>aizsargjoslas teritorija gar autoceļu</w:t>
            </w:r>
            <w:r>
              <w:rPr>
                <w:sz w:val="24"/>
                <w:szCs w:val="24"/>
              </w:rPr>
              <w:t>;</w:t>
            </w:r>
          </w:p>
          <w:p w:rsidR="00A57A7B" w:rsidRPr="00EC0537" w:rsidRDefault="00A57A7B" w:rsidP="00A57A7B">
            <w:pPr>
              <w:pStyle w:val="Sarakstarindkopa"/>
              <w:numPr>
                <w:ilvl w:val="0"/>
                <w:numId w:val="4"/>
              </w:numPr>
              <w:rPr>
                <w:sz w:val="24"/>
                <w:szCs w:val="24"/>
              </w:rPr>
            </w:pPr>
            <w:r>
              <w:rPr>
                <w:sz w:val="24"/>
                <w:szCs w:val="24"/>
              </w:rPr>
              <w:t>pierobežas josla.</w:t>
            </w:r>
          </w:p>
        </w:tc>
      </w:tr>
    </w:tbl>
    <w:p w:rsidR="0031767B" w:rsidRDefault="0031767B" w:rsidP="0031767B">
      <w:pPr>
        <w:spacing w:line="240" w:lineRule="auto"/>
        <w:jc w:val="center"/>
        <w:rPr>
          <w:b/>
          <w:color w:val="000000"/>
          <w:sz w:val="16"/>
          <w:szCs w:val="16"/>
        </w:rPr>
      </w:pPr>
    </w:p>
    <w:p w:rsidR="0031767B" w:rsidRDefault="0031767B" w:rsidP="0031767B">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Atklāta mutiska pirmreizēja izsole ar augšupejošu soli.</w:t>
            </w:r>
          </w:p>
        </w:tc>
      </w:tr>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lastRenderedPageBreak/>
              <w:t>3.3.</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 xml:space="preserve">Izsoles sākumcena          </w:t>
            </w:r>
          </w:p>
          <w:p w:rsidR="0031767B" w:rsidRDefault="0031767B">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EC0537">
            <w:pPr>
              <w:spacing w:line="240" w:lineRule="auto"/>
              <w:ind w:firstLine="0"/>
              <w:jc w:val="left"/>
              <w:rPr>
                <w:sz w:val="24"/>
                <w:szCs w:val="24"/>
              </w:rPr>
            </w:pPr>
            <w:r>
              <w:rPr>
                <w:b/>
                <w:sz w:val="24"/>
                <w:szCs w:val="24"/>
              </w:rPr>
              <w:t xml:space="preserve">135.24 EUR </w:t>
            </w:r>
            <w:r>
              <w:rPr>
                <w:sz w:val="24"/>
                <w:szCs w:val="24"/>
              </w:rPr>
              <w:t xml:space="preserve">(viens simts trīsdesmit pieci  </w:t>
            </w:r>
            <w:r>
              <w:rPr>
                <w:i/>
                <w:sz w:val="24"/>
                <w:szCs w:val="24"/>
              </w:rPr>
              <w:t>euro</w:t>
            </w:r>
            <w:r>
              <w:rPr>
                <w:sz w:val="24"/>
                <w:szCs w:val="24"/>
              </w:rPr>
              <w:t xml:space="preserve"> un  24 </w:t>
            </w:r>
            <w:r w:rsidRPr="00EC0537">
              <w:rPr>
                <w:i/>
                <w:sz w:val="24"/>
                <w:szCs w:val="24"/>
              </w:rPr>
              <w:t>eiro centi</w:t>
            </w:r>
            <w:r>
              <w:rPr>
                <w:sz w:val="24"/>
                <w:szCs w:val="24"/>
              </w:rPr>
              <w:t>) gadā (bez pievienotās vērtības nodokļa).</w:t>
            </w:r>
          </w:p>
        </w:tc>
      </w:tr>
      <w:tr w:rsidR="0031767B" w:rsidTr="0031767B">
        <w:tc>
          <w:tcPr>
            <w:tcW w:w="685"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31767B" w:rsidRDefault="0031767B">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31767B" w:rsidRDefault="0031767B" w:rsidP="0031767B">
      <w:pPr>
        <w:pStyle w:val="Sarakstarindkopa1"/>
        <w:ind w:left="0"/>
        <w:jc w:val="center"/>
        <w:rPr>
          <w:b/>
          <w:color w:val="000000"/>
          <w:sz w:val="24"/>
          <w:szCs w:val="24"/>
        </w:rPr>
      </w:pPr>
    </w:p>
    <w:p w:rsidR="0031767B" w:rsidRDefault="0031767B" w:rsidP="0031767B">
      <w:pPr>
        <w:pStyle w:val="Sarakstarindkopa1"/>
        <w:numPr>
          <w:ilvl w:val="0"/>
          <w:numId w:val="1"/>
        </w:numPr>
        <w:jc w:val="center"/>
        <w:rPr>
          <w:b/>
          <w:color w:val="000000"/>
          <w:sz w:val="24"/>
          <w:szCs w:val="24"/>
        </w:rPr>
      </w:pPr>
      <w:r>
        <w:rPr>
          <w:b/>
          <w:color w:val="000000"/>
          <w:sz w:val="24"/>
          <w:szCs w:val="24"/>
        </w:rPr>
        <w:t>Izsoles priekšnoteikumi un norises kārtība</w:t>
      </w:r>
    </w:p>
    <w:p w:rsidR="0031767B" w:rsidRDefault="0031767B" w:rsidP="0031767B">
      <w:pPr>
        <w:pStyle w:val="Sarakstarindkopa1"/>
        <w:ind w:left="567"/>
        <w:jc w:val="both"/>
        <w:rPr>
          <w:sz w:val="24"/>
          <w:szCs w:val="24"/>
        </w:rPr>
      </w:pPr>
    </w:p>
    <w:p w:rsidR="0031767B" w:rsidRDefault="0031767B" w:rsidP="0031767B">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31767B" w:rsidRDefault="0031767B" w:rsidP="0031767B">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31767B" w:rsidRDefault="0031767B" w:rsidP="0031767B">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31767B" w:rsidRDefault="0031767B" w:rsidP="0031767B">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31767B" w:rsidRDefault="0031767B" w:rsidP="0031767B">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31767B" w:rsidRDefault="0031767B" w:rsidP="0031767B">
      <w:pPr>
        <w:pStyle w:val="Sarakstarindkopa1"/>
        <w:numPr>
          <w:ilvl w:val="2"/>
          <w:numId w:val="1"/>
        </w:numPr>
        <w:ind w:left="1320" w:hanging="753"/>
        <w:jc w:val="both"/>
        <w:rPr>
          <w:sz w:val="24"/>
          <w:szCs w:val="24"/>
        </w:rPr>
      </w:pPr>
      <w:r>
        <w:rPr>
          <w:sz w:val="24"/>
          <w:szCs w:val="24"/>
        </w:rPr>
        <w:t>elektroniskā pasta adrese (ja ir);</w:t>
      </w:r>
    </w:p>
    <w:p w:rsidR="0031767B" w:rsidRDefault="0031767B" w:rsidP="0031767B">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31767B" w:rsidRDefault="0031767B" w:rsidP="0031767B">
      <w:pPr>
        <w:pStyle w:val="Sarakstarindkopa1"/>
        <w:numPr>
          <w:ilvl w:val="2"/>
          <w:numId w:val="1"/>
        </w:numPr>
        <w:ind w:left="1320" w:hanging="753"/>
        <w:jc w:val="both"/>
        <w:rPr>
          <w:sz w:val="24"/>
          <w:szCs w:val="24"/>
        </w:rPr>
      </w:pPr>
      <w:r>
        <w:rPr>
          <w:sz w:val="24"/>
          <w:szCs w:val="24"/>
        </w:rPr>
        <w:t>nomas laikā plānotās darbības nomas objektā;</w:t>
      </w:r>
    </w:p>
    <w:p w:rsidR="0031767B" w:rsidRDefault="0031767B" w:rsidP="0031767B">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31767B" w:rsidRDefault="0031767B" w:rsidP="0031767B">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Pr>
          <w:b/>
          <w:sz w:val="24"/>
          <w:szCs w:val="24"/>
        </w:rPr>
        <w:t xml:space="preserve">2023.gada </w:t>
      </w:r>
      <w:r w:rsidR="003428B5" w:rsidRPr="003428B5">
        <w:rPr>
          <w:b/>
          <w:sz w:val="24"/>
          <w:szCs w:val="24"/>
        </w:rPr>
        <w:t>30.maijā</w:t>
      </w:r>
      <w:r w:rsidRPr="003428B5">
        <w:rPr>
          <w:b/>
          <w:sz w:val="24"/>
          <w:szCs w:val="24"/>
        </w:rPr>
        <w:t xml:space="preserve"> plkst.</w:t>
      </w:r>
      <w:r w:rsidR="003428B5" w:rsidRPr="003428B5">
        <w:rPr>
          <w:b/>
          <w:sz w:val="24"/>
          <w:szCs w:val="24"/>
        </w:rPr>
        <w:t>14.15</w:t>
      </w:r>
      <w:r w:rsidRPr="003428B5">
        <w:rPr>
          <w:sz w:val="24"/>
          <w:szCs w:val="24"/>
        </w:rPr>
        <w:t>,</w:t>
      </w:r>
      <w:r>
        <w:rPr>
          <w:sz w:val="24"/>
          <w:szCs w:val="24"/>
        </w:rPr>
        <w:t xml:space="preserve"> </w:t>
      </w:r>
      <w:r>
        <w:rPr>
          <w:sz w:val="24"/>
          <w:szCs w:val="24"/>
          <w:lang w:eastAsia="en-US"/>
        </w:rPr>
        <w:t xml:space="preserve">Alūksnes novada pagastu apvienības pārvaldes administrācijas ēkā </w:t>
      </w:r>
      <w:r w:rsidR="00EC0537">
        <w:rPr>
          <w:sz w:val="24"/>
          <w:szCs w:val="24"/>
          <w:lang w:eastAsia="en-US"/>
        </w:rPr>
        <w:t>Mārkalnes</w:t>
      </w:r>
      <w:r>
        <w:rPr>
          <w:sz w:val="24"/>
          <w:szCs w:val="24"/>
          <w:lang w:eastAsia="en-US"/>
        </w:rPr>
        <w:t xml:space="preserve"> pagastā</w:t>
      </w:r>
      <w:r>
        <w:rPr>
          <w:sz w:val="24"/>
          <w:szCs w:val="24"/>
        </w:rPr>
        <w:t>, „</w:t>
      </w:r>
      <w:r w:rsidR="00EC0537">
        <w:rPr>
          <w:sz w:val="24"/>
          <w:szCs w:val="24"/>
        </w:rPr>
        <w:t>Pagastmājā</w:t>
      </w:r>
      <w:r>
        <w:rPr>
          <w:sz w:val="24"/>
          <w:szCs w:val="24"/>
        </w:rPr>
        <w:t xml:space="preserve">”, </w:t>
      </w:r>
      <w:r w:rsidR="00A2043D">
        <w:rPr>
          <w:sz w:val="24"/>
          <w:szCs w:val="24"/>
        </w:rPr>
        <w:t>Mārkalnē</w:t>
      </w:r>
      <w:r>
        <w:rPr>
          <w:sz w:val="24"/>
          <w:szCs w:val="24"/>
        </w:rPr>
        <w:t xml:space="preserve">, </w:t>
      </w:r>
      <w:r w:rsidR="00A2043D">
        <w:rPr>
          <w:sz w:val="24"/>
          <w:szCs w:val="24"/>
        </w:rPr>
        <w:t>Mārkalnes</w:t>
      </w:r>
      <w:r w:rsidR="006F32F4">
        <w:rPr>
          <w:sz w:val="24"/>
          <w:szCs w:val="24"/>
        </w:rPr>
        <w:t xml:space="preserve"> </w:t>
      </w:r>
      <w:r>
        <w:rPr>
          <w:sz w:val="24"/>
          <w:szCs w:val="24"/>
        </w:rPr>
        <w:t>pagastā, Alūksnes novadā.</w:t>
      </w:r>
    </w:p>
    <w:p w:rsidR="0031767B" w:rsidRPr="003428B5" w:rsidRDefault="0031767B" w:rsidP="0031767B">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sidRPr="003428B5">
          <w:rPr>
            <w:sz w:val="24"/>
            <w:szCs w:val="24"/>
          </w:rPr>
          <w:t>Pieteikums</w:t>
        </w:r>
      </w:smartTag>
      <w:r w:rsidRPr="003428B5">
        <w:rPr>
          <w:sz w:val="24"/>
          <w:szCs w:val="24"/>
        </w:rPr>
        <w:t xml:space="preserve"> par piedalīšanos izsolē iesniedzams</w:t>
      </w:r>
      <w:r w:rsidRPr="003428B5">
        <w:rPr>
          <w:color w:val="FF0000"/>
          <w:sz w:val="24"/>
          <w:szCs w:val="24"/>
        </w:rPr>
        <w:t xml:space="preserve"> </w:t>
      </w:r>
      <w:r w:rsidRPr="003428B5">
        <w:rPr>
          <w:sz w:val="24"/>
          <w:szCs w:val="24"/>
        </w:rPr>
        <w:t xml:space="preserve">personīgi „Pagastnamā”, Alsviķos, Alsviķu pagastā, Alūksnes novadā vai elektroniski e-pastā </w:t>
      </w:r>
      <w:hyperlink r:id="rId6" w:history="1">
        <w:r w:rsidRPr="003428B5">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7" w:history="1">
        <w:r>
          <w:rPr>
            <w:rStyle w:val="Hipersaite"/>
            <w:color w:val="4B20E8"/>
            <w:sz w:val="24"/>
            <w:szCs w:val="24"/>
          </w:rPr>
          <w:t>www.aluksne.lv</w:t>
        </w:r>
      </w:hyperlink>
      <w:r>
        <w:rPr>
          <w:sz w:val="24"/>
          <w:szCs w:val="24"/>
        </w:rPr>
        <w:t xml:space="preserve"> līdz </w:t>
      </w:r>
      <w:r w:rsidRPr="003428B5">
        <w:rPr>
          <w:b/>
          <w:sz w:val="24"/>
          <w:szCs w:val="24"/>
        </w:rPr>
        <w:t xml:space="preserve">2023. gada </w:t>
      </w:r>
      <w:r w:rsidR="003428B5" w:rsidRPr="003428B5">
        <w:rPr>
          <w:b/>
          <w:sz w:val="24"/>
          <w:szCs w:val="24"/>
        </w:rPr>
        <w:t>29.maija</w:t>
      </w:r>
      <w:r w:rsidR="00B3417E" w:rsidRPr="003428B5">
        <w:rPr>
          <w:b/>
          <w:sz w:val="24"/>
          <w:szCs w:val="24"/>
        </w:rPr>
        <w:t xml:space="preserve"> plkst.12.00</w:t>
      </w:r>
      <w:r w:rsidRPr="003428B5">
        <w:rPr>
          <w:sz w:val="24"/>
          <w:szCs w:val="24"/>
        </w:rPr>
        <w:t xml:space="preserve"> </w:t>
      </w:r>
    </w:p>
    <w:p w:rsidR="0031767B" w:rsidRDefault="0031767B" w:rsidP="0031767B">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31767B" w:rsidRDefault="0031767B" w:rsidP="0031767B">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31767B" w:rsidRDefault="0031767B" w:rsidP="0031767B">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8"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31767B" w:rsidRDefault="0031767B" w:rsidP="0031767B">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31767B" w:rsidRDefault="0031767B" w:rsidP="0031767B">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31767B" w:rsidRDefault="0031767B" w:rsidP="0031767B">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31767B" w:rsidRDefault="0031767B" w:rsidP="0031767B">
      <w:pPr>
        <w:numPr>
          <w:ilvl w:val="1"/>
          <w:numId w:val="1"/>
        </w:numPr>
        <w:tabs>
          <w:tab w:val="left" w:pos="540"/>
        </w:tabs>
        <w:suppressAutoHyphens/>
        <w:spacing w:line="240" w:lineRule="auto"/>
        <w:ind w:left="600" w:hanging="600"/>
        <w:rPr>
          <w:sz w:val="24"/>
          <w:szCs w:val="24"/>
        </w:rPr>
      </w:pPr>
      <w:r>
        <w:rPr>
          <w:sz w:val="24"/>
          <w:szCs w:val="24"/>
        </w:rPr>
        <w:lastRenderedPageBreak/>
        <w:t>Ja izsoles dalībnieku sarakstā tiek reģistrēts vismaz viens izsoles dalībnieks, izsole atzīstama par notikušu. Iznomātājs ar nomas tiesību pretendentu slēdz nomas līgumu par nomas maksu, kas ir izsoles sākumcena.</w:t>
      </w:r>
    </w:p>
    <w:p w:rsidR="0031767B" w:rsidRDefault="0031767B" w:rsidP="0031767B">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31767B" w:rsidRDefault="0031767B" w:rsidP="0031767B">
      <w:pPr>
        <w:tabs>
          <w:tab w:val="left" w:pos="540"/>
        </w:tabs>
        <w:suppressAutoHyphens/>
        <w:spacing w:line="240" w:lineRule="auto"/>
        <w:ind w:left="600" w:hanging="600"/>
        <w:rPr>
          <w:sz w:val="24"/>
          <w:szCs w:val="24"/>
        </w:rPr>
      </w:pPr>
      <w:r>
        <w:rPr>
          <w:sz w:val="24"/>
          <w:szCs w:val="24"/>
        </w:rPr>
        <w:t>4.18. Komisijas priekšsēdētājs, atklājot izsoli, iepazīstina izsoles dalībniekus ar komisijas sastāvu un pārliecinās par izsoles dalībnieku ierašanos saskaņā ar dalībnieku reģistrācijas sarakstu.</w:t>
      </w:r>
    </w:p>
    <w:p w:rsidR="0031767B" w:rsidRDefault="0031767B" w:rsidP="0031767B">
      <w:pPr>
        <w:tabs>
          <w:tab w:val="left" w:pos="540"/>
        </w:tabs>
        <w:suppressAutoHyphens/>
        <w:spacing w:line="240" w:lineRule="auto"/>
        <w:ind w:left="600" w:hanging="600"/>
        <w:rPr>
          <w:sz w:val="24"/>
          <w:szCs w:val="24"/>
        </w:rPr>
      </w:pPr>
      <w:r>
        <w:rPr>
          <w:sz w:val="24"/>
          <w:szCs w:val="24"/>
        </w:rPr>
        <w:t>4.19. Komisijas priekšsēdētājs īsi raksturo nomā izsolāmo zemi, paziņo nosacīto cenu, kā arī izsoles soli – summu, par kādu nosacītā cena tiek paaugstināta ar katru nākamo solījumu.</w:t>
      </w:r>
    </w:p>
    <w:p w:rsidR="0031767B" w:rsidRDefault="0031767B" w:rsidP="0031767B">
      <w:pPr>
        <w:tabs>
          <w:tab w:val="left" w:pos="540"/>
        </w:tabs>
        <w:suppressAutoHyphens/>
        <w:spacing w:line="240" w:lineRule="auto"/>
        <w:ind w:left="600" w:hanging="600"/>
        <w:rPr>
          <w:sz w:val="24"/>
          <w:szCs w:val="24"/>
        </w:rPr>
      </w:pPr>
      <w:r>
        <w:rPr>
          <w:sz w:val="24"/>
          <w:szCs w:val="24"/>
        </w:rPr>
        <w:t>4.20.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31767B" w:rsidRDefault="0031767B" w:rsidP="0031767B">
      <w:pPr>
        <w:tabs>
          <w:tab w:val="left" w:pos="540"/>
        </w:tabs>
        <w:suppressAutoHyphens/>
        <w:spacing w:line="240" w:lineRule="auto"/>
        <w:ind w:left="600" w:hanging="600"/>
        <w:rPr>
          <w:sz w:val="24"/>
          <w:szCs w:val="24"/>
        </w:rPr>
      </w:pPr>
      <w:r>
        <w:rPr>
          <w:sz w:val="24"/>
          <w:szCs w:val="24"/>
        </w:rPr>
        <w:t>4.21. Izsole notiek ar augšupejošu soli. Solīšana sākas no Noteikumos nosacītās nomas maksas un notiek tikai pa noteikto izsoles soli.</w:t>
      </w:r>
    </w:p>
    <w:p w:rsidR="0031767B" w:rsidRDefault="0031767B" w:rsidP="0031767B">
      <w:pPr>
        <w:tabs>
          <w:tab w:val="left" w:pos="540"/>
        </w:tabs>
        <w:suppressAutoHyphens/>
        <w:spacing w:line="240" w:lineRule="auto"/>
        <w:ind w:left="600" w:hanging="600"/>
        <w:rPr>
          <w:sz w:val="24"/>
          <w:szCs w:val="24"/>
        </w:rPr>
      </w:pPr>
      <w:r>
        <w:rPr>
          <w:sz w:val="24"/>
          <w:szCs w:val="24"/>
        </w:rPr>
        <w:t xml:space="preserve">4.22.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31767B" w:rsidRDefault="0031767B" w:rsidP="0031767B">
      <w:pPr>
        <w:pStyle w:val="Sarakstarindkopa"/>
        <w:ind w:left="567" w:hanging="567"/>
        <w:jc w:val="both"/>
        <w:rPr>
          <w:sz w:val="24"/>
          <w:szCs w:val="24"/>
        </w:rPr>
      </w:pPr>
      <w:r>
        <w:rPr>
          <w:sz w:val="24"/>
          <w:szCs w:val="24"/>
        </w:rPr>
        <w:t>4.23. Ja vairāki solītāji reizē sola vienādu nomas maksu un neviens to nepārsola, tad starp šiem solītājiem tiek veikta izloze un priekšroka dodama solītājam, kura kārtas numurs tiek izlozēts.</w:t>
      </w:r>
    </w:p>
    <w:p w:rsidR="0031767B" w:rsidRDefault="0031767B" w:rsidP="0031767B">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31767B" w:rsidRDefault="0031767B" w:rsidP="0031767B">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31767B" w:rsidRDefault="0031767B" w:rsidP="0031767B">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31767B" w:rsidRDefault="0031767B" w:rsidP="0031767B">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rezultātus,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t xml:space="preserve"> </w:t>
      </w:r>
      <w:r>
        <w:rPr>
          <w:sz w:val="24"/>
          <w:szCs w:val="24"/>
        </w:rPr>
        <w:t>.</w:t>
      </w:r>
    </w:p>
    <w:p w:rsidR="0031767B" w:rsidRDefault="0031767B" w:rsidP="0031767B">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31767B" w:rsidRDefault="0031767B" w:rsidP="0031767B">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31767B" w:rsidRDefault="0031767B" w:rsidP="0031767B">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t xml:space="preserve"> </w:t>
      </w:r>
      <w:r>
        <w:rPr>
          <w:sz w:val="24"/>
          <w:szCs w:val="24"/>
        </w:rPr>
        <w:t>.</w:t>
      </w:r>
    </w:p>
    <w:p w:rsidR="0031767B" w:rsidRDefault="0031767B" w:rsidP="0031767B">
      <w:pPr>
        <w:tabs>
          <w:tab w:val="left" w:pos="540"/>
        </w:tabs>
        <w:suppressAutoHyphens/>
        <w:spacing w:line="240" w:lineRule="auto"/>
        <w:ind w:left="600" w:hanging="600"/>
        <w:rPr>
          <w:sz w:val="24"/>
          <w:szCs w:val="24"/>
        </w:rPr>
      </w:pPr>
      <w:r>
        <w:rPr>
          <w:sz w:val="24"/>
          <w:szCs w:val="24"/>
        </w:rPr>
        <w:t xml:space="preserve">4.31.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t xml:space="preserve"> </w:t>
      </w:r>
      <w:r>
        <w:rPr>
          <w:sz w:val="24"/>
          <w:szCs w:val="24"/>
        </w:rPr>
        <w:t>.</w:t>
      </w:r>
    </w:p>
    <w:p w:rsidR="0031767B" w:rsidRDefault="0031767B" w:rsidP="0031767B">
      <w:pPr>
        <w:tabs>
          <w:tab w:val="left" w:pos="540"/>
        </w:tabs>
        <w:suppressAutoHyphens/>
        <w:spacing w:line="240" w:lineRule="auto"/>
        <w:ind w:firstLine="0"/>
        <w:rPr>
          <w:sz w:val="24"/>
          <w:szCs w:val="24"/>
        </w:rPr>
      </w:pPr>
    </w:p>
    <w:p w:rsidR="0031767B" w:rsidRDefault="0031767B" w:rsidP="0031767B">
      <w:pPr>
        <w:tabs>
          <w:tab w:val="left" w:pos="540"/>
        </w:tabs>
        <w:suppressAutoHyphens/>
        <w:spacing w:line="240" w:lineRule="auto"/>
        <w:ind w:firstLine="0"/>
        <w:rPr>
          <w:b/>
          <w:bCs/>
          <w:sz w:val="16"/>
          <w:szCs w:val="16"/>
        </w:rPr>
      </w:pPr>
      <w:r>
        <w:rPr>
          <w:sz w:val="24"/>
          <w:szCs w:val="24"/>
        </w:rPr>
        <w:lastRenderedPageBreak/>
        <w:t>4.32.  Noteikt šādu par nomas objektu publicējamo informāciju: </w:t>
      </w:r>
    </w:p>
    <w:p w:rsidR="0031767B" w:rsidRDefault="0031767B" w:rsidP="0031767B">
      <w:pPr>
        <w:spacing w:line="240" w:lineRule="auto"/>
        <w:ind w:firstLine="0"/>
        <w:rPr>
          <w:b/>
          <w:bCs/>
          <w:sz w:val="16"/>
          <w:szCs w:val="16"/>
        </w:rPr>
      </w:pPr>
    </w:p>
    <w:p w:rsidR="0031767B" w:rsidRDefault="0031767B" w:rsidP="0031767B">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2"/>
        <w:gridCol w:w="6193"/>
      </w:tblGrid>
      <w:tr w:rsidR="0031767B" w:rsidTr="0031767B">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31767B" w:rsidTr="0031767B">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31767B" w:rsidTr="0031767B">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EC0537">
            <w:pPr>
              <w:spacing w:line="240" w:lineRule="auto"/>
              <w:ind w:firstLine="0"/>
              <w:rPr>
                <w:sz w:val="24"/>
                <w:szCs w:val="24"/>
              </w:rPr>
            </w:pPr>
            <w:r>
              <w:rPr>
                <w:color w:val="000000"/>
                <w:sz w:val="24"/>
                <w:szCs w:val="24"/>
              </w:rPr>
              <w:t>Zemesgabala „</w:t>
            </w:r>
            <w:r w:rsidR="00EC0537">
              <w:rPr>
                <w:color w:val="000000"/>
                <w:sz w:val="24"/>
                <w:szCs w:val="24"/>
              </w:rPr>
              <w:t>Bez adreses</w:t>
            </w:r>
            <w:r>
              <w:rPr>
                <w:color w:val="000000"/>
                <w:sz w:val="24"/>
                <w:szCs w:val="24"/>
              </w:rPr>
              <w:t xml:space="preserve">” daļa </w:t>
            </w:r>
            <w:r w:rsidR="00EC0537">
              <w:rPr>
                <w:color w:val="000000"/>
                <w:sz w:val="24"/>
                <w:szCs w:val="24"/>
              </w:rPr>
              <w:t>Mārkalnes</w:t>
            </w:r>
            <w:r>
              <w:rPr>
                <w:color w:val="000000"/>
                <w:sz w:val="24"/>
                <w:szCs w:val="24"/>
              </w:rPr>
              <w:t xml:space="preserve"> pagastā, Alūksnes novadā, LV-435</w:t>
            </w:r>
            <w:r w:rsidR="00EC0537">
              <w:rPr>
                <w:color w:val="000000"/>
                <w:sz w:val="24"/>
                <w:szCs w:val="24"/>
              </w:rPr>
              <w:t>1</w:t>
            </w:r>
            <w:r>
              <w:rPr>
                <w:color w:val="000000"/>
                <w:sz w:val="24"/>
                <w:szCs w:val="24"/>
              </w:rPr>
              <w:t>,</w:t>
            </w:r>
            <w:r>
              <w:rPr>
                <w:sz w:val="24"/>
                <w:szCs w:val="24"/>
              </w:rPr>
              <w:t xml:space="preserve"> kadastra apzīmējums </w:t>
            </w:r>
            <w:r w:rsidR="00EC0537">
              <w:rPr>
                <w:sz w:val="24"/>
                <w:szCs w:val="24"/>
              </w:rPr>
              <w:t>3676 006 0147</w:t>
            </w:r>
            <w:r>
              <w:rPr>
                <w:sz w:val="24"/>
                <w:szCs w:val="24"/>
              </w:rPr>
              <w:t xml:space="preserve">,  </w:t>
            </w:r>
            <w:r w:rsidR="00EC0537">
              <w:rPr>
                <w:sz w:val="24"/>
                <w:szCs w:val="24"/>
              </w:rPr>
              <w:t>4.83</w:t>
            </w:r>
            <w:r>
              <w:rPr>
                <w:sz w:val="24"/>
                <w:szCs w:val="24"/>
              </w:rPr>
              <w:t xml:space="preserve">  ha platībā, izmantošanas mērķis – zeme, uz kuras galvenā saimnieciskā darbība ir lauksaimniecība (0101).</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6F32F4">
            <w:pPr>
              <w:spacing w:line="240" w:lineRule="auto"/>
              <w:ind w:firstLine="0"/>
              <w:rPr>
                <w:sz w:val="24"/>
                <w:szCs w:val="24"/>
              </w:rPr>
            </w:pPr>
            <w:r>
              <w:rPr>
                <w:sz w:val="24"/>
                <w:szCs w:val="24"/>
              </w:rPr>
              <w:t>Zemes gabals ir piemērots lauks</w:t>
            </w:r>
            <w:r w:rsidR="006F32F4">
              <w:rPr>
                <w:sz w:val="24"/>
                <w:szCs w:val="24"/>
              </w:rPr>
              <w:t>aimniecības darbības veikšanai.</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5 (pieci) gadi.</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767B" w:rsidRDefault="00EC0537">
            <w:pPr>
              <w:spacing w:line="240" w:lineRule="auto"/>
              <w:ind w:firstLine="0"/>
              <w:jc w:val="left"/>
              <w:rPr>
                <w:sz w:val="24"/>
                <w:szCs w:val="24"/>
              </w:rPr>
            </w:pPr>
            <w:r>
              <w:rPr>
                <w:b/>
                <w:sz w:val="24"/>
                <w:szCs w:val="24"/>
              </w:rPr>
              <w:t xml:space="preserve">135.24 EUR </w:t>
            </w:r>
            <w:r>
              <w:rPr>
                <w:sz w:val="24"/>
                <w:szCs w:val="24"/>
              </w:rPr>
              <w:t xml:space="preserve">(viens simts trīsdesmit pieci  </w:t>
            </w:r>
            <w:r>
              <w:rPr>
                <w:i/>
                <w:sz w:val="24"/>
                <w:szCs w:val="24"/>
              </w:rPr>
              <w:t>euro</w:t>
            </w:r>
            <w:r>
              <w:rPr>
                <w:sz w:val="24"/>
                <w:szCs w:val="24"/>
              </w:rPr>
              <w:t xml:space="preserve"> un  24 </w:t>
            </w:r>
            <w:r w:rsidRPr="00EC0537">
              <w:rPr>
                <w:i/>
                <w:sz w:val="24"/>
                <w:szCs w:val="24"/>
              </w:rPr>
              <w:t>eiro centi</w:t>
            </w:r>
            <w:r>
              <w:rPr>
                <w:sz w:val="24"/>
                <w:szCs w:val="24"/>
              </w:rPr>
              <w:t>) gadā (bez pievienotās vērtības nodokļa).</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3428B5">
            <w:pPr>
              <w:pStyle w:val="Sarakstarindkopa1"/>
              <w:spacing w:line="276" w:lineRule="auto"/>
              <w:ind w:left="0"/>
              <w:jc w:val="both"/>
              <w:rPr>
                <w:sz w:val="24"/>
                <w:szCs w:val="24"/>
                <w:lang w:eastAsia="en-US"/>
              </w:rPr>
            </w:pPr>
            <w:r w:rsidRPr="003428B5">
              <w:rPr>
                <w:sz w:val="24"/>
                <w:szCs w:val="24"/>
                <w:lang w:eastAsia="en-US"/>
              </w:rPr>
              <w:t xml:space="preserve">2023.gada </w:t>
            </w:r>
            <w:r w:rsidR="003428B5" w:rsidRPr="003428B5">
              <w:rPr>
                <w:sz w:val="24"/>
                <w:szCs w:val="24"/>
                <w:lang w:eastAsia="en-US"/>
              </w:rPr>
              <w:t>30.maijā</w:t>
            </w:r>
            <w:r w:rsidRPr="003428B5">
              <w:rPr>
                <w:sz w:val="24"/>
                <w:szCs w:val="24"/>
                <w:lang w:eastAsia="en-US"/>
              </w:rPr>
              <w:t xml:space="preserve"> plkst.</w:t>
            </w:r>
            <w:r w:rsidR="003428B5" w:rsidRPr="003428B5">
              <w:rPr>
                <w:sz w:val="24"/>
                <w:szCs w:val="24"/>
                <w:lang w:eastAsia="en-US"/>
              </w:rPr>
              <w:t>14.15</w:t>
            </w:r>
            <w:r w:rsidRPr="003428B5">
              <w:rPr>
                <w:sz w:val="24"/>
                <w:szCs w:val="24"/>
                <w:lang w:eastAsia="en-US"/>
              </w:rPr>
              <w:t>,</w:t>
            </w:r>
            <w:r>
              <w:rPr>
                <w:sz w:val="24"/>
                <w:szCs w:val="24"/>
                <w:lang w:eastAsia="en-US"/>
              </w:rPr>
              <w:t xml:space="preserve"> Alūksnes novada pagastu apvienības pārvaldes administrācijas ēkā </w:t>
            </w:r>
            <w:r w:rsidR="00EC0537">
              <w:rPr>
                <w:sz w:val="24"/>
                <w:szCs w:val="24"/>
                <w:lang w:eastAsia="en-US"/>
              </w:rPr>
              <w:t>Mārkalnes</w:t>
            </w:r>
            <w:r w:rsidR="006F32F4">
              <w:rPr>
                <w:sz w:val="24"/>
                <w:szCs w:val="24"/>
                <w:lang w:eastAsia="en-US"/>
              </w:rPr>
              <w:t xml:space="preserve"> </w:t>
            </w:r>
            <w:r>
              <w:rPr>
                <w:sz w:val="24"/>
                <w:szCs w:val="24"/>
                <w:lang w:eastAsia="en-US"/>
              </w:rPr>
              <w:t>pagastā, „</w:t>
            </w:r>
            <w:r w:rsidR="00EC0537">
              <w:rPr>
                <w:sz w:val="24"/>
                <w:szCs w:val="24"/>
                <w:lang w:eastAsia="en-US"/>
              </w:rPr>
              <w:t>Pagastmājā</w:t>
            </w:r>
            <w:r>
              <w:rPr>
                <w:sz w:val="24"/>
                <w:szCs w:val="24"/>
                <w:lang w:eastAsia="en-US"/>
              </w:rPr>
              <w:t xml:space="preserve">”, </w:t>
            </w:r>
            <w:r w:rsidR="00EC0537">
              <w:rPr>
                <w:sz w:val="24"/>
                <w:szCs w:val="24"/>
                <w:lang w:eastAsia="en-US"/>
              </w:rPr>
              <w:t xml:space="preserve">Mārkalnē, </w:t>
            </w:r>
            <w:r>
              <w:rPr>
                <w:sz w:val="24"/>
                <w:szCs w:val="24"/>
                <w:lang w:eastAsia="en-US"/>
              </w:rPr>
              <w:t xml:space="preserve"> </w:t>
            </w:r>
            <w:r w:rsidR="00EC0537">
              <w:rPr>
                <w:sz w:val="24"/>
                <w:szCs w:val="24"/>
                <w:lang w:eastAsia="en-US"/>
              </w:rPr>
              <w:t>Mārkalnes</w:t>
            </w:r>
            <w:r>
              <w:rPr>
                <w:sz w:val="24"/>
                <w:szCs w:val="24"/>
                <w:lang w:eastAsia="en-US"/>
              </w:rPr>
              <w:t xml:space="preserve"> pagastā, Alūksnes novadā.</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ipersaite"/>
                  <w:color w:val="auto"/>
                  <w:sz w:val="24"/>
                  <w:szCs w:val="24"/>
                </w:rPr>
                <w:t>www.aluksne.lv</w:t>
              </w:r>
            </w:hyperlink>
            <w:r>
              <w:t>,</w:t>
            </w:r>
            <w:r>
              <w:rPr>
                <w:sz w:val="24"/>
                <w:szCs w:val="24"/>
              </w:rPr>
              <w:t xml:space="preserve"> saskaņojot to pa tālruni 29147011</w:t>
            </w:r>
          </w:p>
        </w:tc>
      </w:tr>
      <w:tr w:rsidR="0031767B" w:rsidTr="0031767B">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1767B" w:rsidRDefault="0031767B" w:rsidP="003428B5">
            <w:pPr>
              <w:spacing w:line="240" w:lineRule="auto"/>
              <w:ind w:firstLine="0"/>
              <w:rPr>
                <w:b/>
                <w:sz w:val="24"/>
                <w:szCs w:val="24"/>
              </w:rPr>
            </w:pPr>
            <w:r>
              <w:rPr>
                <w:sz w:val="24"/>
                <w:szCs w:val="24"/>
              </w:rPr>
              <w:t xml:space="preserve">Personīgi  „Pagastnamā”, Alsviķos, Alsviķu pagastā, Alūksnes novadā vai elektroniski e-pastā </w:t>
            </w:r>
            <w:hyperlink r:id="rId13"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līdz </w:t>
            </w:r>
            <w:r w:rsidR="003428B5" w:rsidRPr="003428B5">
              <w:rPr>
                <w:sz w:val="24"/>
                <w:szCs w:val="24"/>
              </w:rPr>
              <w:t>29.05.2023</w:t>
            </w:r>
            <w:r w:rsidRPr="003428B5">
              <w:rPr>
                <w:sz w:val="24"/>
                <w:szCs w:val="24"/>
              </w:rPr>
              <w:t>. plkst.12.00.</w:t>
            </w:r>
            <w:r>
              <w:rPr>
                <w:sz w:val="24"/>
                <w:szCs w:val="24"/>
              </w:rPr>
              <w:t xml:space="preserve"> </w:t>
            </w:r>
          </w:p>
        </w:tc>
      </w:tr>
    </w:tbl>
    <w:p w:rsidR="0031767B" w:rsidRDefault="0031767B" w:rsidP="0031767B">
      <w:pPr>
        <w:pStyle w:val="Sarakstarindkopa1"/>
        <w:ind w:left="644" w:hanging="644"/>
        <w:rPr>
          <w:sz w:val="24"/>
          <w:szCs w:val="24"/>
        </w:rPr>
      </w:pPr>
      <w:r>
        <w:rPr>
          <w:sz w:val="24"/>
          <w:szCs w:val="24"/>
        </w:rPr>
        <w:t>4.33. Apstiprināt nomas līguma projektu (pielikumā uz 5 lapām).</w:t>
      </w:r>
    </w:p>
    <w:p w:rsidR="0031767B" w:rsidRDefault="0031767B" w:rsidP="0031767B">
      <w:pPr>
        <w:spacing w:line="240" w:lineRule="auto"/>
        <w:ind w:firstLine="0"/>
        <w:rPr>
          <w:sz w:val="24"/>
          <w:szCs w:val="24"/>
        </w:rPr>
      </w:pPr>
    </w:p>
    <w:p w:rsidR="0031767B" w:rsidRDefault="0031767B" w:rsidP="0031767B">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31767B" w:rsidRDefault="0031767B" w:rsidP="0031767B">
      <w:pPr>
        <w:spacing w:line="240" w:lineRule="auto"/>
        <w:ind w:firstLine="0"/>
        <w:rPr>
          <w:sz w:val="24"/>
          <w:szCs w:val="24"/>
        </w:rPr>
      </w:pPr>
    </w:p>
    <w:p w:rsidR="0031767B" w:rsidRDefault="0031767B" w:rsidP="0031767B">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V. ZAĶIS</w:t>
      </w:r>
    </w:p>
    <w:p w:rsidR="0031767B" w:rsidRDefault="0031767B" w:rsidP="0031767B">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I. PAIA</w:t>
      </w:r>
    </w:p>
    <w:p w:rsidR="0031767B" w:rsidRDefault="0031767B" w:rsidP="0031767B">
      <w:pPr>
        <w:spacing w:line="240" w:lineRule="auto"/>
        <w:ind w:firstLine="0"/>
        <w:rPr>
          <w:sz w:val="24"/>
          <w:szCs w:val="24"/>
        </w:rPr>
      </w:pPr>
      <w:r>
        <w:rPr>
          <w:sz w:val="24"/>
          <w:szCs w:val="24"/>
        </w:rPr>
        <w:t>komisijas locekļi:                                                                                                           I.DRIŅINA</w:t>
      </w:r>
    </w:p>
    <w:p w:rsidR="0031767B" w:rsidRDefault="0031767B" w:rsidP="0031767B">
      <w:pPr>
        <w:spacing w:line="240" w:lineRule="auto"/>
        <w:ind w:firstLine="0"/>
        <w:jc w:val="right"/>
        <w:rPr>
          <w:sz w:val="24"/>
          <w:szCs w:val="24"/>
        </w:rPr>
      </w:pPr>
      <w:r>
        <w:rPr>
          <w:sz w:val="24"/>
          <w:szCs w:val="24"/>
        </w:rPr>
        <w:t>Sv.PRENKA-MIHAILOVA</w:t>
      </w:r>
    </w:p>
    <w:p w:rsidR="0031767B" w:rsidRDefault="0031767B" w:rsidP="0031767B">
      <w:pPr>
        <w:spacing w:line="240" w:lineRule="auto"/>
        <w:ind w:firstLine="0"/>
        <w:jc w:val="right"/>
        <w:rPr>
          <w:sz w:val="24"/>
          <w:szCs w:val="24"/>
        </w:rPr>
      </w:pPr>
      <w:r>
        <w:rPr>
          <w:sz w:val="24"/>
          <w:szCs w:val="24"/>
        </w:rPr>
        <w:t>J.KAKTIŅA</w:t>
      </w:r>
    </w:p>
    <w:p w:rsidR="0031767B" w:rsidRDefault="0031767B" w:rsidP="006F32F4">
      <w:pPr>
        <w:spacing w:line="240" w:lineRule="auto"/>
        <w:ind w:firstLine="0"/>
        <w:jc w:val="right"/>
        <w:rPr>
          <w:sz w:val="16"/>
          <w:szCs w:val="16"/>
        </w:rPr>
      </w:pPr>
      <w:r>
        <w:rPr>
          <w:sz w:val="24"/>
          <w:szCs w:val="24"/>
        </w:rPr>
        <w:t>A.AUGULIS</w:t>
      </w:r>
    </w:p>
    <w:p w:rsidR="0031767B" w:rsidRDefault="0031767B" w:rsidP="0031767B">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31767B" w:rsidRDefault="0031767B" w:rsidP="0031767B">
      <w:pPr>
        <w:spacing w:line="240" w:lineRule="auto"/>
        <w:ind w:left="6480"/>
        <w:rPr>
          <w:sz w:val="16"/>
          <w:szCs w:val="16"/>
        </w:rPr>
      </w:pPr>
    </w:p>
    <w:p w:rsidR="0031767B" w:rsidRDefault="0031767B" w:rsidP="0031767B">
      <w:bookmarkStart w:id="0" w:name="_GoBack"/>
      <w:bookmarkEnd w:id="0"/>
    </w:p>
    <w:p w:rsidR="0029310E" w:rsidRDefault="0029310E"/>
    <w:sectPr w:rsidR="0029310E" w:rsidSect="006F32F4">
      <w:pgSz w:w="11906" w:h="16838"/>
      <w:pgMar w:top="1134" w:right="113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F56C4"/>
    <w:multiLevelType w:val="hybridMultilevel"/>
    <w:tmpl w:val="B14C4DB2"/>
    <w:lvl w:ilvl="0" w:tplc="884C45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BB3B03"/>
    <w:multiLevelType w:val="hybridMultilevel"/>
    <w:tmpl w:val="F32679C0"/>
    <w:lvl w:ilvl="0" w:tplc="690C8320">
      <w:numFmt w:val="bullet"/>
      <w:lvlText w:val="-"/>
      <w:lvlJc w:val="left"/>
      <w:pPr>
        <w:ind w:left="406" w:hanging="360"/>
      </w:pPr>
      <w:rPr>
        <w:rFonts w:ascii="Times New Roman" w:eastAsia="Times New Roman" w:hAnsi="Times New Roman" w:cs="Times New Roman" w:hint="default"/>
      </w:rPr>
    </w:lvl>
    <w:lvl w:ilvl="1" w:tplc="04260003" w:tentative="1">
      <w:start w:val="1"/>
      <w:numFmt w:val="bullet"/>
      <w:lvlText w:val="o"/>
      <w:lvlJc w:val="left"/>
      <w:pPr>
        <w:ind w:left="1126" w:hanging="360"/>
      </w:pPr>
      <w:rPr>
        <w:rFonts w:ascii="Courier New" w:hAnsi="Courier New" w:cs="Courier New" w:hint="default"/>
      </w:rPr>
    </w:lvl>
    <w:lvl w:ilvl="2" w:tplc="04260005" w:tentative="1">
      <w:start w:val="1"/>
      <w:numFmt w:val="bullet"/>
      <w:lvlText w:val=""/>
      <w:lvlJc w:val="left"/>
      <w:pPr>
        <w:ind w:left="1846" w:hanging="360"/>
      </w:pPr>
      <w:rPr>
        <w:rFonts w:ascii="Wingdings" w:hAnsi="Wingdings" w:hint="default"/>
      </w:rPr>
    </w:lvl>
    <w:lvl w:ilvl="3" w:tplc="04260001" w:tentative="1">
      <w:start w:val="1"/>
      <w:numFmt w:val="bullet"/>
      <w:lvlText w:val=""/>
      <w:lvlJc w:val="left"/>
      <w:pPr>
        <w:ind w:left="2566" w:hanging="360"/>
      </w:pPr>
      <w:rPr>
        <w:rFonts w:ascii="Symbol" w:hAnsi="Symbol" w:hint="default"/>
      </w:rPr>
    </w:lvl>
    <w:lvl w:ilvl="4" w:tplc="04260003" w:tentative="1">
      <w:start w:val="1"/>
      <w:numFmt w:val="bullet"/>
      <w:lvlText w:val="o"/>
      <w:lvlJc w:val="left"/>
      <w:pPr>
        <w:ind w:left="3286" w:hanging="360"/>
      </w:pPr>
      <w:rPr>
        <w:rFonts w:ascii="Courier New" w:hAnsi="Courier New" w:cs="Courier New" w:hint="default"/>
      </w:rPr>
    </w:lvl>
    <w:lvl w:ilvl="5" w:tplc="04260005" w:tentative="1">
      <w:start w:val="1"/>
      <w:numFmt w:val="bullet"/>
      <w:lvlText w:val=""/>
      <w:lvlJc w:val="left"/>
      <w:pPr>
        <w:ind w:left="4006" w:hanging="360"/>
      </w:pPr>
      <w:rPr>
        <w:rFonts w:ascii="Wingdings" w:hAnsi="Wingdings" w:hint="default"/>
      </w:rPr>
    </w:lvl>
    <w:lvl w:ilvl="6" w:tplc="04260001" w:tentative="1">
      <w:start w:val="1"/>
      <w:numFmt w:val="bullet"/>
      <w:lvlText w:val=""/>
      <w:lvlJc w:val="left"/>
      <w:pPr>
        <w:ind w:left="4726" w:hanging="360"/>
      </w:pPr>
      <w:rPr>
        <w:rFonts w:ascii="Symbol" w:hAnsi="Symbol" w:hint="default"/>
      </w:rPr>
    </w:lvl>
    <w:lvl w:ilvl="7" w:tplc="04260003" w:tentative="1">
      <w:start w:val="1"/>
      <w:numFmt w:val="bullet"/>
      <w:lvlText w:val="o"/>
      <w:lvlJc w:val="left"/>
      <w:pPr>
        <w:ind w:left="5446" w:hanging="360"/>
      </w:pPr>
      <w:rPr>
        <w:rFonts w:ascii="Courier New" w:hAnsi="Courier New" w:cs="Courier New" w:hint="default"/>
      </w:rPr>
    </w:lvl>
    <w:lvl w:ilvl="8" w:tplc="04260005" w:tentative="1">
      <w:start w:val="1"/>
      <w:numFmt w:val="bullet"/>
      <w:lvlText w:val=""/>
      <w:lvlJc w:val="left"/>
      <w:pPr>
        <w:ind w:left="6166" w:hanging="360"/>
      </w:pPr>
      <w:rPr>
        <w:rFonts w:ascii="Wingdings" w:hAnsi="Wingdings" w:hint="default"/>
      </w:rPr>
    </w:lvl>
  </w:abstractNum>
  <w:abstractNum w:abstractNumId="2"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tentative="1">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F2"/>
    <w:rsid w:val="00011F29"/>
    <w:rsid w:val="0029310E"/>
    <w:rsid w:val="0031767B"/>
    <w:rsid w:val="003428B5"/>
    <w:rsid w:val="006F32F4"/>
    <w:rsid w:val="00A2043D"/>
    <w:rsid w:val="00A57A7B"/>
    <w:rsid w:val="00A74DF2"/>
    <w:rsid w:val="00B3417E"/>
    <w:rsid w:val="00C67928"/>
    <w:rsid w:val="00EC0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5C0FCF8-278A-47F6-8479-4E36715D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767B"/>
    <w:pPr>
      <w:spacing w:after="0" w:afterAutospacing="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31767B"/>
    <w:rPr>
      <w:color w:val="0000FF"/>
      <w:u w:val="single"/>
    </w:rPr>
  </w:style>
  <w:style w:type="paragraph" w:styleId="Sarakstarindkopa">
    <w:name w:val="List Paragraph"/>
    <w:basedOn w:val="Parasts"/>
    <w:uiPriority w:val="34"/>
    <w:qFormat/>
    <w:rsid w:val="0031767B"/>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31767B"/>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B3417E"/>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41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gastu.apvieniba@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7868</Words>
  <Characters>4486</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15</cp:revision>
  <cp:lastPrinted>2023-04-17T06:29:00Z</cp:lastPrinted>
  <dcterms:created xsi:type="dcterms:W3CDTF">2023-04-14T10:08:00Z</dcterms:created>
  <dcterms:modified xsi:type="dcterms:W3CDTF">2023-05-20T05:17:00Z</dcterms:modified>
</cp:coreProperties>
</file>