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78E9" w14:textId="54D3E66B" w:rsidR="00623921" w:rsidRPr="00C644A5" w:rsidRDefault="00F46EB0" w:rsidP="00904CED">
      <w:pPr>
        <w:rPr>
          <w:sz w:val="24"/>
          <w:szCs w:val="24"/>
        </w:rPr>
      </w:pPr>
      <w:r>
        <w:rPr>
          <w:sz w:val="24"/>
          <w:szCs w:val="24"/>
        </w:rPr>
        <w:t xml:space="preserve"> </w:t>
      </w:r>
    </w:p>
    <w:p w14:paraId="4099328E" w14:textId="77777777" w:rsidR="003449A2" w:rsidRPr="003449A2" w:rsidRDefault="003449A2" w:rsidP="003449A2">
      <w:pPr>
        <w:jc w:val="center"/>
      </w:pPr>
      <w:r w:rsidRPr="003449A2">
        <w:rPr>
          <w:noProof/>
          <w:lang w:eastAsia="lv-LV"/>
        </w:rPr>
        <w:drawing>
          <wp:inline distT="0" distB="0" distL="0" distR="0" wp14:anchorId="1C155AAF" wp14:editId="7A44B513">
            <wp:extent cx="600075" cy="723900"/>
            <wp:effectExtent l="0" t="0" r="9525" b="0"/>
            <wp:docPr id="2" name="Attēls 1" descr="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veidlapa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14:paraId="5035558A" w14:textId="77777777" w:rsidR="003449A2" w:rsidRPr="003449A2" w:rsidRDefault="003449A2" w:rsidP="003449A2">
      <w:pPr>
        <w:keepNext/>
        <w:jc w:val="center"/>
        <w:outlineLvl w:val="5"/>
        <w:rPr>
          <w:rFonts w:ascii="Times New Roman Tilde" w:hAnsi="Times New Roman Tilde"/>
          <w:sz w:val="28"/>
          <w:szCs w:val="28"/>
        </w:rPr>
      </w:pPr>
      <w:r w:rsidRPr="003449A2">
        <w:rPr>
          <w:rFonts w:ascii="Times New Roman Tilde" w:hAnsi="Times New Roman Tilde"/>
          <w:sz w:val="28"/>
          <w:szCs w:val="28"/>
        </w:rPr>
        <w:t>ALŪKSNES NOVADA PAŠVALDĪBA</w:t>
      </w:r>
    </w:p>
    <w:p w14:paraId="291F74D0" w14:textId="77777777" w:rsidR="003449A2" w:rsidRPr="003449A2" w:rsidRDefault="003449A2" w:rsidP="003449A2"/>
    <w:p w14:paraId="36D115B2" w14:textId="77777777" w:rsidR="003449A2" w:rsidRPr="003449A2" w:rsidRDefault="003449A2" w:rsidP="003449A2">
      <w:pPr>
        <w:keepNext/>
        <w:jc w:val="center"/>
        <w:outlineLvl w:val="0"/>
        <w:rPr>
          <w:b/>
          <w:sz w:val="28"/>
        </w:rPr>
      </w:pPr>
      <w:r w:rsidRPr="003449A2">
        <w:rPr>
          <w:b/>
          <w:sz w:val="28"/>
        </w:rPr>
        <w:t>LICENCĒŠANAS KOMISIJA</w:t>
      </w:r>
    </w:p>
    <w:p w14:paraId="0E3A281B" w14:textId="77777777" w:rsidR="003449A2" w:rsidRPr="003449A2" w:rsidRDefault="003449A2" w:rsidP="003449A2">
      <w:pPr>
        <w:jc w:val="center"/>
        <w:rPr>
          <w:sz w:val="16"/>
        </w:rPr>
      </w:pPr>
    </w:p>
    <w:p w14:paraId="68215080" w14:textId="77777777" w:rsidR="003449A2" w:rsidRPr="003449A2" w:rsidRDefault="003449A2" w:rsidP="003449A2">
      <w:pPr>
        <w:jc w:val="center"/>
        <w:rPr>
          <w:sz w:val="16"/>
        </w:rPr>
      </w:pPr>
      <w:r w:rsidRPr="003449A2">
        <w:rPr>
          <w:sz w:val="16"/>
        </w:rPr>
        <w:t xml:space="preserve">Dārza iela 11, Alūksne, Alūksnes novads, LV – 4301, tālrunis:  64381496, e-pasts: </w:t>
      </w:r>
      <w:hyperlink r:id="rId9" w:history="1">
        <w:r w:rsidRPr="003449A2">
          <w:rPr>
            <w:color w:val="0000FF"/>
            <w:sz w:val="16"/>
            <w:u w:val="single"/>
          </w:rPr>
          <w:t>dome@aluksne.lv</w:t>
        </w:r>
      </w:hyperlink>
    </w:p>
    <w:p w14:paraId="611A1D48" w14:textId="77777777" w:rsidR="003449A2" w:rsidRPr="003449A2" w:rsidRDefault="003449A2" w:rsidP="003449A2">
      <w:pPr>
        <w:jc w:val="center"/>
        <w:rPr>
          <w:sz w:val="16"/>
        </w:rPr>
      </w:pPr>
      <w:r w:rsidRPr="003449A2">
        <w:rPr>
          <w:sz w:val="16"/>
        </w:rPr>
        <w:t>_________________________________________________________________________________________________________</w:t>
      </w:r>
    </w:p>
    <w:p w14:paraId="41E24ABE" w14:textId="77777777" w:rsidR="003449A2" w:rsidRPr="003449A2" w:rsidRDefault="003449A2" w:rsidP="003449A2">
      <w:pPr>
        <w:jc w:val="center"/>
        <w:rPr>
          <w:sz w:val="24"/>
          <w:szCs w:val="24"/>
        </w:rPr>
      </w:pPr>
      <w:r w:rsidRPr="003449A2">
        <w:rPr>
          <w:sz w:val="24"/>
          <w:szCs w:val="24"/>
        </w:rPr>
        <w:t>Alūksnē</w:t>
      </w:r>
    </w:p>
    <w:p w14:paraId="28B27DE1" w14:textId="77777777" w:rsidR="00D64306" w:rsidRPr="00F0230F" w:rsidRDefault="008D7CDB" w:rsidP="00D64306">
      <w:pPr>
        <w:jc w:val="center"/>
        <w:rPr>
          <w:sz w:val="24"/>
          <w:szCs w:val="24"/>
        </w:rPr>
      </w:pPr>
      <w:r>
        <w:rPr>
          <w:sz w:val="24"/>
          <w:szCs w:val="24"/>
        </w:rPr>
        <w:t>S</w:t>
      </w:r>
      <w:r w:rsidR="00D64306" w:rsidRPr="00F0230F">
        <w:rPr>
          <w:sz w:val="24"/>
          <w:szCs w:val="24"/>
        </w:rPr>
        <w:t>ĒDES PROTOKOLS</w:t>
      </w:r>
    </w:p>
    <w:p w14:paraId="6293F4F5" w14:textId="30C3A45B" w:rsidR="00D64306" w:rsidRDefault="00F97440" w:rsidP="008D7CDB">
      <w:pPr>
        <w:jc w:val="both"/>
        <w:rPr>
          <w:sz w:val="24"/>
          <w:szCs w:val="24"/>
        </w:rPr>
      </w:pPr>
      <w:r>
        <w:rPr>
          <w:sz w:val="24"/>
          <w:szCs w:val="24"/>
        </w:rPr>
        <w:t>20</w:t>
      </w:r>
      <w:r w:rsidR="0075338E">
        <w:rPr>
          <w:sz w:val="24"/>
          <w:szCs w:val="24"/>
        </w:rPr>
        <w:t>2</w:t>
      </w:r>
      <w:r w:rsidR="009B1E7D">
        <w:rPr>
          <w:sz w:val="24"/>
          <w:szCs w:val="24"/>
        </w:rPr>
        <w:t>3</w:t>
      </w:r>
      <w:r w:rsidR="001E057E">
        <w:rPr>
          <w:sz w:val="24"/>
          <w:szCs w:val="24"/>
        </w:rPr>
        <w:t>.gada</w:t>
      </w:r>
      <w:r w:rsidR="002F5F47">
        <w:rPr>
          <w:sz w:val="24"/>
          <w:szCs w:val="24"/>
        </w:rPr>
        <w:t xml:space="preserve"> </w:t>
      </w:r>
      <w:r w:rsidR="00560A23">
        <w:rPr>
          <w:sz w:val="24"/>
          <w:szCs w:val="24"/>
        </w:rPr>
        <w:t>3.</w:t>
      </w:r>
      <w:r w:rsidR="001577D9">
        <w:rPr>
          <w:sz w:val="24"/>
          <w:szCs w:val="24"/>
        </w:rPr>
        <w:t>maijā</w:t>
      </w:r>
      <w:r w:rsidR="00D64306">
        <w:rPr>
          <w:sz w:val="24"/>
          <w:szCs w:val="24"/>
        </w:rPr>
        <w:t xml:space="preserve">           </w:t>
      </w:r>
      <w:r w:rsidR="004B0C5C">
        <w:rPr>
          <w:sz w:val="24"/>
          <w:szCs w:val="24"/>
        </w:rPr>
        <w:t xml:space="preserve">                    </w:t>
      </w:r>
      <w:r w:rsidR="004B0C5C">
        <w:rPr>
          <w:sz w:val="24"/>
          <w:szCs w:val="24"/>
        </w:rPr>
        <w:tab/>
      </w:r>
      <w:r w:rsidR="004B0C5C">
        <w:rPr>
          <w:sz w:val="24"/>
          <w:szCs w:val="24"/>
        </w:rPr>
        <w:tab/>
      </w:r>
      <w:r w:rsidR="004B0C5C">
        <w:rPr>
          <w:sz w:val="24"/>
          <w:szCs w:val="24"/>
        </w:rPr>
        <w:tab/>
      </w:r>
      <w:r w:rsidR="004B0C5C">
        <w:rPr>
          <w:sz w:val="24"/>
          <w:szCs w:val="24"/>
        </w:rPr>
        <w:tab/>
        <w:t xml:space="preserve">        </w:t>
      </w:r>
      <w:r w:rsidR="00C03088">
        <w:rPr>
          <w:sz w:val="24"/>
          <w:szCs w:val="24"/>
        </w:rPr>
        <w:tab/>
      </w:r>
      <w:r w:rsidR="009B1E7D">
        <w:rPr>
          <w:sz w:val="24"/>
          <w:szCs w:val="24"/>
        </w:rPr>
        <w:tab/>
      </w:r>
      <w:r w:rsidR="004B0C5C">
        <w:rPr>
          <w:sz w:val="24"/>
          <w:szCs w:val="24"/>
        </w:rPr>
        <w:t>Nr.</w:t>
      </w:r>
      <w:r w:rsidR="001577D9">
        <w:rPr>
          <w:sz w:val="24"/>
          <w:szCs w:val="24"/>
        </w:rPr>
        <w:t>14</w:t>
      </w:r>
      <w:r w:rsidR="00D64306">
        <w:rPr>
          <w:sz w:val="24"/>
          <w:szCs w:val="24"/>
        </w:rPr>
        <w:t xml:space="preserve">  </w:t>
      </w:r>
    </w:p>
    <w:p w14:paraId="61293B23" w14:textId="77777777" w:rsidR="00D64306" w:rsidRDefault="00D64306" w:rsidP="00D64306">
      <w:pPr>
        <w:rPr>
          <w:sz w:val="24"/>
          <w:szCs w:val="24"/>
        </w:rPr>
      </w:pPr>
    </w:p>
    <w:p w14:paraId="05CE8948" w14:textId="0DC11EE5" w:rsidR="00D64306" w:rsidRDefault="00FA5881" w:rsidP="00D64306">
      <w:pPr>
        <w:jc w:val="both"/>
        <w:rPr>
          <w:sz w:val="24"/>
          <w:szCs w:val="24"/>
        </w:rPr>
      </w:pPr>
      <w:r>
        <w:rPr>
          <w:sz w:val="24"/>
          <w:szCs w:val="24"/>
        </w:rPr>
        <w:t>Atklāta s</w:t>
      </w:r>
      <w:r w:rsidR="00D64306">
        <w:rPr>
          <w:sz w:val="24"/>
          <w:szCs w:val="24"/>
        </w:rPr>
        <w:t>ēde sā</w:t>
      </w:r>
      <w:r w:rsidR="00940D94">
        <w:rPr>
          <w:sz w:val="24"/>
          <w:szCs w:val="24"/>
        </w:rPr>
        <w:t xml:space="preserve">kta </w:t>
      </w:r>
      <w:r w:rsidR="002A2E63">
        <w:rPr>
          <w:sz w:val="24"/>
          <w:szCs w:val="24"/>
        </w:rPr>
        <w:t>p</w:t>
      </w:r>
      <w:r w:rsidR="00B63ECB">
        <w:rPr>
          <w:sz w:val="24"/>
          <w:szCs w:val="24"/>
        </w:rPr>
        <w:t>ulksten</w:t>
      </w:r>
      <w:r w:rsidR="008F43ED">
        <w:rPr>
          <w:sz w:val="24"/>
          <w:szCs w:val="24"/>
        </w:rPr>
        <w:t xml:space="preserve"> </w:t>
      </w:r>
      <w:r w:rsidR="00560A23">
        <w:rPr>
          <w:sz w:val="24"/>
          <w:szCs w:val="24"/>
        </w:rPr>
        <w:t>13.00</w:t>
      </w:r>
      <w:r>
        <w:rPr>
          <w:sz w:val="24"/>
          <w:szCs w:val="24"/>
        </w:rPr>
        <w:t xml:space="preserve">, </w:t>
      </w:r>
      <w:r w:rsidRPr="00B73281">
        <w:rPr>
          <w:sz w:val="24"/>
          <w:szCs w:val="24"/>
        </w:rPr>
        <w:t>slēgta pulksten</w:t>
      </w:r>
      <w:r w:rsidR="00B73281" w:rsidRPr="00B73281">
        <w:rPr>
          <w:sz w:val="24"/>
          <w:szCs w:val="24"/>
        </w:rPr>
        <w:t>14.15</w:t>
      </w:r>
    </w:p>
    <w:p w14:paraId="5F754148" w14:textId="730AFCBB" w:rsidR="00D64306" w:rsidRDefault="00D64306" w:rsidP="00D64306">
      <w:pPr>
        <w:jc w:val="both"/>
        <w:rPr>
          <w:sz w:val="24"/>
          <w:szCs w:val="24"/>
        </w:rPr>
      </w:pPr>
      <w:r>
        <w:rPr>
          <w:sz w:val="24"/>
          <w:szCs w:val="24"/>
        </w:rPr>
        <w:t xml:space="preserve">Sēdes norises vieta: </w:t>
      </w:r>
      <w:r w:rsidR="00FA5881" w:rsidRPr="00FA5881">
        <w:rPr>
          <w:sz w:val="24"/>
          <w:szCs w:val="24"/>
        </w:rPr>
        <w:t>Dārza ielā 11, Alūksnē, Alūksnes VPVKAC 1.stāvā</w:t>
      </w:r>
    </w:p>
    <w:p w14:paraId="305654DA" w14:textId="77777777" w:rsidR="00D64306" w:rsidRDefault="00D64306" w:rsidP="00D64306">
      <w:pPr>
        <w:jc w:val="both"/>
        <w:rPr>
          <w:sz w:val="24"/>
          <w:szCs w:val="24"/>
        </w:rPr>
      </w:pPr>
      <w:r>
        <w:rPr>
          <w:sz w:val="24"/>
          <w:szCs w:val="24"/>
        </w:rPr>
        <w:t xml:space="preserve">Sēdi vada: </w:t>
      </w:r>
      <w:r w:rsidR="00C371FF">
        <w:rPr>
          <w:sz w:val="24"/>
          <w:szCs w:val="24"/>
        </w:rPr>
        <w:t xml:space="preserve">komisijas </w:t>
      </w:r>
      <w:r w:rsidR="007A5F44">
        <w:rPr>
          <w:sz w:val="24"/>
          <w:szCs w:val="24"/>
        </w:rPr>
        <w:t>priekšsēdētāja</w:t>
      </w:r>
      <w:r w:rsidR="00C371FF">
        <w:rPr>
          <w:sz w:val="24"/>
          <w:szCs w:val="24"/>
        </w:rPr>
        <w:t xml:space="preserve"> Māra KOVAĻENKO</w:t>
      </w:r>
    </w:p>
    <w:p w14:paraId="7B020609" w14:textId="38AAB62A" w:rsidR="00D64306" w:rsidRDefault="00D64306" w:rsidP="00D64306">
      <w:pPr>
        <w:jc w:val="both"/>
        <w:rPr>
          <w:sz w:val="24"/>
          <w:szCs w:val="24"/>
        </w:rPr>
      </w:pPr>
      <w:r>
        <w:rPr>
          <w:sz w:val="24"/>
          <w:szCs w:val="24"/>
        </w:rPr>
        <w:t xml:space="preserve">Sēdi protokolē: </w:t>
      </w:r>
      <w:r w:rsidR="0002401A">
        <w:rPr>
          <w:sz w:val="24"/>
          <w:szCs w:val="24"/>
        </w:rPr>
        <w:t xml:space="preserve">komisijas </w:t>
      </w:r>
      <w:r w:rsidR="00AB3C59">
        <w:rPr>
          <w:sz w:val="24"/>
          <w:szCs w:val="24"/>
        </w:rPr>
        <w:t>locekle Everita BALANDE</w:t>
      </w:r>
    </w:p>
    <w:p w14:paraId="17AE751E" w14:textId="25F23F5D" w:rsidR="00D64306" w:rsidRDefault="00D64306" w:rsidP="00D64306">
      <w:pPr>
        <w:jc w:val="both"/>
        <w:rPr>
          <w:sz w:val="24"/>
          <w:szCs w:val="24"/>
        </w:rPr>
      </w:pPr>
      <w:r>
        <w:rPr>
          <w:sz w:val="24"/>
          <w:szCs w:val="24"/>
        </w:rPr>
        <w:t>Sēdē piedalās Licencēšanas k</w:t>
      </w:r>
      <w:r w:rsidR="0002401A">
        <w:rPr>
          <w:sz w:val="24"/>
          <w:szCs w:val="24"/>
        </w:rPr>
        <w:t>omisijas locekļi:</w:t>
      </w:r>
      <w:r w:rsidR="009B1E7D">
        <w:rPr>
          <w:sz w:val="24"/>
          <w:szCs w:val="24"/>
        </w:rPr>
        <w:t xml:space="preserve"> </w:t>
      </w:r>
      <w:r>
        <w:rPr>
          <w:sz w:val="24"/>
          <w:szCs w:val="24"/>
        </w:rPr>
        <w:t xml:space="preserve">Māra </w:t>
      </w:r>
      <w:r w:rsidR="001E057E">
        <w:rPr>
          <w:sz w:val="24"/>
          <w:szCs w:val="24"/>
        </w:rPr>
        <w:t>KOVAĻENKO</w:t>
      </w:r>
      <w:r w:rsidR="00F97440">
        <w:rPr>
          <w:sz w:val="24"/>
          <w:szCs w:val="24"/>
        </w:rPr>
        <w:t>,</w:t>
      </w:r>
      <w:r w:rsidR="00F97440" w:rsidRPr="00F97440">
        <w:rPr>
          <w:sz w:val="24"/>
          <w:szCs w:val="24"/>
        </w:rPr>
        <w:t xml:space="preserve"> </w:t>
      </w:r>
      <w:r w:rsidR="00AB3C59">
        <w:rPr>
          <w:sz w:val="24"/>
          <w:szCs w:val="24"/>
        </w:rPr>
        <w:t xml:space="preserve">Everita BALANDE, </w:t>
      </w:r>
      <w:r w:rsidR="004513FC">
        <w:rPr>
          <w:sz w:val="24"/>
          <w:szCs w:val="24"/>
        </w:rPr>
        <w:t xml:space="preserve">Sanita BĒRZIŅA </w:t>
      </w:r>
      <w:r w:rsidR="00737D91">
        <w:rPr>
          <w:sz w:val="24"/>
          <w:szCs w:val="24"/>
        </w:rPr>
        <w:t>Sanita RIBAKA</w:t>
      </w:r>
      <w:r w:rsidR="00AE3DE5">
        <w:rPr>
          <w:sz w:val="24"/>
          <w:szCs w:val="24"/>
        </w:rPr>
        <w:t>.</w:t>
      </w:r>
    </w:p>
    <w:p w14:paraId="63C89D41" w14:textId="439BC25C" w:rsidR="00E97358" w:rsidRDefault="00E97358" w:rsidP="00D64306">
      <w:pPr>
        <w:jc w:val="both"/>
        <w:rPr>
          <w:sz w:val="24"/>
          <w:szCs w:val="24"/>
        </w:rPr>
      </w:pPr>
    </w:p>
    <w:p w14:paraId="324EC129" w14:textId="77777777" w:rsidR="00FA5881" w:rsidRDefault="00FA5881" w:rsidP="00FA5881">
      <w:pPr>
        <w:ind w:left="2160" w:hanging="2160"/>
        <w:jc w:val="both"/>
        <w:rPr>
          <w:sz w:val="24"/>
          <w:szCs w:val="24"/>
        </w:rPr>
      </w:pPr>
      <w:r>
        <w:rPr>
          <w:sz w:val="24"/>
          <w:szCs w:val="24"/>
        </w:rPr>
        <w:t>M.KOVAĻENKO</w:t>
      </w:r>
      <w:r>
        <w:rPr>
          <w:sz w:val="24"/>
          <w:szCs w:val="24"/>
        </w:rPr>
        <w:tab/>
        <w:t>atklāj komisijas sēdi, iepazīstina ar izsludināto sēdes darba kārtību. Informē, ka ir viens papildu darba kārtības jautājums “</w:t>
      </w:r>
      <w:r w:rsidRPr="00FA5881">
        <w:rPr>
          <w:sz w:val="24"/>
          <w:szCs w:val="24"/>
        </w:rPr>
        <w:t>Alūksnes pilsētas pensionāru biedrības “SUDRABS” izskatīšana</w:t>
      </w:r>
      <w:r>
        <w:rPr>
          <w:sz w:val="24"/>
          <w:szCs w:val="24"/>
        </w:rPr>
        <w:t>” un aicina balsot par tā iekļaušanu sēdes darba kārtībā.</w:t>
      </w:r>
    </w:p>
    <w:p w14:paraId="666C0916" w14:textId="77777777" w:rsidR="00FA5881" w:rsidRDefault="00FA5881" w:rsidP="00FA5881">
      <w:pPr>
        <w:ind w:left="2160" w:hanging="2160"/>
        <w:jc w:val="both"/>
        <w:rPr>
          <w:sz w:val="24"/>
          <w:szCs w:val="24"/>
        </w:rPr>
      </w:pPr>
    </w:p>
    <w:p w14:paraId="59A58834" w14:textId="77777777" w:rsidR="00FA5881" w:rsidRDefault="00FA5881" w:rsidP="00FA5881">
      <w:pPr>
        <w:ind w:left="1418" w:hanging="1418"/>
        <w:jc w:val="center"/>
        <w:rPr>
          <w:sz w:val="24"/>
          <w:szCs w:val="24"/>
        </w:rPr>
      </w:pPr>
      <w:r>
        <w:rPr>
          <w:sz w:val="24"/>
          <w:szCs w:val="24"/>
        </w:rPr>
        <w:tab/>
        <w:t xml:space="preserve">Atklāti balsojot : “par” 4; “pret” nav; “atturas” nav,                                                                                                                                </w:t>
      </w:r>
    </w:p>
    <w:p w14:paraId="3E670C5B" w14:textId="77777777" w:rsidR="00FA5881" w:rsidRDefault="00FA5881" w:rsidP="00FA5881">
      <w:pPr>
        <w:pStyle w:val="Pamatteksts"/>
        <w:jc w:val="center"/>
        <w:rPr>
          <w:sz w:val="24"/>
          <w:szCs w:val="24"/>
        </w:rPr>
      </w:pPr>
      <w:r>
        <w:rPr>
          <w:sz w:val="24"/>
          <w:szCs w:val="24"/>
        </w:rPr>
        <w:t>LICENCĒŠANAS KOMISIJA NOLEMJ:</w:t>
      </w:r>
    </w:p>
    <w:p w14:paraId="497C2F3E" w14:textId="6848893E" w:rsidR="00FA5881" w:rsidRDefault="00FA5881" w:rsidP="00FA5881">
      <w:pPr>
        <w:ind w:left="2160" w:hanging="2160"/>
        <w:jc w:val="both"/>
        <w:rPr>
          <w:sz w:val="24"/>
          <w:szCs w:val="24"/>
        </w:rPr>
      </w:pPr>
    </w:p>
    <w:p w14:paraId="72505300" w14:textId="712F72BB" w:rsidR="00FA5881" w:rsidRPr="00FA5881" w:rsidRDefault="00FA5881" w:rsidP="00FA5881">
      <w:pPr>
        <w:jc w:val="both"/>
        <w:outlineLvl w:val="0"/>
        <w:rPr>
          <w:color w:val="000000"/>
          <w:sz w:val="24"/>
          <w:szCs w:val="24"/>
        </w:rPr>
      </w:pPr>
      <w:r w:rsidRPr="00FA5881">
        <w:rPr>
          <w:color w:val="000000"/>
          <w:sz w:val="24"/>
          <w:szCs w:val="24"/>
        </w:rPr>
        <w:t xml:space="preserve">Iekļaut darba kārtībā </w:t>
      </w:r>
      <w:r>
        <w:rPr>
          <w:sz w:val="24"/>
          <w:szCs w:val="24"/>
        </w:rPr>
        <w:t>vienu</w:t>
      </w:r>
      <w:r w:rsidRPr="00FA5881">
        <w:rPr>
          <w:color w:val="000000"/>
          <w:sz w:val="24"/>
          <w:szCs w:val="24"/>
        </w:rPr>
        <w:t xml:space="preserve"> papildu darba kārtības punktu</w:t>
      </w:r>
      <w:r>
        <w:rPr>
          <w:color w:val="000000"/>
          <w:sz w:val="24"/>
          <w:szCs w:val="24"/>
        </w:rPr>
        <w:t>.</w:t>
      </w:r>
    </w:p>
    <w:p w14:paraId="2DA306F5" w14:textId="77777777" w:rsidR="00FA5881" w:rsidRDefault="00FA5881" w:rsidP="00D64306">
      <w:pPr>
        <w:jc w:val="both"/>
        <w:rPr>
          <w:sz w:val="24"/>
          <w:szCs w:val="24"/>
        </w:rPr>
      </w:pPr>
    </w:p>
    <w:p w14:paraId="2053D666" w14:textId="14E9F284" w:rsidR="005D7738" w:rsidRDefault="00FA5881" w:rsidP="00D64306">
      <w:pPr>
        <w:jc w:val="both"/>
        <w:rPr>
          <w:sz w:val="24"/>
          <w:szCs w:val="24"/>
        </w:rPr>
      </w:pPr>
      <w:r>
        <w:rPr>
          <w:sz w:val="24"/>
          <w:szCs w:val="24"/>
        </w:rPr>
        <w:t xml:space="preserve">PAPILDINĀTĀ </w:t>
      </w:r>
      <w:r w:rsidR="00D64306">
        <w:rPr>
          <w:sz w:val="24"/>
          <w:szCs w:val="24"/>
        </w:rPr>
        <w:t>DARBA KĀRTĪBA:</w:t>
      </w:r>
    </w:p>
    <w:p w14:paraId="59E8BA84" w14:textId="72AF9EF1" w:rsidR="004F3635" w:rsidRDefault="004F3635" w:rsidP="004F3635">
      <w:pPr>
        <w:pStyle w:val="Sarakstarindkopa"/>
        <w:numPr>
          <w:ilvl w:val="0"/>
          <w:numId w:val="27"/>
        </w:numPr>
        <w:jc w:val="both"/>
        <w:rPr>
          <w:sz w:val="24"/>
          <w:szCs w:val="24"/>
        </w:rPr>
      </w:pPr>
      <w:r>
        <w:rPr>
          <w:sz w:val="24"/>
          <w:szCs w:val="24"/>
        </w:rPr>
        <w:t>IK “MARIENBURG ID” iesnieguma izskatīšana.</w:t>
      </w:r>
    </w:p>
    <w:p w14:paraId="58885AEF" w14:textId="3DB520E0" w:rsidR="004F3635" w:rsidRPr="004F3635" w:rsidRDefault="004F3635" w:rsidP="004F3635">
      <w:pPr>
        <w:pStyle w:val="Sarakstarindkopa"/>
        <w:numPr>
          <w:ilvl w:val="0"/>
          <w:numId w:val="27"/>
        </w:numPr>
        <w:jc w:val="both"/>
        <w:rPr>
          <w:sz w:val="24"/>
          <w:szCs w:val="24"/>
        </w:rPr>
      </w:pPr>
      <w:r>
        <w:rPr>
          <w:sz w:val="24"/>
          <w:szCs w:val="24"/>
        </w:rPr>
        <w:t>IK “MARIENBURG ID” iesnieguma izskatīšana.</w:t>
      </w:r>
    </w:p>
    <w:p w14:paraId="343235B7" w14:textId="17366AAE" w:rsidR="00A16BAD" w:rsidRDefault="001B2599" w:rsidP="004F3635">
      <w:pPr>
        <w:pStyle w:val="Sarakstarindkopa"/>
        <w:numPr>
          <w:ilvl w:val="0"/>
          <w:numId w:val="27"/>
        </w:numPr>
        <w:jc w:val="both"/>
        <w:rPr>
          <w:sz w:val="24"/>
          <w:szCs w:val="24"/>
        </w:rPr>
      </w:pPr>
      <w:r>
        <w:rPr>
          <w:sz w:val="24"/>
          <w:szCs w:val="24"/>
        </w:rPr>
        <w:t>[..]</w:t>
      </w:r>
      <w:r w:rsidR="00AB3C59" w:rsidRPr="004F3635">
        <w:rPr>
          <w:sz w:val="24"/>
          <w:szCs w:val="24"/>
        </w:rPr>
        <w:t xml:space="preserve"> </w:t>
      </w:r>
      <w:r w:rsidR="00A16BAD" w:rsidRPr="004F3635">
        <w:rPr>
          <w:sz w:val="24"/>
          <w:szCs w:val="24"/>
        </w:rPr>
        <w:t>iesnieguma izskatīšana.</w:t>
      </w:r>
    </w:p>
    <w:p w14:paraId="199FCF39" w14:textId="0F8C9646" w:rsidR="00B2540D" w:rsidRDefault="00B2540D" w:rsidP="004F3635">
      <w:pPr>
        <w:pStyle w:val="Sarakstarindkopa"/>
        <w:numPr>
          <w:ilvl w:val="0"/>
          <w:numId w:val="27"/>
        </w:numPr>
        <w:jc w:val="both"/>
        <w:rPr>
          <w:sz w:val="24"/>
          <w:szCs w:val="24"/>
        </w:rPr>
      </w:pPr>
      <w:bookmarkStart w:id="0" w:name="_Hlk134010333"/>
      <w:r>
        <w:rPr>
          <w:sz w:val="24"/>
          <w:szCs w:val="24"/>
        </w:rPr>
        <w:t>Alūksnes pilsētas pensionāru biedrības “SUDRABS” izskatīšana.</w:t>
      </w:r>
    </w:p>
    <w:bookmarkEnd w:id="0"/>
    <w:p w14:paraId="2417D22C" w14:textId="77777777" w:rsidR="004F3635" w:rsidRDefault="004F3635" w:rsidP="004F3635">
      <w:pPr>
        <w:jc w:val="both"/>
        <w:rPr>
          <w:sz w:val="24"/>
          <w:szCs w:val="24"/>
        </w:rPr>
      </w:pPr>
    </w:p>
    <w:p w14:paraId="311F98BA" w14:textId="77777777" w:rsidR="00FA5881" w:rsidRDefault="00FA5881" w:rsidP="00FA5881">
      <w:pPr>
        <w:jc w:val="center"/>
        <w:rPr>
          <w:b/>
          <w:sz w:val="24"/>
          <w:szCs w:val="24"/>
        </w:rPr>
      </w:pPr>
      <w:bookmarkStart w:id="1" w:name="_Hlk133936876"/>
      <w:bookmarkStart w:id="2" w:name="_Hlk487554069"/>
      <w:r>
        <w:rPr>
          <w:b/>
          <w:sz w:val="24"/>
          <w:szCs w:val="24"/>
        </w:rPr>
        <w:t>1. IK “MARIENBURG ID” iesnieguma izskatīšana</w:t>
      </w:r>
    </w:p>
    <w:bookmarkEnd w:id="1"/>
    <w:p w14:paraId="2432E353" w14:textId="77777777" w:rsidR="00FA5881" w:rsidRDefault="00FA5881" w:rsidP="00FA5881">
      <w:pPr>
        <w:jc w:val="center"/>
        <w:rPr>
          <w:b/>
          <w:sz w:val="24"/>
          <w:szCs w:val="24"/>
        </w:rPr>
      </w:pPr>
    </w:p>
    <w:p w14:paraId="4F47B321" w14:textId="2DEA3725" w:rsidR="00FA5881" w:rsidRDefault="00FA5881" w:rsidP="00FA5881">
      <w:pPr>
        <w:jc w:val="both"/>
        <w:rPr>
          <w:sz w:val="24"/>
          <w:szCs w:val="24"/>
        </w:rPr>
      </w:pPr>
      <w:r>
        <w:rPr>
          <w:sz w:val="24"/>
          <w:szCs w:val="24"/>
        </w:rPr>
        <w:t>M.KOVAĻENKO</w:t>
      </w:r>
      <w:r>
        <w:rPr>
          <w:sz w:val="24"/>
          <w:szCs w:val="24"/>
        </w:rPr>
        <w:tab/>
        <w:t>informē, ka pašvaldībā 02.05.2023. saņemts iesniegums no IK “MARIENBURG ID” ar lūgumu pagarināt atļauju tūristu vilciena pakalpojuma sniegšanai. Paskaidro, ka ir pievienots  sertificēta vērtētāja atzinums par tehniskā stāvokļa atbilstību drošai pasažieru pārvadāšanai. Uzskata, ka nepieciešamie dokumenti iesniegti un atļauja ir izsniedzama</w:t>
      </w:r>
      <w:r w:rsidR="00B73281">
        <w:rPr>
          <w:sz w:val="24"/>
          <w:szCs w:val="24"/>
        </w:rPr>
        <w:t>.</w:t>
      </w:r>
    </w:p>
    <w:p w14:paraId="0CAFD9E0" w14:textId="77777777" w:rsidR="00FA5881" w:rsidRDefault="00FA5881" w:rsidP="00FA5881">
      <w:pPr>
        <w:jc w:val="both"/>
        <w:rPr>
          <w:sz w:val="24"/>
          <w:szCs w:val="24"/>
        </w:rPr>
      </w:pPr>
    </w:p>
    <w:p w14:paraId="51461488" w14:textId="77777777" w:rsidR="00FA5881" w:rsidRDefault="00FA5881" w:rsidP="00FA5881">
      <w:pPr>
        <w:ind w:left="1418" w:hanging="1418"/>
        <w:jc w:val="center"/>
        <w:rPr>
          <w:sz w:val="24"/>
          <w:szCs w:val="24"/>
        </w:rPr>
      </w:pPr>
      <w:r>
        <w:rPr>
          <w:sz w:val="24"/>
          <w:szCs w:val="24"/>
        </w:rPr>
        <w:t xml:space="preserve">Atklāti balsojot : “par” 4; “pret” nav; “atturas” nav,                                                                                                                                </w:t>
      </w:r>
    </w:p>
    <w:p w14:paraId="088E7B0E" w14:textId="77777777" w:rsidR="00FA5881" w:rsidRDefault="00FA5881" w:rsidP="00FA5881">
      <w:pPr>
        <w:pStyle w:val="Pamatteksts"/>
        <w:jc w:val="center"/>
        <w:rPr>
          <w:sz w:val="24"/>
          <w:szCs w:val="24"/>
        </w:rPr>
      </w:pPr>
      <w:r>
        <w:rPr>
          <w:sz w:val="24"/>
          <w:szCs w:val="24"/>
        </w:rPr>
        <w:t>LICENCĒŠANAS KOMISIJA NOLEMJ:</w:t>
      </w:r>
    </w:p>
    <w:p w14:paraId="5D136CCD" w14:textId="77777777" w:rsidR="00FA5881" w:rsidRDefault="00FA5881" w:rsidP="00FA5881">
      <w:pPr>
        <w:pStyle w:val="Pamatteksts"/>
        <w:jc w:val="center"/>
        <w:rPr>
          <w:sz w:val="24"/>
          <w:szCs w:val="24"/>
        </w:rPr>
      </w:pPr>
    </w:p>
    <w:p w14:paraId="4D41CE76" w14:textId="77777777" w:rsidR="00FA5881" w:rsidRDefault="00FA5881" w:rsidP="00FA5881">
      <w:pPr>
        <w:pStyle w:val="Pamatteksts"/>
        <w:ind w:firstLine="720"/>
        <w:rPr>
          <w:sz w:val="24"/>
          <w:szCs w:val="24"/>
        </w:rPr>
      </w:pPr>
      <w:r>
        <w:rPr>
          <w:sz w:val="24"/>
          <w:szCs w:val="24"/>
        </w:rPr>
        <w:t>Pamatojoties uz Alūksnes novada pašvaldības 27.02.2020. saistošajiem noteikumiem Nr.2/2020 “Par specializētajiem tūristu transportlīdzekļiem Alūksnes novadā”                                                                                                                                                                                                                                                                                                                                                                                                                                                                                                                                                                                                                                                                                                                                                                                                                                                                                                                                                                                                                                                                                                                                                                                                                   un Licencēšanas komisijas nolikuma, kas apstiprināts ar Alūksnes novada domes 28.06.2017. lēmumu Nr.200 (protokols Nr.10, 39.punkts),  8.1.p.,</w:t>
      </w:r>
    </w:p>
    <w:p w14:paraId="709A6479" w14:textId="77777777" w:rsidR="00FA5881" w:rsidRDefault="00FA5881" w:rsidP="00FA5881">
      <w:pPr>
        <w:pStyle w:val="Pamatteksts"/>
        <w:jc w:val="center"/>
        <w:rPr>
          <w:sz w:val="24"/>
          <w:szCs w:val="24"/>
        </w:rPr>
      </w:pPr>
    </w:p>
    <w:p w14:paraId="6E0D6D77" w14:textId="77777777" w:rsidR="00FA5881" w:rsidRDefault="00FA5881" w:rsidP="00FA5881">
      <w:pPr>
        <w:pStyle w:val="Pamatteksts"/>
        <w:rPr>
          <w:sz w:val="24"/>
          <w:szCs w:val="24"/>
        </w:rPr>
      </w:pPr>
      <w:r>
        <w:rPr>
          <w:sz w:val="24"/>
          <w:szCs w:val="24"/>
        </w:rPr>
        <w:t xml:space="preserve">1. Atļaut </w:t>
      </w:r>
      <w:bookmarkStart w:id="3" w:name="_Hlk70691510"/>
      <w:r>
        <w:rPr>
          <w:sz w:val="24"/>
          <w:szCs w:val="24"/>
        </w:rPr>
        <w:t>IK “MARIENBURG ID”, reģistrācijas numurs 44102037250</w:t>
      </w:r>
      <w:bookmarkEnd w:id="3"/>
      <w:r>
        <w:rPr>
          <w:sz w:val="24"/>
          <w:szCs w:val="24"/>
        </w:rPr>
        <w:t>, sniegt pakalpojumu ar specializēto tūrisma transportlīdzekli Alūksnes pilsētā, Alūksnes novadā.</w:t>
      </w:r>
    </w:p>
    <w:p w14:paraId="142D63A5" w14:textId="77777777" w:rsidR="00FA5881" w:rsidRDefault="00FA5881" w:rsidP="00FA5881">
      <w:pPr>
        <w:pStyle w:val="Pamatteksts"/>
        <w:rPr>
          <w:sz w:val="24"/>
          <w:szCs w:val="24"/>
        </w:rPr>
      </w:pPr>
    </w:p>
    <w:p w14:paraId="2C547CB2" w14:textId="77777777" w:rsidR="00FA5881" w:rsidRDefault="00FA5881" w:rsidP="00FA5881">
      <w:pPr>
        <w:pStyle w:val="Pamatteksts"/>
        <w:rPr>
          <w:sz w:val="24"/>
          <w:szCs w:val="24"/>
        </w:rPr>
      </w:pPr>
      <w:r>
        <w:rPr>
          <w:sz w:val="24"/>
          <w:szCs w:val="24"/>
        </w:rPr>
        <w:t>2. Atļaujas derīguma termiņš no 2023.gada 3.maija  līdz 2024.gada  2.maijam.</w:t>
      </w:r>
    </w:p>
    <w:p w14:paraId="404084A4" w14:textId="77777777" w:rsidR="00FA5881" w:rsidRDefault="00FA5881" w:rsidP="00FA5881">
      <w:pPr>
        <w:pStyle w:val="Pamatteksts"/>
        <w:rPr>
          <w:sz w:val="24"/>
          <w:szCs w:val="24"/>
        </w:rPr>
      </w:pPr>
    </w:p>
    <w:p w14:paraId="062D6877" w14:textId="77777777" w:rsidR="00FA5881" w:rsidRDefault="00FA5881" w:rsidP="00FA5881">
      <w:pPr>
        <w:pStyle w:val="Pamatteksts"/>
        <w:rPr>
          <w:sz w:val="24"/>
          <w:szCs w:val="24"/>
        </w:rPr>
      </w:pPr>
      <w:r>
        <w:rPr>
          <w:sz w:val="24"/>
          <w:szCs w:val="24"/>
        </w:rPr>
        <w:t>3. Piešķirt IK “MARIENBURG ID”, reģistrācijas numurs 44102037250, specializētajam tūrisma transportlīdzeklim reģistrācijas numuru vilcējam un 2 piekabēm.</w:t>
      </w:r>
    </w:p>
    <w:p w14:paraId="170D4B64" w14:textId="77777777" w:rsidR="00FA5881" w:rsidRDefault="00FA5881" w:rsidP="00FA5881">
      <w:pPr>
        <w:jc w:val="both"/>
        <w:rPr>
          <w:sz w:val="24"/>
          <w:szCs w:val="24"/>
        </w:rPr>
      </w:pPr>
    </w:p>
    <w:p w14:paraId="4781F8E3" w14:textId="77777777" w:rsidR="00FA5881" w:rsidRDefault="00FA5881" w:rsidP="00FA5881">
      <w:pPr>
        <w:jc w:val="both"/>
        <w:rPr>
          <w:sz w:val="24"/>
          <w:szCs w:val="24"/>
        </w:rPr>
      </w:pPr>
    </w:p>
    <w:p w14:paraId="60360A15" w14:textId="77777777" w:rsidR="00FA5881" w:rsidRDefault="00FA5881" w:rsidP="00FA5881">
      <w:pPr>
        <w:jc w:val="center"/>
        <w:rPr>
          <w:b/>
          <w:sz w:val="24"/>
          <w:szCs w:val="24"/>
        </w:rPr>
      </w:pPr>
      <w:r>
        <w:rPr>
          <w:b/>
          <w:sz w:val="24"/>
          <w:szCs w:val="24"/>
        </w:rPr>
        <w:t>2. IK “MARIENBURG ID” iesnieguma izskatīšana</w:t>
      </w:r>
    </w:p>
    <w:p w14:paraId="142DBDDE" w14:textId="77777777" w:rsidR="00FA5881" w:rsidRDefault="00FA5881" w:rsidP="00FA5881">
      <w:pPr>
        <w:jc w:val="both"/>
        <w:rPr>
          <w:sz w:val="24"/>
          <w:szCs w:val="24"/>
        </w:rPr>
      </w:pPr>
    </w:p>
    <w:p w14:paraId="39D9B940" w14:textId="77777777" w:rsidR="00FA5881" w:rsidRDefault="00FA5881" w:rsidP="00FA5881">
      <w:pPr>
        <w:jc w:val="both"/>
        <w:rPr>
          <w:rFonts w:eastAsiaTheme="minorHAnsi" w:cstheme="minorBidi"/>
          <w:sz w:val="24"/>
          <w:szCs w:val="24"/>
        </w:rPr>
      </w:pPr>
      <w:r>
        <w:rPr>
          <w:sz w:val="24"/>
          <w:szCs w:val="24"/>
        </w:rPr>
        <w:t>M.KOVAĻENKO</w:t>
      </w:r>
      <w:r>
        <w:rPr>
          <w:sz w:val="24"/>
          <w:szCs w:val="24"/>
        </w:rPr>
        <w:tab/>
        <w:t>informē, ka pašvaldībā 02.05.2023. saņemts iesniegums no IK “MARIENBURG ID” par atļauju izsniegšanu iebraukšanai Pilssalā, lai veiktu uzņēmējdarbību. Paskaidro, ka 20.04.2021. notikušajā laivu piestātņu izsolē nomas tiesības uz laipu piestātnēm Nr.12, Nr.22 un  Nr.23 ir ieguvis minētais komersants uz 3 gadiem, vasaras sezonā no 1.maija līdz 31.oktobrim (30.04.2021. līgums Nr.ANP/1-45.1/21/134). Informē, ka iesniegumā ir lūgts izsniegt 2 atļaujas, bet saskaņā ar pašvaldības noteikumiem, var izsniegt tikai atļauju vienam transportlīdzeklim.</w:t>
      </w:r>
    </w:p>
    <w:p w14:paraId="70A4B0A7" w14:textId="77777777" w:rsidR="00FA5881" w:rsidRDefault="00FA5881" w:rsidP="00FA5881">
      <w:pPr>
        <w:jc w:val="both"/>
        <w:rPr>
          <w:sz w:val="24"/>
          <w:szCs w:val="24"/>
        </w:rPr>
      </w:pPr>
    </w:p>
    <w:p w14:paraId="7919DFCA" w14:textId="77777777" w:rsidR="00FA5881" w:rsidRDefault="00FA5881" w:rsidP="00FA5881">
      <w:pPr>
        <w:tabs>
          <w:tab w:val="left" w:pos="709"/>
        </w:tabs>
        <w:ind w:left="1418" w:hanging="1418"/>
        <w:jc w:val="center"/>
        <w:rPr>
          <w:sz w:val="24"/>
          <w:szCs w:val="24"/>
        </w:rPr>
      </w:pPr>
      <w:r>
        <w:rPr>
          <w:sz w:val="24"/>
          <w:szCs w:val="24"/>
        </w:rPr>
        <w:t>Atklāti balsojot: “par” 4; “pret” nav; “atturas” nav,</w:t>
      </w:r>
    </w:p>
    <w:p w14:paraId="70AB4297" w14:textId="77777777" w:rsidR="00FA5881" w:rsidRDefault="00FA5881" w:rsidP="00FA5881">
      <w:pPr>
        <w:ind w:left="1418" w:hanging="1418"/>
        <w:jc w:val="center"/>
        <w:rPr>
          <w:sz w:val="24"/>
          <w:szCs w:val="24"/>
        </w:rPr>
      </w:pPr>
      <w:r>
        <w:rPr>
          <w:sz w:val="24"/>
          <w:szCs w:val="24"/>
        </w:rPr>
        <w:t>LICENCĒŠANAS KOMISIJA NOLEMJ:</w:t>
      </w:r>
    </w:p>
    <w:p w14:paraId="75267E95" w14:textId="77777777" w:rsidR="00FA5881" w:rsidRDefault="00FA5881" w:rsidP="00FA5881">
      <w:pPr>
        <w:ind w:left="1418" w:hanging="1418"/>
        <w:jc w:val="center"/>
        <w:rPr>
          <w:sz w:val="24"/>
          <w:szCs w:val="24"/>
        </w:rPr>
      </w:pPr>
    </w:p>
    <w:p w14:paraId="60D31157" w14:textId="77777777" w:rsidR="00FA5881" w:rsidRDefault="00FA5881" w:rsidP="00FA5881">
      <w:pPr>
        <w:ind w:firstLine="720"/>
        <w:jc w:val="both"/>
        <w:rPr>
          <w:sz w:val="24"/>
          <w:szCs w:val="24"/>
        </w:rPr>
      </w:pPr>
      <w:r>
        <w:rPr>
          <w:sz w:val="24"/>
          <w:szCs w:val="24"/>
        </w:rPr>
        <w:t>Pamatojoties uz Alūksnes novada domes 28.06.2018. noteikumu Nr.3/2018 “Par transportlīdzekļu iebraukšanu Alūksnes pilsētas teritorijās, kas apzīmētas ar aizlieguma zīmi Nr.301 “Iebraukt aizliegts” un papildzīmi Nr.849 “Pārējā papildinformācija”, kurā noteikts uzraksts “Izņemot ar Alūksnes novada pašvaldības atļauju”” 5.punktu, kas apstiprināti ar domes lēmumu Nr.226 (sēdes protokols Nr.8, 10.p.) un Licencēšanas komisijas nolikuma, kas apstiprināts ar Alūksnes novada domes 28.06.2017. lēmumu Nr.200 (protokols Nr.10, 39.punkts) 8.5.p.,</w:t>
      </w:r>
    </w:p>
    <w:p w14:paraId="1C4D1026" w14:textId="77777777" w:rsidR="00FA5881" w:rsidRDefault="00FA5881" w:rsidP="00FA5881">
      <w:pPr>
        <w:ind w:firstLine="720"/>
        <w:jc w:val="both"/>
        <w:rPr>
          <w:sz w:val="24"/>
          <w:szCs w:val="24"/>
        </w:rPr>
      </w:pPr>
    </w:p>
    <w:p w14:paraId="5371379A" w14:textId="77777777" w:rsidR="00FA5881" w:rsidRDefault="00FA5881" w:rsidP="00FA5881">
      <w:pPr>
        <w:jc w:val="both"/>
        <w:rPr>
          <w:sz w:val="24"/>
          <w:szCs w:val="24"/>
        </w:rPr>
      </w:pPr>
      <w:r>
        <w:rPr>
          <w:sz w:val="24"/>
          <w:szCs w:val="24"/>
        </w:rPr>
        <w:t>1. Izsniegt 1 (vienu) atļauju individuālajam komersantam “MARIENBURG ID” iebraukšanai Pilssalā, lai nodrošinātu pakalpojumu sniegšanu saskaņā ar 30.04.2021. noslēgto līgumu Nr.ANP/1-45.1/21/134.</w:t>
      </w:r>
    </w:p>
    <w:p w14:paraId="396EF8D2" w14:textId="77777777" w:rsidR="00FA5881" w:rsidRDefault="00FA5881" w:rsidP="00FA5881">
      <w:pPr>
        <w:jc w:val="both"/>
        <w:rPr>
          <w:sz w:val="24"/>
          <w:szCs w:val="24"/>
        </w:rPr>
      </w:pPr>
      <w:r>
        <w:rPr>
          <w:sz w:val="24"/>
          <w:szCs w:val="24"/>
        </w:rPr>
        <w:t>2. Atļaujas derīguma termiņš – no 2023.gada 3.maija līdz 2023.gada 31.oktobrim.</w:t>
      </w:r>
    </w:p>
    <w:p w14:paraId="714C5D03" w14:textId="77777777" w:rsidR="00FA5881" w:rsidRDefault="00FA5881" w:rsidP="00FA5881">
      <w:pPr>
        <w:jc w:val="both"/>
        <w:rPr>
          <w:sz w:val="24"/>
          <w:szCs w:val="24"/>
        </w:rPr>
      </w:pPr>
    </w:p>
    <w:p w14:paraId="19993C4B" w14:textId="77777777" w:rsidR="00FA5881" w:rsidRPr="004F3635" w:rsidRDefault="00FA5881" w:rsidP="00FA5881">
      <w:pPr>
        <w:jc w:val="both"/>
        <w:rPr>
          <w:sz w:val="24"/>
          <w:szCs w:val="24"/>
        </w:rPr>
      </w:pPr>
    </w:p>
    <w:p w14:paraId="26AADAFF" w14:textId="24BAE197" w:rsidR="00FA5881" w:rsidRPr="004F3635" w:rsidRDefault="00FA5881" w:rsidP="00FA5881">
      <w:pPr>
        <w:ind w:left="360"/>
        <w:jc w:val="center"/>
        <w:rPr>
          <w:b/>
          <w:bCs/>
          <w:sz w:val="24"/>
          <w:szCs w:val="24"/>
        </w:rPr>
      </w:pPr>
      <w:r>
        <w:rPr>
          <w:b/>
          <w:bCs/>
          <w:sz w:val="24"/>
          <w:szCs w:val="24"/>
        </w:rPr>
        <w:t xml:space="preserve">3. </w:t>
      </w:r>
      <w:r w:rsidR="001B2599">
        <w:rPr>
          <w:b/>
          <w:bCs/>
          <w:sz w:val="24"/>
          <w:szCs w:val="24"/>
        </w:rPr>
        <w:t>[..]</w:t>
      </w:r>
      <w:r w:rsidRPr="004F3635">
        <w:rPr>
          <w:b/>
          <w:bCs/>
          <w:sz w:val="24"/>
          <w:szCs w:val="24"/>
        </w:rPr>
        <w:t xml:space="preserve"> iesnieguma izskatīšana</w:t>
      </w:r>
    </w:p>
    <w:p w14:paraId="03A022A3" w14:textId="77777777" w:rsidR="00FA5881" w:rsidRDefault="00FA5881" w:rsidP="00FA5881">
      <w:pPr>
        <w:spacing w:after="160" w:line="256" w:lineRule="auto"/>
        <w:jc w:val="both"/>
        <w:rPr>
          <w:rFonts w:eastAsia="Calibri"/>
          <w:sz w:val="24"/>
          <w:szCs w:val="24"/>
        </w:rPr>
      </w:pPr>
    </w:p>
    <w:p w14:paraId="315D6AF5" w14:textId="3E661605" w:rsidR="00FA5881" w:rsidRDefault="00FA5881" w:rsidP="00FA5881">
      <w:pPr>
        <w:spacing w:after="160" w:line="256" w:lineRule="auto"/>
        <w:jc w:val="both"/>
        <w:rPr>
          <w:rFonts w:eastAsia="Calibri"/>
          <w:sz w:val="24"/>
          <w:szCs w:val="24"/>
        </w:rPr>
      </w:pPr>
      <w:r>
        <w:rPr>
          <w:rFonts w:eastAsia="Calibri"/>
          <w:sz w:val="24"/>
          <w:szCs w:val="24"/>
        </w:rPr>
        <w:t>M.KOVAĻENKO</w:t>
      </w:r>
      <w:r>
        <w:rPr>
          <w:rFonts w:eastAsia="Calibri"/>
          <w:sz w:val="24"/>
          <w:szCs w:val="24"/>
        </w:rPr>
        <w:tab/>
        <w:t xml:space="preserve">informē, ka 28.04.2023. saņemts iesniegums no </w:t>
      </w:r>
      <w:r w:rsidR="001B2599">
        <w:rPr>
          <w:rFonts w:eastAsia="Calibri"/>
          <w:sz w:val="24"/>
          <w:szCs w:val="24"/>
        </w:rPr>
        <w:t>[..]</w:t>
      </w:r>
      <w:r>
        <w:rPr>
          <w:rFonts w:eastAsia="Calibri"/>
          <w:sz w:val="24"/>
          <w:szCs w:val="24"/>
        </w:rPr>
        <w:t xml:space="preserve"> ar lūgumu atļaut izmantot Alūksnes novada simboliku personiskām vajadzībām, ierobežotā apjomā un bezpeļņas nolūkos. Paskaidro, ka simbolika būs izvietota uz personīgās motorlaivas prezentējošā nolūkā. Informē, ka ir iesniegts arī foto materiāls.</w:t>
      </w:r>
    </w:p>
    <w:p w14:paraId="67DD0521" w14:textId="77777777" w:rsidR="00FA5881" w:rsidRDefault="00FA5881" w:rsidP="00FA5881">
      <w:pPr>
        <w:pStyle w:val="Pamatteksts"/>
        <w:jc w:val="center"/>
        <w:rPr>
          <w:sz w:val="24"/>
          <w:szCs w:val="24"/>
        </w:rPr>
      </w:pPr>
      <w:r>
        <w:rPr>
          <w:sz w:val="24"/>
          <w:szCs w:val="24"/>
        </w:rPr>
        <w:t>Atklāti balsojot : “par” 4; “pret” nav; “atturas” nav,</w:t>
      </w:r>
    </w:p>
    <w:p w14:paraId="251AB1CF" w14:textId="77777777" w:rsidR="00FA5881" w:rsidRDefault="00FA5881" w:rsidP="00FA5881">
      <w:pPr>
        <w:pStyle w:val="Pamatteksts"/>
        <w:jc w:val="center"/>
        <w:rPr>
          <w:sz w:val="24"/>
          <w:szCs w:val="24"/>
        </w:rPr>
      </w:pPr>
      <w:r>
        <w:rPr>
          <w:sz w:val="24"/>
          <w:szCs w:val="24"/>
        </w:rPr>
        <w:t>LICENCĒŠANAS KOMISIJA NOLEMJ:</w:t>
      </w:r>
    </w:p>
    <w:p w14:paraId="0C241E7B" w14:textId="77777777" w:rsidR="00FA5881" w:rsidRDefault="00FA5881" w:rsidP="00FA5881">
      <w:pPr>
        <w:spacing w:after="160" w:line="256" w:lineRule="auto"/>
        <w:jc w:val="both"/>
        <w:rPr>
          <w:rFonts w:eastAsia="Calibri"/>
          <w:sz w:val="24"/>
          <w:szCs w:val="24"/>
        </w:rPr>
      </w:pPr>
    </w:p>
    <w:p w14:paraId="60B204B6" w14:textId="77777777" w:rsidR="00FA5881" w:rsidRDefault="00FA5881" w:rsidP="00FA5881">
      <w:pPr>
        <w:ind w:firstLine="720"/>
        <w:jc w:val="both"/>
        <w:rPr>
          <w:sz w:val="24"/>
          <w:szCs w:val="24"/>
        </w:rPr>
      </w:pPr>
      <w:r>
        <w:rPr>
          <w:sz w:val="24"/>
          <w:szCs w:val="24"/>
        </w:rPr>
        <w:t xml:space="preserve">Pamatojoties uz </w:t>
      </w:r>
      <w:bookmarkStart w:id="4" w:name="_Hlk535237882"/>
      <w:r>
        <w:rPr>
          <w:sz w:val="24"/>
          <w:szCs w:val="24"/>
        </w:rPr>
        <w:t>Alūksnes novada pašvaldības 27.05.2014. saistošajiem noteikumiem Nr.12/2014 “Par Alūksnes novada simbolikas lietošanu”</w:t>
      </w:r>
      <w:bookmarkEnd w:id="4"/>
      <w:r>
        <w:rPr>
          <w:sz w:val="24"/>
          <w:szCs w:val="24"/>
        </w:rPr>
        <w:t xml:space="preserve"> un Licencēšanas komisijas nolikuma, kas apstiprināts ar Alūksnes novada domes 28.06.2017. lēmumu Nr.200 (protokols Nr.10, 39.punkts),  8.1.p.,</w:t>
      </w:r>
    </w:p>
    <w:p w14:paraId="286BA484" w14:textId="77777777" w:rsidR="00FA5881" w:rsidRDefault="00FA5881" w:rsidP="00FA5881">
      <w:pPr>
        <w:spacing w:after="160" w:line="256" w:lineRule="auto"/>
        <w:jc w:val="both"/>
        <w:rPr>
          <w:rFonts w:eastAsia="Calibri"/>
          <w:sz w:val="24"/>
          <w:szCs w:val="24"/>
        </w:rPr>
      </w:pPr>
    </w:p>
    <w:p w14:paraId="44933318" w14:textId="3844915B" w:rsidR="00FA5881" w:rsidRDefault="00FA5881" w:rsidP="00FA5881">
      <w:pPr>
        <w:spacing w:after="160" w:line="256" w:lineRule="auto"/>
        <w:jc w:val="both"/>
        <w:rPr>
          <w:sz w:val="24"/>
          <w:szCs w:val="24"/>
        </w:rPr>
      </w:pPr>
      <w:r>
        <w:rPr>
          <w:rFonts w:eastAsia="Calibri"/>
          <w:sz w:val="24"/>
          <w:szCs w:val="24"/>
        </w:rPr>
        <w:lastRenderedPageBreak/>
        <w:t xml:space="preserve">1.Atļaut </w:t>
      </w:r>
      <w:r w:rsidR="001B2599">
        <w:rPr>
          <w:rFonts w:eastAsia="Calibri"/>
          <w:sz w:val="24"/>
          <w:szCs w:val="24"/>
        </w:rPr>
        <w:t>[..]</w:t>
      </w:r>
      <w:r>
        <w:rPr>
          <w:rFonts w:eastAsia="Calibri"/>
          <w:sz w:val="24"/>
          <w:szCs w:val="24"/>
        </w:rPr>
        <w:t xml:space="preserve">, personas kods </w:t>
      </w:r>
      <w:r w:rsidR="001B2599">
        <w:rPr>
          <w:rFonts w:eastAsia="Calibri"/>
          <w:sz w:val="24"/>
          <w:szCs w:val="24"/>
        </w:rPr>
        <w:t>[..]</w:t>
      </w:r>
      <w:r>
        <w:rPr>
          <w:rFonts w:eastAsia="Calibri"/>
          <w:sz w:val="24"/>
          <w:szCs w:val="24"/>
        </w:rPr>
        <w:t xml:space="preserve">, izmantot Alūksnes novada ģerboni personiskām vajadzībām ar nolūku prezentēt novadu uz personiskās motorlaivas, ievērojot </w:t>
      </w:r>
      <w:r>
        <w:rPr>
          <w:sz w:val="24"/>
          <w:szCs w:val="24"/>
        </w:rPr>
        <w:t>Alūksnes novada pašvaldības 27.05.2014. saistošo noteikumu  Nr.12/2014 “Par Alūksnes novada simbolikas lietošanu” 2.punktā noteikto Alūksnes novada ģerboņa aprakstu.</w:t>
      </w:r>
    </w:p>
    <w:p w14:paraId="5E1C0312" w14:textId="77777777" w:rsidR="00FA5881" w:rsidRDefault="00FA5881" w:rsidP="00FA5881">
      <w:pPr>
        <w:spacing w:after="160" w:line="256" w:lineRule="auto"/>
        <w:jc w:val="both"/>
        <w:rPr>
          <w:sz w:val="24"/>
          <w:szCs w:val="24"/>
        </w:rPr>
      </w:pPr>
      <w:r>
        <w:rPr>
          <w:sz w:val="24"/>
          <w:szCs w:val="24"/>
        </w:rPr>
        <w:t>2. Atļauja izsniegta 2 (divu) Alūksnes novada ģerboņa izmantošanai.</w:t>
      </w:r>
    </w:p>
    <w:p w14:paraId="10204C38" w14:textId="77777777" w:rsidR="00B2540D" w:rsidRDefault="00B2540D" w:rsidP="005003D6">
      <w:pPr>
        <w:spacing w:after="160" w:line="256" w:lineRule="auto"/>
        <w:jc w:val="both"/>
        <w:rPr>
          <w:sz w:val="24"/>
          <w:szCs w:val="24"/>
        </w:rPr>
      </w:pPr>
    </w:p>
    <w:p w14:paraId="78FB03F7" w14:textId="78A06B8C" w:rsidR="00B2540D" w:rsidRPr="00B2540D" w:rsidRDefault="00B2540D" w:rsidP="00B2540D">
      <w:pPr>
        <w:pStyle w:val="Sarakstarindkopa"/>
        <w:numPr>
          <w:ilvl w:val="0"/>
          <w:numId w:val="29"/>
        </w:numPr>
        <w:jc w:val="both"/>
        <w:rPr>
          <w:b/>
          <w:bCs/>
          <w:sz w:val="24"/>
          <w:szCs w:val="24"/>
        </w:rPr>
      </w:pPr>
      <w:r w:rsidRPr="00B2540D">
        <w:rPr>
          <w:b/>
          <w:bCs/>
          <w:sz w:val="24"/>
          <w:szCs w:val="24"/>
        </w:rPr>
        <w:t>Alūksnes pilsētas pensionāru biedrības “SUDRABS” izskatīšana</w:t>
      </w:r>
    </w:p>
    <w:p w14:paraId="50D40594" w14:textId="77777777" w:rsidR="00B2540D" w:rsidRPr="00B2540D" w:rsidRDefault="00B2540D" w:rsidP="00B2540D">
      <w:pPr>
        <w:jc w:val="both"/>
        <w:rPr>
          <w:b/>
          <w:bCs/>
          <w:sz w:val="24"/>
          <w:szCs w:val="24"/>
        </w:rPr>
      </w:pPr>
    </w:p>
    <w:p w14:paraId="010D8264" w14:textId="6642FE61" w:rsidR="00B2540D" w:rsidRDefault="00B2540D" w:rsidP="00B2540D">
      <w:pPr>
        <w:jc w:val="both"/>
        <w:rPr>
          <w:sz w:val="24"/>
          <w:szCs w:val="24"/>
        </w:rPr>
      </w:pPr>
      <w:r>
        <w:rPr>
          <w:sz w:val="24"/>
          <w:szCs w:val="24"/>
        </w:rPr>
        <w:t>M.KOVAĻENKO</w:t>
      </w:r>
      <w:r>
        <w:rPr>
          <w:sz w:val="24"/>
          <w:szCs w:val="24"/>
        </w:rPr>
        <w:tab/>
        <w:t>informē, ka uzņēmējdarbības atbalsta speciāliste M.SALDĀBOLA šodien lūgusi izsniegt vēl vienu atļauju tirdzniecībai 4.maija svētku tirgum, jo tā ir vietējā pensionāru biedrība “SUDRABS”</w:t>
      </w:r>
    </w:p>
    <w:p w14:paraId="7E4FE228" w14:textId="77777777" w:rsidR="00B2540D" w:rsidRDefault="00B2540D" w:rsidP="00B2540D">
      <w:pPr>
        <w:jc w:val="both"/>
        <w:rPr>
          <w:sz w:val="24"/>
          <w:szCs w:val="24"/>
        </w:rPr>
      </w:pPr>
    </w:p>
    <w:p w14:paraId="59A422B3" w14:textId="77777777" w:rsidR="00B2540D" w:rsidRDefault="00B2540D" w:rsidP="00B2540D">
      <w:pPr>
        <w:jc w:val="center"/>
        <w:rPr>
          <w:sz w:val="24"/>
          <w:szCs w:val="24"/>
        </w:rPr>
      </w:pPr>
      <w:r>
        <w:rPr>
          <w:sz w:val="24"/>
          <w:szCs w:val="24"/>
        </w:rPr>
        <w:t>Atklāti balsojot : “par” 4; “pret” nav; “atturas” nav,</w:t>
      </w:r>
    </w:p>
    <w:p w14:paraId="08D41050" w14:textId="77777777" w:rsidR="00B2540D" w:rsidRDefault="00B2540D" w:rsidP="00B2540D">
      <w:pPr>
        <w:jc w:val="center"/>
        <w:rPr>
          <w:sz w:val="24"/>
          <w:szCs w:val="24"/>
        </w:rPr>
      </w:pPr>
      <w:r>
        <w:rPr>
          <w:sz w:val="24"/>
          <w:szCs w:val="24"/>
        </w:rPr>
        <w:t>LICENCĒŠANAS KOMISIJA NOLEMJ:</w:t>
      </w:r>
    </w:p>
    <w:p w14:paraId="4A827406" w14:textId="77777777" w:rsidR="00B2540D" w:rsidRDefault="00B2540D" w:rsidP="00B2540D">
      <w:pPr>
        <w:jc w:val="center"/>
        <w:rPr>
          <w:sz w:val="24"/>
          <w:szCs w:val="24"/>
        </w:rPr>
      </w:pPr>
    </w:p>
    <w:p w14:paraId="09A9F568" w14:textId="77777777" w:rsidR="00B2540D" w:rsidRDefault="00B2540D" w:rsidP="00B2540D">
      <w:pPr>
        <w:pStyle w:val="Pamatteksts"/>
        <w:ind w:firstLine="720"/>
        <w:rPr>
          <w:sz w:val="24"/>
          <w:szCs w:val="24"/>
        </w:rPr>
      </w:pPr>
      <w:r>
        <w:rPr>
          <w:sz w:val="24"/>
          <w:szCs w:val="24"/>
        </w:rPr>
        <w:t>Pamatojoties uz 12.05.2010. Ministru kabineta noteikumiem Nr.440 “Noteikumi par tirdzniecības veidiem, kas saskaņojami ar pašvaldību, un tirdzniecības organizēšanas kārtību”, Alūksnes novada pašvaldības 25.02.2021. saistošajiem noteikumiem Nr.6/2021 “Par tirdzniecību publiskās vietās Alūksnes novadā”, Alūksnes novada pašvaldības 27.09.2018. saistošajiem noteikumiem Nr.13/2018 “Par Alūksnes novada pašvaldības nodevām” un Licencēšanas komisijas nolikuma, kas apstiprināts ar Alūksnes novada domes 28.06.2017. lēmumu Nr.200 (protokols Nr.10, 39.punkts),  8.3.p.,</w:t>
      </w:r>
    </w:p>
    <w:p w14:paraId="5838477C" w14:textId="77777777" w:rsidR="00B2540D" w:rsidRDefault="00B2540D" w:rsidP="00B2540D">
      <w:pPr>
        <w:jc w:val="center"/>
        <w:rPr>
          <w:sz w:val="24"/>
          <w:szCs w:val="24"/>
        </w:rPr>
      </w:pPr>
    </w:p>
    <w:p w14:paraId="021B3C70" w14:textId="77777777" w:rsidR="00B2540D" w:rsidRDefault="00B2540D" w:rsidP="00B2540D">
      <w:pPr>
        <w:pStyle w:val="Pamatteksts"/>
        <w:rPr>
          <w:sz w:val="24"/>
          <w:szCs w:val="24"/>
        </w:rPr>
      </w:pPr>
    </w:p>
    <w:p w14:paraId="69EA46BD" w14:textId="6F9D1C86" w:rsidR="00B2540D" w:rsidRDefault="00B2540D" w:rsidP="00B2540D">
      <w:pPr>
        <w:jc w:val="both"/>
        <w:rPr>
          <w:rFonts w:eastAsia="Calibri"/>
          <w:sz w:val="24"/>
          <w:szCs w:val="24"/>
        </w:rPr>
      </w:pPr>
      <w:r>
        <w:rPr>
          <w:rFonts w:eastAsia="Calibri"/>
          <w:sz w:val="24"/>
          <w:szCs w:val="24"/>
        </w:rPr>
        <w:t>1. Izsniegt Alūksnes pilsētas pensionāru biedrībai “SUDRABS” (reģistrācijas numurs 40008186760) atļauju tirdzniecībai svētku pasākuma laikā uz Lielā Ezera ielas, Alūksnē, Alūksnes novadā  2023. gada 4.maijā</w:t>
      </w:r>
    </w:p>
    <w:p w14:paraId="5BA8A763" w14:textId="77777777" w:rsidR="00B2540D" w:rsidRDefault="00B2540D" w:rsidP="00B2540D">
      <w:pPr>
        <w:jc w:val="both"/>
        <w:rPr>
          <w:rFonts w:eastAsia="Calibri"/>
          <w:sz w:val="24"/>
          <w:szCs w:val="24"/>
        </w:rPr>
      </w:pPr>
      <w:r>
        <w:rPr>
          <w:rFonts w:eastAsia="Calibri"/>
          <w:sz w:val="24"/>
          <w:szCs w:val="24"/>
        </w:rPr>
        <w:t>1.1.Atļaujā norādīt, ka tirdzniecības veicējs:</w:t>
      </w:r>
    </w:p>
    <w:p w14:paraId="702A72EE" w14:textId="0411987D" w:rsidR="00B2540D" w:rsidRDefault="00B2540D" w:rsidP="00B2540D">
      <w:pPr>
        <w:jc w:val="both"/>
        <w:rPr>
          <w:rFonts w:eastAsia="Calibri"/>
          <w:sz w:val="24"/>
          <w:szCs w:val="24"/>
        </w:rPr>
      </w:pPr>
      <w:r>
        <w:rPr>
          <w:rFonts w:eastAsia="Calibri"/>
          <w:sz w:val="24"/>
          <w:szCs w:val="24"/>
        </w:rPr>
        <w:t>1.1.1.ir tiesīgs tirgoties ar pašu darinātiem vilnas izstrādājumiem;</w:t>
      </w:r>
    </w:p>
    <w:p w14:paraId="2787F8DE" w14:textId="77777777" w:rsidR="00B2540D" w:rsidRDefault="00B2540D" w:rsidP="00B2540D">
      <w:pPr>
        <w:jc w:val="both"/>
        <w:rPr>
          <w:rFonts w:eastAsia="Calibri"/>
          <w:sz w:val="24"/>
          <w:szCs w:val="24"/>
        </w:rPr>
      </w:pPr>
      <w:r>
        <w:rPr>
          <w:rFonts w:eastAsia="Calibri"/>
          <w:sz w:val="24"/>
          <w:szCs w:val="24"/>
        </w:rPr>
        <w:t>1.1.2. atbrīvots no pašvaldības nodevas samaksas.</w:t>
      </w:r>
    </w:p>
    <w:bookmarkEnd w:id="2"/>
    <w:p w14:paraId="7B9B7809" w14:textId="77777777" w:rsidR="004B0E7D" w:rsidRPr="004B0E7D" w:rsidRDefault="004B0E7D" w:rsidP="004B0E7D">
      <w:pPr>
        <w:jc w:val="both"/>
        <w:rPr>
          <w:sz w:val="24"/>
          <w:szCs w:val="24"/>
        </w:rPr>
      </w:pPr>
    </w:p>
    <w:p w14:paraId="1658F7C5" w14:textId="398BAAB2" w:rsidR="004B0E7D" w:rsidRPr="004B0E7D" w:rsidRDefault="00C371FF" w:rsidP="004B0E7D">
      <w:pPr>
        <w:jc w:val="both"/>
        <w:rPr>
          <w:sz w:val="24"/>
          <w:szCs w:val="24"/>
        </w:rPr>
      </w:pPr>
      <w:r>
        <w:rPr>
          <w:sz w:val="24"/>
          <w:szCs w:val="24"/>
        </w:rPr>
        <w:t>Sēdes vadītāja</w:t>
      </w:r>
      <w:r w:rsidR="00E40470">
        <w:rPr>
          <w:sz w:val="24"/>
          <w:szCs w:val="24"/>
        </w:rPr>
        <w:tab/>
      </w:r>
      <w:r w:rsidR="00E40470">
        <w:rPr>
          <w:sz w:val="24"/>
          <w:szCs w:val="24"/>
        </w:rPr>
        <w:tab/>
      </w:r>
      <w:r>
        <w:rPr>
          <w:sz w:val="24"/>
          <w:szCs w:val="24"/>
        </w:rPr>
        <w:tab/>
      </w:r>
      <w:r>
        <w:rPr>
          <w:sz w:val="24"/>
          <w:szCs w:val="24"/>
        </w:rPr>
        <w:tab/>
        <w:t>M.KOVAĻENKO……………………………………….</w:t>
      </w:r>
    </w:p>
    <w:p w14:paraId="6E25F5D7" w14:textId="77777777" w:rsidR="004B0E7D" w:rsidRPr="004B0E7D" w:rsidRDefault="004B0E7D" w:rsidP="004B0E7D">
      <w:pPr>
        <w:jc w:val="both"/>
        <w:rPr>
          <w:sz w:val="24"/>
          <w:szCs w:val="24"/>
        </w:rPr>
      </w:pPr>
    </w:p>
    <w:p w14:paraId="32D5CF45" w14:textId="7A357811" w:rsidR="00B40E01" w:rsidRDefault="00B40E01" w:rsidP="00B40E01">
      <w:pPr>
        <w:jc w:val="both"/>
        <w:rPr>
          <w:sz w:val="24"/>
          <w:szCs w:val="24"/>
        </w:rPr>
      </w:pPr>
      <w:r>
        <w:rPr>
          <w:sz w:val="24"/>
          <w:szCs w:val="24"/>
        </w:rPr>
        <w:t>Protokoliste, komisijas locekle</w:t>
      </w:r>
      <w:r>
        <w:rPr>
          <w:sz w:val="24"/>
          <w:szCs w:val="24"/>
        </w:rPr>
        <w:tab/>
        <w:t>E.BALANDE …………………………………………..</w:t>
      </w:r>
    </w:p>
    <w:p w14:paraId="4F7D55D1" w14:textId="77777777" w:rsidR="00B40E01" w:rsidRDefault="00B40E01" w:rsidP="00B40E01">
      <w:pPr>
        <w:jc w:val="both"/>
        <w:rPr>
          <w:sz w:val="24"/>
          <w:szCs w:val="24"/>
        </w:rPr>
      </w:pPr>
    </w:p>
    <w:p w14:paraId="16522545" w14:textId="77777777" w:rsidR="00B40E01" w:rsidRDefault="00B40E01" w:rsidP="00B40E01">
      <w:pPr>
        <w:jc w:val="both"/>
        <w:rPr>
          <w:sz w:val="24"/>
          <w:szCs w:val="24"/>
        </w:rPr>
      </w:pPr>
      <w:r>
        <w:rPr>
          <w:sz w:val="24"/>
          <w:szCs w:val="24"/>
        </w:rPr>
        <w:t>Komisijas locekle</w:t>
      </w:r>
      <w:r>
        <w:rPr>
          <w:sz w:val="24"/>
          <w:szCs w:val="24"/>
        </w:rPr>
        <w:tab/>
      </w:r>
      <w:r>
        <w:rPr>
          <w:sz w:val="24"/>
          <w:szCs w:val="24"/>
        </w:rPr>
        <w:tab/>
      </w:r>
      <w:r>
        <w:rPr>
          <w:sz w:val="24"/>
          <w:szCs w:val="24"/>
        </w:rPr>
        <w:tab/>
        <w:t>S.BĒRZIŅA ……………………………………….........</w:t>
      </w:r>
    </w:p>
    <w:p w14:paraId="686C8295" w14:textId="77777777" w:rsidR="00B40E01" w:rsidRDefault="00B40E01" w:rsidP="00B40E01">
      <w:pPr>
        <w:jc w:val="both"/>
        <w:rPr>
          <w:sz w:val="24"/>
          <w:szCs w:val="24"/>
        </w:rPr>
      </w:pPr>
    </w:p>
    <w:p w14:paraId="25DA8903" w14:textId="77777777" w:rsidR="00B40E01" w:rsidRDefault="00B40E01" w:rsidP="00B40E0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S.RIBAKA ……………………………………………...</w:t>
      </w:r>
    </w:p>
    <w:p w14:paraId="4BC70DBC" w14:textId="77777777" w:rsidR="00B40E01" w:rsidRDefault="00B40E01" w:rsidP="00B40E01">
      <w:pPr>
        <w:jc w:val="both"/>
        <w:rPr>
          <w:sz w:val="24"/>
          <w:szCs w:val="24"/>
        </w:rPr>
      </w:pPr>
    </w:p>
    <w:p w14:paraId="2E66B060" w14:textId="77777777" w:rsidR="00B40E01" w:rsidRDefault="00B40E01" w:rsidP="00B40E0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30659D17" w14:textId="34892CDD" w:rsidR="00C371FF" w:rsidRDefault="004B0E7D" w:rsidP="004B0E7D">
      <w:pPr>
        <w:jc w:val="both"/>
        <w:rPr>
          <w:sz w:val="24"/>
          <w:szCs w:val="24"/>
        </w:rPr>
      </w:pPr>
      <w:r w:rsidRPr="004B0E7D">
        <w:rPr>
          <w:sz w:val="24"/>
          <w:szCs w:val="24"/>
        </w:rPr>
        <w:tab/>
      </w:r>
      <w:r w:rsidR="00303D26">
        <w:rPr>
          <w:sz w:val="24"/>
          <w:szCs w:val="24"/>
        </w:rPr>
        <w:tab/>
      </w:r>
      <w:r w:rsidR="00303D26">
        <w:rPr>
          <w:sz w:val="24"/>
          <w:szCs w:val="24"/>
        </w:rPr>
        <w:tab/>
      </w:r>
    </w:p>
    <w:p w14:paraId="4548538C" w14:textId="4DEBD169" w:rsidR="00BE59EB" w:rsidRDefault="00970C00" w:rsidP="004B0E7D">
      <w:pPr>
        <w:jc w:val="both"/>
        <w:rPr>
          <w:sz w:val="24"/>
          <w:szCs w:val="24"/>
        </w:rPr>
      </w:pPr>
      <w:r>
        <w:rPr>
          <w:sz w:val="24"/>
          <w:szCs w:val="24"/>
        </w:rPr>
        <w:t xml:space="preserve">               </w:t>
      </w:r>
    </w:p>
    <w:p w14:paraId="02B9F3AF" w14:textId="43283FA5" w:rsidR="004B0E7D" w:rsidRPr="004B0E7D" w:rsidRDefault="00BE59EB" w:rsidP="004B0E7D">
      <w:pPr>
        <w:jc w:val="both"/>
      </w:pPr>
      <w:r>
        <w:rPr>
          <w:sz w:val="24"/>
          <w:szCs w:val="24"/>
        </w:rPr>
        <w:tab/>
      </w:r>
      <w:r>
        <w:rPr>
          <w:sz w:val="24"/>
          <w:szCs w:val="24"/>
        </w:rPr>
        <w:tab/>
      </w:r>
      <w:r>
        <w:rPr>
          <w:sz w:val="24"/>
          <w:szCs w:val="24"/>
        </w:rPr>
        <w:tab/>
      </w:r>
      <w:r>
        <w:rPr>
          <w:sz w:val="24"/>
          <w:szCs w:val="24"/>
        </w:rPr>
        <w:tab/>
      </w:r>
      <w:r>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970C00">
        <w:rPr>
          <w:sz w:val="24"/>
          <w:szCs w:val="24"/>
        </w:rPr>
        <w:t xml:space="preserve">                                     </w:t>
      </w:r>
    </w:p>
    <w:p w14:paraId="32C6418A" w14:textId="77777777" w:rsidR="004B0E7D" w:rsidRDefault="004B0E7D"/>
    <w:p w14:paraId="7ACD111D" w14:textId="47154112" w:rsidR="004B0E7D" w:rsidRPr="004B0E7D" w:rsidRDefault="00970C00" w:rsidP="004B0E7D">
      <w:pPr>
        <w:tabs>
          <w:tab w:val="left" w:pos="5556"/>
        </w:tabs>
      </w:pPr>
      <w:r>
        <w:t xml:space="preserve">            </w:t>
      </w:r>
    </w:p>
    <w:p w14:paraId="28168F68" w14:textId="20D378E5" w:rsidR="00ED3E97" w:rsidRPr="004B0E7D" w:rsidRDefault="00970C00">
      <w:pPr>
        <w:tabs>
          <w:tab w:val="left" w:pos="5556"/>
        </w:tabs>
      </w:pPr>
      <w:r>
        <w:t xml:space="preserve">                                                                          </w:t>
      </w:r>
    </w:p>
    <w:sectPr w:rsidR="00ED3E97" w:rsidRPr="004B0E7D" w:rsidSect="005B23B7">
      <w:headerReference w:type="default" r:id="rId10"/>
      <w:pgSz w:w="11906" w:h="16838"/>
      <w:pgMar w:top="426"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A9EC5" w14:textId="77777777" w:rsidR="00C5728F" w:rsidRDefault="00C5728F" w:rsidP="004B0E7D">
      <w:r>
        <w:separator/>
      </w:r>
    </w:p>
  </w:endnote>
  <w:endnote w:type="continuationSeparator" w:id="0">
    <w:p w14:paraId="68C81CB8" w14:textId="77777777" w:rsidR="00C5728F" w:rsidRDefault="00C5728F" w:rsidP="004B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8C5BE" w14:textId="77777777" w:rsidR="00C5728F" w:rsidRDefault="00C5728F" w:rsidP="004B0E7D">
      <w:r>
        <w:separator/>
      </w:r>
    </w:p>
  </w:footnote>
  <w:footnote w:type="continuationSeparator" w:id="0">
    <w:p w14:paraId="6C270AA6" w14:textId="77777777" w:rsidR="00C5728F" w:rsidRDefault="00C5728F" w:rsidP="004B0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281363"/>
      <w:docPartObj>
        <w:docPartGallery w:val="Page Numbers (Top of Page)"/>
        <w:docPartUnique/>
      </w:docPartObj>
    </w:sdtPr>
    <w:sdtEndPr>
      <w:rPr>
        <w:sz w:val="24"/>
      </w:rPr>
    </w:sdtEndPr>
    <w:sdtContent>
      <w:p w14:paraId="5D14BFC4" w14:textId="77777777" w:rsidR="004B0E7D" w:rsidRPr="004B0E7D" w:rsidRDefault="004B0E7D">
        <w:pPr>
          <w:pStyle w:val="Galvene"/>
          <w:jc w:val="center"/>
          <w:rPr>
            <w:sz w:val="24"/>
          </w:rPr>
        </w:pPr>
        <w:r w:rsidRPr="004B0E7D">
          <w:rPr>
            <w:sz w:val="24"/>
          </w:rPr>
          <w:fldChar w:fldCharType="begin"/>
        </w:r>
        <w:r w:rsidRPr="004B0E7D">
          <w:rPr>
            <w:sz w:val="24"/>
          </w:rPr>
          <w:instrText>PAGE   \* MERGEFORMAT</w:instrText>
        </w:r>
        <w:r w:rsidRPr="004B0E7D">
          <w:rPr>
            <w:sz w:val="24"/>
          </w:rPr>
          <w:fldChar w:fldCharType="separate"/>
        </w:r>
        <w:r w:rsidR="004E3F45">
          <w:rPr>
            <w:noProof/>
            <w:sz w:val="24"/>
          </w:rPr>
          <w:t>2</w:t>
        </w:r>
        <w:r w:rsidRPr="004B0E7D">
          <w:rPr>
            <w:sz w:val="24"/>
          </w:rPr>
          <w:fldChar w:fldCharType="end"/>
        </w:r>
      </w:p>
    </w:sdtContent>
  </w:sdt>
  <w:p w14:paraId="000D9CB9" w14:textId="77777777" w:rsidR="004B0E7D" w:rsidRDefault="004B0E7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8269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D5359DB"/>
    <w:multiLevelType w:val="hybridMultilevel"/>
    <w:tmpl w:val="71ECCD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A40569"/>
    <w:multiLevelType w:val="hybridMultilevel"/>
    <w:tmpl w:val="2E9A4E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2E4E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E46AAF"/>
    <w:multiLevelType w:val="multilevel"/>
    <w:tmpl w:val="9440D33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52A5CFE"/>
    <w:multiLevelType w:val="hybridMultilevel"/>
    <w:tmpl w:val="2D4873F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85309AF"/>
    <w:multiLevelType w:val="multilevel"/>
    <w:tmpl w:val="9B405E48"/>
    <w:lvl w:ilvl="0">
      <w:start w:val="1"/>
      <w:numFmt w:val="decimal"/>
      <w:lvlText w:val="%1."/>
      <w:lvlJc w:val="left"/>
      <w:pPr>
        <w:ind w:left="360" w:hanging="360"/>
      </w:pPr>
    </w:lvl>
    <w:lvl w:ilvl="1">
      <w:start w:val="1"/>
      <w:numFmt w:val="decimal"/>
      <w:isLgl/>
      <w:lvlText w:val="%1.%2."/>
      <w:lvlJc w:val="left"/>
      <w:pPr>
        <w:ind w:left="834" w:hanging="420"/>
      </w:pPr>
    </w:lvl>
    <w:lvl w:ilvl="2">
      <w:start w:val="1"/>
      <w:numFmt w:val="decimal"/>
      <w:isLgl/>
      <w:lvlText w:val="%1.%2.%3."/>
      <w:lvlJc w:val="left"/>
      <w:pPr>
        <w:ind w:left="1548" w:hanging="720"/>
      </w:pPr>
    </w:lvl>
    <w:lvl w:ilvl="3">
      <w:start w:val="1"/>
      <w:numFmt w:val="decimal"/>
      <w:isLgl/>
      <w:lvlText w:val="%1.%2.%3.%4."/>
      <w:lvlJc w:val="left"/>
      <w:pPr>
        <w:ind w:left="1962" w:hanging="720"/>
      </w:pPr>
    </w:lvl>
    <w:lvl w:ilvl="4">
      <w:start w:val="1"/>
      <w:numFmt w:val="decimal"/>
      <w:isLgl/>
      <w:lvlText w:val="%1.%2.%3.%4.%5."/>
      <w:lvlJc w:val="left"/>
      <w:pPr>
        <w:ind w:left="2736" w:hanging="1080"/>
      </w:pPr>
    </w:lvl>
    <w:lvl w:ilvl="5">
      <w:start w:val="1"/>
      <w:numFmt w:val="decimal"/>
      <w:isLgl/>
      <w:lvlText w:val="%1.%2.%3.%4.%5.%6."/>
      <w:lvlJc w:val="left"/>
      <w:pPr>
        <w:ind w:left="3150" w:hanging="1080"/>
      </w:pPr>
    </w:lvl>
    <w:lvl w:ilvl="6">
      <w:start w:val="1"/>
      <w:numFmt w:val="decimal"/>
      <w:isLgl/>
      <w:lvlText w:val="%1.%2.%3.%4.%5.%6.%7."/>
      <w:lvlJc w:val="left"/>
      <w:pPr>
        <w:ind w:left="3924" w:hanging="1440"/>
      </w:pPr>
    </w:lvl>
    <w:lvl w:ilvl="7">
      <w:start w:val="1"/>
      <w:numFmt w:val="decimal"/>
      <w:isLgl/>
      <w:lvlText w:val="%1.%2.%3.%4.%5.%6.%7.%8."/>
      <w:lvlJc w:val="left"/>
      <w:pPr>
        <w:ind w:left="4338" w:hanging="1440"/>
      </w:pPr>
    </w:lvl>
    <w:lvl w:ilvl="8">
      <w:start w:val="1"/>
      <w:numFmt w:val="decimal"/>
      <w:isLgl/>
      <w:lvlText w:val="%1.%2.%3.%4.%5.%6.%7.%8.%9."/>
      <w:lvlJc w:val="left"/>
      <w:pPr>
        <w:ind w:left="5112" w:hanging="1800"/>
      </w:pPr>
    </w:lvl>
  </w:abstractNum>
  <w:abstractNum w:abstractNumId="7" w15:restartNumberingAfterBreak="0">
    <w:nsid w:val="393016E3"/>
    <w:multiLevelType w:val="hybridMultilevel"/>
    <w:tmpl w:val="A45613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B475F9F"/>
    <w:multiLevelType w:val="hybridMultilevel"/>
    <w:tmpl w:val="02C47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5B5AB3"/>
    <w:multiLevelType w:val="hybridMultilevel"/>
    <w:tmpl w:val="2AA450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C4D1ED9"/>
    <w:multiLevelType w:val="multilevel"/>
    <w:tmpl w:val="5338EF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F50CAE"/>
    <w:multiLevelType w:val="hybridMultilevel"/>
    <w:tmpl w:val="CBD646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45E1D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9284C76"/>
    <w:multiLevelType w:val="hybridMultilevel"/>
    <w:tmpl w:val="122219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504B17A4"/>
    <w:multiLevelType w:val="hybridMultilevel"/>
    <w:tmpl w:val="2F9600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0731D32"/>
    <w:multiLevelType w:val="hybridMultilevel"/>
    <w:tmpl w:val="217C1AE8"/>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BF46FCF"/>
    <w:multiLevelType w:val="hybridMultilevel"/>
    <w:tmpl w:val="948E83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CCC3785"/>
    <w:multiLevelType w:val="hybridMultilevel"/>
    <w:tmpl w:val="386010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D845C95"/>
    <w:multiLevelType w:val="hybridMultilevel"/>
    <w:tmpl w:val="1F9A9B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5F3D695D"/>
    <w:multiLevelType w:val="hybridMultilevel"/>
    <w:tmpl w:val="EF2E435A"/>
    <w:lvl w:ilvl="0" w:tplc="B8F8B6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693D5A"/>
    <w:multiLevelType w:val="hybridMultilevel"/>
    <w:tmpl w:val="84E01E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62442750"/>
    <w:multiLevelType w:val="hybridMultilevel"/>
    <w:tmpl w:val="C03EAA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25B572A"/>
    <w:multiLevelType w:val="hybridMultilevel"/>
    <w:tmpl w:val="EC24A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30D06B9"/>
    <w:multiLevelType w:val="hybridMultilevel"/>
    <w:tmpl w:val="78B402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73CE6E16"/>
    <w:multiLevelType w:val="hybridMultilevel"/>
    <w:tmpl w:val="2700B2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4953950"/>
    <w:multiLevelType w:val="hybridMultilevel"/>
    <w:tmpl w:val="C99E319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7A53E18"/>
    <w:multiLevelType w:val="multilevel"/>
    <w:tmpl w:val="AEBCF53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B233957"/>
    <w:multiLevelType w:val="hybridMultilevel"/>
    <w:tmpl w:val="D1DECC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83868554">
    <w:abstractNumId w:val="11"/>
  </w:num>
  <w:num w:numId="2" w16cid:durableId="1296180323">
    <w:abstractNumId w:val="17"/>
  </w:num>
  <w:num w:numId="3" w16cid:durableId="6626617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2002298">
    <w:abstractNumId w:val="27"/>
  </w:num>
  <w:num w:numId="5" w16cid:durableId="9733652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1616910">
    <w:abstractNumId w:val="16"/>
  </w:num>
  <w:num w:numId="7" w16cid:durableId="609508686">
    <w:abstractNumId w:val="0"/>
    <w:lvlOverride w:ilvl="0">
      <w:startOverride w:val="1"/>
    </w:lvlOverride>
  </w:num>
  <w:num w:numId="8" w16cid:durableId="12393611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2829382">
    <w:abstractNumId w:val="10"/>
  </w:num>
  <w:num w:numId="10" w16cid:durableId="228347657">
    <w:abstractNumId w:val="26"/>
  </w:num>
  <w:num w:numId="11" w16cid:durableId="1895701376">
    <w:abstractNumId w:val="4"/>
  </w:num>
  <w:num w:numId="12" w16cid:durableId="1492789893">
    <w:abstractNumId w:val="8"/>
  </w:num>
  <w:num w:numId="13" w16cid:durableId="696736700">
    <w:abstractNumId w:val="3"/>
  </w:num>
  <w:num w:numId="14" w16cid:durableId="1755321664">
    <w:abstractNumId w:val="22"/>
  </w:num>
  <w:num w:numId="15" w16cid:durableId="1109282327">
    <w:abstractNumId w:val="21"/>
  </w:num>
  <w:num w:numId="16" w16cid:durableId="4486634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9848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6649450">
    <w:abstractNumId w:val="23"/>
  </w:num>
  <w:num w:numId="19" w16cid:durableId="16628095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7131334">
    <w:abstractNumId w:val="25"/>
  </w:num>
  <w:num w:numId="21" w16cid:durableId="110831633">
    <w:abstractNumId w:val="19"/>
  </w:num>
  <w:num w:numId="22" w16cid:durableId="1032345324">
    <w:abstractNumId w:val="2"/>
  </w:num>
  <w:num w:numId="23" w16cid:durableId="1532255384">
    <w:abstractNumId w:val="9"/>
  </w:num>
  <w:num w:numId="24" w16cid:durableId="733241937">
    <w:abstractNumId w:val="7"/>
  </w:num>
  <w:num w:numId="25" w16cid:durableId="975839160">
    <w:abstractNumId w:val="5"/>
  </w:num>
  <w:num w:numId="26" w16cid:durableId="315885097">
    <w:abstractNumId w:val="24"/>
  </w:num>
  <w:num w:numId="27" w16cid:durableId="271321188">
    <w:abstractNumId w:val="1"/>
  </w:num>
  <w:num w:numId="28" w16cid:durableId="523832657">
    <w:abstractNumId w:val="14"/>
  </w:num>
  <w:num w:numId="29" w16cid:durableId="7299657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306"/>
    <w:rsid w:val="000008F0"/>
    <w:rsid w:val="0000424D"/>
    <w:rsid w:val="00015E72"/>
    <w:rsid w:val="00022320"/>
    <w:rsid w:val="0002401A"/>
    <w:rsid w:val="00026210"/>
    <w:rsid w:val="00043438"/>
    <w:rsid w:val="000449A4"/>
    <w:rsid w:val="0004554E"/>
    <w:rsid w:val="000542C0"/>
    <w:rsid w:val="00054F34"/>
    <w:rsid w:val="00055335"/>
    <w:rsid w:val="000805BF"/>
    <w:rsid w:val="0009541B"/>
    <w:rsid w:val="000957BE"/>
    <w:rsid w:val="00096CAA"/>
    <w:rsid w:val="000A786E"/>
    <w:rsid w:val="000B2249"/>
    <w:rsid w:val="000B4070"/>
    <w:rsid w:val="000B6478"/>
    <w:rsid w:val="000D646E"/>
    <w:rsid w:val="000D6D3D"/>
    <w:rsid w:val="000D7807"/>
    <w:rsid w:val="000F04D5"/>
    <w:rsid w:val="000F34E4"/>
    <w:rsid w:val="000F551F"/>
    <w:rsid w:val="000F6D93"/>
    <w:rsid w:val="00101DAF"/>
    <w:rsid w:val="00104C7E"/>
    <w:rsid w:val="0010541E"/>
    <w:rsid w:val="001069EB"/>
    <w:rsid w:val="00116829"/>
    <w:rsid w:val="00116A7A"/>
    <w:rsid w:val="001222D8"/>
    <w:rsid w:val="001438AB"/>
    <w:rsid w:val="0015473A"/>
    <w:rsid w:val="00156B93"/>
    <w:rsid w:val="001577D9"/>
    <w:rsid w:val="00171935"/>
    <w:rsid w:val="00176C4C"/>
    <w:rsid w:val="00197B47"/>
    <w:rsid w:val="001A226D"/>
    <w:rsid w:val="001A2299"/>
    <w:rsid w:val="001B2599"/>
    <w:rsid w:val="001B41C5"/>
    <w:rsid w:val="001C5F4D"/>
    <w:rsid w:val="001D120F"/>
    <w:rsid w:val="001D1E78"/>
    <w:rsid w:val="001E057E"/>
    <w:rsid w:val="001F06D2"/>
    <w:rsid w:val="002114E8"/>
    <w:rsid w:val="00221434"/>
    <w:rsid w:val="0022200D"/>
    <w:rsid w:val="00223E33"/>
    <w:rsid w:val="00232281"/>
    <w:rsid w:val="002407AB"/>
    <w:rsid w:val="00240BD9"/>
    <w:rsid w:val="0024132F"/>
    <w:rsid w:val="00245515"/>
    <w:rsid w:val="00245D76"/>
    <w:rsid w:val="00256503"/>
    <w:rsid w:val="00265023"/>
    <w:rsid w:val="00267A12"/>
    <w:rsid w:val="002730DA"/>
    <w:rsid w:val="00273CA5"/>
    <w:rsid w:val="002819C9"/>
    <w:rsid w:val="00297C33"/>
    <w:rsid w:val="002A2346"/>
    <w:rsid w:val="002A2E63"/>
    <w:rsid w:val="002A5BD9"/>
    <w:rsid w:val="002A6292"/>
    <w:rsid w:val="002B4748"/>
    <w:rsid w:val="002C521F"/>
    <w:rsid w:val="002D1384"/>
    <w:rsid w:val="002F1CBC"/>
    <w:rsid w:val="002F5F47"/>
    <w:rsid w:val="002F615C"/>
    <w:rsid w:val="00302BFA"/>
    <w:rsid w:val="00303D26"/>
    <w:rsid w:val="00320210"/>
    <w:rsid w:val="00320DE9"/>
    <w:rsid w:val="0032727E"/>
    <w:rsid w:val="003339F4"/>
    <w:rsid w:val="003354FA"/>
    <w:rsid w:val="00341438"/>
    <w:rsid w:val="003449A2"/>
    <w:rsid w:val="00352050"/>
    <w:rsid w:val="0035625F"/>
    <w:rsid w:val="00364B3E"/>
    <w:rsid w:val="00366829"/>
    <w:rsid w:val="00366C3A"/>
    <w:rsid w:val="0037052D"/>
    <w:rsid w:val="003705CA"/>
    <w:rsid w:val="00375098"/>
    <w:rsid w:val="0037762D"/>
    <w:rsid w:val="00380225"/>
    <w:rsid w:val="003850A9"/>
    <w:rsid w:val="0038580A"/>
    <w:rsid w:val="003870FE"/>
    <w:rsid w:val="00387CE1"/>
    <w:rsid w:val="00390414"/>
    <w:rsid w:val="0039245C"/>
    <w:rsid w:val="00393C7B"/>
    <w:rsid w:val="003A63F9"/>
    <w:rsid w:val="003B0A72"/>
    <w:rsid w:val="003B0E53"/>
    <w:rsid w:val="003B439A"/>
    <w:rsid w:val="003C22EC"/>
    <w:rsid w:val="003C3A24"/>
    <w:rsid w:val="003C3C32"/>
    <w:rsid w:val="003C7DB2"/>
    <w:rsid w:val="003D44C3"/>
    <w:rsid w:val="003D5537"/>
    <w:rsid w:val="003D6D64"/>
    <w:rsid w:val="003D7905"/>
    <w:rsid w:val="003E586F"/>
    <w:rsid w:val="003F1C5A"/>
    <w:rsid w:val="003F4498"/>
    <w:rsid w:val="003F6043"/>
    <w:rsid w:val="0040253D"/>
    <w:rsid w:val="00406377"/>
    <w:rsid w:val="004067E5"/>
    <w:rsid w:val="00422D68"/>
    <w:rsid w:val="004249A2"/>
    <w:rsid w:val="00430A43"/>
    <w:rsid w:val="004328D1"/>
    <w:rsid w:val="00434EA5"/>
    <w:rsid w:val="00441527"/>
    <w:rsid w:val="00445128"/>
    <w:rsid w:val="0044527F"/>
    <w:rsid w:val="004513FC"/>
    <w:rsid w:val="004516DC"/>
    <w:rsid w:val="0045522B"/>
    <w:rsid w:val="00461D96"/>
    <w:rsid w:val="004627DA"/>
    <w:rsid w:val="00464542"/>
    <w:rsid w:val="00471F30"/>
    <w:rsid w:val="00472914"/>
    <w:rsid w:val="0047411A"/>
    <w:rsid w:val="0047477C"/>
    <w:rsid w:val="00476537"/>
    <w:rsid w:val="004771B3"/>
    <w:rsid w:val="004777D8"/>
    <w:rsid w:val="0048603D"/>
    <w:rsid w:val="004877F6"/>
    <w:rsid w:val="00490CA4"/>
    <w:rsid w:val="004919DA"/>
    <w:rsid w:val="004A2E79"/>
    <w:rsid w:val="004A782C"/>
    <w:rsid w:val="004B0C5C"/>
    <w:rsid w:val="004B0E7D"/>
    <w:rsid w:val="004C76BF"/>
    <w:rsid w:val="004D148D"/>
    <w:rsid w:val="004E3F45"/>
    <w:rsid w:val="004E5EBB"/>
    <w:rsid w:val="004E67E6"/>
    <w:rsid w:val="004F1268"/>
    <w:rsid w:val="004F3635"/>
    <w:rsid w:val="004F5A6E"/>
    <w:rsid w:val="004F7DC9"/>
    <w:rsid w:val="005003D6"/>
    <w:rsid w:val="0051493B"/>
    <w:rsid w:val="0051650A"/>
    <w:rsid w:val="00521689"/>
    <w:rsid w:val="00533F6A"/>
    <w:rsid w:val="00534A93"/>
    <w:rsid w:val="00544F2B"/>
    <w:rsid w:val="00556CC5"/>
    <w:rsid w:val="00560A23"/>
    <w:rsid w:val="00560FF6"/>
    <w:rsid w:val="00562550"/>
    <w:rsid w:val="00593379"/>
    <w:rsid w:val="005A0AEC"/>
    <w:rsid w:val="005A4EAA"/>
    <w:rsid w:val="005B23B7"/>
    <w:rsid w:val="005B2D8A"/>
    <w:rsid w:val="005C38DA"/>
    <w:rsid w:val="005D1209"/>
    <w:rsid w:val="005D7738"/>
    <w:rsid w:val="005E4EE2"/>
    <w:rsid w:val="005F1652"/>
    <w:rsid w:val="005F315E"/>
    <w:rsid w:val="005F5C86"/>
    <w:rsid w:val="006030EB"/>
    <w:rsid w:val="00607ADE"/>
    <w:rsid w:val="00613805"/>
    <w:rsid w:val="00614794"/>
    <w:rsid w:val="00623921"/>
    <w:rsid w:val="00634C02"/>
    <w:rsid w:val="0063502E"/>
    <w:rsid w:val="0063638A"/>
    <w:rsid w:val="00643708"/>
    <w:rsid w:val="0065385C"/>
    <w:rsid w:val="006550C9"/>
    <w:rsid w:val="00655D1B"/>
    <w:rsid w:val="00666309"/>
    <w:rsid w:val="006741AE"/>
    <w:rsid w:val="00675929"/>
    <w:rsid w:val="0068100B"/>
    <w:rsid w:val="00694242"/>
    <w:rsid w:val="006967A8"/>
    <w:rsid w:val="006A4456"/>
    <w:rsid w:val="006B5AD8"/>
    <w:rsid w:val="006D1C20"/>
    <w:rsid w:val="006D2712"/>
    <w:rsid w:val="006E406F"/>
    <w:rsid w:val="006F39FC"/>
    <w:rsid w:val="006F56F5"/>
    <w:rsid w:val="00702C7D"/>
    <w:rsid w:val="00714554"/>
    <w:rsid w:val="007166BF"/>
    <w:rsid w:val="00724FF3"/>
    <w:rsid w:val="00726F31"/>
    <w:rsid w:val="007344A2"/>
    <w:rsid w:val="00736A02"/>
    <w:rsid w:val="00737D91"/>
    <w:rsid w:val="007400C0"/>
    <w:rsid w:val="007415C1"/>
    <w:rsid w:val="00746C69"/>
    <w:rsid w:val="007504A3"/>
    <w:rsid w:val="0075338E"/>
    <w:rsid w:val="00756052"/>
    <w:rsid w:val="00757F51"/>
    <w:rsid w:val="00761AD8"/>
    <w:rsid w:val="00766A64"/>
    <w:rsid w:val="00770472"/>
    <w:rsid w:val="0077463A"/>
    <w:rsid w:val="0077607C"/>
    <w:rsid w:val="00781977"/>
    <w:rsid w:val="00781CDF"/>
    <w:rsid w:val="00786215"/>
    <w:rsid w:val="00787662"/>
    <w:rsid w:val="00793311"/>
    <w:rsid w:val="007937CC"/>
    <w:rsid w:val="00795003"/>
    <w:rsid w:val="007A1389"/>
    <w:rsid w:val="007A5F44"/>
    <w:rsid w:val="007A72E2"/>
    <w:rsid w:val="007B3FFA"/>
    <w:rsid w:val="007B44BE"/>
    <w:rsid w:val="007B6E4A"/>
    <w:rsid w:val="007C29A1"/>
    <w:rsid w:val="007C4409"/>
    <w:rsid w:val="007C5CAE"/>
    <w:rsid w:val="007D6741"/>
    <w:rsid w:val="007D6F61"/>
    <w:rsid w:val="007F61C0"/>
    <w:rsid w:val="00801B11"/>
    <w:rsid w:val="00803EC5"/>
    <w:rsid w:val="008040A0"/>
    <w:rsid w:val="0082504A"/>
    <w:rsid w:val="00827879"/>
    <w:rsid w:val="00827C94"/>
    <w:rsid w:val="00830443"/>
    <w:rsid w:val="00831F6D"/>
    <w:rsid w:val="00843997"/>
    <w:rsid w:val="008503F2"/>
    <w:rsid w:val="00852151"/>
    <w:rsid w:val="0085356C"/>
    <w:rsid w:val="008537B3"/>
    <w:rsid w:val="00854B2F"/>
    <w:rsid w:val="00854E34"/>
    <w:rsid w:val="0086586D"/>
    <w:rsid w:val="00870825"/>
    <w:rsid w:val="0087472D"/>
    <w:rsid w:val="00880051"/>
    <w:rsid w:val="0088640D"/>
    <w:rsid w:val="0089531A"/>
    <w:rsid w:val="008A572A"/>
    <w:rsid w:val="008A6983"/>
    <w:rsid w:val="008B6298"/>
    <w:rsid w:val="008C76B4"/>
    <w:rsid w:val="008D13CC"/>
    <w:rsid w:val="008D3D1A"/>
    <w:rsid w:val="008D7CDB"/>
    <w:rsid w:val="008E1105"/>
    <w:rsid w:val="008E2370"/>
    <w:rsid w:val="008E31D7"/>
    <w:rsid w:val="008E52A2"/>
    <w:rsid w:val="008E68E4"/>
    <w:rsid w:val="008F0F94"/>
    <w:rsid w:val="008F17BA"/>
    <w:rsid w:val="008F32CB"/>
    <w:rsid w:val="008F43ED"/>
    <w:rsid w:val="008F540B"/>
    <w:rsid w:val="00904281"/>
    <w:rsid w:val="00904CED"/>
    <w:rsid w:val="00905AA6"/>
    <w:rsid w:val="00907D63"/>
    <w:rsid w:val="00907E2E"/>
    <w:rsid w:val="00912CDD"/>
    <w:rsid w:val="0091403D"/>
    <w:rsid w:val="009152D6"/>
    <w:rsid w:val="00936813"/>
    <w:rsid w:val="00937132"/>
    <w:rsid w:val="00940D94"/>
    <w:rsid w:val="00941BAC"/>
    <w:rsid w:val="00942663"/>
    <w:rsid w:val="00957FFA"/>
    <w:rsid w:val="00966104"/>
    <w:rsid w:val="00966C8C"/>
    <w:rsid w:val="00970C00"/>
    <w:rsid w:val="009722E7"/>
    <w:rsid w:val="00985482"/>
    <w:rsid w:val="00990321"/>
    <w:rsid w:val="00996DAF"/>
    <w:rsid w:val="009A3552"/>
    <w:rsid w:val="009A5BBC"/>
    <w:rsid w:val="009B1E7D"/>
    <w:rsid w:val="009B3833"/>
    <w:rsid w:val="009B3DFA"/>
    <w:rsid w:val="009B55D4"/>
    <w:rsid w:val="009C00AD"/>
    <w:rsid w:val="009C2AF2"/>
    <w:rsid w:val="009D1C2E"/>
    <w:rsid w:val="009D57F1"/>
    <w:rsid w:val="009D64BB"/>
    <w:rsid w:val="009D7CD4"/>
    <w:rsid w:val="009E43E2"/>
    <w:rsid w:val="009E46ED"/>
    <w:rsid w:val="009E4CB3"/>
    <w:rsid w:val="009E7057"/>
    <w:rsid w:val="009F2EE9"/>
    <w:rsid w:val="00A04F12"/>
    <w:rsid w:val="00A16BAD"/>
    <w:rsid w:val="00A21269"/>
    <w:rsid w:val="00A21F19"/>
    <w:rsid w:val="00A22E15"/>
    <w:rsid w:val="00A2560C"/>
    <w:rsid w:val="00A372FE"/>
    <w:rsid w:val="00A40B9A"/>
    <w:rsid w:val="00A4230E"/>
    <w:rsid w:val="00A46061"/>
    <w:rsid w:val="00A54A28"/>
    <w:rsid w:val="00A55CF1"/>
    <w:rsid w:val="00A672C8"/>
    <w:rsid w:val="00A70845"/>
    <w:rsid w:val="00A72DDF"/>
    <w:rsid w:val="00A76B7A"/>
    <w:rsid w:val="00A8527D"/>
    <w:rsid w:val="00AA3569"/>
    <w:rsid w:val="00AA3F36"/>
    <w:rsid w:val="00AA7FD8"/>
    <w:rsid w:val="00AB18C6"/>
    <w:rsid w:val="00AB3C59"/>
    <w:rsid w:val="00AB42E3"/>
    <w:rsid w:val="00AD2801"/>
    <w:rsid w:val="00AE1A0E"/>
    <w:rsid w:val="00AE1E66"/>
    <w:rsid w:val="00AE3572"/>
    <w:rsid w:val="00AE3DE5"/>
    <w:rsid w:val="00AE6006"/>
    <w:rsid w:val="00AF3CAA"/>
    <w:rsid w:val="00AF64A8"/>
    <w:rsid w:val="00B0342F"/>
    <w:rsid w:val="00B07DF5"/>
    <w:rsid w:val="00B110FC"/>
    <w:rsid w:val="00B14803"/>
    <w:rsid w:val="00B15945"/>
    <w:rsid w:val="00B1597A"/>
    <w:rsid w:val="00B160B3"/>
    <w:rsid w:val="00B175DB"/>
    <w:rsid w:val="00B2540D"/>
    <w:rsid w:val="00B267B8"/>
    <w:rsid w:val="00B30C0F"/>
    <w:rsid w:val="00B348B7"/>
    <w:rsid w:val="00B40E01"/>
    <w:rsid w:val="00B47EF0"/>
    <w:rsid w:val="00B55598"/>
    <w:rsid w:val="00B575B4"/>
    <w:rsid w:val="00B60084"/>
    <w:rsid w:val="00B63ECB"/>
    <w:rsid w:val="00B64C6D"/>
    <w:rsid w:val="00B71879"/>
    <w:rsid w:val="00B73281"/>
    <w:rsid w:val="00B76D02"/>
    <w:rsid w:val="00B83977"/>
    <w:rsid w:val="00BC3804"/>
    <w:rsid w:val="00BC5E37"/>
    <w:rsid w:val="00BE2913"/>
    <w:rsid w:val="00BE3BF3"/>
    <w:rsid w:val="00BE59EB"/>
    <w:rsid w:val="00BE6077"/>
    <w:rsid w:val="00BF21D8"/>
    <w:rsid w:val="00C03088"/>
    <w:rsid w:val="00C10BBD"/>
    <w:rsid w:val="00C1575E"/>
    <w:rsid w:val="00C16685"/>
    <w:rsid w:val="00C23C51"/>
    <w:rsid w:val="00C337EB"/>
    <w:rsid w:val="00C371FF"/>
    <w:rsid w:val="00C454BC"/>
    <w:rsid w:val="00C54CBE"/>
    <w:rsid w:val="00C5728F"/>
    <w:rsid w:val="00C644A5"/>
    <w:rsid w:val="00C6594A"/>
    <w:rsid w:val="00C677CF"/>
    <w:rsid w:val="00C74E93"/>
    <w:rsid w:val="00C8317C"/>
    <w:rsid w:val="00C9128B"/>
    <w:rsid w:val="00C913AB"/>
    <w:rsid w:val="00C93B5F"/>
    <w:rsid w:val="00C9437C"/>
    <w:rsid w:val="00C94C58"/>
    <w:rsid w:val="00CA135E"/>
    <w:rsid w:val="00CA437A"/>
    <w:rsid w:val="00CA52BC"/>
    <w:rsid w:val="00CB1202"/>
    <w:rsid w:val="00CB278A"/>
    <w:rsid w:val="00CB289E"/>
    <w:rsid w:val="00CB4369"/>
    <w:rsid w:val="00CB60FD"/>
    <w:rsid w:val="00CC47F6"/>
    <w:rsid w:val="00CD401B"/>
    <w:rsid w:val="00CD6E21"/>
    <w:rsid w:val="00CE1DE3"/>
    <w:rsid w:val="00CE5F8C"/>
    <w:rsid w:val="00CE71A1"/>
    <w:rsid w:val="00D13407"/>
    <w:rsid w:val="00D139FD"/>
    <w:rsid w:val="00D16148"/>
    <w:rsid w:val="00D37153"/>
    <w:rsid w:val="00D5441E"/>
    <w:rsid w:val="00D57B9C"/>
    <w:rsid w:val="00D57DCC"/>
    <w:rsid w:val="00D607A1"/>
    <w:rsid w:val="00D63C74"/>
    <w:rsid w:val="00D64306"/>
    <w:rsid w:val="00D6484A"/>
    <w:rsid w:val="00D72B77"/>
    <w:rsid w:val="00D862E8"/>
    <w:rsid w:val="00D87174"/>
    <w:rsid w:val="00D92D1B"/>
    <w:rsid w:val="00DA205E"/>
    <w:rsid w:val="00DA28F1"/>
    <w:rsid w:val="00DA4DE5"/>
    <w:rsid w:val="00DB2F79"/>
    <w:rsid w:val="00DB445F"/>
    <w:rsid w:val="00DB6435"/>
    <w:rsid w:val="00DB6F6A"/>
    <w:rsid w:val="00DD160C"/>
    <w:rsid w:val="00DE43F9"/>
    <w:rsid w:val="00DE5DDC"/>
    <w:rsid w:val="00DE659F"/>
    <w:rsid w:val="00DE699C"/>
    <w:rsid w:val="00DF0141"/>
    <w:rsid w:val="00E114BC"/>
    <w:rsid w:val="00E14EF1"/>
    <w:rsid w:val="00E21512"/>
    <w:rsid w:val="00E32961"/>
    <w:rsid w:val="00E40470"/>
    <w:rsid w:val="00E41B47"/>
    <w:rsid w:val="00E44C6B"/>
    <w:rsid w:val="00E455D1"/>
    <w:rsid w:val="00E5464E"/>
    <w:rsid w:val="00E56142"/>
    <w:rsid w:val="00E56C41"/>
    <w:rsid w:val="00E72EC5"/>
    <w:rsid w:val="00E72F02"/>
    <w:rsid w:val="00E735BD"/>
    <w:rsid w:val="00E752D1"/>
    <w:rsid w:val="00E754C1"/>
    <w:rsid w:val="00E754F6"/>
    <w:rsid w:val="00E769C1"/>
    <w:rsid w:val="00E83D56"/>
    <w:rsid w:val="00E9374B"/>
    <w:rsid w:val="00E97358"/>
    <w:rsid w:val="00EA01F3"/>
    <w:rsid w:val="00EA117F"/>
    <w:rsid w:val="00EA1D3A"/>
    <w:rsid w:val="00EA6730"/>
    <w:rsid w:val="00EB442B"/>
    <w:rsid w:val="00EB4F3F"/>
    <w:rsid w:val="00EB6030"/>
    <w:rsid w:val="00EB7854"/>
    <w:rsid w:val="00EC6631"/>
    <w:rsid w:val="00ED0262"/>
    <w:rsid w:val="00ED3E97"/>
    <w:rsid w:val="00ED3FE0"/>
    <w:rsid w:val="00ED5D51"/>
    <w:rsid w:val="00EE4BBE"/>
    <w:rsid w:val="00EE7563"/>
    <w:rsid w:val="00EF1715"/>
    <w:rsid w:val="00F003FD"/>
    <w:rsid w:val="00F00C72"/>
    <w:rsid w:val="00F01BCE"/>
    <w:rsid w:val="00F02922"/>
    <w:rsid w:val="00F115AF"/>
    <w:rsid w:val="00F12348"/>
    <w:rsid w:val="00F13E25"/>
    <w:rsid w:val="00F31FFA"/>
    <w:rsid w:val="00F36FD3"/>
    <w:rsid w:val="00F45356"/>
    <w:rsid w:val="00F46EB0"/>
    <w:rsid w:val="00F53A44"/>
    <w:rsid w:val="00F553C8"/>
    <w:rsid w:val="00F608C0"/>
    <w:rsid w:val="00F60B2D"/>
    <w:rsid w:val="00F648CE"/>
    <w:rsid w:val="00F72FEA"/>
    <w:rsid w:val="00F750DD"/>
    <w:rsid w:val="00F83D81"/>
    <w:rsid w:val="00F932FD"/>
    <w:rsid w:val="00F9685C"/>
    <w:rsid w:val="00F97440"/>
    <w:rsid w:val="00FA118C"/>
    <w:rsid w:val="00FA2980"/>
    <w:rsid w:val="00FA5881"/>
    <w:rsid w:val="00FA61AE"/>
    <w:rsid w:val="00FA72F3"/>
    <w:rsid w:val="00FB00DD"/>
    <w:rsid w:val="00FB7EB1"/>
    <w:rsid w:val="00FC4FF9"/>
    <w:rsid w:val="00FD1F4E"/>
    <w:rsid w:val="00FD430A"/>
    <w:rsid w:val="00FE0B20"/>
    <w:rsid w:val="00FE0B9C"/>
    <w:rsid w:val="00FE4F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DB89"/>
  <w15:docId w15:val="{510BE817-00D8-4E86-97DF-EE8F3994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64306"/>
    <w:pPr>
      <w:spacing w:after="0" w:line="240" w:lineRule="auto"/>
    </w:pPr>
    <w:rPr>
      <w:rFonts w:eastAsia="Times New Roman" w:cs="Times New Roman"/>
      <w:sz w:val="20"/>
      <w:szCs w:val="20"/>
    </w:rPr>
  </w:style>
  <w:style w:type="paragraph" w:styleId="Virsraksts1">
    <w:name w:val="heading 1"/>
    <w:basedOn w:val="Parasts"/>
    <w:next w:val="Parasts"/>
    <w:link w:val="Virsraksts1Rakstz"/>
    <w:qFormat/>
    <w:rsid w:val="00D64306"/>
    <w:pPr>
      <w:keepNext/>
      <w:jc w:val="center"/>
      <w:outlineLvl w:val="0"/>
    </w:pPr>
    <w:rPr>
      <w:b/>
      <w:sz w:val="28"/>
    </w:rPr>
  </w:style>
  <w:style w:type="paragraph" w:styleId="Virsraksts6">
    <w:name w:val="heading 6"/>
    <w:basedOn w:val="Parasts"/>
    <w:next w:val="Parasts"/>
    <w:link w:val="Virsraksts6Rakstz"/>
    <w:qFormat/>
    <w:rsid w:val="00D64306"/>
    <w:pPr>
      <w:keepNext/>
      <w:jc w:val="center"/>
      <w:outlineLvl w:val="5"/>
    </w:pPr>
    <w:rPr>
      <w:rFonts w:ascii="Times New Roman Tilde" w:hAnsi="Times New Roman Tilde"/>
      <w:sz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64306"/>
    <w:rPr>
      <w:rFonts w:eastAsia="Times New Roman" w:cs="Times New Roman"/>
      <w:b/>
      <w:sz w:val="28"/>
      <w:szCs w:val="20"/>
    </w:rPr>
  </w:style>
  <w:style w:type="character" w:customStyle="1" w:styleId="Virsraksts6Rakstz">
    <w:name w:val="Virsraksts 6 Rakstz."/>
    <w:basedOn w:val="Noklusjumarindkopasfonts"/>
    <w:link w:val="Virsraksts6"/>
    <w:rsid w:val="00D64306"/>
    <w:rPr>
      <w:rFonts w:ascii="Times New Roman Tilde" w:eastAsia="Times New Roman" w:hAnsi="Times New Roman Tilde" w:cs="Times New Roman"/>
      <w:sz w:val="32"/>
      <w:szCs w:val="20"/>
    </w:rPr>
  </w:style>
  <w:style w:type="character" w:styleId="Hipersaite">
    <w:name w:val="Hyperlink"/>
    <w:uiPriority w:val="99"/>
    <w:unhideWhenUsed/>
    <w:rsid w:val="00D64306"/>
    <w:rPr>
      <w:color w:val="0000FF"/>
      <w:u w:val="single"/>
    </w:rPr>
  </w:style>
  <w:style w:type="paragraph" w:styleId="Balonteksts">
    <w:name w:val="Balloon Text"/>
    <w:basedOn w:val="Parasts"/>
    <w:link w:val="BalontekstsRakstz"/>
    <w:uiPriority w:val="99"/>
    <w:semiHidden/>
    <w:unhideWhenUsed/>
    <w:rsid w:val="00D6430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64306"/>
    <w:rPr>
      <w:rFonts w:ascii="Tahoma" w:eastAsia="Times New Roman" w:hAnsi="Tahoma" w:cs="Tahoma"/>
      <w:sz w:val="16"/>
      <w:szCs w:val="16"/>
    </w:rPr>
  </w:style>
  <w:style w:type="paragraph" w:styleId="Sarakstarindkopa">
    <w:name w:val="List Paragraph"/>
    <w:basedOn w:val="Parasts"/>
    <w:uiPriority w:val="34"/>
    <w:qFormat/>
    <w:rsid w:val="00D64306"/>
    <w:pPr>
      <w:ind w:left="720"/>
      <w:contextualSpacing/>
    </w:pPr>
  </w:style>
  <w:style w:type="paragraph" w:styleId="Galvene">
    <w:name w:val="header"/>
    <w:basedOn w:val="Parasts"/>
    <w:link w:val="GalveneRakstz"/>
    <w:uiPriority w:val="99"/>
    <w:unhideWhenUsed/>
    <w:rsid w:val="004B0E7D"/>
    <w:pPr>
      <w:tabs>
        <w:tab w:val="center" w:pos="4153"/>
        <w:tab w:val="right" w:pos="8306"/>
      </w:tabs>
    </w:pPr>
  </w:style>
  <w:style w:type="character" w:customStyle="1" w:styleId="GalveneRakstz">
    <w:name w:val="Galvene Rakstz."/>
    <w:basedOn w:val="Noklusjumarindkopasfonts"/>
    <w:link w:val="Galvene"/>
    <w:uiPriority w:val="99"/>
    <w:rsid w:val="004B0E7D"/>
    <w:rPr>
      <w:rFonts w:eastAsia="Times New Roman" w:cs="Times New Roman"/>
      <w:sz w:val="20"/>
      <w:szCs w:val="20"/>
    </w:rPr>
  </w:style>
  <w:style w:type="paragraph" w:styleId="Kjene">
    <w:name w:val="footer"/>
    <w:basedOn w:val="Parasts"/>
    <w:link w:val="KjeneRakstz"/>
    <w:uiPriority w:val="99"/>
    <w:unhideWhenUsed/>
    <w:rsid w:val="004B0E7D"/>
    <w:pPr>
      <w:tabs>
        <w:tab w:val="center" w:pos="4153"/>
        <w:tab w:val="right" w:pos="8306"/>
      </w:tabs>
    </w:pPr>
  </w:style>
  <w:style w:type="character" w:customStyle="1" w:styleId="KjeneRakstz">
    <w:name w:val="Kājene Rakstz."/>
    <w:basedOn w:val="Noklusjumarindkopasfonts"/>
    <w:link w:val="Kjene"/>
    <w:uiPriority w:val="99"/>
    <w:rsid w:val="004B0E7D"/>
    <w:rPr>
      <w:rFonts w:eastAsia="Times New Roman" w:cs="Times New Roman"/>
      <w:sz w:val="20"/>
      <w:szCs w:val="20"/>
    </w:rPr>
  </w:style>
  <w:style w:type="paragraph" w:styleId="Pamatteksts">
    <w:name w:val="Body Text"/>
    <w:basedOn w:val="Parasts"/>
    <w:link w:val="PamattekstsRakstz"/>
    <w:unhideWhenUsed/>
    <w:rsid w:val="00C371FF"/>
    <w:pPr>
      <w:jc w:val="both"/>
    </w:pPr>
    <w:rPr>
      <w:sz w:val="22"/>
    </w:rPr>
  </w:style>
  <w:style w:type="character" w:customStyle="1" w:styleId="PamattekstsRakstz">
    <w:name w:val="Pamatteksts Rakstz."/>
    <w:basedOn w:val="Noklusjumarindkopasfonts"/>
    <w:link w:val="Pamatteksts"/>
    <w:rsid w:val="00C371FF"/>
    <w:rPr>
      <w:rFonts w:eastAsia="Times New Roman" w:cs="Times New Roman"/>
      <w:sz w:val="22"/>
      <w:szCs w:val="20"/>
    </w:rPr>
  </w:style>
  <w:style w:type="paragraph" w:styleId="Pamattekstsaratkpi">
    <w:name w:val="Body Text Indent"/>
    <w:basedOn w:val="Parasts"/>
    <w:link w:val="PamattekstsaratkpiRakstz"/>
    <w:uiPriority w:val="99"/>
    <w:semiHidden/>
    <w:unhideWhenUsed/>
    <w:rsid w:val="00C1575E"/>
    <w:pPr>
      <w:spacing w:after="120"/>
      <w:ind w:left="283"/>
    </w:pPr>
  </w:style>
  <w:style w:type="character" w:customStyle="1" w:styleId="PamattekstsaratkpiRakstz">
    <w:name w:val="Pamatteksts ar atkāpi Rakstz."/>
    <w:basedOn w:val="Noklusjumarindkopasfonts"/>
    <w:link w:val="Pamattekstsaratkpi"/>
    <w:uiPriority w:val="99"/>
    <w:semiHidden/>
    <w:rsid w:val="00C1575E"/>
    <w:rPr>
      <w:rFonts w:eastAsia="Times New Roman" w:cs="Times New Roman"/>
      <w:sz w:val="20"/>
      <w:szCs w:val="20"/>
    </w:rPr>
  </w:style>
  <w:style w:type="paragraph" w:styleId="Prskatjums">
    <w:name w:val="Revision"/>
    <w:hidden/>
    <w:uiPriority w:val="99"/>
    <w:semiHidden/>
    <w:rsid w:val="006B5AD8"/>
    <w:pPr>
      <w:spacing w:after="0" w:line="240" w:lineRule="auto"/>
    </w:pPr>
    <w:rPr>
      <w:rFonts w:eastAsia="Times New Roman" w:cs="Times New Roman"/>
      <w:sz w:val="20"/>
      <w:szCs w:val="20"/>
    </w:rPr>
  </w:style>
  <w:style w:type="character" w:styleId="Komentraatsauce">
    <w:name w:val="annotation reference"/>
    <w:basedOn w:val="Noklusjumarindkopasfonts"/>
    <w:uiPriority w:val="99"/>
    <w:semiHidden/>
    <w:unhideWhenUsed/>
    <w:rsid w:val="003E586F"/>
    <w:rPr>
      <w:sz w:val="16"/>
      <w:szCs w:val="16"/>
    </w:rPr>
  </w:style>
  <w:style w:type="paragraph" w:styleId="Komentrateksts">
    <w:name w:val="annotation text"/>
    <w:basedOn w:val="Parasts"/>
    <w:link w:val="KomentratekstsRakstz"/>
    <w:uiPriority w:val="99"/>
    <w:semiHidden/>
    <w:unhideWhenUsed/>
    <w:rsid w:val="003E586F"/>
  </w:style>
  <w:style w:type="character" w:customStyle="1" w:styleId="KomentratekstsRakstz">
    <w:name w:val="Komentāra teksts Rakstz."/>
    <w:basedOn w:val="Noklusjumarindkopasfonts"/>
    <w:link w:val="Komentrateksts"/>
    <w:uiPriority w:val="99"/>
    <w:semiHidden/>
    <w:rsid w:val="003E586F"/>
    <w:rPr>
      <w:rFonts w:eastAsia="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3E586F"/>
    <w:rPr>
      <w:b/>
      <w:bCs/>
    </w:rPr>
  </w:style>
  <w:style w:type="character" w:customStyle="1" w:styleId="KomentratmaRakstz">
    <w:name w:val="Komentāra tēma Rakstz."/>
    <w:basedOn w:val="KomentratekstsRakstz"/>
    <w:link w:val="Komentratma"/>
    <w:uiPriority w:val="99"/>
    <w:semiHidden/>
    <w:rsid w:val="003E586F"/>
    <w:rPr>
      <w:rFonts w:eastAsia="Times New Roman" w:cs="Times New Roman"/>
      <w:b/>
      <w:bCs/>
      <w:sz w:val="20"/>
      <w:szCs w:val="20"/>
    </w:rPr>
  </w:style>
  <w:style w:type="character" w:styleId="Neatrisintapieminana">
    <w:name w:val="Unresolved Mention"/>
    <w:basedOn w:val="Noklusjumarindkopasfonts"/>
    <w:uiPriority w:val="99"/>
    <w:semiHidden/>
    <w:unhideWhenUsed/>
    <w:rsid w:val="00385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5708">
      <w:bodyDiv w:val="1"/>
      <w:marLeft w:val="0"/>
      <w:marRight w:val="0"/>
      <w:marTop w:val="0"/>
      <w:marBottom w:val="0"/>
      <w:divBdr>
        <w:top w:val="none" w:sz="0" w:space="0" w:color="auto"/>
        <w:left w:val="none" w:sz="0" w:space="0" w:color="auto"/>
        <w:bottom w:val="none" w:sz="0" w:space="0" w:color="auto"/>
        <w:right w:val="none" w:sz="0" w:space="0" w:color="auto"/>
      </w:divBdr>
    </w:div>
    <w:div w:id="25571771">
      <w:bodyDiv w:val="1"/>
      <w:marLeft w:val="0"/>
      <w:marRight w:val="0"/>
      <w:marTop w:val="0"/>
      <w:marBottom w:val="0"/>
      <w:divBdr>
        <w:top w:val="none" w:sz="0" w:space="0" w:color="auto"/>
        <w:left w:val="none" w:sz="0" w:space="0" w:color="auto"/>
        <w:bottom w:val="none" w:sz="0" w:space="0" w:color="auto"/>
        <w:right w:val="none" w:sz="0" w:space="0" w:color="auto"/>
      </w:divBdr>
    </w:div>
    <w:div w:id="36316988">
      <w:bodyDiv w:val="1"/>
      <w:marLeft w:val="0"/>
      <w:marRight w:val="0"/>
      <w:marTop w:val="0"/>
      <w:marBottom w:val="0"/>
      <w:divBdr>
        <w:top w:val="none" w:sz="0" w:space="0" w:color="auto"/>
        <w:left w:val="none" w:sz="0" w:space="0" w:color="auto"/>
        <w:bottom w:val="none" w:sz="0" w:space="0" w:color="auto"/>
        <w:right w:val="none" w:sz="0" w:space="0" w:color="auto"/>
      </w:divBdr>
    </w:div>
    <w:div w:id="41952756">
      <w:bodyDiv w:val="1"/>
      <w:marLeft w:val="0"/>
      <w:marRight w:val="0"/>
      <w:marTop w:val="0"/>
      <w:marBottom w:val="0"/>
      <w:divBdr>
        <w:top w:val="none" w:sz="0" w:space="0" w:color="auto"/>
        <w:left w:val="none" w:sz="0" w:space="0" w:color="auto"/>
        <w:bottom w:val="none" w:sz="0" w:space="0" w:color="auto"/>
        <w:right w:val="none" w:sz="0" w:space="0" w:color="auto"/>
      </w:divBdr>
    </w:div>
    <w:div w:id="92669181">
      <w:bodyDiv w:val="1"/>
      <w:marLeft w:val="0"/>
      <w:marRight w:val="0"/>
      <w:marTop w:val="0"/>
      <w:marBottom w:val="0"/>
      <w:divBdr>
        <w:top w:val="none" w:sz="0" w:space="0" w:color="auto"/>
        <w:left w:val="none" w:sz="0" w:space="0" w:color="auto"/>
        <w:bottom w:val="none" w:sz="0" w:space="0" w:color="auto"/>
        <w:right w:val="none" w:sz="0" w:space="0" w:color="auto"/>
      </w:divBdr>
    </w:div>
    <w:div w:id="179272203">
      <w:bodyDiv w:val="1"/>
      <w:marLeft w:val="0"/>
      <w:marRight w:val="0"/>
      <w:marTop w:val="0"/>
      <w:marBottom w:val="0"/>
      <w:divBdr>
        <w:top w:val="none" w:sz="0" w:space="0" w:color="auto"/>
        <w:left w:val="none" w:sz="0" w:space="0" w:color="auto"/>
        <w:bottom w:val="none" w:sz="0" w:space="0" w:color="auto"/>
        <w:right w:val="none" w:sz="0" w:space="0" w:color="auto"/>
      </w:divBdr>
    </w:div>
    <w:div w:id="189757627">
      <w:bodyDiv w:val="1"/>
      <w:marLeft w:val="0"/>
      <w:marRight w:val="0"/>
      <w:marTop w:val="0"/>
      <w:marBottom w:val="0"/>
      <w:divBdr>
        <w:top w:val="none" w:sz="0" w:space="0" w:color="auto"/>
        <w:left w:val="none" w:sz="0" w:space="0" w:color="auto"/>
        <w:bottom w:val="none" w:sz="0" w:space="0" w:color="auto"/>
        <w:right w:val="none" w:sz="0" w:space="0" w:color="auto"/>
      </w:divBdr>
    </w:div>
    <w:div w:id="197788553">
      <w:bodyDiv w:val="1"/>
      <w:marLeft w:val="0"/>
      <w:marRight w:val="0"/>
      <w:marTop w:val="0"/>
      <w:marBottom w:val="0"/>
      <w:divBdr>
        <w:top w:val="none" w:sz="0" w:space="0" w:color="auto"/>
        <w:left w:val="none" w:sz="0" w:space="0" w:color="auto"/>
        <w:bottom w:val="none" w:sz="0" w:space="0" w:color="auto"/>
        <w:right w:val="none" w:sz="0" w:space="0" w:color="auto"/>
      </w:divBdr>
    </w:div>
    <w:div w:id="217480106">
      <w:bodyDiv w:val="1"/>
      <w:marLeft w:val="0"/>
      <w:marRight w:val="0"/>
      <w:marTop w:val="0"/>
      <w:marBottom w:val="0"/>
      <w:divBdr>
        <w:top w:val="none" w:sz="0" w:space="0" w:color="auto"/>
        <w:left w:val="none" w:sz="0" w:space="0" w:color="auto"/>
        <w:bottom w:val="none" w:sz="0" w:space="0" w:color="auto"/>
        <w:right w:val="none" w:sz="0" w:space="0" w:color="auto"/>
      </w:divBdr>
    </w:div>
    <w:div w:id="218328313">
      <w:bodyDiv w:val="1"/>
      <w:marLeft w:val="0"/>
      <w:marRight w:val="0"/>
      <w:marTop w:val="0"/>
      <w:marBottom w:val="0"/>
      <w:divBdr>
        <w:top w:val="none" w:sz="0" w:space="0" w:color="auto"/>
        <w:left w:val="none" w:sz="0" w:space="0" w:color="auto"/>
        <w:bottom w:val="none" w:sz="0" w:space="0" w:color="auto"/>
        <w:right w:val="none" w:sz="0" w:space="0" w:color="auto"/>
      </w:divBdr>
    </w:div>
    <w:div w:id="261963506">
      <w:bodyDiv w:val="1"/>
      <w:marLeft w:val="0"/>
      <w:marRight w:val="0"/>
      <w:marTop w:val="0"/>
      <w:marBottom w:val="0"/>
      <w:divBdr>
        <w:top w:val="none" w:sz="0" w:space="0" w:color="auto"/>
        <w:left w:val="none" w:sz="0" w:space="0" w:color="auto"/>
        <w:bottom w:val="none" w:sz="0" w:space="0" w:color="auto"/>
        <w:right w:val="none" w:sz="0" w:space="0" w:color="auto"/>
      </w:divBdr>
    </w:div>
    <w:div w:id="267542430">
      <w:bodyDiv w:val="1"/>
      <w:marLeft w:val="0"/>
      <w:marRight w:val="0"/>
      <w:marTop w:val="0"/>
      <w:marBottom w:val="0"/>
      <w:divBdr>
        <w:top w:val="none" w:sz="0" w:space="0" w:color="auto"/>
        <w:left w:val="none" w:sz="0" w:space="0" w:color="auto"/>
        <w:bottom w:val="none" w:sz="0" w:space="0" w:color="auto"/>
        <w:right w:val="none" w:sz="0" w:space="0" w:color="auto"/>
      </w:divBdr>
    </w:div>
    <w:div w:id="315258700">
      <w:bodyDiv w:val="1"/>
      <w:marLeft w:val="0"/>
      <w:marRight w:val="0"/>
      <w:marTop w:val="0"/>
      <w:marBottom w:val="0"/>
      <w:divBdr>
        <w:top w:val="none" w:sz="0" w:space="0" w:color="auto"/>
        <w:left w:val="none" w:sz="0" w:space="0" w:color="auto"/>
        <w:bottom w:val="none" w:sz="0" w:space="0" w:color="auto"/>
        <w:right w:val="none" w:sz="0" w:space="0" w:color="auto"/>
      </w:divBdr>
    </w:div>
    <w:div w:id="340402171">
      <w:bodyDiv w:val="1"/>
      <w:marLeft w:val="0"/>
      <w:marRight w:val="0"/>
      <w:marTop w:val="0"/>
      <w:marBottom w:val="0"/>
      <w:divBdr>
        <w:top w:val="none" w:sz="0" w:space="0" w:color="auto"/>
        <w:left w:val="none" w:sz="0" w:space="0" w:color="auto"/>
        <w:bottom w:val="none" w:sz="0" w:space="0" w:color="auto"/>
        <w:right w:val="none" w:sz="0" w:space="0" w:color="auto"/>
      </w:divBdr>
    </w:div>
    <w:div w:id="372313001">
      <w:bodyDiv w:val="1"/>
      <w:marLeft w:val="0"/>
      <w:marRight w:val="0"/>
      <w:marTop w:val="0"/>
      <w:marBottom w:val="0"/>
      <w:divBdr>
        <w:top w:val="none" w:sz="0" w:space="0" w:color="auto"/>
        <w:left w:val="none" w:sz="0" w:space="0" w:color="auto"/>
        <w:bottom w:val="none" w:sz="0" w:space="0" w:color="auto"/>
        <w:right w:val="none" w:sz="0" w:space="0" w:color="auto"/>
      </w:divBdr>
    </w:div>
    <w:div w:id="372653363">
      <w:bodyDiv w:val="1"/>
      <w:marLeft w:val="0"/>
      <w:marRight w:val="0"/>
      <w:marTop w:val="0"/>
      <w:marBottom w:val="0"/>
      <w:divBdr>
        <w:top w:val="none" w:sz="0" w:space="0" w:color="auto"/>
        <w:left w:val="none" w:sz="0" w:space="0" w:color="auto"/>
        <w:bottom w:val="none" w:sz="0" w:space="0" w:color="auto"/>
        <w:right w:val="none" w:sz="0" w:space="0" w:color="auto"/>
      </w:divBdr>
    </w:div>
    <w:div w:id="443840658">
      <w:bodyDiv w:val="1"/>
      <w:marLeft w:val="0"/>
      <w:marRight w:val="0"/>
      <w:marTop w:val="0"/>
      <w:marBottom w:val="0"/>
      <w:divBdr>
        <w:top w:val="none" w:sz="0" w:space="0" w:color="auto"/>
        <w:left w:val="none" w:sz="0" w:space="0" w:color="auto"/>
        <w:bottom w:val="none" w:sz="0" w:space="0" w:color="auto"/>
        <w:right w:val="none" w:sz="0" w:space="0" w:color="auto"/>
      </w:divBdr>
    </w:div>
    <w:div w:id="479077990">
      <w:bodyDiv w:val="1"/>
      <w:marLeft w:val="0"/>
      <w:marRight w:val="0"/>
      <w:marTop w:val="0"/>
      <w:marBottom w:val="0"/>
      <w:divBdr>
        <w:top w:val="none" w:sz="0" w:space="0" w:color="auto"/>
        <w:left w:val="none" w:sz="0" w:space="0" w:color="auto"/>
        <w:bottom w:val="none" w:sz="0" w:space="0" w:color="auto"/>
        <w:right w:val="none" w:sz="0" w:space="0" w:color="auto"/>
      </w:divBdr>
    </w:div>
    <w:div w:id="502866826">
      <w:bodyDiv w:val="1"/>
      <w:marLeft w:val="0"/>
      <w:marRight w:val="0"/>
      <w:marTop w:val="0"/>
      <w:marBottom w:val="0"/>
      <w:divBdr>
        <w:top w:val="none" w:sz="0" w:space="0" w:color="auto"/>
        <w:left w:val="none" w:sz="0" w:space="0" w:color="auto"/>
        <w:bottom w:val="none" w:sz="0" w:space="0" w:color="auto"/>
        <w:right w:val="none" w:sz="0" w:space="0" w:color="auto"/>
      </w:divBdr>
    </w:div>
    <w:div w:id="516038556">
      <w:bodyDiv w:val="1"/>
      <w:marLeft w:val="0"/>
      <w:marRight w:val="0"/>
      <w:marTop w:val="0"/>
      <w:marBottom w:val="0"/>
      <w:divBdr>
        <w:top w:val="none" w:sz="0" w:space="0" w:color="auto"/>
        <w:left w:val="none" w:sz="0" w:space="0" w:color="auto"/>
        <w:bottom w:val="none" w:sz="0" w:space="0" w:color="auto"/>
        <w:right w:val="none" w:sz="0" w:space="0" w:color="auto"/>
      </w:divBdr>
    </w:div>
    <w:div w:id="557907977">
      <w:bodyDiv w:val="1"/>
      <w:marLeft w:val="0"/>
      <w:marRight w:val="0"/>
      <w:marTop w:val="0"/>
      <w:marBottom w:val="0"/>
      <w:divBdr>
        <w:top w:val="none" w:sz="0" w:space="0" w:color="auto"/>
        <w:left w:val="none" w:sz="0" w:space="0" w:color="auto"/>
        <w:bottom w:val="none" w:sz="0" w:space="0" w:color="auto"/>
        <w:right w:val="none" w:sz="0" w:space="0" w:color="auto"/>
      </w:divBdr>
    </w:div>
    <w:div w:id="573204851">
      <w:bodyDiv w:val="1"/>
      <w:marLeft w:val="0"/>
      <w:marRight w:val="0"/>
      <w:marTop w:val="0"/>
      <w:marBottom w:val="0"/>
      <w:divBdr>
        <w:top w:val="none" w:sz="0" w:space="0" w:color="auto"/>
        <w:left w:val="none" w:sz="0" w:space="0" w:color="auto"/>
        <w:bottom w:val="none" w:sz="0" w:space="0" w:color="auto"/>
        <w:right w:val="none" w:sz="0" w:space="0" w:color="auto"/>
      </w:divBdr>
    </w:div>
    <w:div w:id="604770475">
      <w:bodyDiv w:val="1"/>
      <w:marLeft w:val="0"/>
      <w:marRight w:val="0"/>
      <w:marTop w:val="0"/>
      <w:marBottom w:val="0"/>
      <w:divBdr>
        <w:top w:val="none" w:sz="0" w:space="0" w:color="auto"/>
        <w:left w:val="none" w:sz="0" w:space="0" w:color="auto"/>
        <w:bottom w:val="none" w:sz="0" w:space="0" w:color="auto"/>
        <w:right w:val="none" w:sz="0" w:space="0" w:color="auto"/>
      </w:divBdr>
    </w:div>
    <w:div w:id="604968017">
      <w:bodyDiv w:val="1"/>
      <w:marLeft w:val="0"/>
      <w:marRight w:val="0"/>
      <w:marTop w:val="0"/>
      <w:marBottom w:val="0"/>
      <w:divBdr>
        <w:top w:val="none" w:sz="0" w:space="0" w:color="auto"/>
        <w:left w:val="none" w:sz="0" w:space="0" w:color="auto"/>
        <w:bottom w:val="none" w:sz="0" w:space="0" w:color="auto"/>
        <w:right w:val="none" w:sz="0" w:space="0" w:color="auto"/>
      </w:divBdr>
    </w:div>
    <w:div w:id="630474632">
      <w:bodyDiv w:val="1"/>
      <w:marLeft w:val="0"/>
      <w:marRight w:val="0"/>
      <w:marTop w:val="0"/>
      <w:marBottom w:val="0"/>
      <w:divBdr>
        <w:top w:val="none" w:sz="0" w:space="0" w:color="auto"/>
        <w:left w:val="none" w:sz="0" w:space="0" w:color="auto"/>
        <w:bottom w:val="none" w:sz="0" w:space="0" w:color="auto"/>
        <w:right w:val="none" w:sz="0" w:space="0" w:color="auto"/>
      </w:divBdr>
    </w:div>
    <w:div w:id="649363205">
      <w:bodyDiv w:val="1"/>
      <w:marLeft w:val="0"/>
      <w:marRight w:val="0"/>
      <w:marTop w:val="0"/>
      <w:marBottom w:val="0"/>
      <w:divBdr>
        <w:top w:val="none" w:sz="0" w:space="0" w:color="auto"/>
        <w:left w:val="none" w:sz="0" w:space="0" w:color="auto"/>
        <w:bottom w:val="none" w:sz="0" w:space="0" w:color="auto"/>
        <w:right w:val="none" w:sz="0" w:space="0" w:color="auto"/>
      </w:divBdr>
    </w:div>
    <w:div w:id="728381529">
      <w:bodyDiv w:val="1"/>
      <w:marLeft w:val="0"/>
      <w:marRight w:val="0"/>
      <w:marTop w:val="0"/>
      <w:marBottom w:val="0"/>
      <w:divBdr>
        <w:top w:val="none" w:sz="0" w:space="0" w:color="auto"/>
        <w:left w:val="none" w:sz="0" w:space="0" w:color="auto"/>
        <w:bottom w:val="none" w:sz="0" w:space="0" w:color="auto"/>
        <w:right w:val="none" w:sz="0" w:space="0" w:color="auto"/>
      </w:divBdr>
    </w:div>
    <w:div w:id="728959754">
      <w:bodyDiv w:val="1"/>
      <w:marLeft w:val="0"/>
      <w:marRight w:val="0"/>
      <w:marTop w:val="0"/>
      <w:marBottom w:val="0"/>
      <w:divBdr>
        <w:top w:val="none" w:sz="0" w:space="0" w:color="auto"/>
        <w:left w:val="none" w:sz="0" w:space="0" w:color="auto"/>
        <w:bottom w:val="none" w:sz="0" w:space="0" w:color="auto"/>
        <w:right w:val="none" w:sz="0" w:space="0" w:color="auto"/>
      </w:divBdr>
    </w:div>
    <w:div w:id="737821185">
      <w:bodyDiv w:val="1"/>
      <w:marLeft w:val="0"/>
      <w:marRight w:val="0"/>
      <w:marTop w:val="0"/>
      <w:marBottom w:val="0"/>
      <w:divBdr>
        <w:top w:val="none" w:sz="0" w:space="0" w:color="auto"/>
        <w:left w:val="none" w:sz="0" w:space="0" w:color="auto"/>
        <w:bottom w:val="none" w:sz="0" w:space="0" w:color="auto"/>
        <w:right w:val="none" w:sz="0" w:space="0" w:color="auto"/>
      </w:divBdr>
    </w:div>
    <w:div w:id="765885452">
      <w:bodyDiv w:val="1"/>
      <w:marLeft w:val="0"/>
      <w:marRight w:val="0"/>
      <w:marTop w:val="0"/>
      <w:marBottom w:val="0"/>
      <w:divBdr>
        <w:top w:val="none" w:sz="0" w:space="0" w:color="auto"/>
        <w:left w:val="none" w:sz="0" w:space="0" w:color="auto"/>
        <w:bottom w:val="none" w:sz="0" w:space="0" w:color="auto"/>
        <w:right w:val="none" w:sz="0" w:space="0" w:color="auto"/>
      </w:divBdr>
    </w:div>
    <w:div w:id="780566200">
      <w:bodyDiv w:val="1"/>
      <w:marLeft w:val="0"/>
      <w:marRight w:val="0"/>
      <w:marTop w:val="0"/>
      <w:marBottom w:val="0"/>
      <w:divBdr>
        <w:top w:val="none" w:sz="0" w:space="0" w:color="auto"/>
        <w:left w:val="none" w:sz="0" w:space="0" w:color="auto"/>
        <w:bottom w:val="none" w:sz="0" w:space="0" w:color="auto"/>
        <w:right w:val="none" w:sz="0" w:space="0" w:color="auto"/>
      </w:divBdr>
    </w:div>
    <w:div w:id="784084835">
      <w:bodyDiv w:val="1"/>
      <w:marLeft w:val="0"/>
      <w:marRight w:val="0"/>
      <w:marTop w:val="0"/>
      <w:marBottom w:val="0"/>
      <w:divBdr>
        <w:top w:val="none" w:sz="0" w:space="0" w:color="auto"/>
        <w:left w:val="none" w:sz="0" w:space="0" w:color="auto"/>
        <w:bottom w:val="none" w:sz="0" w:space="0" w:color="auto"/>
        <w:right w:val="none" w:sz="0" w:space="0" w:color="auto"/>
      </w:divBdr>
    </w:div>
    <w:div w:id="793404404">
      <w:bodyDiv w:val="1"/>
      <w:marLeft w:val="0"/>
      <w:marRight w:val="0"/>
      <w:marTop w:val="0"/>
      <w:marBottom w:val="0"/>
      <w:divBdr>
        <w:top w:val="none" w:sz="0" w:space="0" w:color="auto"/>
        <w:left w:val="none" w:sz="0" w:space="0" w:color="auto"/>
        <w:bottom w:val="none" w:sz="0" w:space="0" w:color="auto"/>
        <w:right w:val="none" w:sz="0" w:space="0" w:color="auto"/>
      </w:divBdr>
    </w:div>
    <w:div w:id="830220038">
      <w:bodyDiv w:val="1"/>
      <w:marLeft w:val="0"/>
      <w:marRight w:val="0"/>
      <w:marTop w:val="0"/>
      <w:marBottom w:val="0"/>
      <w:divBdr>
        <w:top w:val="none" w:sz="0" w:space="0" w:color="auto"/>
        <w:left w:val="none" w:sz="0" w:space="0" w:color="auto"/>
        <w:bottom w:val="none" w:sz="0" w:space="0" w:color="auto"/>
        <w:right w:val="none" w:sz="0" w:space="0" w:color="auto"/>
      </w:divBdr>
    </w:div>
    <w:div w:id="921766541">
      <w:bodyDiv w:val="1"/>
      <w:marLeft w:val="0"/>
      <w:marRight w:val="0"/>
      <w:marTop w:val="0"/>
      <w:marBottom w:val="0"/>
      <w:divBdr>
        <w:top w:val="none" w:sz="0" w:space="0" w:color="auto"/>
        <w:left w:val="none" w:sz="0" w:space="0" w:color="auto"/>
        <w:bottom w:val="none" w:sz="0" w:space="0" w:color="auto"/>
        <w:right w:val="none" w:sz="0" w:space="0" w:color="auto"/>
      </w:divBdr>
    </w:div>
    <w:div w:id="935985206">
      <w:bodyDiv w:val="1"/>
      <w:marLeft w:val="0"/>
      <w:marRight w:val="0"/>
      <w:marTop w:val="0"/>
      <w:marBottom w:val="0"/>
      <w:divBdr>
        <w:top w:val="none" w:sz="0" w:space="0" w:color="auto"/>
        <w:left w:val="none" w:sz="0" w:space="0" w:color="auto"/>
        <w:bottom w:val="none" w:sz="0" w:space="0" w:color="auto"/>
        <w:right w:val="none" w:sz="0" w:space="0" w:color="auto"/>
      </w:divBdr>
    </w:div>
    <w:div w:id="952833169">
      <w:bodyDiv w:val="1"/>
      <w:marLeft w:val="0"/>
      <w:marRight w:val="0"/>
      <w:marTop w:val="0"/>
      <w:marBottom w:val="0"/>
      <w:divBdr>
        <w:top w:val="none" w:sz="0" w:space="0" w:color="auto"/>
        <w:left w:val="none" w:sz="0" w:space="0" w:color="auto"/>
        <w:bottom w:val="none" w:sz="0" w:space="0" w:color="auto"/>
        <w:right w:val="none" w:sz="0" w:space="0" w:color="auto"/>
      </w:divBdr>
    </w:div>
    <w:div w:id="999121729">
      <w:bodyDiv w:val="1"/>
      <w:marLeft w:val="0"/>
      <w:marRight w:val="0"/>
      <w:marTop w:val="0"/>
      <w:marBottom w:val="0"/>
      <w:divBdr>
        <w:top w:val="none" w:sz="0" w:space="0" w:color="auto"/>
        <w:left w:val="none" w:sz="0" w:space="0" w:color="auto"/>
        <w:bottom w:val="none" w:sz="0" w:space="0" w:color="auto"/>
        <w:right w:val="none" w:sz="0" w:space="0" w:color="auto"/>
      </w:divBdr>
    </w:div>
    <w:div w:id="1016886606">
      <w:bodyDiv w:val="1"/>
      <w:marLeft w:val="0"/>
      <w:marRight w:val="0"/>
      <w:marTop w:val="0"/>
      <w:marBottom w:val="0"/>
      <w:divBdr>
        <w:top w:val="none" w:sz="0" w:space="0" w:color="auto"/>
        <w:left w:val="none" w:sz="0" w:space="0" w:color="auto"/>
        <w:bottom w:val="none" w:sz="0" w:space="0" w:color="auto"/>
        <w:right w:val="none" w:sz="0" w:space="0" w:color="auto"/>
      </w:divBdr>
    </w:div>
    <w:div w:id="1030111505">
      <w:bodyDiv w:val="1"/>
      <w:marLeft w:val="0"/>
      <w:marRight w:val="0"/>
      <w:marTop w:val="0"/>
      <w:marBottom w:val="0"/>
      <w:divBdr>
        <w:top w:val="none" w:sz="0" w:space="0" w:color="auto"/>
        <w:left w:val="none" w:sz="0" w:space="0" w:color="auto"/>
        <w:bottom w:val="none" w:sz="0" w:space="0" w:color="auto"/>
        <w:right w:val="none" w:sz="0" w:space="0" w:color="auto"/>
      </w:divBdr>
    </w:div>
    <w:div w:id="1057126435">
      <w:bodyDiv w:val="1"/>
      <w:marLeft w:val="0"/>
      <w:marRight w:val="0"/>
      <w:marTop w:val="0"/>
      <w:marBottom w:val="0"/>
      <w:divBdr>
        <w:top w:val="none" w:sz="0" w:space="0" w:color="auto"/>
        <w:left w:val="none" w:sz="0" w:space="0" w:color="auto"/>
        <w:bottom w:val="none" w:sz="0" w:space="0" w:color="auto"/>
        <w:right w:val="none" w:sz="0" w:space="0" w:color="auto"/>
      </w:divBdr>
    </w:div>
    <w:div w:id="1068261854">
      <w:bodyDiv w:val="1"/>
      <w:marLeft w:val="0"/>
      <w:marRight w:val="0"/>
      <w:marTop w:val="0"/>
      <w:marBottom w:val="0"/>
      <w:divBdr>
        <w:top w:val="none" w:sz="0" w:space="0" w:color="auto"/>
        <w:left w:val="none" w:sz="0" w:space="0" w:color="auto"/>
        <w:bottom w:val="none" w:sz="0" w:space="0" w:color="auto"/>
        <w:right w:val="none" w:sz="0" w:space="0" w:color="auto"/>
      </w:divBdr>
    </w:div>
    <w:div w:id="1107965412">
      <w:bodyDiv w:val="1"/>
      <w:marLeft w:val="0"/>
      <w:marRight w:val="0"/>
      <w:marTop w:val="0"/>
      <w:marBottom w:val="0"/>
      <w:divBdr>
        <w:top w:val="none" w:sz="0" w:space="0" w:color="auto"/>
        <w:left w:val="none" w:sz="0" w:space="0" w:color="auto"/>
        <w:bottom w:val="none" w:sz="0" w:space="0" w:color="auto"/>
        <w:right w:val="none" w:sz="0" w:space="0" w:color="auto"/>
      </w:divBdr>
    </w:div>
    <w:div w:id="1158502460">
      <w:bodyDiv w:val="1"/>
      <w:marLeft w:val="0"/>
      <w:marRight w:val="0"/>
      <w:marTop w:val="0"/>
      <w:marBottom w:val="0"/>
      <w:divBdr>
        <w:top w:val="none" w:sz="0" w:space="0" w:color="auto"/>
        <w:left w:val="none" w:sz="0" w:space="0" w:color="auto"/>
        <w:bottom w:val="none" w:sz="0" w:space="0" w:color="auto"/>
        <w:right w:val="none" w:sz="0" w:space="0" w:color="auto"/>
      </w:divBdr>
    </w:div>
    <w:div w:id="1165441909">
      <w:bodyDiv w:val="1"/>
      <w:marLeft w:val="0"/>
      <w:marRight w:val="0"/>
      <w:marTop w:val="0"/>
      <w:marBottom w:val="0"/>
      <w:divBdr>
        <w:top w:val="none" w:sz="0" w:space="0" w:color="auto"/>
        <w:left w:val="none" w:sz="0" w:space="0" w:color="auto"/>
        <w:bottom w:val="none" w:sz="0" w:space="0" w:color="auto"/>
        <w:right w:val="none" w:sz="0" w:space="0" w:color="auto"/>
      </w:divBdr>
    </w:div>
    <w:div w:id="1192037722">
      <w:bodyDiv w:val="1"/>
      <w:marLeft w:val="0"/>
      <w:marRight w:val="0"/>
      <w:marTop w:val="0"/>
      <w:marBottom w:val="0"/>
      <w:divBdr>
        <w:top w:val="none" w:sz="0" w:space="0" w:color="auto"/>
        <w:left w:val="none" w:sz="0" w:space="0" w:color="auto"/>
        <w:bottom w:val="none" w:sz="0" w:space="0" w:color="auto"/>
        <w:right w:val="none" w:sz="0" w:space="0" w:color="auto"/>
      </w:divBdr>
    </w:div>
    <w:div w:id="1197157236">
      <w:bodyDiv w:val="1"/>
      <w:marLeft w:val="0"/>
      <w:marRight w:val="0"/>
      <w:marTop w:val="0"/>
      <w:marBottom w:val="0"/>
      <w:divBdr>
        <w:top w:val="none" w:sz="0" w:space="0" w:color="auto"/>
        <w:left w:val="none" w:sz="0" w:space="0" w:color="auto"/>
        <w:bottom w:val="none" w:sz="0" w:space="0" w:color="auto"/>
        <w:right w:val="none" w:sz="0" w:space="0" w:color="auto"/>
      </w:divBdr>
    </w:div>
    <w:div w:id="1242374059">
      <w:bodyDiv w:val="1"/>
      <w:marLeft w:val="0"/>
      <w:marRight w:val="0"/>
      <w:marTop w:val="0"/>
      <w:marBottom w:val="0"/>
      <w:divBdr>
        <w:top w:val="none" w:sz="0" w:space="0" w:color="auto"/>
        <w:left w:val="none" w:sz="0" w:space="0" w:color="auto"/>
        <w:bottom w:val="none" w:sz="0" w:space="0" w:color="auto"/>
        <w:right w:val="none" w:sz="0" w:space="0" w:color="auto"/>
      </w:divBdr>
    </w:div>
    <w:div w:id="1282956603">
      <w:bodyDiv w:val="1"/>
      <w:marLeft w:val="0"/>
      <w:marRight w:val="0"/>
      <w:marTop w:val="0"/>
      <w:marBottom w:val="0"/>
      <w:divBdr>
        <w:top w:val="none" w:sz="0" w:space="0" w:color="auto"/>
        <w:left w:val="none" w:sz="0" w:space="0" w:color="auto"/>
        <w:bottom w:val="none" w:sz="0" w:space="0" w:color="auto"/>
        <w:right w:val="none" w:sz="0" w:space="0" w:color="auto"/>
      </w:divBdr>
    </w:div>
    <w:div w:id="1286889332">
      <w:bodyDiv w:val="1"/>
      <w:marLeft w:val="0"/>
      <w:marRight w:val="0"/>
      <w:marTop w:val="0"/>
      <w:marBottom w:val="0"/>
      <w:divBdr>
        <w:top w:val="none" w:sz="0" w:space="0" w:color="auto"/>
        <w:left w:val="none" w:sz="0" w:space="0" w:color="auto"/>
        <w:bottom w:val="none" w:sz="0" w:space="0" w:color="auto"/>
        <w:right w:val="none" w:sz="0" w:space="0" w:color="auto"/>
      </w:divBdr>
    </w:div>
    <w:div w:id="1287741574">
      <w:bodyDiv w:val="1"/>
      <w:marLeft w:val="0"/>
      <w:marRight w:val="0"/>
      <w:marTop w:val="0"/>
      <w:marBottom w:val="0"/>
      <w:divBdr>
        <w:top w:val="none" w:sz="0" w:space="0" w:color="auto"/>
        <w:left w:val="none" w:sz="0" w:space="0" w:color="auto"/>
        <w:bottom w:val="none" w:sz="0" w:space="0" w:color="auto"/>
        <w:right w:val="none" w:sz="0" w:space="0" w:color="auto"/>
      </w:divBdr>
    </w:div>
    <w:div w:id="1289626373">
      <w:bodyDiv w:val="1"/>
      <w:marLeft w:val="0"/>
      <w:marRight w:val="0"/>
      <w:marTop w:val="0"/>
      <w:marBottom w:val="0"/>
      <w:divBdr>
        <w:top w:val="none" w:sz="0" w:space="0" w:color="auto"/>
        <w:left w:val="none" w:sz="0" w:space="0" w:color="auto"/>
        <w:bottom w:val="none" w:sz="0" w:space="0" w:color="auto"/>
        <w:right w:val="none" w:sz="0" w:space="0" w:color="auto"/>
      </w:divBdr>
    </w:div>
    <w:div w:id="1307708398">
      <w:bodyDiv w:val="1"/>
      <w:marLeft w:val="0"/>
      <w:marRight w:val="0"/>
      <w:marTop w:val="0"/>
      <w:marBottom w:val="0"/>
      <w:divBdr>
        <w:top w:val="none" w:sz="0" w:space="0" w:color="auto"/>
        <w:left w:val="none" w:sz="0" w:space="0" w:color="auto"/>
        <w:bottom w:val="none" w:sz="0" w:space="0" w:color="auto"/>
        <w:right w:val="none" w:sz="0" w:space="0" w:color="auto"/>
      </w:divBdr>
    </w:div>
    <w:div w:id="1316107181">
      <w:bodyDiv w:val="1"/>
      <w:marLeft w:val="0"/>
      <w:marRight w:val="0"/>
      <w:marTop w:val="0"/>
      <w:marBottom w:val="0"/>
      <w:divBdr>
        <w:top w:val="none" w:sz="0" w:space="0" w:color="auto"/>
        <w:left w:val="none" w:sz="0" w:space="0" w:color="auto"/>
        <w:bottom w:val="none" w:sz="0" w:space="0" w:color="auto"/>
        <w:right w:val="none" w:sz="0" w:space="0" w:color="auto"/>
      </w:divBdr>
    </w:div>
    <w:div w:id="1321425035">
      <w:bodyDiv w:val="1"/>
      <w:marLeft w:val="0"/>
      <w:marRight w:val="0"/>
      <w:marTop w:val="0"/>
      <w:marBottom w:val="0"/>
      <w:divBdr>
        <w:top w:val="none" w:sz="0" w:space="0" w:color="auto"/>
        <w:left w:val="none" w:sz="0" w:space="0" w:color="auto"/>
        <w:bottom w:val="none" w:sz="0" w:space="0" w:color="auto"/>
        <w:right w:val="none" w:sz="0" w:space="0" w:color="auto"/>
      </w:divBdr>
    </w:div>
    <w:div w:id="1390692594">
      <w:bodyDiv w:val="1"/>
      <w:marLeft w:val="0"/>
      <w:marRight w:val="0"/>
      <w:marTop w:val="0"/>
      <w:marBottom w:val="0"/>
      <w:divBdr>
        <w:top w:val="none" w:sz="0" w:space="0" w:color="auto"/>
        <w:left w:val="none" w:sz="0" w:space="0" w:color="auto"/>
        <w:bottom w:val="none" w:sz="0" w:space="0" w:color="auto"/>
        <w:right w:val="none" w:sz="0" w:space="0" w:color="auto"/>
      </w:divBdr>
    </w:div>
    <w:div w:id="1399746669">
      <w:bodyDiv w:val="1"/>
      <w:marLeft w:val="0"/>
      <w:marRight w:val="0"/>
      <w:marTop w:val="0"/>
      <w:marBottom w:val="0"/>
      <w:divBdr>
        <w:top w:val="none" w:sz="0" w:space="0" w:color="auto"/>
        <w:left w:val="none" w:sz="0" w:space="0" w:color="auto"/>
        <w:bottom w:val="none" w:sz="0" w:space="0" w:color="auto"/>
        <w:right w:val="none" w:sz="0" w:space="0" w:color="auto"/>
      </w:divBdr>
    </w:div>
    <w:div w:id="1454405672">
      <w:bodyDiv w:val="1"/>
      <w:marLeft w:val="0"/>
      <w:marRight w:val="0"/>
      <w:marTop w:val="0"/>
      <w:marBottom w:val="0"/>
      <w:divBdr>
        <w:top w:val="none" w:sz="0" w:space="0" w:color="auto"/>
        <w:left w:val="none" w:sz="0" w:space="0" w:color="auto"/>
        <w:bottom w:val="none" w:sz="0" w:space="0" w:color="auto"/>
        <w:right w:val="none" w:sz="0" w:space="0" w:color="auto"/>
      </w:divBdr>
    </w:div>
    <w:div w:id="1537623682">
      <w:bodyDiv w:val="1"/>
      <w:marLeft w:val="0"/>
      <w:marRight w:val="0"/>
      <w:marTop w:val="0"/>
      <w:marBottom w:val="0"/>
      <w:divBdr>
        <w:top w:val="none" w:sz="0" w:space="0" w:color="auto"/>
        <w:left w:val="none" w:sz="0" w:space="0" w:color="auto"/>
        <w:bottom w:val="none" w:sz="0" w:space="0" w:color="auto"/>
        <w:right w:val="none" w:sz="0" w:space="0" w:color="auto"/>
      </w:divBdr>
    </w:div>
    <w:div w:id="1550335397">
      <w:bodyDiv w:val="1"/>
      <w:marLeft w:val="0"/>
      <w:marRight w:val="0"/>
      <w:marTop w:val="0"/>
      <w:marBottom w:val="0"/>
      <w:divBdr>
        <w:top w:val="none" w:sz="0" w:space="0" w:color="auto"/>
        <w:left w:val="none" w:sz="0" w:space="0" w:color="auto"/>
        <w:bottom w:val="none" w:sz="0" w:space="0" w:color="auto"/>
        <w:right w:val="none" w:sz="0" w:space="0" w:color="auto"/>
      </w:divBdr>
    </w:div>
    <w:div w:id="1679850800">
      <w:bodyDiv w:val="1"/>
      <w:marLeft w:val="0"/>
      <w:marRight w:val="0"/>
      <w:marTop w:val="0"/>
      <w:marBottom w:val="0"/>
      <w:divBdr>
        <w:top w:val="none" w:sz="0" w:space="0" w:color="auto"/>
        <w:left w:val="none" w:sz="0" w:space="0" w:color="auto"/>
        <w:bottom w:val="none" w:sz="0" w:space="0" w:color="auto"/>
        <w:right w:val="none" w:sz="0" w:space="0" w:color="auto"/>
      </w:divBdr>
    </w:div>
    <w:div w:id="1716391311">
      <w:bodyDiv w:val="1"/>
      <w:marLeft w:val="0"/>
      <w:marRight w:val="0"/>
      <w:marTop w:val="0"/>
      <w:marBottom w:val="0"/>
      <w:divBdr>
        <w:top w:val="none" w:sz="0" w:space="0" w:color="auto"/>
        <w:left w:val="none" w:sz="0" w:space="0" w:color="auto"/>
        <w:bottom w:val="none" w:sz="0" w:space="0" w:color="auto"/>
        <w:right w:val="none" w:sz="0" w:space="0" w:color="auto"/>
      </w:divBdr>
    </w:div>
    <w:div w:id="1775436700">
      <w:bodyDiv w:val="1"/>
      <w:marLeft w:val="0"/>
      <w:marRight w:val="0"/>
      <w:marTop w:val="0"/>
      <w:marBottom w:val="0"/>
      <w:divBdr>
        <w:top w:val="none" w:sz="0" w:space="0" w:color="auto"/>
        <w:left w:val="none" w:sz="0" w:space="0" w:color="auto"/>
        <w:bottom w:val="none" w:sz="0" w:space="0" w:color="auto"/>
        <w:right w:val="none" w:sz="0" w:space="0" w:color="auto"/>
      </w:divBdr>
    </w:div>
    <w:div w:id="1795755921">
      <w:bodyDiv w:val="1"/>
      <w:marLeft w:val="0"/>
      <w:marRight w:val="0"/>
      <w:marTop w:val="0"/>
      <w:marBottom w:val="0"/>
      <w:divBdr>
        <w:top w:val="none" w:sz="0" w:space="0" w:color="auto"/>
        <w:left w:val="none" w:sz="0" w:space="0" w:color="auto"/>
        <w:bottom w:val="none" w:sz="0" w:space="0" w:color="auto"/>
        <w:right w:val="none" w:sz="0" w:space="0" w:color="auto"/>
      </w:divBdr>
    </w:div>
    <w:div w:id="1806042907">
      <w:bodyDiv w:val="1"/>
      <w:marLeft w:val="0"/>
      <w:marRight w:val="0"/>
      <w:marTop w:val="0"/>
      <w:marBottom w:val="0"/>
      <w:divBdr>
        <w:top w:val="none" w:sz="0" w:space="0" w:color="auto"/>
        <w:left w:val="none" w:sz="0" w:space="0" w:color="auto"/>
        <w:bottom w:val="none" w:sz="0" w:space="0" w:color="auto"/>
        <w:right w:val="none" w:sz="0" w:space="0" w:color="auto"/>
      </w:divBdr>
    </w:div>
    <w:div w:id="1828399150">
      <w:bodyDiv w:val="1"/>
      <w:marLeft w:val="0"/>
      <w:marRight w:val="0"/>
      <w:marTop w:val="0"/>
      <w:marBottom w:val="0"/>
      <w:divBdr>
        <w:top w:val="none" w:sz="0" w:space="0" w:color="auto"/>
        <w:left w:val="none" w:sz="0" w:space="0" w:color="auto"/>
        <w:bottom w:val="none" w:sz="0" w:space="0" w:color="auto"/>
        <w:right w:val="none" w:sz="0" w:space="0" w:color="auto"/>
      </w:divBdr>
    </w:div>
    <w:div w:id="1916236472">
      <w:bodyDiv w:val="1"/>
      <w:marLeft w:val="0"/>
      <w:marRight w:val="0"/>
      <w:marTop w:val="0"/>
      <w:marBottom w:val="0"/>
      <w:divBdr>
        <w:top w:val="none" w:sz="0" w:space="0" w:color="auto"/>
        <w:left w:val="none" w:sz="0" w:space="0" w:color="auto"/>
        <w:bottom w:val="none" w:sz="0" w:space="0" w:color="auto"/>
        <w:right w:val="none" w:sz="0" w:space="0" w:color="auto"/>
      </w:divBdr>
    </w:div>
    <w:div w:id="1952400187">
      <w:bodyDiv w:val="1"/>
      <w:marLeft w:val="0"/>
      <w:marRight w:val="0"/>
      <w:marTop w:val="0"/>
      <w:marBottom w:val="0"/>
      <w:divBdr>
        <w:top w:val="none" w:sz="0" w:space="0" w:color="auto"/>
        <w:left w:val="none" w:sz="0" w:space="0" w:color="auto"/>
        <w:bottom w:val="none" w:sz="0" w:space="0" w:color="auto"/>
        <w:right w:val="none" w:sz="0" w:space="0" w:color="auto"/>
      </w:divBdr>
    </w:div>
    <w:div w:id="1952929903">
      <w:bodyDiv w:val="1"/>
      <w:marLeft w:val="0"/>
      <w:marRight w:val="0"/>
      <w:marTop w:val="0"/>
      <w:marBottom w:val="0"/>
      <w:divBdr>
        <w:top w:val="none" w:sz="0" w:space="0" w:color="auto"/>
        <w:left w:val="none" w:sz="0" w:space="0" w:color="auto"/>
        <w:bottom w:val="none" w:sz="0" w:space="0" w:color="auto"/>
        <w:right w:val="none" w:sz="0" w:space="0" w:color="auto"/>
      </w:divBdr>
    </w:div>
    <w:div w:id="1976790382">
      <w:bodyDiv w:val="1"/>
      <w:marLeft w:val="0"/>
      <w:marRight w:val="0"/>
      <w:marTop w:val="0"/>
      <w:marBottom w:val="0"/>
      <w:divBdr>
        <w:top w:val="none" w:sz="0" w:space="0" w:color="auto"/>
        <w:left w:val="none" w:sz="0" w:space="0" w:color="auto"/>
        <w:bottom w:val="none" w:sz="0" w:space="0" w:color="auto"/>
        <w:right w:val="none" w:sz="0" w:space="0" w:color="auto"/>
      </w:divBdr>
    </w:div>
    <w:div w:id="2024895148">
      <w:bodyDiv w:val="1"/>
      <w:marLeft w:val="0"/>
      <w:marRight w:val="0"/>
      <w:marTop w:val="0"/>
      <w:marBottom w:val="0"/>
      <w:divBdr>
        <w:top w:val="none" w:sz="0" w:space="0" w:color="auto"/>
        <w:left w:val="none" w:sz="0" w:space="0" w:color="auto"/>
        <w:bottom w:val="none" w:sz="0" w:space="0" w:color="auto"/>
        <w:right w:val="none" w:sz="0" w:space="0" w:color="auto"/>
      </w:divBdr>
    </w:div>
    <w:div w:id="2030174521">
      <w:bodyDiv w:val="1"/>
      <w:marLeft w:val="0"/>
      <w:marRight w:val="0"/>
      <w:marTop w:val="0"/>
      <w:marBottom w:val="0"/>
      <w:divBdr>
        <w:top w:val="none" w:sz="0" w:space="0" w:color="auto"/>
        <w:left w:val="none" w:sz="0" w:space="0" w:color="auto"/>
        <w:bottom w:val="none" w:sz="0" w:space="0" w:color="auto"/>
        <w:right w:val="none" w:sz="0" w:space="0" w:color="auto"/>
      </w:divBdr>
    </w:div>
    <w:div w:id="2031831004">
      <w:bodyDiv w:val="1"/>
      <w:marLeft w:val="0"/>
      <w:marRight w:val="0"/>
      <w:marTop w:val="0"/>
      <w:marBottom w:val="0"/>
      <w:divBdr>
        <w:top w:val="none" w:sz="0" w:space="0" w:color="auto"/>
        <w:left w:val="none" w:sz="0" w:space="0" w:color="auto"/>
        <w:bottom w:val="none" w:sz="0" w:space="0" w:color="auto"/>
        <w:right w:val="none" w:sz="0" w:space="0" w:color="auto"/>
      </w:divBdr>
    </w:div>
    <w:div w:id="2096970769">
      <w:bodyDiv w:val="1"/>
      <w:marLeft w:val="0"/>
      <w:marRight w:val="0"/>
      <w:marTop w:val="0"/>
      <w:marBottom w:val="0"/>
      <w:divBdr>
        <w:top w:val="none" w:sz="0" w:space="0" w:color="auto"/>
        <w:left w:val="none" w:sz="0" w:space="0" w:color="auto"/>
        <w:bottom w:val="none" w:sz="0" w:space="0" w:color="auto"/>
        <w:right w:val="none" w:sz="0" w:space="0" w:color="auto"/>
      </w:divBdr>
    </w:div>
    <w:div w:id="2103524404">
      <w:bodyDiv w:val="1"/>
      <w:marLeft w:val="0"/>
      <w:marRight w:val="0"/>
      <w:marTop w:val="0"/>
      <w:marBottom w:val="0"/>
      <w:divBdr>
        <w:top w:val="none" w:sz="0" w:space="0" w:color="auto"/>
        <w:left w:val="none" w:sz="0" w:space="0" w:color="auto"/>
        <w:bottom w:val="none" w:sz="0" w:space="0" w:color="auto"/>
        <w:right w:val="none" w:sz="0" w:space="0" w:color="auto"/>
      </w:divBdr>
    </w:div>
    <w:div w:id="2130197107">
      <w:bodyDiv w:val="1"/>
      <w:marLeft w:val="0"/>
      <w:marRight w:val="0"/>
      <w:marTop w:val="0"/>
      <w:marBottom w:val="0"/>
      <w:divBdr>
        <w:top w:val="none" w:sz="0" w:space="0" w:color="auto"/>
        <w:left w:val="none" w:sz="0" w:space="0" w:color="auto"/>
        <w:bottom w:val="none" w:sz="0" w:space="0" w:color="auto"/>
        <w:right w:val="none" w:sz="0" w:space="0" w:color="auto"/>
      </w:divBdr>
    </w:div>
    <w:div w:id="213740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me@aluksn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18465-E072-472A-95B7-703CB2C9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5224</Words>
  <Characters>2978</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Māra KOVAĻENKO</dc:creator>
  <cp:lastModifiedBy>Everita BALANDE</cp:lastModifiedBy>
  <cp:revision>3</cp:revision>
  <cp:lastPrinted>2023-02-15T16:10:00Z</cp:lastPrinted>
  <dcterms:created xsi:type="dcterms:W3CDTF">2023-05-08T07:04:00Z</dcterms:created>
  <dcterms:modified xsi:type="dcterms:W3CDTF">2023-05-08T07:06:00Z</dcterms:modified>
</cp:coreProperties>
</file>