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F51B" w14:textId="38105D20" w:rsidR="00403F66" w:rsidRDefault="00403F66" w:rsidP="00403F66">
      <w:pPr>
        <w:jc w:val="center"/>
      </w:pPr>
      <w:r>
        <w:rPr>
          <w:noProof/>
          <w:lang w:eastAsia="lv-LV"/>
        </w:rPr>
        <w:drawing>
          <wp:inline distT="0" distB="0" distL="0" distR="0" wp14:anchorId="594FCAA5" wp14:editId="47558D09">
            <wp:extent cx="600075" cy="723900"/>
            <wp:effectExtent l="0" t="0" r="9525" b="0"/>
            <wp:docPr id="878620798"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4950EC7E" w14:textId="77777777" w:rsidR="00403F66" w:rsidRDefault="00403F66" w:rsidP="00403F66">
      <w:pPr>
        <w:keepNext/>
        <w:jc w:val="center"/>
        <w:outlineLvl w:val="5"/>
        <w:rPr>
          <w:rFonts w:ascii="Times New Roman Tilde" w:hAnsi="Times New Roman Tilde"/>
          <w:sz w:val="28"/>
          <w:szCs w:val="28"/>
        </w:rPr>
      </w:pPr>
      <w:r>
        <w:rPr>
          <w:rFonts w:ascii="Times New Roman Tilde" w:hAnsi="Times New Roman Tilde"/>
          <w:sz w:val="28"/>
          <w:szCs w:val="28"/>
        </w:rPr>
        <w:t>ALŪKSNES NOVADA PAŠVALDĪBA</w:t>
      </w:r>
    </w:p>
    <w:p w14:paraId="408D75E4" w14:textId="77777777" w:rsidR="00403F66" w:rsidRDefault="00403F66" w:rsidP="00403F66"/>
    <w:p w14:paraId="0DF076AF" w14:textId="77777777" w:rsidR="00403F66" w:rsidRDefault="00403F66" w:rsidP="00403F66">
      <w:pPr>
        <w:keepNext/>
        <w:jc w:val="center"/>
        <w:outlineLvl w:val="0"/>
        <w:rPr>
          <w:b/>
          <w:sz w:val="28"/>
        </w:rPr>
      </w:pPr>
      <w:r>
        <w:rPr>
          <w:b/>
          <w:sz w:val="28"/>
        </w:rPr>
        <w:t>LICENCĒŠANAS KOMISIJA</w:t>
      </w:r>
    </w:p>
    <w:p w14:paraId="5D05DCA8" w14:textId="77777777" w:rsidR="00403F66" w:rsidRDefault="00403F66" w:rsidP="00403F66">
      <w:pPr>
        <w:jc w:val="center"/>
        <w:rPr>
          <w:sz w:val="16"/>
        </w:rPr>
      </w:pPr>
    </w:p>
    <w:p w14:paraId="44EF0501" w14:textId="77777777" w:rsidR="00403F66" w:rsidRDefault="00403F66" w:rsidP="00403F66">
      <w:pPr>
        <w:jc w:val="center"/>
        <w:rPr>
          <w:sz w:val="16"/>
        </w:rPr>
      </w:pPr>
      <w:r>
        <w:rPr>
          <w:sz w:val="16"/>
        </w:rPr>
        <w:t xml:space="preserve">Dārza iela 11, Alūksne, Alūksnes novads, LV – 4301, tālrunis:  64381496, e-pasts: </w:t>
      </w:r>
      <w:hyperlink r:id="rId6" w:history="1">
        <w:r>
          <w:rPr>
            <w:rStyle w:val="Hipersaite"/>
            <w:sz w:val="16"/>
          </w:rPr>
          <w:t>dome@aluksne.lv</w:t>
        </w:r>
      </w:hyperlink>
    </w:p>
    <w:p w14:paraId="209FC764" w14:textId="77777777" w:rsidR="00403F66" w:rsidRDefault="00403F66" w:rsidP="00403F66">
      <w:pPr>
        <w:jc w:val="center"/>
        <w:rPr>
          <w:sz w:val="16"/>
        </w:rPr>
      </w:pPr>
      <w:r>
        <w:rPr>
          <w:sz w:val="16"/>
        </w:rPr>
        <w:t>_________________________________________________________________________________________________________</w:t>
      </w:r>
    </w:p>
    <w:p w14:paraId="2CB0FA81" w14:textId="77777777" w:rsidR="00403F66" w:rsidRDefault="00403F66" w:rsidP="00403F66">
      <w:pPr>
        <w:jc w:val="center"/>
        <w:rPr>
          <w:sz w:val="24"/>
          <w:szCs w:val="24"/>
        </w:rPr>
      </w:pPr>
      <w:r>
        <w:rPr>
          <w:sz w:val="24"/>
          <w:szCs w:val="24"/>
        </w:rPr>
        <w:t>Alūksnē</w:t>
      </w:r>
    </w:p>
    <w:p w14:paraId="1C870307" w14:textId="77777777" w:rsidR="00403F66" w:rsidRDefault="00403F66" w:rsidP="00403F66">
      <w:pPr>
        <w:jc w:val="center"/>
        <w:rPr>
          <w:sz w:val="24"/>
          <w:szCs w:val="24"/>
        </w:rPr>
      </w:pPr>
      <w:r>
        <w:rPr>
          <w:sz w:val="24"/>
          <w:szCs w:val="24"/>
        </w:rPr>
        <w:t>SĒDES PROTOKOLS</w:t>
      </w:r>
    </w:p>
    <w:p w14:paraId="028BE70F" w14:textId="75A55CE1" w:rsidR="00403F66" w:rsidRDefault="00403F66" w:rsidP="00403F66">
      <w:pPr>
        <w:jc w:val="both"/>
        <w:rPr>
          <w:sz w:val="24"/>
          <w:szCs w:val="24"/>
        </w:rPr>
      </w:pPr>
      <w:r>
        <w:rPr>
          <w:sz w:val="24"/>
          <w:szCs w:val="24"/>
        </w:rPr>
        <w:t xml:space="preserve">2023.gada </w:t>
      </w:r>
      <w:r w:rsidR="002F6195">
        <w:rPr>
          <w:sz w:val="24"/>
          <w:szCs w:val="24"/>
        </w:rPr>
        <w:t xml:space="preserve">27. </w:t>
      </w:r>
      <w:r>
        <w:rPr>
          <w:sz w:val="24"/>
          <w:szCs w:val="24"/>
        </w:rPr>
        <w:t xml:space="preserve">jūlijs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Nr.27</w:t>
      </w:r>
    </w:p>
    <w:p w14:paraId="4C2BD0D0" w14:textId="77777777" w:rsidR="00403F66" w:rsidRDefault="00403F66" w:rsidP="00403F66">
      <w:pPr>
        <w:rPr>
          <w:sz w:val="24"/>
          <w:szCs w:val="24"/>
        </w:rPr>
      </w:pPr>
    </w:p>
    <w:p w14:paraId="47F69567" w14:textId="1E360592" w:rsidR="00403F66" w:rsidRDefault="00403F66" w:rsidP="00403F66">
      <w:pPr>
        <w:jc w:val="both"/>
        <w:rPr>
          <w:sz w:val="24"/>
          <w:szCs w:val="24"/>
        </w:rPr>
      </w:pPr>
      <w:r>
        <w:rPr>
          <w:sz w:val="24"/>
          <w:szCs w:val="24"/>
        </w:rPr>
        <w:t xml:space="preserve">Atklāta sēde sākta pulksten </w:t>
      </w:r>
      <w:r w:rsidR="00D11A37">
        <w:rPr>
          <w:sz w:val="24"/>
          <w:szCs w:val="24"/>
        </w:rPr>
        <w:t>1</w:t>
      </w:r>
      <w:r w:rsidR="00FE585E">
        <w:rPr>
          <w:sz w:val="24"/>
          <w:szCs w:val="24"/>
        </w:rPr>
        <w:t>4</w:t>
      </w:r>
      <w:r w:rsidR="00D11A37">
        <w:rPr>
          <w:sz w:val="24"/>
          <w:szCs w:val="24"/>
        </w:rPr>
        <w:t xml:space="preserve">.00 </w:t>
      </w:r>
      <w:r>
        <w:rPr>
          <w:sz w:val="24"/>
          <w:szCs w:val="24"/>
        </w:rPr>
        <w:t xml:space="preserve">slēgta pulksten </w:t>
      </w:r>
      <w:r w:rsidR="00D11A37">
        <w:rPr>
          <w:sz w:val="24"/>
          <w:szCs w:val="24"/>
        </w:rPr>
        <w:t>1</w:t>
      </w:r>
      <w:r w:rsidR="00FE585E">
        <w:rPr>
          <w:sz w:val="24"/>
          <w:szCs w:val="24"/>
        </w:rPr>
        <w:t>4</w:t>
      </w:r>
      <w:r w:rsidR="00D11A37">
        <w:rPr>
          <w:sz w:val="24"/>
          <w:szCs w:val="24"/>
        </w:rPr>
        <w:t>.40</w:t>
      </w:r>
    </w:p>
    <w:p w14:paraId="59CE7917" w14:textId="77777777" w:rsidR="00403F66" w:rsidRDefault="00403F66" w:rsidP="00403F66">
      <w:pPr>
        <w:jc w:val="both"/>
        <w:rPr>
          <w:sz w:val="24"/>
          <w:szCs w:val="24"/>
        </w:rPr>
      </w:pPr>
      <w:r>
        <w:rPr>
          <w:sz w:val="24"/>
          <w:szCs w:val="24"/>
        </w:rPr>
        <w:t>Sēdes norises vieta: Dārza ielā 11, Alūksnē, Alūksnes VPVKAC 1.stāvā</w:t>
      </w:r>
    </w:p>
    <w:p w14:paraId="61085E0A" w14:textId="77777777" w:rsidR="00403F66" w:rsidRDefault="00403F66" w:rsidP="00403F66">
      <w:pPr>
        <w:jc w:val="both"/>
        <w:rPr>
          <w:sz w:val="24"/>
          <w:szCs w:val="24"/>
        </w:rPr>
      </w:pPr>
      <w:r>
        <w:rPr>
          <w:sz w:val="24"/>
          <w:szCs w:val="24"/>
        </w:rPr>
        <w:t>Sēdi vada: komisijas priekšsēdētāja Māra KOVAĻENKO</w:t>
      </w:r>
    </w:p>
    <w:p w14:paraId="190C9B0C" w14:textId="77777777" w:rsidR="00403F66" w:rsidRDefault="00403F66" w:rsidP="00403F66">
      <w:pPr>
        <w:jc w:val="both"/>
        <w:rPr>
          <w:sz w:val="24"/>
          <w:szCs w:val="24"/>
        </w:rPr>
      </w:pPr>
      <w:r>
        <w:rPr>
          <w:sz w:val="24"/>
          <w:szCs w:val="24"/>
        </w:rPr>
        <w:t>Sēdi protokolē: komisijas locekle Everita BALANDE</w:t>
      </w:r>
    </w:p>
    <w:p w14:paraId="13A4E70A" w14:textId="77777777" w:rsidR="00403F66" w:rsidRDefault="00403F66" w:rsidP="00403F66">
      <w:pPr>
        <w:jc w:val="both"/>
        <w:rPr>
          <w:sz w:val="24"/>
          <w:szCs w:val="24"/>
        </w:rPr>
      </w:pPr>
      <w:r>
        <w:rPr>
          <w:sz w:val="24"/>
          <w:szCs w:val="24"/>
        </w:rPr>
        <w:t>Sēdē piedalās Licencēšanas komisijas locekļi: Māra KOVAĻENKO, Everita BALANDE, Sanita BĒRZIŅA Sanita RIBAKA.</w:t>
      </w:r>
    </w:p>
    <w:p w14:paraId="38402FA4" w14:textId="77777777" w:rsidR="00403F66" w:rsidRDefault="00403F66" w:rsidP="00403F66">
      <w:pPr>
        <w:jc w:val="both"/>
        <w:rPr>
          <w:sz w:val="24"/>
          <w:szCs w:val="24"/>
        </w:rPr>
      </w:pPr>
    </w:p>
    <w:p w14:paraId="11708B96" w14:textId="77777777" w:rsidR="00403F66" w:rsidRDefault="00403F66" w:rsidP="00403F66">
      <w:pPr>
        <w:jc w:val="both"/>
        <w:rPr>
          <w:sz w:val="24"/>
          <w:szCs w:val="24"/>
        </w:rPr>
      </w:pPr>
    </w:p>
    <w:p w14:paraId="75462FF7" w14:textId="52AA9885" w:rsidR="008E23D5" w:rsidRDefault="00F8089E">
      <w:pPr>
        <w:rPr>
          <w:sz w:val="24"/>
          <w:szCs w:val="24"/>
        </w:rPr>
      </w:pPr>
      <w:r w:rsidRPr="00F8089E">
        <w:rPr>
          <w:sz w:val="24"/>
          <w:szCs w:val="24"/>
        </w:rPr>
        <w:t>DARBA KĀRTĪBA</w:t>
      </w:r>
      <w:r>
        <w:rPr>
          <w:sz w:val="24"/>
          <w:szCs w:val="24"/>
        </w:rPr>
        <w:t>:</w:t>
      </w:r>
    </w:p>
    <w:p w14:paraId="1824F591" w14:textId="1AFF0627" w:rsidR="00F8089E" w:rsidRDefault="00F8089E">
      <w:pPr>
        <w:rPr>
          <w:sz w:val="24"/>
          <w:szCs w:val="24"/>
        </w:rPr>
      </w:pPr>
    </w:p>
    <w:p w14:paraId="295550C4" w14:textId="0FCC46FE" w:rsidR="00F8089E" w:rsidRDefault="00792C61" w:rsidP="00F8089E">
      <w:pPr>
        <w:pStyle w:val="Sarakstarindkopa"/>
        <w:numPr>
          <w:ilvl w:val="0"/>
          <w:numId w:val="1"/>
        </w:numPr>
        <w:rPr>
          <w:sz w:val="24"/>
          <w:szCs w:val="24"/>
        </w:rPr>
      </w:pPr>
      <w:r>
        <w:rPr>
          <w:sz w:val="24"/>
          <w:szCs w:val="24"/>
        </w:rPr>
        <w:t>[..]</w:t>
      </w:r>
      <w:r w:rsidR="00F8089E">
        <w:rPr>
          <w:sz w:val="24"/>
          <w:szCs w:val="24"/>
        </w:rPr>
        <w:t xml:space="preserve"> iesnieguma izskatīšana.</w:t>
      </w:r>
    </w:p>
    <w:p w14:paraId="7E32130A" w14:textId="019E0957" w:rsidR="002F6195" w:rsidRDefault="00792C61" w:rsidP="00F8089E">
      <w:pPr>
        <w:pStyle w:val="Sarakstarindkopa"/>
        <w:numPr>
          <w:ilvl w:val="0"/>
          <w:numId w:val="1"/>
        </w:numPr>
        <w:rPr>
          <w:sz w:val="24"/>
          <w:szCs w:val="24"/>
        </w:rPr>
      </w:pPr>
      <w:r>
        <w:rPr>
          <w:sz w:val="24"/>
          <w:szCs w:val="24"/>
        </w:rPr>
        <w:t>[..]</w:t>
      </w:r>
      <w:r w:rsidR="002F6195">
        <w:rPr>
          <w:sz w:val="24"/>
          <w:szCs w:val="24"/>
        </w:rPr>
        <w:t xml:space="preserve"> iesnieguma izskatīšana.</w:t>
      </w:r>
    </w:p>
    <w:p w14:paraId="489DFA7F" w14:textId="10C02EB9" w:rsidR="00D11A37" w:rsidRDefault="00D11A37" w:rsidP="00F8089E">
      <w:pPr>
        <w:pStyle w:val="Sarakstarindkopa"/>
        <w:numPr>
          <w:ilvl w:val="0"/>
          <w:numId w:val="1"/>
        </w:numPr>
        <w:rPr>
          <w:sz w:val="24"/>
          <w:szCs w:val="24"/>
        </w:rPr>
      </w:pPr>
      <w:bookmarkStart w:id="0" w:name="_Hlk141345886"/>
      <w:r>
        <w:rPr>
          <w:sz w:val="24"/>
          <w:szCs w:val="24"/>
        </w:rPr>
        <w:t>SIA “FINANCE PRO LTD” iesnieguma izskatīšana.</w:t>
      </w:r>
    </w:p>
    <w:p w14:paraId="247A5BB5" w14:textId="77777777" w:rsidR="001047F1" w:rsidRDefault="001047F1" w:rsidP="001047F1">
      <w:pPr>
        <w:rPr>
          <w:sz w:val="24"/>
          <w:szCs w:val="24"/>
        </w:rPr>
      </w:pPr>
      <w:bookmarkStart w:id="1" w:name="_Hlk141195770"/>
    </w:p>
    <w:bookmarkEnd w:id="0"/>
    <w:bookmarkEnd w:id="1"/>
    <w:p w14:paraId="2B835C36" w14:textId="77777777" w:rsidR="001047F1" w:rsidRPr="001047F1" w:rsidRDefault="001047F1" w:rsidP="001047F1">
      <w:pPr>
        <w:rPr>
          <w:sz w:val="24"/>
          <w:szCs w:val="24"/>
        </w:rPr>
      </w:pPr>
    </w:p>
    <w:p w14:paraId="1BC54517" w14:textId="0CE23664" w:rsidR="00B33E4C" w:rsidRPr="00B33E4C" w:rsidRDefault="00792C61" w:rsidP="00B33E4C">
      <w:pPr>
        <w:pStyle w:val="Sarakstarindkopa"/>
        <w:numPr>
          <w:ilvl w:val="0"/>
          <w:numId w:val="2"/>
        </w:numPr>
        <w:jc w:val="center"/>
        <w:rPr>
          <w:b/>
          <w:bCs/>
          <w:sz w:val="24"/>
          <w:szCs w:val="24"/>
        </w:rPr>
      </w:pPr>
      <w:r>
        <w:rPr>
          <w:b/>
          <w:bCs/>
          <w:sz w:val="24"/>
          <w:szCs w:val="24"/>
        </w:rPr>
        <w:t>[..]</w:t>
      </w:r>
      <w:r w:rsidR="00B33E4C" w:rsidRPr="00B33E4C">
        <w:rPr>
          <w:b/>
          <w:bCs/>
          <w:sz w:val="24"/>
          <w:szCs w:val="24"/>
        </w:rPr>
        <w:t xml:space="preserve"> iesnieguma izskatīšana</w:t>
      </w:r>
    </w:p>
    <w:p w14:paraId="64252D91" w14:textId="77777777" w:rsidR="00F8089E" w:rsidRDefault="00F8089E" w:rsidP="00F8089E">
      <w:pPr>
        <w:rPr>
          <w:sz w:val="24"/>
          <w:szCs w:val="24"/>
        </w:rPr>
      </w:pPr>
    </w:p>
    <w:p w14:paraId="4BD63D5E" w14:textId="3D435DFD" w:rsidR="001047F1" w:rsidRDefault="001047F1" w:rsidP="001047F1">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w:t>
      </w:r>
      <w:r w:rsidR="00B33E4C">
        <w:rPr>
          <w:rFonts w:eastAsia="Calibri"/>
          <w:sz w:val="24"/>
          <w:szCs w:val="24"/>
        </w:rPr>
        <w:t>24</w:t>
      </w:r>
      <w:r>
        <w:rPr>
          <w:rFonts w:eastAsia="Calibri"/>
          <w:sz w:val="24"/>
          <w:szCs w:val="24"/>
        </w:rPr>
        <w:t>.0</w:t>
      </w:r>
      <w:r w:rsidR="00B33E4C">
        <w:rPr>
          <w:rFonts w:eastAsia="Calibri"/>
          <w:sz w:val="24"/>
          <w:szCs w:val="24"/>
        </w:rPr>
        <w:t>2</w:t>
      </w:r>
      <w:r>
        <w:rPr>
          <w:rFonts w:eastAsia="Calibri"/>
          <w:sz w:val="24"/>
          <w:szCs w:val="24"/>
        </w:rPr>
        <w:t xml:space="preserve">.2023. saņemts  iesniegums no </w:t>
      </w:r>
      <w:r w:rsidR="00792C61">
        <w:rPr>
          <w:rFonts w:eastAsia="Calibri"/>
          <w:sz w:val="24"/>
          <w:szCs w:val="24"/>
        </w:rPr>
        <w:t>[..]</w:t>
      </w:r>
      <w:r>
        <w:rPr>
          <w:rFonts w:eastAsia="Calibri"/>
          <w:sz w:val="24"/>
          <w:szCs w:val="24"/>
        </w:rPr>
        <w:t xml:space="preserve"> ar lūgumu izsniegt atļauju iebraukšanai </w:t>
      </w:r>
      <w:proofErr w:type="spellStart"/>
      <w:r>
        <w:rPr>
          <w:rFonts w:eastAsia="Calibri"/>
          <w:sz w:val="24"/>
          <w:szCs w:val="24"/>
        </w:rPr>
        <w:t>Tempļakalna</w:t>
      </w:r>
      <w:proofErr w:type="spellEnd"/>
      <w:r>
        <w:rPr>
          <w:rFonts w:eastAsia="Calibri"/>
          <w:sz w:val="24"/>
          <w:szCs w:val="24"/>
        </w:rPr>
        <w:t xml:space="preserve"> parkā kāzu ceremonijas norises laikā </w:t>
      </w:r>
      <w:r w:rsidR="00B33E4C">
        <w:rPr>
          <w:rFonts w:eastAsia="Calibri"/>
          <w:sz w:val="24"/>
          <w:szCs w:val="24"/>
        </w:rPr>
        <w:t>1</w:t>
      </w:r>
      <w:r>
        <w:rPr>
          <w:rFonts w:eastAsia="Calibri"/>
          <w:sz w:val="24"/>
          <w:szCs w:val="24"/>
        </w:rPr>
        <w:t>9.</w:t>
      </w:r>
      <w:r w:rsidR="00C66C8A">
        <w:rPr>
          <w:rFonts w:eastAsia="Calibri"/>
          <w:sz w:val="24"/>
          <w:szCs w:val="24"/>
        </w:rPr>
        <w:t>08</w:t>
      </w:r>
      <w:r>
        <w:rPr>
          <w:rFonts w:eastAsia="Calibri"/>
          <w:sz w:val="24"/>
          <w:szCs w:val="24"/>
        </w:rPr>
        <w:t xml:space="preserve">.2023. Informē, ka maksa par pakalpojumu pārskaitīta </w:t>
      </w:r>
      <w:r w:rsidR="00B33E4C">
        <w:rPr>
          <w:rFonts w:eastAsia="Calibri"/>
          <w:sz w:val="24"/>
          <w:szCs w:val="24"/>
        </w:rPr>
        <w:t>10</w:t>
      </w:r>
      <w:r>
        <w:rPr>
          <w:rFonts w:eastAsia="Calibri"/>
          <w:sz w:val="24"/>
          <w:szCs w:val="24"/>
        </w:rPr>
        <w:t>.0</w:t>
      </w:r>
      <w:r w:rsidR="00B33E4C">
        <w:rPr>
          <w:rFonts w:eastAsia="Calibri"/>
          <w:sz w:val="24"/>
          <w:szCs w:val="24"/>
        </w:rPr>
        <w:t>6</w:t>
      </w:r>
      <w:r>
        <w:rPr>
          <w:rFonts w:eastAsia="Calibri"/>
          <w:sz w:val="24"/>
          <w:szCs w:val="24"/>
        </w:rPr>
        <w:t>.2023.</w:t>
      </w:r>
    </w:p>
    <w:p w14:paraId="74FD1C6E" w14:textId="77777777" w:rsidR="001047F1" w:rsidRDefault="001047F1" w:rsidP="001047F1">
      <w:pPr>
        <w:spacing w:line="252" w:lineRule="auto"/>
        <w:jc w:val="both"/>
        <w:rPr>
          <w:rFonts w:eastAsia="Calibri"/>
          <w:sz w:val="24"/>
          <w:szCs w:val="24"/>
        </w:rPr>
      </w:pPr>
    </w:p>
    <w:p w14:paraId="2D38ADA2" w14:textId="77777777" w:rsidR="001047F1" w:rsidRDefault="001047F1" w:rsidP="001047F1">
      <w:pPr>
        <w:jc w:val="center"/>
        <w:rPr>
          <w:rFonts w:eastAsia="Calibri"/>
          <w:sz w:val="24"/>
          <w:szCs w:val="24"/>
        </w:rPr>
      </w:pPr>
      <w:r>
        <w:rPr>
          <w:rFonts w:eastAsia="Calibri"/>
          <w:sz w:val="24"/>
          <w:szCs w:val="24"/>
        </w:rPr>
        <w:t>Atklāti balsojot : “par” 4 ; “pret” nav; “atturas” nav,</w:t>
      </w:r>
    </w:p>
    <w:p w14:paraId="7269FB7C" w14:textId="77777777" w:rsidR="001047F1" w:rsidRDefault="001047F1" w:rsidP="001047F1">
      <w:pPr>
        <w:jc w:val="center"/>
        <w:rPr>
          <w:rFonts w:eastAsia="Calibri"/>
          <w:sz w:val="24"/>
          <w:szCs w:val="24"/>
        </w:rPr>
      </w:pPr>
      <w:r>
        <w:rPr>
          <w:rFonts w:eastAsia="Calibri"/>
          <w:sz w:val="24"/>
          <w:szCs w:val="24"/>
        </w:rPr>
        <w:t>LICENCĒŠANAS KOMISIJA NOLEMJ:</w:t>
      </w:r>
    </w:p>
    <w:p w14:paraId="66E1C9DE" w14:textId="77777777" w:rsidR="001047F1" w:rsidRDefault="001047F1" w:rsidP="001047F1">
      <w:pPr>
        <w:jc w:val="center"/>
        <w:rPr>
          <w:rFonts w:eastAsia="Calibri"/>
          <w:sz w:val="24"/>
          <w:szCs w:val="24"/>
        </w:rPr>
      </w:pPr>
    </w:p>
    <w:p w14:paraId="512FDFC1" w14:textId="1F8D457F" w:rsidR="00C66C8A" w:rsidRPr="00C66C8A" w:rsidRDefault="001047F1" w:rsidP="00C66C8A">
      <w:pPr>
        <w:spacing w:line="252" w:lineRule="auto"/>
        <w:ind w:firstLine="567"/>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w:t>
      </w:r>
      <w:r w:rsidR="00C66C8A" w:rsidRPr="00C66C8A">
        <w:rPr>
          <w:rFonts w:eastAsia="Calibri"/>
          <w:sz w:val="24"/>
          <w:szCs w:val="24"/>
        </w:rPr>
        <w:t xml:space="preserve"> 29.06.2023. lēmumu Nr.177 (protokols Nr.8, 9.punkts) 9.5.p.,</w:t>
      </w:r>
    </w:p>
    <w:p w14:paraId="7F0A335E" w14:textId="34A7C150" w:rsidR="001047F1" w:rsidRDefault="001047F1" w:rsidP="001047F1">
      <w:pPr>
        <w:spacing w:line="252" w:lineRule="auto"/>
        <w:ind w:firstLine="567"/>
        <w:jc w:val="both"/>
        <w:rPr>
          <w:rFonts w:eastAsia="Calibri"/>
          <w:sz w:val="24"/>
          <w:szCs w:val="24"/>
        </w:rPr>
      </w:pPr>
    </w:p>
    <w:p w14:paraId="4561A8AA" w14:textId="77777777" w:rsidR="001047F1" w:rsidRDefault="001047F1" w:rsidP="001047F1">
      <w:pPr>
        <w:spacing w:line="252" w:lineRule="auto"/>
        <w:ind w:firstLine="567"/>
        <w:jc w:val="both"/>
        <w:rPr>
          <w:rFonts w:eastAsia="Calibri"/>
          <w:sz w:val="24"/>
          <w:szCs w:val="24"/>
        </w:rPr>
      </w:pPr>
    </w:p>
    <w:p w14:paraId="4E9063FD" w14:textId="50D615E8" w:rsidR="001047F1" w:rsidRDefault="001047F1" w:rsidP="001047F1">
      <w:pPr>
        <w:spacing w:after="160" w:line="252" w:lineRule="auto"/>
        <w:jc w:val="both"/>
        <w:rPr>
          <w:rFonts w:eastAsia="Calibri"/>
          <w:sz w:val="24"/>
          <w:szCs w:val="24"/>
        </w:rPr>
      </w:pPr>
      <w:r>
        <w:rPr>
          <w:rFonts w:eastAsia="Calibri"/>
          <w:sz w:val="24"/>
          <w:szCs w:val="24"/>
        </w:rPr>
        <w:t xml:space="preserve">1. Izsniegt atļauju iebraukšanai </w:t>
      </w:r>
      <w:proofErr w:type="spellStart"/>
      <w:r>
        <w:rPr>
          <w:rFonts w:eastAsia="Calibri"/>
          <w:sz w:val="24"/>
          <w:szCs w:val="24"/>
        </w:rPr>
        <w:t>Tempļakalna</w:t>
      </w:r>
      <w:proofErr w:type="spellEnd"/>
      <w:r>
        <w:rPr>
          <w:rFonts w:eastAsia="Calibri"/>
          <w:sz w:val="24"/>
          <w:szCs w:val="24"/>
        </w:rPr>
        <w:t xml:space="preserve"> parkā automašīna</w:t>
      </w:r>
      <w:r w:rsidR="00B33E4C">
        <w:rPr>
          <w:rFonts w:eastAsia="Calibri"/>
          <w:sz w:val="24"/>
          <w:szCs w:val="24"/>
        </w:rPr>
        <w:t>i ŠKODA KAMIQ</w:t>
      </w:r>
      <w:r>
        <w:rPr>
          <w:rFonts w:eastAsia="Calibri"/>
          <w:sz w:val="24"/>
          <w:szCs w:val="24"/>
        </w:rPr>
        <w:t>, valsts reģistrācijas Nr.</w:t>
      </w:r>
      <w:r w:rsidR="00B33E4C">
        <w:rPr>
          <w:sz w:val="24"/>
          <w:szCs w:val="24"/>
        </w:rPr>
        <w:t>NL</w:t>
      </w:r>
      <w:r>
        <w:rPr>
          <w:rFonts w:eastAsia="Calibri"/>
          <w:sz w:val="24"/>
          <w:szCs w:val="24"/>
        </w:rPr>
        <w:t xml:space="preserve"> </w:t>
      </w:r>
      <w:r w:rsidR="00B33E4C">
        <w:rPr>
          <w:rFonts w:eastAsia="Calibri"/>
          <w:sz w:val="24"/>
          <w:szCs w:val="24"/>
        </w:rPr>
        <w:t>1679</w:t>
      </w:r>
      <w:r>
        <w:rPr>
          <w:rFonts w:eastAsia="Calibri"/>
          <w:sz w:val="24"/>
          <w:szCs w:val="24"/>
        </w:rPr>
        <w:t>, lai nodrošinātu pasākuma rīkošanu.</w:t>
      </w:r>
    </w:p>
    <w:p w14:paraId="1458BFC6" w14:textId="55652F96" w:rsidR="001047F1" w:rsidRDefault="001047F1" w:rsidP="001047F1">
      <w:pPr>
        <w:spacing w:after="160" w:line="252" w:lineRule="auto"/>
        <w:jc w:val="both"/>
        <w:rPr>
          <w:rFonts w:eastAsia="Calibri"/>
          <w:sz w:val="24"/>
          <w:szCs w:val="24"/>
        </w:rPr>
      </w:pPr>
      <w:r>
        <w:rPr>
          <w:rFonts w:eastAsia="Calibri"/>
          <w:sz w:val="24"/>
          <w:szCs w:val="24"/>
        </w:rPr>
        <w:t xml:space="preserve">2. Atļaujas derīguma termiņš 2023.gada </w:t>
      </w:r>
      <w:r w:rsidR="00B33E4C">
        <w:rPr>
          <w:rFonts w:eastAsia="Calibri"/>
          <w:sz w:val="24"/>
          <w:szCs w:val="24"/>
        </w:rPr>
        <w:t>1</w:t>
      </w:r>
      <w:r>
        <w:rPr>
          <w:rFonts w:eastAsia="Calibri"/>
          <w:sz w:val="24"/>
          <w:szCs w:val="24"/>
        </w:rPr>
        <w:t>9.</w:t>
      </w:r>
      <w:r w:rsidR="00B33E4C">
        <w:rPr>
          <w:rFonts w:eastAsia="Calibri"/>
          <w:sz w:val="24"/>
          <w:szCs w:val="24"/>
        </w:rPr>
        <w:t>augusts</w:t>
      </w:r>
      <w:r>
        <w:rPr>
          <w:rFonts w:eastAsia="Calibri"/>
          <w:sz w:val="24"/>
          <w:szCs w:val="24"/>
        </w:rPr>
        <w:t>.</w:t>
      </w:r>
    </w:p>
    <w:p w14:paraId="11C3CB7D" w14:textId="77777777" w:rsidR="00B33E4C" w:rsidRDefault="00B33E4C" w:rsidP="001047F1">
      <w:pPr>
        <w:spacing w:after="160" w:line="252" w:lineRule="auto"/>
        <w:jc w:val="both"/>
        <w:rPr>
          <w:rFonts w:eastAsia="Calibri"/>
          <w:sz w:val="24"/>
          <w:szCs w:val="24"/>
        </w:rPr>
      </w:pPr>
    </w:p>
    <w:p w14:paraId="161F5CC6" w14:textId="77777777" w:rsidR="00B33E4C" w:rsidRDefault="00B33E4C" w:rsidP="001047F1">
      <w:pPr>
        <w:spacing w:after="160" w:line="252" w:lineRule="auto"/>
        <w:jc w:val="both"/>
        <w:rPr>
          <w:rFonts w:eastAsia="Calibri"/>
          <w:sz w:val="24"/>
          <w:szCs w:val="24"/>
        </w:rPr>
      </w:pPr>
    </w:p>
    <w:p w14:paraId="6981057E" w14:textId="3ABCEF2C" w:rsidR="002F6195" w:rsidRPr="002F6195" w:rsidRDefault="00792C61" w:rsidP="00792C61">
      <w:pPr>
        <w:pStyle w:val="Sarakstarindkopa"/>
        <w:numPr>
          <w:ilvl w:val="0"/>
          <w:numId w:val="2"/>
        </w:numPr>
        <w:jc w:val="center"/>
        <w:rPr>
          <w:b/>
          <w:bCs/>
          <w:sz w:val="24"/>
          <w:szCs w:val="24"/>
        </w:rPr>
      </w:pPr>
      <w:r>
        <w:rPr>
          <w:b/>
          <w:bCs/>
          <w:sz w:val="24"/>
          <w:szCs w:val="24"/>
        </w:rPr>
        <w:t>[..]</w:t>
      </w:r>
      <w:r w:rsidR="002F6195" w:rsidRPr="002F6195">
        <w:rPr>
          <w:b/>
          <w:bCs/>
          <w:sz w:val="24"/>
          <w:szCs w:val="24"/>
        </w:rPr>
        <w:t xml:space="preserve"> iesnieguma izskatīšana</w:t>
      </w:r>
    </w:p>
    <w:p w14:paraId="15BC9D40" w14:textId="77777777" w:rsidR="002F6195" w:rsidRDefault="002F6195" w:rsidP="002F6195">
      <w:pPr>
        <w:rPr>
          <w:sz w:val="24"/>
          <w:szCs w:val="24"/>
        </w:rPr>
      </w:pPr>
    </w:p>
    <w:p w14:paraId="18EBD29C" w14:textId="2A253881" w:rsidR="00185591" w:rsidRDefault="00185591" w:rsidP="00185591">
      <w:pPr>
        <w:ind w:left="2160" w:hanging="2160"/>
        <w:jc w:val="both"/>
        <w:rPr>
          <w:sz w:val="24"/>
          <w:szCs w:val="24"/>
        </w:rPr>
      </w:pPr>
      <w:r>
        <w:rPr>
          <w:sz w:val="24"/>
          <w:szCs w:val="24"/>
        </w:rPr>
        <w:t>M.KOVAĻENKO</w:t>
      </w:r>
      <w:r>
        <w:rPr>
          <w:sz w:val="24"/>
          <w:szCs w:val="24"/>
        </w:rPr>
        <w:tab/>
        <w:t xml:space="preserve">informē, ka 12.07.2023. </w:t>
      </w:r>
      <w:r w:rsidR="00792C61">
        <w:rPr>
          <w:sz w:val="24"/>
          <w:szCs w:val="24"/>
        </w:rPr>
        <w:t>[..]</w:t>
      </w:r>
      <w:r>
        <w:rPr>
          <w:sz w:val="24"/>
          <w:szCs w:val="24"/>
        </w:rPr>
        <w:t xml:space="preserve"> ir iesniegusi iesniegumu atļaujas</w:t>
      </w:r>
    </w:p>
    <w:p w14:paraId="29FB6258" w14:textId="23B4CE73" w:rsidR="00185591" w:rsidRDefault="00185591" w:rsidP="00185591">
      <w:pPr>
        <w:jc w:val="both"/>
        <w:rPr>
          <w:sz w:val="24"/>
          <w:szCs w:val="24"/>
        </w:rPr>
      </w:pPr>
      <w:r>
        <w:rPr>
          <w:sz w:val="24"/>
          <w:szCs w:val="24"/>
        </w:rPr>
        <w:t>saņemšanai publiska pasākuma – elektroniskās deju mūzikas festivāla “</w:t>
      </w:r>
      <w:proofErr w:type="spellStart"/>
      <w:r>
        <w:rPr>
          <w:sz w:val="24"/>
          <w:szCs w:val="24"/>
        </w:rPr>
        <w:t>Brave</w:t>
      </w:r>
      <w:proofErr w:type="spellEnd"/>
      <w:r>
        <w:rPr>
          <w:sz w:val="24"/>
          <w:szCs w:val="24"/>
        </w:rPr>
        <w:t xml:space="preserve"> </w:t>
      </w:r>
      <w:proofErr w:type="spellStart"/>
      <w:r>
        <w:rPr>
          <w:sz w:val="24"/>
          <w:szCs w:val="24"/>
        </w:rPr>
        <w:t>Festival</w:t>
      </w:r>
      <w:proofErr w:type="spellEnd"/>
      <w:r>
        <w:rPr>
          <w:sz w:val="24"/>
          <w:szCs w:val="24"/>
        </w:rPr>
        <w:t>” organizēšanai. Informē, ka iesniegums nebija izskatīts, jo nebija nepieciešamās informācijas par pasākuma norisi, t.sk.</w:t>
      </w:r>
      <w:r w:rsidR="007A6C7F">
        <w:rPr>
          <w:sz w:val="24"/>
          <w:szCs w:val="24"/>
        </w:rPr>
        <w:t xml:space="preserve"> </w:t>
      </w:r>
      <w:r>
        <w:rPr>
          <w:sz w:val="24"/>
          <w:szCs w:val="24"/>
        </w:rPr>
        <w:t>ieejas biļešu tirdzniecību un izbraukuma tirdzniecību.</w:t>
      </w:r>
    </w:p>
    <w:p w14:paraId="2BF8A23C" w14:textId="77777777" w:rsidR="00185591" w:rsidRDefault="00185591" w:rsidP="00185591">
      <w:pPr>
        <w:jc w:val="both"/>
        <w:rPr>
          <w:sz w:val="24"/>
          <w:szCs w:val="24"/>
        </w:rPr>
      </w:pPr>
    </w:p>
    <w:p w14:paraId="23A74DB3" w14:textId="77777777" w:rsidR="00185591" w:rsidRDefault="00185591" w:rsidP="00185591">
      <w:pPr>
        <w:ind w:left="2160" w:hanging="2160"/>
        <w:jc w:val="both"/>
        <w:rPr>
          <w:i/>
          <w:iCs/>
          <w:sz w:val="24"/>
          <w:szCs w:val="24"/>
        </w:rPr>
      </w:pPr>
      <w:r>
        <w:rPr>
          <w:i/>
          <w:iCs/>
          <w:sz w:val="24"/>
          <w:szCs w:val="24"/>
        </w:rPr>
        <w:t>Notiek diskusija.</w:t>
      </w:r>
    </w:p>
    <w:p w14:paraId="645C9262" w14:textId="77777777" w:rsidR="00185591" w:rsidRDefault="00185591" w:rsidP="00185591">
      <w:pPr>
        <w:ind w:left="2160" w:hanging="2160"/>
        <w:jc w:val="both"/>
        <w:rPr>
          <w:sz w:val="24"/>
          <w:szCs w:val="24"/>
        </w:rPr>
      </w:pPr>
    </w:p>
    <w:p w14:paraId="4E68A8F2" w14:textId="76DC1995" w:rsidR="00185591" w:rsidRDefault="00185591" w:rsidP="00185591">
      <w:pPr>
        <w:jc w:val="center"/>
        <w:rPr>
          <w:sz w:val="24"/>
          <w:szCs w:val="24"/>
        </w:rPr>
      </w:pPr>
      <w:r>
        <w:rPr>
          <w:sz w:val="24"/>
          <w:szCs w:val="24"/>
        </w:rPr>
        <w:t>Atklāti balsojot : “par” 4; “pret” nav; “atturas” nav,</w:t>
      </w:r>
    </w:p>
    <w:p w14:paraId="2026229C" w14:textId="77777777" w:rsidR="00185591" w:rsidRDefault="00185591" w:rsidP="00185591">
      <w:pPr>
        <w:jc w:val="center"/>
        <w:rPr>
          <w:sz w:val="24"/>
          <w:szCs w:val="24"/>
        </w:rPr>
      </w:pPr>
      <w:r>
        <w:rPr>
          <w:sz w:val="24"/>
          <w:szCs w:val="24"/>
        </w:rPr>
        <w:t>LICENCĒŠANAS KOMISIJA NOLEMJ:</w:t>
      </w:r>
    </w:p>
    <w:p w14:paraId="720A7437" w14:textId="77777777" w:rsidR="00185591" w:rsidRDefault="00185591" w:rsidP="00185591">
      <w:pPr>
        <w:jc w:val="center"/>
        <w:rPr>
          <w:sz w:val="24"/>
          <w:szCs w:val="24"/>
        </w:rPr>
      </w:pPr>
    </w:p>
    <w:p w14:paraId="16194F01" w14:textId="77777777" w:rsidR="00185591" w:rsidRDefault="00185591" w:rsidP="00185591">
      <w:pPr>
        <w:ind w:firstLine="720"/>
        <w:jc w:val="both"/>
        <w:rPr>
          <w:sz w:val="24"/>
          <w:szCs w:val="24"/>
        </w:rPr>
      </w:pPr>
      <w:r>
        <w:rPr>
          <w:sz w:val="24"/>
          <w:szCs w:val="24"/>
        </w:rPr>
        <w:t xml:space="preserve">Saskaņā ar “Publisku izklaides un svētku pasākumu drošības likumu”, Alūksnes novada pašvaldības </w:t>
      </w:r>
      <w:bookmarkStart w:id="2" w:name="_Hlk5809675"/>
      <w:r>
        <w:rPr>
          <w:sz w:val="24"/>
          <w:szCs w:val="24"/>
        </w:rPr>
        <w:t xml:space="preserve">27.09.2018. saistošajiem noteikumiem Nr.13/2018 “Par Alūksnes novada pašvaldības nodevām” </w:t>
      </w:r>
      <w:bookmarkEnd w:id="2"/>
      <w:r>
        <w:rPr>
          <w:sz w:val="24"/>
          <w:szCs w:val="24"/>
        </w:rPr>
        <w:t>un Licencēšanas komisijas nolikuma, kas apstiprināts ar Alūksnes novada domes 29.06.2023. lēmumu Nr.177 (protokols Nr.8, 9.punkts), 9.4.p.,</w:t>
      </w:r>
    </w:p>
    <w:p w14:paraId="63F897ED" w14:textId="77777777" w:rsidR="00185591" w:rsidRDefault="00185591" w:rsidP="00185591">
      <w:pPr>
        <w:jc w:val="both"/>
        <w:rPr>
          <w:sz w:val="24"/>
          <w:szCs w:val="24"/>
        </w:rPr>
      </w:pPr>
    </w:p>
    <w:p w14:paraId="52E952A3" w14:textId="64410A8C" w:rsidR="00185591" w:rsidRDefault="00185591" w:rsidP="00185591">
      <w:pPr>
        <w:jc w:val="both"/>
        <w:rPr>
          <w:sz w:val="24"/>
          <w:szCs w:val="24"/>
        </w:rPr>
      </w:pPr>
      <w:r>
        <w:rPr>
          <w:sz w:val="24"/>
          <w:szCs w:val="24"/>
        </w:rPr>
        <w:t xml:space="preserve">1. Atļaut </w:t>
      </w:r>
      <w:r w:rsidR="00792C61">
        <w:rPr>
          <w:sz w:val="24"/>
          <w:szCs w:val="24"/>
        </w:rPr>
        <w:t>[..]</w:t>
      </w:r>
      <w:r>
        <w:rPr>
          <w:sz w:val="24"/>
          <w:szCs w:val="24"/>
        </w:rPr>
        <w:t xml:space="preserve">, personas kods </w:t>
      </w:r>
      <w:r w:rsidR="00792C61">
        <w:rPr>
          <w:sz w:val="24"/>
          <w:szCs w:val="24"/>
        </w:rPr>
        <w:t>[..]</w:t>
      </w:r>
      <w:r>
        <w:rPr>
          <w:sz w:val="24"/>
          <w:szCs w:val="24"/>
        </w:rPr>
        <w:t>, rīkot publisku pasākumu- elektroniskās mūzikas festivālu “</w:t>
      </w:r>
      <w:proofErr w:type="spellStart"/>
      <w:r>
        <w:rPr>
          <w:sz w:val="24"/>
          <w:szCs w:val="24"/>
        </w:rPr>
        <w:t>Brave</w:t>
      </w:r>
      <w:proofErr w:type="spellEnd"/>
      <w:r>
        <w:rPr>
          <w:sz w:val="24"/>
          <w:szCs w:val="24"/>
        </w:rPr>
        <w:t xml:space="preserve"> </w:t>
      </w:r>
      <w:proofErr w:type="spellStart"/>
      <w:r>
        <w:rPr>
          <w:sz w:val="24"/>
          <w:szCs w:val="24"/>
        </w:rPr>
        <w:t>Festival</w:t>
      </w:r>
      <w:proofErr w:type="spellEnd"/>
      <w:r>
        <w:rPr>
          <w:sz w:val="24"/>
          <w:szCs w:val="24"/>
        </w:rPr>
        <w:t>”, “</w:t>
      </w:r>
      <w:proofErr w:type="spellStart"/>
      <w:r>
        <w:rPr>
          <w:sz w:val="24"/>
          <w:szCs w:val="24"/>
        </w:rPr>
        <w:t>Jaunzvirgzdiņos</w:t>
      </w:r>
      <w:proofErr w:type="spellEnd"/>
      <w:r>
        <w:rPr>
          <w:sz w:val="24"/>
          <w:szCs w:val="24"/>
        </w:rPr>
        <w:t>”, Ilzenes pagastā, Alūksnes novadā.</w:t>
      </w:r>
    </w:p>
    <w:p w14:paraId="5C141480" w14:textId="09AFD6E2" w:rsidR="00185591" w:rsidRDefault="00185591" w:rsidP="00185591">
      <w:pPr>
        <w:jc w:val="both"/>
        <w:rPr>
          <w:sz w:val="24"/>
          <w:szCs w:val="24"/>
        </w:rPr>
      </w:pPr>
      <w:r>
        <w:rPr>
          <w:sz w:val="24"/>
          <w:szCs w:val="24"/>
        </w:rPr>
        <w:t xml:space="preserve">2. Pasākuma norises laiks </w:t>
      </w:r>
      <w:r w:rsidR="00C66C8A">
        <w:rPr>
          <w:sz w:val="24"/>
          <w:szCs w:val="24"/>
        </w:rPr>
        <w:t>2023</w:t>
      </w:r>
      <w:r>
        <w:rPr>
          <w:sz w:val="24"/>
          <w:szCs w:val="24"/>
        </w:rPr>
        <w:t>.gada 28.jūlijs un 2023.gada 29.jūlijs</w:t>
      </w:r>
    </w:p>
    <w:p w14:paraId="096351D0" w14:textId="77777777" w:rsidR="00185591" w:rsidRDefault="00185591" w:rsidP="00185591">
      <w:pPr>
        <w:jc w:val="both"/>
        <w:rPr>
          <w:sz w:val="24"/>
          <w:szCs w:val="24"/>
        </w:rPr>
      </w:pPr>
      <w:r>
        <w:rPr>
          <w:sz w:val="24"/>
          <w:szCs w:val="24"/>
        </w:rPr>
        <w:t>3. Noteikt, ka pasākuma organizētājs ir atbildīgs:</w:t>
      </w:r>
    </w:p>
    <w:p w14:paraId="42464DD6" w14:textId="77777777" w:rsidR="00185591" w:rsidRDefault="00185591" w:rsidP="00185591">
      <w:pPr>
        <w:jc w:val="both"/>
        <w:rPr>
          <w:sz w:val="24"/>
          <w:szCs w:val="24"/>
        </w:rPr>
      </w:pPr>
      <w:r>
        <w:rPr>
          <w:sz w:val="24"/>
          <w:szCs w:val="24"/>
        </w:rPr>
        <w:t>3.2.par drošības un sabiedriskās kārtības ievērošanu pasākuma laikā,</w:t>
      </w:r>
    </w:p>
    <w:p w14:paraId="1E24EA34" w14:textId="77777777" w:rsidR="00185591" w:rsidRDefault="00185591" w:rsidP="00185591">
      <w:pPr>
        <w:jc w:val="both"/>
        <w:rPr>
          <w:sz w:val="24"/>
          <w:szCs w:val="24"/>
        </w:rPr>
      </w:pPr>
      <w:r>
        <w:rPr>
          <w:sz w:val="24"/>
          <w:szCs w:val="24"/>
        </w:rPr>
        <w:t>3.3.teritorijas uzkopšanu pēc pasākuma,</w:t>
      </w:r>
    </w:p>
    <w:p w14:paraId="0939901B" w14:textId="77777777" w:rsidR="00185591" w:rsidRDefault="00185591" w:rsidP="00185591">
      <w:pPr>
        <w:jc w:val="both"/>
        <w:rPr>
          <w:sz w:val="24"/>
          <w:szCs w:val="24"/>
        </w:rPr>
      </w:pPr>
      <w:r>
        <w:rPr>
          <w:sz w:val="24"/>
          <w:szCs w:val="24"/>
        </w:rPr>
        <w:t>3.4.sadzīves atkritumu savākšanu pasākuma vietā.</w:t>
      </w:r>
    </w:p>
    <w:p w14:paraId="005A0CAB" w14:textId="03349A6E" w:rsidR="00185591" w:rsidRDefault="00185591" w:rsidP="00185591">
      <w:pPr>
        <w:jc w:val="both"/>
        <w:rPr>
          <w:sz w:val="24"/>
          <w:szCs w:val="24"/>
        </w:rPr>
      </w:pPr>
      <w:r>
        <w:rPr>
          <w:sz w:val="24"/>
          <w:szCs w:val="24"/>
        </w:rPr>
        <w:t>4. Pašvaldības nodeva</w:t>
      </w:r>
      <w:r w:rsidR="007A75B5">
        <w:rPr>
          <w:sz w:val="24"/>
          <w:szCs w:val="24"/>
        </w:rPr>
        <w:t xml:space="preserve"> piemērojama 30 EUR</w:t>
      </w:r>
      <w:r>
        <w:rPr>
          <w:sz w:val="24"/>
          <w:szCs w:val="24"/>
        </w:rPr>
        <w:t xml:space="preserve"> </w:t>
      </w:r>
      <w:r w:rsidR="007A75B5">
        <w:rPr>
          <w:sz w:val="24"/>
          <w:szCs w:val="24"/>
        </w:rPr>
        <w:t>apmērā (2x 15EUR).</w:t>
      </w:r>
    </w:p>
    <w:p w14:paraId="19A499B8" w14:textId="77777777" w:rsidR="00185591" w:rsidRDefault="00185591" w:rsidP="00185591">
      <w:pPr>
        <w:jc w:val="both"/>
        <w:rPr>
          <w:b/>
          <w:bCs/>
          <w:sz w:val="24"/>
          <w:szCs w:val="24"/>
        </w:rPr>
      </w:pPr>
    </w:p>
    <w:p w14:paraId="0D023304" w14:textId="77777777" w:rsidR="00D11A37" w:rsidRDefault="00D11A37" w:rsidP="00185591">
      <w:pPr>
        <w:jc w:val="both"/>
        <w:rPr>
          <w:b/>
          <w:bCs/>
          <w:sz w:val="24"/>
          <w:szCs w:val="24"/>
        </w:rPr>
      </w:pPr>
    </w:p>
    <w:p w14:paraId="5AA9F804" w14:textId="77777777" w:rsidR="00185591" w:rsidRDefault="00185591" w:rsidP="00185591">
      <w:pPr>
        <w:jc w:val="both"/>
        <w:rPr>
          <w:rFonts w:eastAsia="Calibri"/>
          <w:sz w:val="24"/>
          <w:szCs w:val="24"/>
        </w:rPr>
      </w:pPr>
    </w:p>
    <w:p w14:paraId="63D34CD9" w14:textId="5E3B04FC" w:rsidR="00D11A37" w:rsidRPr="00D11A37" w:rsidRDefault="00D11A37" w:rsidP="00792C61">
      <w:pPr>
        <w:pStyle w:val="Sarakstarindkopa"/>
        <w:numPr>
          <w:ilvl w:val="0"/>
          <w:numId w:val="2"/>
        </w:numPr>
        <w:jc w:val="center"/>
        <w:rPr>
          <w:b/>
          <w:bCs/>
          <w:sz w:val="24"/>
          <w:szCs w:val="24"/>
        </w:rPr>
      </w:pPr>
      <w:r w:rsidRPr="00D11A37">
        <w:rPr>
          <w:b/>
          <w:bCs/>
          <w:sz w:val="24"/>
          <w:szCs w:val="24"/>
        </w:rPr>
        <w:t>SIA “FINANCE PRO LTD” iesnieguma izskatīšana</w:t>
      </w:r>
    </w:p>
    <w:p w14:paraId="3C38029D" w14:textId="77777777" w:rsidR="00D11A37" w:rsidRDefault="00D11A37" w:rsidP="00D11A37">
      <w:pPr>
        <w:rPr>
          <w:sz w:val="24"/>
          <w:szCs w:val="24"/>
        </w:rPr>
      </w:pPr>
    </w:p>
    <w:p w14:paraId="54A8F021" w14:textId="39D342FD" w:rsidR="00E714EF" w:rsidRDefault="00E714EF" w:rsidP="00E714EF">
      <w:pPr>
        <w:jc w:val="both"/>
        <w:rPr>
          <w:sz w:val="24"/>
          <w:szCs w:val="24"/>
        </w:rPr>
      </w:pPr>
      <w:r>
        <w:rPr>
          <w:sz w:val="24"/>
          <w:szCs w:val="24"/>
        </w:rPr>
        <w:t>M.KOVAĻENKO</w:t>
      </w:r>
      <w:r>
        <w:rPr>
          <w:sz w:val="24"/>
          <w:szCs w:val="24"/>
        </w:rPr>
        <w:tab/>
        <w:t xml:space="preserve">informē, ka pašvaldībā 27.07.2023. saņemts iesniegums no SIA “FINANCE PRO LTD” ar lūgumu izsniegt tirdzniecības vietas atļauju tirdzniecībai pasākumā </w:t>
      </w:r>
      <w:r w:rsidR="00C66C8A">
        <w:rPr>
          <w:sz w:val="24"/>
          <w:szCs w:val="24"/>
        </w:rPr>
        <w:t>Ilzenes</w:t>
      </w:r>
      <w:r>
        <w:rPr>
          <w:sz w:val="24"/>
          <w:szCs w:val="24"/>
        </w:rPr>
        <w:t xml:space="preserve"> pagastā 28.07.2023. un 29.07.2023.</w:t>
      </w:r>
    </w:p>
    <w:p w14:paraId="701112AE" w14:textId="77777777" w:rsidR="00E714EF" w:rsidRDefault="00E714EF" w:rsidP="00E714EF">
      <w:pPr>
        <w:pStyle w:val="Sarakstarindkopa"/>
        <w:jc w:val="both"/>
        <w:rPr>
          <w:sz w:val="24"/>
          <w:szCs w:val="24"/>
        </w:rPr>
      </w:pPr>
    </w:p>
    <w:p w14:paraId="5A067E3E" w14:textId="77777777" w:rsidR="00E714EF" w:rsidRDefault="00E714EF" w:rsidP="00E714EF">
      <w:pPr>
        <w:pStyle w:val="Sarakstarindkopa"/>
        <w:jc w:val="center"/>
        <w:rPr>
          <w:sz w:val="24"/>
          <w:szCs w:val="24"/>
        </w:rPr>
      </w:pPr>
      <w:r>
        <w:rPr>
          <w:sz w:val="24"/>
          <w:szCs w:val="24"/>
        </w:rPr>
        <w:t>Atklāti balsojot : “par” 4; “pret” nav; “atturas” nav,</w:t>
      </w:r>
    </w:p>
    <w:p w14:paraId="4625F30E" w14:textId="77777777" w:rsidR="00E714EF" w:rsidRDefault="00E714EF" w:rsidP="00E714EF">
      <w:pPr>
        <w:jc w:val="center"/>
        <w:rPr>
          <w:sz w:val="24"/>
          <w:szCs w:val="24"/>
        </w:rPr>
      </w:pPr>
      <w:r>
        <w:rPr>
          <w:sz w:val="24"/>
          <w:szCs w:val="24"/>
        </w:rPr>
        <w:t>LICENCĒŠANAS KOMISIJA NOLEMJ:</w:t>
      </w:r>
    </w:p>
    <w:p w14:paraId="38EA3475" w14:textId="77777777" w:rsidR="00E714EF" w:rsidRDefault="00E714EF" w:rsidP="00E714EF">
      <w:pPr>
        <w:pStyle w:val="Sarakstarindkopa"/>
        <w:rPr>
          <w:szCs w:val="24"/>
        </w:rPr>
      </w:pPr>
    </w:p>
    <w:p w14:paraId="0BEB3437" w14:textId="77777777" w:rsidR="00E714EF" w:rsidRDefault="00E714EF" w:rsidP="00E714EF">
      <w:pPr>
        <w:pStyle w:val="Pamatteksts"/>
        <w:ind w:firstLine="720"/>
        <w:rPr>
          <w:sz w:val="24"/>
          <w:szCs w:val="24"/>
        </w:rPr>
      </w:pPr>
      <w:bookmarkStart w:id="3" w:name="_Hlk141133426"/>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593ECEF0" w14:textId="77777777" w:rsidR="00E714EF" w:rsidRDefault="00E714EF" w:rsidP="00E714EF">
      <w:pPr>
        <w:pStyle w:val="Pamatteksts"/>
        <w:ind w:left="720"/>
        <w:rPr>
          <w:sz w:val="24"/>
          <w:szCs w:val="24"/>
        </w:rPr>
      </w:pPr>
    </w:p>
    <w:p w14:paraId="5995A66D" w14:textId="0A79A3E3" w:rsidR="00E714EF" w:rsidRDefault="00E714EF" w:rsidP="00E714EF">
      <w:pPr>
        <w:jc w:val="both"/>
        <w:rPr>
          <w:rFonts w:eastAsia="Calibri"/>
          <w:sz w:val="24"/>
          <w:szCs w:val="24"/>
        </w:rPr>
      </w:pPr>
      <w:r>
        <w:rPr>
          <w:rFonts w:eastAsia="Calibri"/>
          <w:sz w:val="24"/>
          <w:szCs w:val="24"/>
        </w:rPr>
        <w:t>1.Izsniegt sabiedrībai ar ierobežotu atbildību “FINANCE PRO LTD” (reģistrācijas Nr.</w:t>
      </w:r>
      <w:r w:rsidR="007A6C7F">
        <w:rPr>
          <w:rFonts w:eastAsia="Calibri"/>
          <w:sz w:val="24"/>
          <w:szCs w:val="24"/>
        </w:rPr>
        <w:t>40203341203</w:t>
      </w:r>
      <w:r>
        <w:rPr>
          <w:rFonts w:eastAsia="Calibri"/>
          <w:sz w:val="24"/>
          <w:szCs w:val="24"/>
        </w:rPr>
        <w:t xml:space="preserve">) atļauju tirdzniecībai </w:t>
      </w:r>
      <w:r w:rsidR="004D7E6A">
        <w:rPr>
          <w:rFonts w:eastAsia="Calibri"/>
          <w:sz w:val="24"/>
          <w:szCs w:val="24"/>
        </w:rPr>
        <w:t>elektroniskās deju mūzikas festivālā “</w:t>
      </w:r>
      <w:proofErr w:type="spellStart"/>
      <w:r w:rsidR="004D7E6A">
        <w:rPr>
          <w:rFonts w:eastAsia="Calibri"/>
          <w:sz w:val="24"/>
          <w:szCs w:val="24"/>
        </w:rPr>
        <w:t>Brave</w:t>
      </w:r>
      <w:proofErr w:type="spellEnd"/>
      <w:r w:rsidR="004D7E6A">
        <w:rPr>
          <w:rFonts w:eastAsia="Calibri"/>
          <w:sz w:val="24"/>
          <w:szCs w:val="24"/>
        </w:rPr>
        <w:t xml:space="preserve"> </w:t>
      </w:r>
      <w:proofErr w:type="spellStart"/>
      <w:r w:rsidR="004D7E6A">
        <w:rPr>
          <w:rFonts w:eastAsia="Calibri"/>
          <w:sz w:val="24"/>
          <w:szCs w:val="24"/>
        </w:rPr>
        <w:t>Festival</w:t>
      </w:r>
      <w:proofErr w:type="spellEnd"/>
      <w:r w:rsidR="004D7E6A">
        <w:rPr>
          <w:rFonts w:eastAsia="Calibri"/>
          <w:sz w:val="24"/>
          <w:szCs w:val="24"/>
        </w:rPr>
        <w:t>”, “</w:t>
      </w:r>
      <w:proofErr w:type="spellStart"/>
      <w:r w:rsidR="004D7E6A">
        <w:rPr>
          <w:rFonts w:eastAsia="Calibri"/>
          <w:sz w:val="24"/>
          <w:szCs w:val="24"/>
        </w:rPr>
        <w:t>Jaunzvirgzdiņi</w:t>
      </w:r>
      <w:proofErr w:type="spellEnd"/>
      <w:r w:rsidR="004D7E6A">
        <w:rPr>
          <w:rFonts w:eastAsia="Calibri"/>
          <w:sz w:val="24"/>
          <w:szCs w:val="24"/>
        </w:rPr>
        <w:t>”, Ilzenes pagastā</w:t>
      </w:r>
      <w:r>
        <w:rPr>
          <w:rFonts w:eastAsia="Calibri"/>
          <w:sz w:val="24"/>
          <w:szCs w:val="24"/>
        </w:rPr>
        <w:t>, Alūksnes novadā  2023. gada 2</w:t>
      </w:r>
      <w:r w:rsidR="004D7E6A">
        <w:rPr>
          <w:rFonts w:eastAsia="Calibri"/>
          <w:sz w:val="24"/>
          <w:szCs w:val="24"/>
        </w:rPr>
        <w:t>8</w:t>
      </w:r>
      <w:r>
        <w:rPr>
          <w:rFonts w:eastAsia="Calibri"/>
          <w:sz w:val="24"/>
          <w:szCs w:val="24"/>
        </w:rPr>
        <w:t>.jūlijā</w:t>
      </w:r>
      <w:r w:rsidR="004D7E6A">
        <w:rPr>
          <w:rFonts w:eastAsia="Calibri"/>
          <w:sz w:val="24"/>
          <w:szCs w:val="24"/>
        </w:rPr>
        <w:t xml:space="preserve"> un 2023.gada 29.jūlijā</w:t>
      </w:r>
    </w:p>
    <w:p w14:paraId="5D1E8A3F" w14:textId="77777777" w:rsidR="00E714EF" w:rsidRDefault="00E714EF" w:rsidP="00E714EF">
      <w:pPr>
        <w:jc w:val="both"/>
        <w:rPr>
          <w:rFonts w:eastAsia="Calibri"/>
          <w:sz w:val="24"/>
          <w:szCs w:val="24"/>
        </w:rPr>
      </w:pPr>
      <w:r>
        <w:rPr>
          <w:rFonts w:eastAsia="Calibri"/>
          <w:sz w:val="24"/>
          <w:szCs w:val="24"/>
        </w:rPr>
        <w:t>1.1.Atļaujā norādīt, ka tirdzniecības veicējs:</w:t>
      </w:r>
    </w:p>
    <w:p w14:paraId="124AA82A" w14:textId="0F69F9D5" w:rsidR="004D7E6A" w:rsidRDefault="00E714EF" w:rsidP="00E714EF">
      <w:pPr>
        <w:jc w:val="both"/>
        <w:rPr>
          <w:rFonts w:eastAsia="Calibri"/>
          <w:sz w:val="24"/>
          <w:szCs w:val="24"/>
        </w:rPr>
      </w:pPr>
      <w:r>
        <w:rPr>
          <w:rFonts w:eastAsia="Calibri"/>
          <w:sz w:val="24"/>
          <w:szCs w:val="24"/>
        </w:rPr>
        <w:t>1.1.1.ir tiesīgs</w:t>
      </w:r>
      <w:r w:rsidR="004D7E6A">
        <w:rPr>
          <w:rFonts w:eastAsia="Calibri"/>
          <w:sz w:val="24"/>
          <w:szCs w:val="24"/>
        </w:rPr>
        <w:t xml:space="preserve"> veikt sabiedriskās ēdināšanas pakalpojumu,</w:t>
      </w:r>
    </w:p>
    <w:p w14:paraId="77AA8D3E" w14:textId="030A2F0A" w:rsidR="00E714EF" w:rsidRDefault="004D7E6A" w:rsidP="00E714EF">
      <w:pPr>
        <w:jc w:val="both"/>
        <w:rPr>
          <w:rFonts w:eastAsia="Calibri"/>
          <w:sz w:val="24"/>
          <w:szCs w:val="24"/>
        </w:rPr>
      </w:pPr>
      <w:r>
        <w:rPr>
          <w:rFonts w:eastAsia="Calibri"/>
          <w:sz w:val="24"/>
          <w:szCs w:val="24"/>
        </w:rPr>
        <w:t>1.1.2. tirgoties ar bezalkoholi</w:t>
      </w:r>
      <w:r w:rsidR="00373A46">
        <w:rPr>
          <w:rFonts w:eastAsia="Calibri"/>
          <w:sz w:val="24"/>
          <w:szCs w:val="24"/>
        </w:rPr>
        <w:t>s</w:t>
      </w:r>
      <w:r>
        <w:rPr>
          <w:rFonts w:eastAsia="Calibri"/>
          <w:sz w:val="24"/>
          <w:szCs w:val="24"/>
        </w:rPr>
        <w:t>kajiem un alkoholiskajiem dzērieniem;</w:t>
      </w:r>
    </w:p>
    <w:p w14:paraId="64F9751D" w14:textId="5864E908" w:rsidR="00E714EF" w:rsidRDefault="00E714EF" w:rsidP="00E714EF">
      <w:pPr>
        <w:jc w:val="both"/>
        <w:rPr>
          <w:rFonts w:eastAsia="Calibri"/>
          <w:sz w:val="24"/>
          <w:szCs w:val="24"/>
        </w:rPr>
      </w:pPr>
      <w:r>
        <w:rPr>
          <w:rFonts w:eastAsia="Calibri"/>
          <w:sz w:val="24"/>
          <w:szCs w:val="24"/>
        </w:rPr>
        <w:lastRenderedPageBreak/>
        <w:t>1.1.</w:t>
      </w:r>
      <w:r w:rsidR="004D7E6A">
        <w:rPr>
          <w:rFonts w:eastAsia="Calibri"/>
          <w:sz w:val="24"/>
          <w:szCs w:val="24"/>
        </w:rPr>
        <w:t>3</w:t>
      </w:r>
      <w:r>
        <w:rPr>
          <w:rFonts w:eastAsia="Calibri"/>
          <w:sz w:val="24"/>
          <w:szCs w:val="24"/>
        </w:rPr>
        <w:t>. pašvaldības nodeva</w:t>
      </w:r>
      <w:r w:rsidR="004D7E6A">
        <w:rPr>
          <w:rFonts w:eastAsia="Calibri"/>
          <w:sz w:val="24"/>
          <w:szCs w:val="24"/>
        </w:rPr>
        <w:t xml:space="preserve"> piemērojama 60</w:t>
      </w:r>
      <w:r w:rsidR="000C3172">
        <w:rPr>
          <w:rFonts w:eastAsia="Calibri"/>
          <w:sz w:val="24"/>
          <w:szCs w:val="24"/>
        </w:rPr>
        <w:t> </w:t>
      </w:r>
      <w:r w:rsidR="004D7E6A">
        <w:rPr>
          <w:rFonts w:eastAsia="Calibri"/>
          <w:sz w:val="24"/>
          <w:szCs w:val="24"/>
        </w:rPr>
        <w:t>EUR (2x30</w:t>
      </w:r>
      <w:r w:rsidR="000C3172">
        <w:rPr>
          <w:rFonts w:eastAsia="Calibri"/>
          <w:sz w:val="24"/>
          <w:szCs w:val="24"/>
        </w:rPr>
        <w:t> </w:t>
      </w:r>
      <w:r w:rsidR="004D7E6A">
        <w:rPr>
          <w:rFonts w:eastAsia="Calibri"/>
          <w:sz w:val="24"/>
          <w:szCs w:val="24"/>
        </w:rPr>
        <w:t>EUR) apmērā.</w:t>
      </w:r>
    </w:p>
    <w:p w14:paraId="51880253" w14:textId="77777777" w:rsidR="00373A46" w:rsidRDefault="00373A46" w:rsidP="00E714EF">
      <w:pPr>
        <w:jc w:val="both"/>
        <w:rPr>
          <w:rFonts w:eastAsia="Calibri"/>
          <w:sz w:val="24"/>
          <w:szCs w:val="24"/>
        </w:rPr>
      </w:pPr>
    </w:p>
    <w:p w14:paraId="4491DA58" w14:textId="77777777" w:rsidR="00373A46" w:rsidRDefault="00373A46" w:rsidP="00E714EF">
      <w:pPr>
        <w:jc w:val="both"/>
        <w:rPr>
          <w:rFonts w:eastAsia="Calibri"/>
          <w:sz w:val="24"/>
          <w:szCs w:val="24"/>
        </w:rPr>
      </w:pPr>
    </w:p>
    <w:bookmarkEnd w:id="3"/>
    <w:p w14:paraId="510EC176" w14:textId="77777777" w:rsidR="00E714EF" w:rsidRDefault="00E714EF" w:rsidP="00E714EF">
      <w:pPr>
        <w:jc w:val="both"/>
        <w:rPr>
          <w:rFonts w:eastAsia="Calibri"/>
          <w:sz w:val="24"/>
          <w:szCs w:val="24"/>
        </w:rPr>
      </w:pPr>
    </w:p>
    <w:p w14:paraId="529A2CA2" w14:textId="77777777" w:rsidR="00373A46" w:rsidRDefault="00373A46" w:rsidP="00373A46">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7FAF2CDF" w14:textId="77777777" w:rsidR="00373A46" w:rsidRDefault="00373A46" w:rsidP="00373A46">
      <w:pPr>
        <w:jc w:val="both"/>
        <w:rPr>
          <w:sz w:val="24"/>
          <w:szCs w:val="24"/>
        </w:rPr>
      </w:pPr>
    </w:p>
    <w:p w14:paraId="7E596809" w14:textId="77777777" w:rsidR="00373A46" w:rsidRDefault="00373A46" w:rsidP="00373A46">
      <w:pPr>
        <w:jc w:val="both"/>
        <w:rPr>
          <w:sz w:val="24"/>
          <w:szCs w:val="24"/>
        </w:rPr>
      </w:pPr>
      <w:r>
        <w:rPr>
          <w:sz w:val="24"/>
          <w:szCs w:val="24"/>
        </w:rPr>
        <w:t>Protokoliste, komisijas locekle</w:t>
      </w:r>
      <w:r>
        <w:rPr>
          <w:sz w:val="24"/>
          <w:szCs w:val="24"/>
        </w:rPr>
        <w:tab/>
        <w:t>E.BALANDE …………………………………………..</w:t>
      </w:r>
    </w:p>
    <w:p w14:paraId="46F91961" w14:textId="77777777" w:rsidR="00373A46" w:rsidRDefault="00373A46" w:rsidP="00373A46">
      <w:pPr>
        <w:jc w:val="both"/>
        <w:rPr>
          <w:sz w:val="24"/>
          <w:szCs w:val="24"/>
        </w:rPr>
      </w:pPr>
    </w:p>
    <w:p w14:paraId="5D4F7EAB" w14:textId="77777777" w:rsidR="00373A46" w:rsidRDefault="00373A46" w:rsidP="00373A46">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4DBB5D8E" w14:textId="77777777" w:rsidR="00373A46" w:rsidRDefault="00373A46" w:rsidP="00373A46">
      <w:pPr>
        <w:jc w:val="both"/>
        <w:rPr>
          <w:sz w:val="24"/>
          <w:szCs w:val="24"/>
        </w:rPr>
      </w:pPr>
    </w:p>
    <w:p w14:paraId="2800FEF5" w14:textId="77777777" w:rsidR="00373A46" w:rsidRDefault="00373A46" w:rsidP="00373A4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941C5D5" w14:textId="77777777" w:rsidR="00373A46" w:rsidRDefault="00373A46" w:rsidP="00373A46">
      <w:pPr>
        <w:jc w:val="both"/>
        <w:rPr>
          <w:rFonts w:eastAsia="Calibri"/>
          <w:sz w:val="24"/>
          <w:szCs w:val="24"/>
        </w:rPr>
      </w:pPr>
    </w:p>
    <w:p w14:paraId="715AEDB4" w14:textId="77777777" w:rsidR="002F6195" w:rsidRDefault="002F6195" w:rsidP="001047F1">
      <w:pPr>
        <w:spacing w:after="160" w:line="252" w:lineRule="auto"/>
        <w:jc w:val="both"/>
        <w:rPr>
          <w:rFonts w:eastAsia="Calibri"/>
          <w:sz w:val="24"/>
          <w:szCs w:val="24"/>
        </w:rPr>
      </w:pPr>
    </w:p>
    <w:sectPr w:rsidR="002F6195" w:rsidSect="00C648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D27"/>
    <w:multiLevelType w:val="hybridMultilevel"/>
    <w:tmpl w:val="E1AC0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41592C"/>
    <w:multiLevelType w:val="hybridMultilevel"/>
    <w:tmpl w:val="E1AC0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F70D82"/>
    <w:multiLevelType w:val="hybridMultilevel"/>
    <w:tmpl w:val="E1AC0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0E4AFA"/>
    <w:multiLevelType w:val="hybridMultilevel"/>
    <w:tmpl w:val="E1AC08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4D7325"/>
    <w:multiLevelType w:val="hybridMultilevel"/>
    <w:tmpl w:val="16BC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15892850">
    <w:abstractNumId w:val="1"/>
  </w:num>
  <w:num w:numId="2" w16cid:durableId="1427266281">
    <w:abstractNumId w:val="4"/>
  </w:num>
  <w:num w:numId="3" w16cid:durableId="149054496">
    <w:abstractNumId w:val="0"/>
  </w:num>
  <w:num w:numId="4" w16cid:durableId="230623570">
    <w:abstractNumId w:val="3"/>
  </w:num>
  <w:num w:numId="5" w16cid:durableId="2006273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9E"/>
    <w:rsid w:val="000C3172"/>
    <w:rsid w:val="001047F1"/>
    <w:rsid w:val="00185591"/>
    <w:rsid w:val="002F6195"/>
    <w:rsid w:val="00373A46"/>
    <w:rsid w:val="003D746F"/>
    <w:rsid w:val="00403F66"/>
    <w:rsid w:val="004D7E6A"/>
    <w:rsid w:val="005975B3"/>
    <w:rsid w:val="007839E8"/>
    <w:rsid w:val="00792C61"/>
    <w:rsid w:val="007A6C7F"/>
    <w:rsid w:val="007A75B5"/>
    <w:rsid w:val="008E23D5"/>
    <w:rsid w:val="00AA5B9E"/>
    <w:rsid w:val="00B33E4C"/>
    <w:rsid w:val="00C648B3"/>
    <w:rsid w:val="00C66C8A"/>
    <w:rsid w:val="00D11A37"/>
    <w:rsid w:val="00E714EF"/>
    <w:rsid w:val="00F8089E"/>
    <w:rsid w:val="00FE5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59B5"/>
  <w15:chartTrackingRefBased/>
  <w15:docId w15:val="{9FD741BD-498A-414A-B025-804F6C37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3F66"/>
    <w:pPr>
      <w:spacing w:after="0" w:line="240" w:lineRule="auto"/>
    </w:pPr>
    <w:rPr>
      <w:rFonts w:eastAsia="Times New Roman" w:cs="Times New Roman"/>
      <w:kern w:val="0"/>
      <w:sz w:val="20"/>
      <w:szCs w:val="2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03F66"/>
    <w:rPr>
      <w:color w:val="0000FF"/>
      <w:u w:val="single"/>
    </w:rPr>
  </w:style>
  <w:style w:type="paragraph" w:styleId="Sarakstarindkopa">
    <w:name w:val="List Paragraph"/>
    <w:basedOn w:val="Parasts"/>
    <w:uiPriority w:val="34"/>
    <w:qFormat/>
    <w:rsid w:val="00F8089E"/>
    <w:pPr>
      <w:ind w:left="720"/>
      <w:contextualSpacing/>
    </w:pPr>
  </w:style>
  <w:style w:type="paragraph" w:styleId="Pamatteksts">
    <w:name w:val="Body Text"/>
    <w:basedOn w:val="Parasts"/>
    <w:link w:val="PamattekstsRakstz"/>
    <w:semiHidden/>
    <w:unhideWhenUsed/>
    <w:rsid w:val="00E714EF"/>
    <w:pPr>
      <w:jc w:val="both"/>
    </w:pPr>
    <w:rPr>
      <w:sz w:val="22"/>
    </w:rPr>
  </w:style>
  <w:style w:type="character" w:customStyle="1" w:styleId="PamattekstsRakstz">
    <w:name w:val="Pamatteksts Rakstz."/>
    <w:basedOn w:val="Noklusjumarindkopasfonts"/>
    <w:link w:val="Pamatteksts"/>
    <w:semiHidden/>
    <w:rsid w:val="00E714EF"/>
    <w:rPr>
      <w:rFonts w:eastAsia="Times New Roman" w:cs="Times New Roman"/>
      <w:kern w:val="0"/>
      <w:sz w:val="22"/>
      <w:szCs w:val="20"/>
      <w14:ligatures w14:val="none"/>
    </w:rPr>
  </w:style>
  <w:style w:type="paragraph" w:styleId="Prskatjums">
    <w:name w:val="Revision"/>
    <w:hidden/>
    <w:uiPriority w:val="99"/>
    <w:semiHidden/>
    <w:rsid w:val="00C66C8A"/>
    <w:pPr>
      <w:spacing w:after="0" w:line="240" w:lineRule="auto"/>
    </w:pPr>
    <w:rPr>
      <w:rFonts w:eastAsia="Times New Roman" w:cs="Times New Roman"/>
      <w:kern w:val="0"/>
      <w:sz w:val="20"/>
      <w:szCs w:val="20"/>
      <w14:ligatures w14:val="none"/>
    </w:rPr>
  </w:style>
  <w:style w:type="character" w:styleId="Komentraatsauce">
    <w:name w:val="annotation reference"/>
    <w:basedOn w:val="Noklusjumarindkopasfonts"/>
    <w:uiPriority w:val="99"/>
    <w:semiHidden/>
    <w:unhideWhenUsed/>
    <w:rsid w:val="000C3172"/>
    <w:rPr>
      <w:sz w:val="16"/>
      <w:szCs w:val="16"/>
    </w:rPr>
  </w:style>
  <w:style w:type="paragraph" w:styleId="Komentrateksts">
    <w:name w:val="annotation text"/>
    <w:basedOn w:val="Parasts"/>
    <w:link w:val="KomentratekstsRakstz"/>
    <w:uiPriority w:val="99"/>
    <w:semiHidden/>
    <w:unhideWhenUsed/>
    <w:rsid w:val="000C3172"/>
  </w:style>
  <w:style w:type="character" w:customStyle="1" w:styleId="KomentratekstsRakstz">
    <w:name w:val="Komentāra teksts Rakstz."/>
    <w:basedOn w:val="Noklusjumarindkopasfonts"/>
    <w:link w:val="Komentrateksts"/>
    <w:uiPriority w:val="99"/>
    <w:semiHidden/>
    <w:rsid w:val="000C3172"/>
    <w:rPr>
      <w:rFonts w:eastAsia="Times New Roman"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0C3172"/>
    <w:rPr>
      <w:b/>
      <w:bCs/>
    </w:rPr>
  </w:style>
  <w:style w:type="character" w:customStyle="1" w:styleId="KomentratmaRakstz">
    <w:name w:val="Komentāra tēma Rakstz."/>
    <w:basedOn w:val="KomentratekstsRakstz"/>
    <w:link w:val="Komentratma"/>
    <w:uiPriority w:val="99"/>
    <w:semiHidden/>
    <w:rsid w:val="000C3172"/>
    <w:rPr>
      <w:rFonts w:eastAsia="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133">
      <w:bodyDiv w:val="1"/>
      <w:marLeft w:val="0"/>
      <w:marRight w:val="0"/>
      <w:marTop w:val="0"/>
      <w:marBottom w:val="0"/>
      <w:divBdr>
        <w:top w:val="none" w:sz="0" w:space="0" w:color="auto"/>
        <w:left w:val="none" w:sz="0" w:space="0" w:color="auto"/>
        <w:bottom w:val="none" w:sz="0" w:space="0" w:color="auto"/>
        <w:right w:val="none" w:sz="0" w:space="0" w:color="auto"/>
      </w:divBdr>
    </w:div>
    <w:div w:id="302001988">
      <w:bodyDiv w:val="1"/>
      <w:marLeft w:val="0"/>
      <w:marRight w:val="0"/>
      <w:marTop w:val="0"/>
      <w:marBottom w:val="0"/>
      <w:divBdr>
        <w:top w:val="none" w:sz="0" w:space="0" w:color="auto"/>
        <w:left w:val="none" w:sz="0" w:space="0" w:color="auto"/>
        <w:bottom w:val="none" w:sz="0" w:space="0" w:color="auto"/>
        <w:right w:val="none" w:sz="0" w:space="0" w:color="auto"/>
      </w:divBdr>
    </w:div>
    <w:div w:id="555163811">
      <w:bodyDiv w:val="1"/>
      <w:marLeft w:val="0"/>
      <w:marRight w:val="0"/>
      <w:marTop w:val="0"/>
      <w:marBottom w:val="0"/>
      <w:divBdr>
        <w:top w:val="none" w:sz="0" w:space="0" w:color="auto"/>
        <w:left w:val="none" w:sz="0" w:space="0" w:color="auto"/>
        <w:bottom w:val="none" w:sz="0" w:space="0" w:color="auto"/>
        <w:right w:val="none" w:sz="0" w:space="0" w:color="auto"/>
      </w:divBdr>
    </w:div>
    <w:div w:id="1017315501">
      <w:bodyDiv w:val="1"/>
      <w:marLeft w:val="0"/>
      <w:marRight w:val="0"/>
      <w:marTop w:val="0"/>
      <w:marBottom w:val="0"/>
      <w:divBdr>
        <w:top w:val="none" w:sz="0" w:space="0" w:color="auto"/>
        <w:left w:val="none" w:sz="0" w:space="0" w:color="auto"/>
        <w:bottom w:val="none" w:sz="0" w:space="0" w:color="auto"/>
        <w:right w:val="none" w:sz="0" w:space="0" w:color="auto"/>
      </w:divBdr>
    </w:div>
    <w:div w:id="1533304072">
      <w:bodyDiv w:val="1"/>
      <w:marLeft w:val="0"/>
      <w:marRight w:val="0"/>
      <w:marTop w:val="0"/>
      <w:marBottom w:val="0"/>
      <w:divBdr>
        <w:top w:val="none" w:sz="0" w:space="0" w:color="auto"/>
        <w:left w:val="none" w:sz="0" w:space="0" w:color="auto"/>
        <w:bottom w:val="none" w:sz="0" w:space="0" w:color="auto"/>
        <w:right w:val="none" w:sz="0" w:space="0" w:color="auto"/>
      </w:divBdr>
    </w:div>
    <w:div w:id="1580553838">
      <w:bodyDiv w:val="1"/>
      <w:marLeft w:val="0"/>
      <w:marRight w:val="0"/>
      <w:marTop w:val="0"/>
      <w:marBottom w:val="0"/>
      <w:divBdr>
        <w:top w:val="none" w:sz="0" w:space="0" w:color="auto"/>
        <w:left w:val="none" w:sz="0" w:space="0" w:color="auto"/>
        <w:bottom w:val="none" w:sz="0" w:space="0" w:color="auto"/>
        <w:right w:val="none" w:sz="0" w:space="0" w:color="auto"/>
      </w:divBdr>
    </w:div>
    <w:div w:id="1710884406">
      <w:bodyDiv w:val="1"/>
      <w:marLeft w:val="0"/>
      <w:marRight w:val="0"/>
      <w:marTop w:val="0"/>
      <w:marBottom w:val="0"/>
      <w:divBdr>
        <w:top w:val="none" w:sz="0" w:space="0" w:color="auto"/>
        <w:left w:val="none" w:sz="0" w:space="0" w:color="auto"/>
        <w:bottom w:val="none" w:sz="0" w:space="0" w:color="auto"/>
        <w:right w:val="none" w:sz="0" w:space="0" w:color="auto"/>
      </w:divBdr>
    </w:div>
    <w:div w:id="19096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3085</Words>
  <Characters>1760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KOVAĻENKO</dc:creator>
  <cp:keywords/>
  <dc:description/>
  <cp:lastModifiedBy>Māra KOVAĻENKO</cp:lastModifiedBy>
  <cp:revision>7</cp:revision>
  <cp:lastPrinted>2023-07-27T11:37:00Z</cp:lastPrinted>
  <dcterms:created xsi:type="dcterms:W3CDTF">2023-07-27T11:07:00Z</dcterms:created>
  <dcterms:modified xsi:type="dcterms:W3CDTF">2023-07-28T12:36:00Z</dcterms:modified>
</cp:coreProperties>
</file>