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055A3A69" w:rsidR="00556094" w:rsidRPr="00C25725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Nr.</w:t>
      </w:r>
      <w:r w:rsidR="00940DCE">
        <w:rPr>
          <w:b/>
          <w:noProof/>
          <w:szCs w:val="24"/>
          <w:lang w:eastAsia="en-US"/>
        </w:rPr>
        <w:t>21</w:t>
      </w:r>
    </w:p>
    <w:p w14:paraId="74A7B2EE" w14:textId="48360AA5" w:rsidR="00556094" w:rsidRPr="00C25725" w:rsidRDefault="00940DCE" w:rsidP="000D498A">
      <w:pPr>
        <w:jc w:val="center"/>
        <w:rPr>
          <w:b/>
          <w:color w:val="000000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23</w:t>
      </w:r>
      <w:r w:rsidR="000E756B">
        <w:rPr>
          <w:b/>
          <w:noProof/>
          <w:color w:val="000000"/>
          <w:szCs w:val="24"/>
          <w:lang w:eastAsia="en-US"/>
        </w:rPr>
        <w:t>.</w:t>
      </w:r>
      <w:r w:rsidR="00556094" w:rsidRPr="00C25725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8</w:t>
      </w:r>
      <w:r w:rsidR="00556094" w:rsidRPr="00C25725">
        <w:rPr>
          <w:b/>
          <w:noProof/>
          <w:color w:val="000000"/>
          <w:szCs w:val="24"/>
          <w:lang w:eastAsia="en-US"/>
        </w:rPr>
        <w:t>.2023.</w:t>
      </w:r>
      <w:r w:rsidR="00556094" w:rsidRPr="00C25725">
        <w:rPr>
          <w:b/>
          <w:color w:val="000000"/>
          <w:szCs w:val="24"/>
          <w:lang w:eastAsia="en-US"/>
        </w:rPr>
        <w:t xml:space="preserve">, plkst. </w:t>
      </w:r>
      <w:r>
        <w:rPr>
          <w:b/>
          <w:noProof/>
          <w:color w:val="000000"/>
          <w:szCs w:val="24"/>
          <w:lang w:eastAsia="en-US"/>
        </w:rPr>
        <w:t>13</w:t>
      </w:r>
      <w:r w:rsidR="00556094" w:rsidRPr="00C25725">
        <w:rPr>
          <w:b/>
          <w:noProof/>
          <w:color w:val="000000"/>
          <w:szCs w:val="24"/>
          <w:lang w:eastAsia="en-US"/>
        </w:rPr>
        <w:t>:00</w:t>
      </w:r>
      <w:r w:rsidR="000D498A" w:rsidRPr="00C25725">
        <w:rPr>
          <w:b/>
          <w:color w:val="000000"/>
          <w:szCs w:val="24"/>
          <w:lang w:eastAsia="en-US"/>
        </w:rPr>
        <w:t xml:space="preserve">, </w:t>
      </w:r>
      <w:r w:rsidR="000D498A" w:rsidRPr="00C25725">
        <w:rPr>
          <w:b/>
          <w:noProof/>
          <w:szCs w:val="24"/>
          <w:lang w:eastAsia="en-US"/>
        </w:rPr>
        <w:t>izbraukuma sēde</w:t>
      </w:r>
    </w:p>
    <w:p w14:paraId="528CF197" w14:textId="77777777" w:rsidR="000D498A" w:rsidRPr="00C25725" w:rsidRDefault="000D498A" w:rsidP="000D498A">
      <w:pPr>
        <w:jc w:val="center"/>
        <w:rPr>
          <w:bCs/>
          <w:noProof/>
          <w:sz w:val="10"/>
          <w:szCs w:val="10"/>
          <w:lang w:eastAsia="en-US"/>
        </w:rPr>
      </w:pPr>
    </w:p>
    <w:p w14:paraId="7A53C4E0" w14:textId="77777777" w:rsidR="00372300" w:rsidRDefault="00372300" w:rsidP="00372300">
      <w:pPr>
        <w:jc w:val="center"/>
        <w:rPr>
          <w:bCs/>
          <w:i/>
          <w:iCs/>
          <w:noProof/>
          <w:szCs w:val="24"/>
          <w:lang w:eastAsia="en-US"/>
        </w:rPr>
      </w:pPr>
    </w:p>
    <w:p w14:paraId="5CE11BB4" w14:textId="77777777" w:rsidR="000E756B" w:rsidRPr="00C25725" w:rsidRDefault="000E756B" w:rsidP="000E756B">
      <w:pPr>
        <w:rPr>
          <w:b/>
          <w:szCs w:val="24"/>
          <w:u w:val="single"/>
          <w:lang w:eastAsia="en-US"/>
        </w:rPr>
      </w:pPr>
      <w:r w:rsidRPr="00C25725">
        <w:rPr>
          <w:b/>
          <w:szCs w:val="24"/>
          <w:u w:val="single"/>
          <w:lang w:eastAsia="en-US"/>
        </w:rPr>
        <w:t>Darba kārtībā:</w:t>
      </w:r>
    </w:p>
    <w:p w14:paraId="42F0B137" w14:textId="77777777" w:rsidR="000E756B" w:rsidRPr="00C25725" w:rsidRDefault="000E756B" w:rsidP="000E756B">
      <w:pPr>
        <w:rPr>
          <w:szCs w:val="24"/>
        </w:rPr>
      </w:pPr>
    </w:p>
    <w:p w14:paraId="6EA35AB9" w14:textId="43663F6C" w:rsidR="00304CB6" w:rsidRDefault="006972FE" w:rsidP="000E756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 xml:space="preserve">Par koku </w:t>
      </w:r>
      <w:r w:rsidR="003C61A9"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 xml:space="preserve">apsekošanu </w:t>
      </w: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 xml:space="preserve">Alūksnes novada pašvaldības īpašumā </w:t>
      </w:r>
      <w:r w:rsidR="003C61A9"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>Lielajos kapos</w:t>
      </w: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>, Alūksnē, Alūksnes novadā</w:t>
      </w:r>
      <w:r w:rsidR="00304CB6"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>.</w:t>
      </w:r>
    </w:p>
    <w:p w14:paraId="2EF58CF8" w14:textId="251BFD53" w:rsidR="003C61A9" w:rsidRDefault="003C61A9" w:rsidP="000E756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 xml:space="preserve">Par koku apsekošanu Alūksnes novada pašvaldības īpašumā </w:t>
      </w:r>
      <w:proofErr w:type="spellStart"/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>Kanaviņu</w:t>
      </w:r>
      <w:proofErr w:type="spellEnd"/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 xml:space="preserve"> iela 7A</w:t>
      </w: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>, Alūksnē, Alūksnes novadā</w:t>
      </w: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>.</w:t>
      </w:r>
    </w:p>
    <w:p w14:paraId="418B4802" w14:textId="762750AB" w:rsidR="003C61A9" w:rsidRDefault="003C61A9" w:rsidP="000E756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 xml:space="preserve">Par koku </w:t>
      </w:r>
      <w:r w:rsidR="00691B36"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 xml:space="preserve">ciršanu projekta “Pils ielas (zemes vienības kad. </w:t>
      </w:r>
      <w:proofErr w:type="spellStart"/>
      <w:r w:rsidR="00691B36"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>apz</w:t>
      </w:r>
      <w:proofErr w:type="spellEnd"/>
      <w:r w:rsidR="00691B36"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>. 3601 038 1506) pārbūve, Alūksnē, Alūksnes novadā”, ietvaros.</w:t>
      </w:r>
    </w:p>
    <w:p w14:paraId="2E5F16DF" w14:textId="05AC9C4E" w:rsidR="00691B36" w:rsidRDefault="00691B36" w:rsidP="000E756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 xml:space="preserve">Par koku apsekošanu </w:t>
      </w: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 xml:space="preserve">valsts vietējā V399 Mālupe-Beja-Karitāni autoceļa nodalījuma joslā. </w:t>
      </w:r>
    </w:p>
    <w:p w14:paraId="5949F1C9" w14:textId="3E52BFFE" w:rsidR="00691B36" w:rsidRDefault="00691B36" w:rsidP="000E756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 xml:space="preserve">Par koka ciršanu </w:t>
      </w: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 xml:space="preserve">pašvaldības īpašumā </w:t>
      </w: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>“Ķirsīši”, Pededzes pagastā</w:t>
      </w: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>, Alūksnes novadā</w:t>
      </w: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>.</w:t>
      </w:r>
    </w:p>
    <w:p w14:paraId="4C16FA13" w14:textId="266E1C50" w:rsidR="000E5C0E" w:rsidRDefault="006972FE" w:rsidP="006972FE">
      <w:pPr>
        <w:spacing w:after="160" w:line="259" w:lineRule="auto"/>
        <w:ind w:left="360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  <w:r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  <w:t>[..]</w:t>
      </w:r>
    </w:p>
    <w:p w14:paraId="7ACC0F9C" w14:textId="77777777" w:rsidR="006972FE" w:rsidRDefault="006972FE" w:rsidP="006972FE">
      <w:pPr>
        <w:spacing w:after="160" w:line="259" w:lineRule="auto"/>
        <w:ind w:left="360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809488D" w14:textId="65DCCC01" w:rsidR="004820C5" w:rsidRPr="004820C5" w:rsidRDefault="004820C5" w:rsidP="004820C5">
      <w:pPr>
        <w:jc w:val="both"/>
        <w:rPr>
          <w:b/>
          <w:noProof/>
          <w:szCs w:val="24"/>
          <w:lang w:eastAsia="en-US"/>
        </w:rPr>
      </w:pPr>
      <w:r w:rsidRPr="004820C5">
        <w:rPr>
          <w:b/>
          <w:noProof/>
          <w:szCs w:val="24"/>
          <w:lang w:eastAsia="en-US"/>
        </w:rPr>
        <w:t>Sēde</w:t>
      </w:r>
      <w:r w:rsidR="00071866">
        <w:rPr>
          <w:b/>
          <w:noProof/>
          <w:szCs w:val="24"/>
          <w:lang w:eastAsia="en-US"/>
        </w:rPr>
        <w:t xml:space="preserve"> </w:t>
      </w:r>
      <w:r w:rsidR="006972FE">
        <w:rPr>
          <w:b/>
          <w:noProof/>
          <w:szCs w:val="24"/>
          <w:lang w:eastAsia="en-US"/>
        </w:rPr>
        <w:t xml:space="preserve">no </w:t>
      </w:r>
      <w:r w:rsidR="00691B36">
        <w:rPr>
          <w:b/>
          <w:noProof/>
          <w:szCs w:val="24"/>
          <w:lang w:eastAsia="en-US"/>
        </w:rPr>
        <w:t>6</w:t>
      </w:r>
      <w:r w:rsidR="00071866">
        <w:rPr>
          <w:b/>
          <w:noProof/>
          <w:szCs w:val="24"/>
          <w:lang w:eastAsia="en-US"/>
        </w:rPr>
        <w:t>.</w:t>
      </w:r>
      <w:r w:rsidR="006972FE">
        <w:rPr>
          <w:b/>
          <w:noProof/>
          <w:szCs w:val="24"/>
          <w:lang w:eastAsia="en-US"/>
        </w:rPr>
        <w:t xml:space="preserve"> līdz </w:t>
      </w:r>
      <w:r w:rsidR="00691B36">
        <w:rPr>
          <w:b/>
          <w:noProof/>
          <w:szCs w:val="24"/>
          <w:lang w:eastAsia="en-US"/>
        </w:rPr>
        <w:t>7</w:t>
      </w:r>
      <w:r w:rsidR="006972FE">
        <w:rPr>
          <w:b/>
          <w:noProof/>
          <w:szCs w:val="24"/>
          <w:lang w:eastAsia="en-US"/>
        </w:rPr>
        <w:t>.</w:t>
      </w:r>
      <w:r w:rsidRPr="004820C5">
        <w:rPr>
          <w:b/>
          <w:noProof/>
          <w:szCs w:val="24"/>
          <w:lang w:eastAsia="en-US"/>
        </w:rPr>
        <w:t>jautājum</w:t>
      </w:r>
      <w:r w:rsidR="006972FE">
        <w:rPr>
          <w:b/>
          <w:noProof/>
          <w:szCs w:val="24"/>
          <w:lang w:eastAsia="en-US"/>
        </w:rPr>
        <w:t>am</w:t>
      </w:r>
      <w:r w:rsidRPr="004820C5">
        <w:rPr>
          <w:b/>
          <w:noProof/>
          <w:szCs w:val="24"/>
          <w:lang w:eastAsia="en-US"/>
        </w:rPr>
        <w:t xml:space="preserve"> pasludināta par slēgtu, pamatojoties uz Pašvaldību likuma 27.panta ceturto daļu. Darba kārtība netiek publiskota, jo satur ierobežotas pieejamības informāciju.</w:t>
      </w:r>
    </w:p>
    <w:p w14:paraId="12A513CA" w14:textId="77777777" w:rsidR="004820C5" w:rsidRDefault="004820C5" w:rsidP="00321D40">
      <w:pPr>
        <w:jc w:val="center"/>
        <w:rPr>
          <w:bCs/>
          <w:i/>
          <w:iCs/>
          <w:noProof/>
          <w:szCs w:val="24"/>
          <w:lang w:eastAsia="en-US"/>
        </w:rPr>
      </w:pPr>
    </w:p>
    <w:p w14:paraId="3C110255" w14:textId="7554362C" w:rsidR="00321D40" w:rsidRPr="000E756B" w:rsidRDefault="00321D40" w:rsidP="004820C5">
      <w:pPr>
        <w:jc w:val="both"/>
        <w:rPr>
          <w:bCs/>
          <w:i/>
          <w:iCs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Sēdes slēgtajā daļā tiks izskatīt</w:t>
      </w:r>
      <w:r w:rsidR="006972FE">
        <w:rPr>
          <w:bCs/>
          <w:i/>
          <w:iCs/>
          <w:noProof/>
          <w:szCs w:val="24"/>
          <w:lang w:eastAsia="en-US"/>
        </w:rPr>
        <w:t>i</w:t>
      </w:r>
      <w:r>
        <w:rPr>
          <w:bCs/>
          <w:i/>
          <w:iCs/>
          <w:noProof/>
          <w:szCs w:val="24"/>
          <w:lang w:eastAsia="en-US"/>
        </w:rPr>
        <w:t xml:space="preserve"> </w:t>
      </w:r>
      <w:r w:rsidR="00071866">
        <w:rPr>
          <w:bCs/>
          <w:i/>
          <w:iCs/>
          <w:noProof/>
          <w:szCs w:val="24"/>
          <w:lang w:eastAsia="en-US"/>
        </w:rPr>
        <w:t>fizisk</w:t>
      </w:r>
      <w:r w:rsidR="006972FE">
        <w:rPr>
          <w:bCs/>
          <w:i/>
          <w:iCs/>
          <w:noProof/>
          <w:szCs w:val="24"/>
          <w:lang w:eastAsia="en-US"/>
        </w:rPr>
        <w:t>u</w:t>
      </w:r>
      <w:r w:rsidR="00071866">
        <w:rPr>
          <w:bCs/>
          <w:i/>
          <w:iCs/>
          <w:noProof/>
          <w:szCs w:val="24"/>
          <w:lang w:eastAsia="en-US"/>
        </w:rPr>
        <w:t xml:space="preserve"> person</w:t>
      </w:r>
      <w:r w:rsidR="006972FE">
        <w:rPr>
          <w:bCs/>
          <w:i/>
          <w:iCs/>
          <w:noProof/>
          <w:szCs w:val="24"/>
          <w:lang w:eastAsia="en-US"/>
        </w:rPr>
        <w:t>u</w:t>
      </w:r>
      <w:r w:rsidR="004820C5">
        <w:rPr>
          <w:bCs/>
          <w:i/>
          <w:iCs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>iesniegum</w:t>
      </w:r>
      <w:r w:rsidR="006972FE">
        <w:rPr>
          <w:bCs/>
          <w:i/>
          <w:iCs/>
          <w:noProof/>
          <w:szCs w:val="24"/>
          <w:lang w:eastAsia="en-US"/>
        </w:rPr>
        <w:t>i</w:t>
      </w:r>
      <w:r>
        <w:rPr>
          <w:bCs/>
          <w:i/>
          <w:iCs/>
          <w:noProof/>
          <w:szCs w:val="24"/>
          <w:lang w:eastAsia="en-US"/>
        </w:rPr>
        <w:t xml:space="preserve"> par koku ciršanas atļaujas izsniegšanu </w:t>
      </w:r>
      <w:r w:rsidR="00071866">
        <w:rPr>
          <w:bCs/>
          <w:i/>
          <w:iCs/>
          <w:noProof/>
          <w:szCs w:val="24"/>
          <w:lang w:eastAsia="en-US"/>
        </w:rPr>
        <w:t>privātīpašum</w:t>
      </w:r>
      <w:r w:rsidR="006972FE">
        <w:rPr>
          <w:bCs/>
          <w:i/>
          <w:iCs/>
          <w:noProof/>
          <w:szCs w:val="24"/>
          <w:lang w:eastAsia="en-US"/>
        </w:rPr>
        <w:t>os</w:t>
      </w:r>
      <w:r>
        <w:rPr>
          <w:bCs/>
          <w:i/>
          <w:iCs/>
          <w:noProof/>
          <w:szCs w:val="24"/>
          <w:lang w:eastAsia="en-US"/>
        </w:rPr>
        <w:t xml:space="preserve"> augoš</w:t>
      </w:r>
      <w:r w:rsidR="006972FE">
        <w:rPr>
          <w:bCs/>
          <w:i/>
          <w:iCs/>
          <w:noProof/>
          <w:szCs w:val="24"/>
          <w:lang w:eastAsia="en-US"/>
        </w:rPr>
        <w:t>ie</w:t>
      </w:r>
      <w:r>
        <w:rPr>
          <w:bCs/>
          <w:i/>
          <w:iCs/>
          <w:noProof/>
          <w:szCs w:val="24"/>
          <w:lang w:eastAsia="en-US"/>
        </w:rPr>
        <w:t>m ko</w:t>
      </w:r>
      <w:r w:rsidR="00071866">
        <w:rPr>
          <w:bCs/>
          <w:i/>
          <w:iCs/>
          <w:noProof/>
          <w:szCs w:val="24"/>
          <w:lang w:eastAsia="en-US"/>
        </w:rPr>
        <w:t>k</w:t>
      </w:r>
      <w:r w:rsidR="006972FE">
        <w:rPr>
          <w:bCs/>
          <w:i/>
          <w:iCs/>
          <w:noProof/>
          <w:szCs w:val="24"/>
          <w:lang w:eastAsia="en-US"/>
        </w:rPr>
        <w:t>ie</w:t>
      </w:r>
      <w:r>
        <w:rPr>
          <w:bCs/>
          <w:i/>
          <w:iCs/>
          <w:noProof/>
          <w:szCs w:val="24"/>
          <w:lang w:eastAsia="en-US"/>
        </w:rPr>
        <w:t>m.</w:t>
      </w:r>
    </w:p>
    <w:p w14:paraId="39A59D5E" w14:textId="7740D9FD" w:rsidR="00372300" w:rsidRPr="00372300" w:rsidRDefault="00372300" w:rsidP="00372300">
      <w:pPr>
        <w:jc w:val="center"/>
        <w:rPr>
          <w:bCs/>
          <w:i/>
          <w:iCs/>
          <w:noProof/>
          <w:szCs w:val="24"/>
          <w:lang w:eastAsia="en-US"/>
        </w:rPr>
      </w:pPr>
    </w:p>
    <w:p w14:paraId="7C9DB8F2" w14:textId="77777777" w:rsidR="000E5C0E" w:rsidRPr="00C25725" w:rsidRDefault="000E5C0E" w:rsidP="000E5C0E">
      <w:pPr>
        <w:spacing w:after="160" w:line="259" w:lineRule="auto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78885B6" w14:textId="77777777" w:rsidR="00556094" w:rsidRPr="00D6426E" w:rsidRDefault="00556094" w:rsidP="00D6426E"/>
    <w:sectPr w:rsidR="00556094" w:rsidRPr="00D6426E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4715">
    <w:abstractNumId w:val="0"/>
  </w:num>
  <w:num w:numId="2" w16cid:durableId="1479221470">
    <w:abstractNumId w:val="1"/>
  </w:num>
  <w:num w:numId="3" w16cid:durableId="247423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405CF"/>
    <w:rsid w:val="00062526"/>
    <w:rsid w:val="00071866"/>
    <w:rsid w:val="000C25F3"/>
    <w:rsid w:val="000D1A6E"/>
    <w:rsid w:val="000D255B"/>
    <w:rsid w:val="000D2576"/>
    <w:rsid w:val="000D498A"/>
    <w:rsid w:val="000E5C0E"/>
    <w:rsid w:val="000E756B"/>
    <w:rsid w:val="00113A66"/>
    <w:rsid w:val="00160A1B"/>
    <w:rsid w:val="0017014F"/>
    <w:rsid w:val="001717E3"/>
    <w:rsid w:val="00172A0C"/>
    <w:rsid w:val="001A0BA7"/>
    <w:rsid w:val="001B69A5"/>
    <w:rsid w:val="001D484D"/>
    <w:rsid w:val="001E0091"/>
    <w:rsid w:val="0020767D"/>
    <w:rsid w:val="0022214B"/>
    <w:rsid w:val="00242968"/>
    <w:rsid w:val="00244615"/>
    <w:rsid w:val="002A6B64"/>
    <w:rsid w:val="002C3C14"/>
    <w:rsid w:val="002D1331"/>
    <w:rsid w:val="00301176"/>
    <w:rsid w:val="00304CB6"/>
    <w:rsid w:val="00321D40"/>
    <w:rsid w:val="0033023A"/>
    <w:rsid w:val="0034003E"/>
    <w:rsid w:val="003469A9"/>
    <w:rsid w:val="00366630"/>
    <w:rsid w:val="00370984"/>
    <w:rsid w:val="00372300"/>
    <w:rsid w:val="003A2F4A"/>
    <w:rsid w:val="003C61A9"/>
    <w:rsid w:val="003D36EC"/>
    <w:rsid w:val="003D6D05"/>
    <w:rsid w:val="003E29C4"/>
    <w:rsid w:val="003E5A01"/>
    <w:rsid w:val="00405A2E"/>
    <w:rsid w:val="0043545B"/>
    <w:rsid w:val="00451422"/>
    <w:rsid w:val="004820C5"/>
    <w:rsid w:val="004A3773"/>
    <w:rsid w:val="004D10DB"/>
    <w:rsid w:val="004E6D7D"/>
    <w:rsid w:val="0053114B"/>
    <w:rsid w:val="00556094"/>
    <w:rsid w:val="00565E7C"/>
    <w:rsid w:val="00597CB6"/>
    <w:rsid w:val="005A2A07"/>
    <w:rsid w:val="005B2465"/>
    <w:rsid w:val="005C68B4"/>
    <w:rsid w:val="005E3E7B"/>
    <w:rsid w:val="0064479C"/>
    <w:rsid w:val="00691B36"/>
    <w:rsid w:val="006972FE"/>
    <w:rsid w:val="006D0CB6"/>
    <w:rsid w:val="007C33E8"/>
    <w:rsid w:val="007D3045"/>
    <w:rsid w:val="008026D9"/>
    <w:rsid w:val="008276E9"/>
    <w:rsid w:val="008430EB"/>
    <w:rsid w:val="00895F45"/>
    <w:rsid w:val="008C20F8"/>
    <w:rsid w:val="008D2033"/>
    <w:rsid w:val="008E351A"/>
    <w:rsid w:val="008F1F05"/>
    <w:rsid w:val="009018FA"/>
    <w:rsid w:val="00932042"/>
    <w:rsid w:val="00940DCE"/>
    <w:rsid w:val="00943CDE"/>
    <w:rsid w:val="00A32B22"/>
    <w:rsid w:val="00A54A0A"/>
    <w:rsid w:val="00A5742D"/>
    <w:rsid w:val="00AC1328"/>
    <w:rsid w:val="00B011BF"/>
    <w:rsid w:val="00B0519E"/>
    <w:rsid w:val="00B828ED"/>
    <w:rsid w:val="00B87C47"/>
    <w:rsid w:val="00BE4F0C"/>
    <w:rsid w:val="00C03905"/>
    <w:rsid w:val="00C17560"/>
    <w:rsid w:val="00C23351"/>
    <w:rsid w:val="00C25725"/>
    <w:rsid w:val="00C46603"/>
    <w:rsid w:val="00C8095A"/>
    <w:rsid w:val="00CA09DD"/>
    <w:rsid w:val="00CD331B"/>
    <w:rsid w:val="00CD7C86"/>
    <w:rsid w:val="00D077EF"/>
    <w:rsid w:val="00D460D6"/>
    <w:rsid w:val="00D6426E"/>
    <w:rsid w:val="00DD0A2F"/>
    <w:rsid w:val="00DE2113"/>
    <w:rsid w:val="00E23B0E"/>
    <w:rsid w:val="00F05F7F"/>
    <w:rsid w:val="00F17DE8"/>
    <w:rsid w:val="00F42A52"/>
    <w:rsid w:val="00F7670F"/>
    <w:rsid w:val="00FA5CEB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Madara SILDEGA-MIERIŅA</cp:lastModifiedBy>
  <cp:revision>28</cp:revision>
  <cp:lastPrinted>2023-05-08T07:21:00Z</cp:lastPrinted>
  <dcterms:created xsi:type="dcterms:W3CDTF">2023-01-10T11:34:00Z</dcterms:created>
  <dcterms:modified xsi:type="dcterms:W3CDTF">2023-08-21T06:16:00Z</dcterms:modified>
</cp:coreProperties>
</file>