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1F99" w14:textId="77777777" w:rsidR="008E283E" w:rsidRPr="0088466E" w:rsidRDefault="00847E5D" w:rsidP="008E283E">
      <w:pPr>
        <w:jc w:val="center"/>
        <w:rPr>
          <w:lang w:val="lv-LV"/>
        </w:rPr>
      </w:pPr>
      <w:r w:rsidRPr="0088466E">
        <w:rPr>
          <w:noProof/>
          <w:lang w:val="lv-LV" w:eastAsia="lv-LV"/>
        </w:rPr>
        <w:drawing>
          <wp:inline distT="0" distB="0" distL="0" distR="0" wp14:anchorId="24C41FB2" wp14:editId="24C41FB3">
            <wp:extent cx="714375" cy="876300"/>
            <wp:effectExtent l="0" t="0" r="9525" b="0"/>
            <wp:docPr id="1" name="Attēls 10" descr="D:\_Juris\Documents\Namejs\_ANP\logo\aluk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0" descr="D:\_Juris\Documents\Namejs\_ANP\logo\aluks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1F9B" w14:textId="77777777" w:rsidR="008E283E" w:rsidRPr="0088466E" w:rsidRDefault="00847E5D" w:rsidP="00E80E89">
      <w:pPr>
        <w:pStyle w:val="Virsraksts1"/>
        <w:spacing w:line="240" w:lineRule="auto"/>
        <w:rPr>
          <w:rFonts w:ascii="Times New Roman" w:hAnsi="Times New Roman"/>
          <w:lang w:val="lv-LV"/>
        </w:rPr>
      </w:pPr>
      <w:r w:rsidRPr="0088466E">
        <w:rPr>
          <w:rFonts w:ascii="Times New Roman" w:hAnsi="Times New Roman"/>
          <w:lang w:val="lv-LV"/>
        </w:rPr>
        <w:t>ALŪKSNES NOVADA PAŠVALDĪBA</w:t>
      </w:r>
    </w:p>
    <w:p w14:paraId="24C41F9C" w14:textId="5163D052" w:rsidR="00686F94" w:rsidRPr="0088466E" w:rsidRDefault="000C5C63" w:rsidP="00E80E89">
      <w:pPr>
        <w:jc w:val="center"/>
        <w:outlineLvl w:val="0"/>
        <w:rPr>
          <w:b/>
          <w:lang w:val="lv-LV"/>
        </w:rPr>
      </w:pPr>
      <w:r>
        <w:rPr>
          <w:b/>
          <w:lang w:val="lv-LV"/>
        </w:rPr>
        <w:t xml:space="preserve">ATTĪSTĪBAS </w:t>
      </w:r>
      <w:r w:rsidR="00847E5D" w:rsidRPr="0088466E">
        <w:rPr>
          <w:b/>
          <w:lang w:val="lv-LV"/>
        </w:rPr>
        <w:t>KOMITEJA</w:t>
      </w:r>
    </w:p>
    <w:p w14:paraId="24C41F9D" w14:textId="7D3BB340" w:rsidR="003D704D" w:rsidRPr="0088466E" w:rsidRDefault="00847E5D" w:rsidP="00E80E89">
      <w:pPr>
        <w:jc w:val="center"/>
        <w:outlineLvl w:val="0"/>
        <w:rPr>
          <w:b/>
          <w:lang w:val="lv-LV"/>
        </w:rPr>
      </w:pPr>
      <w:r w:rsidRPr="0088466E">
        <w:rPr>
          <w:b/>
          <w:lang w:val="lv-LV"/>
        </w:rPr>
        <w:t xml:space="preserve">SĒDE Nr. </w:t>
      </w:r>
      <w:r w:rsidR="00245A02" w:rsidRPr="0088466E">
        <w:rPr>
          <w:b/>
          <w:noProof/>
          <w:lang w:val="lv-LV"/>
        </w:rPr>
        <w:t>8</w:t>
      </w:r>
    </w:p>
    <w:p w14:paraId="24C41F9E" w14:textId="765899CE" w:rsidR="003D704D" w:rsidRPr="0088466E" w:rsidRDefault="00847E5D" w:rsidP="00E80E89">
      <w:pPr>
        <w:jc w:val="center"/>
        <w:rPr>
          <w:b/>
          <w:color w:val="000000" w:themeColor="text1"/>
          <w:sz w:val="22"/>
          <w:lang w:val="lv-LV"/>
        </w:rPr>
      </w:pPr>
      <w:r w:rsidRPr="0088466E">
        <w:rPr>
          <w:b/>
          <w:noProof/>
          <w:color w:val="000000" w:themeColor="text1"/>
          <w:lang w:val="lv-LV"/>
        </w:rPr>
        <w:t>21.08.2023</w:t>
      </w:r>
      <w:r w:rsidR="000C5C63">
        <w:rPr>
          <w:b/>
          <w:noProof/>
          <w:color w:val="000000" w:themeColor="text1"/>
          <w:lang w:val="lv-LV"/>
        </w:rPr>
        <w:t>.</w:t>
      </w:r>
      <w:r w:rsidRPr="0088466E">
        <w:rPr>
          <w:b/>
          <w:color w:val="000000" w:themeColor="text1"/>
          <w:lang w:val="lv-LV"/>
        </w:rPr>
        <w:t xml:space="preserve">, plkst. </w:t>
      </w:r>
      <w:r w:rsidRPr="0088466E">
        <w:rPr>
          <w:b/>
          <w:noProof/>
          <w:color w:val="000000" w:themeColor="text1"/>
          <w:lang w:val="lv-LV"/>
        </w:rPr>
        <w:t>10:00</w:t>
      </w:r>
    </w:p>
    <w:p w14:paraId="24C41F9F" w14:textId="77777777" w:rsidR="003D704D" w:rsidRPr="0088466E" w:rsidRDefault="00847E5D" w:rsidP="00E80E89">
      <w:pPr>
        <w:jc w:val="center"/>
        <w:rPr>
          <w:b/>
          <w:lang w:val="lv-LV"/>
        </w:rPr>
      </w:pPr>
      <w:r w:rsidRPr="0088466E">
        <w:rPr>
          <w:b/>
          <w:noProof/>
          <w:lang w:val="lv-LV"/>
        </w:rPr>
        <w:t>Dārza ielā 11, Alūksnē, Alūksnes novadā zālē 1.stāvā</w:t>
      </w:r>
    </w:p>
    <w:p w14:paraId="24C41FA0" w14:textId="77777777" w:rsidR="00245A02" w:rsidRPr="0088466E" w:rsidRDefault="00245A02" w:rsidP="003D704D">
      <w:pPr>
        <w:rPr>
          <w:b/>
          <w:u w:val="single"/>
          <w:lang w:val="lv-LV"/>
        </w:rPr>
      </w:pPr>
    </w:p>
    <w:p w14:paraId="4C8982CB" w14:textId="77777777" w:rsidR="000C5C63" w:rsidRDefault="000C5C63" w:rsidP="003D704D">
      <w:pPr>
        <w:rPr>
          <w:b/>
          <w:u w:val="single"/>
          <w:lang w:val="lv-LV"/>
        </w:rPr>
      </w:pPr>
    </w:p>
    <w:p w14:paraId="24C41FA1" w14:textId="5C62920A" w:rsidR="003D704D" w:rsidRPr="0088466E" w:rsidRDefault="00847E5D" w:rsidP="003D704D">
      <w:pPr>
        <w:rPr>
          <w:b/>
          <w:u w:val="single"/>
          <w:lang w:val="lv-LV"/>
        </w:rPr>
      </w:pPr>
      <w:r w:rsidRPr="0088466E">
        <w:rPr>
          <w:b/>
          <w:u w:val="single"/>
          <w:lang w:val="lv-LV"/>
        </w:rPr>
        <w:t>Darba kārtībā:</w:t>
      </w:r>
    </w:p>
    <w:p w14:paraId="24C41FA2" w14:textId="58374BC4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darba kārtību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3" w14:textId="526B7492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izmaiņām pašvaldības iznomājamo un atsavināmo nekustamo īpašumu sarakstā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4" w14:textId="7F63E22C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lauksaimniecības zemes apmežošanu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5" w14:textId="35E8A9B9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pārvaldīšanas tiesību nodošanu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6" w14:textId="39C3DBE0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saistošo noteikumu Nr.__ /2023 “Grozījumi Alūksnes novada pašvaldības domes 2023. gada 27. aprīļa saistošajos noteikumos Nr.7/2023 “Grozījumi Alūksnes novada pašvaldības domes 2015. gada 27. augusta saistošajos noteikumos Nr.14/2015 “Alūksnes novada teritorijas plānojums 2015.-2027. gadam, Teritorijas izmantošanas un apbūves noteikumi un grafiskā daļa””” izdošanu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7" w14:textId="29D6E6A9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saistošo noteikumu Nr. __/2023  “Par kārtību, kādā izvietojamas un noformējamas ielu nosaukuma plāksnes, ēku nosaukuma norādes zīmes, ēku numura (nosaukuma) zīmes Alūksnes novadā” izdošanu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8" w14:textId="7FA078CB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saistošo noteikumu Nr. __/2023  “Par Alūksnes novada pašvaldības domes 2013.</w:t>
      </w:r>
      <w:r w:rsidR="000C5C63">
        <w:rPr>
          <w:noProof/>
          <w:color w:val="000000" w:themeColor="text1"/>
          <w:lang w:val="lv-LV"/>
        </w:rPr>
        <w:t> </w:t>
      </w:r>
      <w:r w:rsidRPr="000C5C63">
        <w:rPr>
          <w:noProof/>
          <w:color w:val="000000" w:themeColor="text1"/>
          <w:lang w:val="lv-LV"/>
        </w:rPr>
        <w:t>gada 23. maija saistošo noteikumu Nr. 14/2013 “Alūksnes novada pašvaldības aģentūras “SPODRA” nolikums” atzīšanu par spēku zaudējušiem” izdošanu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9" w14:textId="3A98A798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Alūksnes novada pašvaldības iestādes “SPODRA” nolikuma apstiprināšanu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A" w14:textId="1EDD10B8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saistošo noteikumu Nr. __/2023  “Par Alūksnes novada pašvaldības domes 2018.</w:t>
      </w:r>
      <w:r w:rsidR="000C5C63">
        <w:rPr>
          <w:noProof/>
          <w:color w:val="000000" w:themeColor="text1"/>
          <w:lang w:val="lv-LV"/>
        </w:rPr>
        <w:t> </w:t>
      </w:r>
      <w:r w:rsidRPr="000C5C63">
        <w:rPr>
          <w:noProof/>
          <w:color w:val="000000" w:themeColor="text1"/>
          <w:lang w:val="lv-LV"/>
        </w:rPr>
        <w:t>gada 22. marta saistošo noteikumu Nr. 3/2018 “Alūksnes novada pašvaldības aģentūras “ALJA” nolikums” atzīšanu par spēku zaudējušiem” izdošanu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B" w14:textId="0FE7234C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Par Alūksnes novada pašvaldības iestādes “ALJA” nolikuma apstiprināšanu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C" w14:textId="537D40D6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 xml:space="preserve">Informācija par saistošo noteikumu projektu </w:t>
      </w:r>
      <w:r w:rsidR="000C5C63">
        <w:rPr>
          <w:noProof/>
          <w:color w:val="000000" w:themeColor="text1"/>
          <w:lang w:val="lv-LV"/>
        </w:rPr>
        <w:t>“</w:t>
      </w:r>
      <w:r w:rsidRPr="000C5C63">
        <w:rPr>
          <w:noProof/>
          <w:color w:val="000000" w:themeColor="text1"/>
          <w:lang w:val="lv-LV"/>
        </w:rPr>
        <w:t>Par pašvaldības līdzfinansējumu kultūras pieminekļu ēkas fasāžu restaurācijai, atjaunošanai, ēkas konservācijas darbiem Alūksnes novadā</w:t>
      </w:r>
      <w:r w:rsidR="000C5C63">
        <w:rPr>
          <w:noProof/>
          <w:color w:val="000000" w:themeColor="text1"/>
          <w:lang w:val="lv-LV"/>
        </w:rPr>
        <w:t>”.</w:t>
      </w:r>
      <w:r w:rsidRPr="000C5C63">
        <w:rPr>
          <w:color w:val="000000" w:themeColor="text1"/>
          <w:lang w:val="lv-LV"/>
        </w:rPr>
        <w:t xml:space="preserve"> </w:t>
      </w:r>
    </w:p>
    <w:p w14:paraId="24C41FAD" w14:textId="43893F4E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Informācija par iedzīvotāju iesaisti novada teritorijas uzraudzībā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E" w14:textId="034E5FFE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Informācija par vakancēm Alūksnes novada pašvaldības Centrālajā administrācijā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AF" w14:textId="70C53FC7" w:rsidR="003D704D" w:rsidRPr="000C5C63" w:rsidRDefault="00175AE4" w:rsidP="000C5C63">
      <w:pPr>
        <w:pStyle w:val="Sarakstarindkopa"/>
        <w:numPr>
          <w:ilvl w:val="0"/>
          <w:numId w:val="4"/>
        </w:numPr>
        <w:spacing w:before="60"/>
        <w:jc w:val="both"/>
        <w:rPr>
          <w:color w:val="000000" w:themeColor="text1"/>
          <w:lang w:val="lv-LV"/>
        </w:rPr>
      </w:pPr>
      <w:r w:rsidRPr="000C5C63">
        <w:rPr>
          <w:noProof/>
          <w:color w:val="000000" w:themeColor="text1"/>
          <w:lang w:val="lv-LV"/>
        </w:rPr>
        <w:t>Informācija par transportlīdzekļu iegādi</w:t>
      </w:r>
      <w:r w:rsidR="000C5C63">
        <w:rPr>
          <w:noProof/>
          <w:color w:val="000000" w:themeColor="text1"/>
          <w:lang w:val="lv-LV"/>
        </w:rPr>
        <w:t>.</w:t>
      </w:r>
      <w:r w:rsidRPr="000C5C63">
        <w:rPr>
          <w:color w:val="000000" w:themeColor="text1"/>
          <w:lang w:val="lv-LV"/>
        </w:rPr>
        <w:t xml:space="preserve"> </w:t>
      </w:r>
    </w:p>
    <w:p w14:paraId="24C41FB0" w14:textId="77777777" w:rsidR="003D704D" w:rsidRPr="0088466E" w:rsidRDefault="003D704D" w:rsidP="003D704D">
      <w:pPr>
        <w:jc w:val="center"/>
        <w:outlineLvl w:val="0"/>
        <w:rPr>
          <w:color w:val="000000" w:themeColor="text1"/>
          <w:sz w:val="22"/>
          <w:lang w:val="lv-LV"/>
        </w:rPr>
      </w:pPr>
    </w:p>
    <w:p w14:paraId="24C41FB1" w14:textId="77777777" w:rsidR="00BC64A2" w:rsidRPr="0088466E" w:rsidRDefault="00BC64A2" w:rsidP="00BC64A2">
      <w:pPr>
        <w:rPr>
          <w:lang w:val="lv-LV"/>
        </w:rPr>
      </w:pPr>
    </w:p>
    <w:sectPr w:rsidR="00BC64A2" w:rsidRPr="0088466E" w:rsidSect="008E283E">
      <w:pgSz w:w="12240" w:h="15840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5CD"/>
    <w:multiLevelType w:val="hybridMultilevel"/>
    <w:tmpl w:val="44FE4C62"/>
    <w:lvl w:ilvl="0" w:tplc="182A6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17A50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F1AED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56C65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1B02D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BDC32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9F05B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B427D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7648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3A5440D"/>
    <w:multiLevelType w:val="hybridMultilevel"/>
    <w:tmpl w:val="AC64F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56"/>
    <w:multiLevelType w:val="hybridMultilevel"/>
    <w:tmpl w:val="CE8A0CCA"/>
    <w:lvl w:ilvl="0" w:tplc="B588D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A2048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E587B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412D7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DD8E9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244B7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8063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AD227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D460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C6B7505"/>
    <w:multiLevelType w:val="hybridMultilevel"/>
    <w:tmpl w:val="8A74FB56"/>
    <w:lvl w:ilvl="0" w:tplc="9BA211D6"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84615783">
    <w:abstractNumId w:val="2"/>
  </w:num>
  <w:num w:numId="2" w16cid:durableId="1476870392">
    <w:abstractNumId w:val="0"/>
  </w:num>
  <w:num w:numId="3" w16cid:durableId="1271473008">
    <w:abstractNumId w:val="1"/>
  </w:num>
  <w:num w:numId="4" w16cid:durableId="800462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A2"/>
    <w:rsid w:val="00002F99"/>
    <w:rsid w:val="00071FF1"/>
    <w:rsid w:val="000B53A8"/>
    <w:rsid w:val="000C2F61"/>
    <w:rsid w:val="000C5C63"/>
    <w:rsid w:val="000E712A"/>
    <w:rsid w:val="001109E1"/>
    <w:rsid w:val="00124B26"/>
    <w:rsid w:val="001478DF"/>
    <w:rsid w:val="0015548A"/>
    <w:rsid w:val="00157271"/>
    <w:rsid w:val="00161E32"/>
    <w:rsid w:val="00175914"/>
    <w:rsid w:val="00175AE4"/>
    <w:rsid w:val="001A5858"/>
    <w:rsid w:val="00245A02"/>
    <w:rsid w:val="002A45FF"/>
    <w:rsid w:val="002C2B30"/>
    <w:rsid w:val="003656FB"/>
    <w:rsid w:val="003D08EB"/>
    <w:rsid w:val="003D704D"/>
    <w:rsid w:val="003E629F"/>
    <w:rsid w:val="00401586"/>
    <w:rsid w:val="00417E3E"/>
    <w:rsid w:val="004450BE"/>
    <w:rsid w:val="00473C98"/>
    <w:rsid w:val="004F6CFC"/>
    <w:rsid w:val="004F797E"/>
    <w:rsid w:val="00512AD5"/>
    <w:rsid w:val="00513CC2"/>
    <w:rsid w:val="005271C7"/>
    <w:rsid w:val="00530373"/>
    <w:rsid w:val="00554E00"/>
    <w:rsid w:val="00584E26"/>
    <w:rsid w:val="00613CA8"/>
    <w:rsid w:val="00630D47"/>
    <w:rsid w:val="00657C8D"/>
    <w:rsid w:val="00682F29"/>
    <w:rsid w:val="00686F94"/>
    <w:rsid w:val="0069704D"/>
    <w:rsid w:val="006D07D8"/>
    <w:rsid w:val="00702353"/>
    <w:rsid w:val="007046BD"/>
    <w:rsid w:val="00803612"/>
    <w:rsid w:val="00816077"/>
    <w:rsid w:val="0084459D"/>
    <w:rsid w:val="00847E5D"/>
    <w:rsid w:val="0088466E"/>
    <w:rsid w:val="008A583C"/>
    <w:rsid w:val="008B3205"/>
    <w:rsid w:val="008E283E"/>
    <w:rsid w:val="008F6D8F"/>
    <w:rsid w:val="009351E6"/>
    <w:rsid w:val="00990253"/>
    <w:rsid w:val="00995F52"/>
    <w:rsid w:val="00A41A6A"/>
    <w:rsid w:val="00A51CF6"/>
    <w:rsid w:val="00A67C25"/>
    <w:rsid w:val="00AA0E1C"/>
    <w:rsid w:val="00B04CE6"/>
    <w:rsid w:val="00B44670"/>
    <w:rsid w:val="00BB1798"/>
    <w:rsid w:val="00BC64A2"/>
    <w:rsid w:val="00BD2110"/>
    <w:rsid w:val="00BF764A"/>
    <w:rsid w:val="00C3426D"/>
    <w:rsid w:val="00C63E03"/>
    <w:rsid w:val="00C646DD"/>
    <w:rsid w:val="00C81C04"/>
    <w:rsid w:val="00C968E3"/>
    <w:rsid w:val="00D1245D"/>
    <w:rsid w:val="00D34743"/>
    <w:rsid w:val="00D44C0F"/>
    <w:rsid w:val="00D50422"/>
    <w:rsid w:val="00D622BE"/>
    <w:rsid w:val="00D91869"/>
    <w:rsid w:val="00DC2ABD"/>
    <w:rsid w:val="00E73B45"/>
    <w:rsid w:val="00E80E89"/>
    <w:rsid w:val="00E8727C"/>
    <w:rsid w:val="00EA441F"/>
    <w:rsid w:val="00EE6204"/>
    <w:rsid w:val="00F17BE6"/>
    <w:rsid w:val="00F65A83"/>
    <w:rsid w:val="00FD12C6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C41F99"/>
  <w15:docId w15:val="{75AB8C93-EFAF-404C-B47B-3B0D58A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3426D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E283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qFormat/>
    <w:rsid w:val="008E283E"/>
    <w:pPr>
      <w:spacing w:line="360" w:lineRule="auto"/>
      <w:jc w:val="center"/>
    </w:pPr>
    <w:rPr>
      <w:rFonts w:ascii="Bookman Old Style" w:hAnsi="Bookman Old Style"/>
      <w:sz w:val="28"/>
      <w:szCs w:val="20"/>
      <w:lang w:val="en-AU"/>
    </w:rPr>
  </w:style>
  <w:style w:type="table" w:styleId="Reatabula">
    <w:name w:val="Table Grid"/>
    <w:basedOn w:val="Parastatabula"/>
    <w:uiPriority w:val="59"/>
    <w:rsid w:val="00BC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uiPriority w:val="99"/>
    <w:rsid w:val="008445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locked/>
    <w:rsid w:val="008E283E"/>
    <w:rPr>
      <w:rFonts w:ascii="Bookman Old Style" w:hAnsi="Bookman Old Style" w:cs="Times New Roman"/>
      <w:b/>
      <w:sz w:val="28"/>
      <w:lang w:val="en-AU" w:eastAsia="en-US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Sarakstarindkopa">
    <w:name w:val="List Paragraph"/>
    <w:basedOn w:val="Parasts"/>
    <w:qFormat/>
    <w:rsid w:val="000C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Ķekavas novada dome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dome</dc:title>
  <dc:creator>Egija</dc:creator>
  <cp:lastModifiedBy>Everita BALANDE</cp:lastModifiedBy>
  <cp:revision>2</cp:revision>
  <cp:lastPrinted>2023-08-18T12:14:00Z</cp:lastPrinted>
  <dcterms:created xsi:type="dcterms:W3CDTF">2023-08-18T12:14:00Z</dcterms:created>
  <dcterms:modified xsi:type="dcterms:W3CDTF">2023-08-18T12:14:00Z</dcterms:modified>
</cp:coreProperties>
</file>