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8BCE" w14:textId="77777777" w:rsidR="00425A3B" w:rsidRDefault="00425A3B" w:rsidP="00425A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  <w:drawing>
          <wp:inline distT="0" distB="0" distL="0" distR="0" wp14:anchorId="08CE85E7" wp14:editId="75F39E7F">
            <wp:extent cx="588645" cy="727075"/>
            <wp:effectExtent l="0" t="0" r="1905" b="0"/>
            <wp:docPr id="2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5E1C" w14:textId="77777777" w:rsidR="00425A3B" w:rsidRDefault="00425A3B" w:rsidP="00425A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91572C" w14:textId="77777777" w:rsidR="00425A3B" w:rsidRDefault="00425A3B" w:rsidP="00425A3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ALŪKSNES NOVADA PAŠVALDĪBAS DOME</w:t>
      </w:r>
    </w:p>
    <w:p w14:paraId="7CCA2EB0" w14:textId="77777777" w:rsidR="00425A3B" w:rsidRDefault="00425A3B" w:rsidP="00425A3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Reģistrācijas numurs 90000018622</w:t>
      </w:r>
    </w:p>
    <w:p w14:paraId="736E11DE" w14:textId="77777777" w:rsidR="00425A3B" w:rsidRDefault="00425A3B" w:rsidP="00425A3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Dārza iela 11, Alūksne, Alūksnes novads, LV – 4301, tālruņi: 64381496, 29453047, e-pasts: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dome@aluksne.lv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www.aluksne.lv</w:t>
      </w:r>
      <w:proofErr w:type="spellEnd"/>
    </w:p>
    <w:p w14:paraId="60B05C45" w14:textId="77777777" w:rsidR="00425A3B" w:rsidRDefault="00425A3B" w:rsidP="00425A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A/S „SEB banka”, kods UNLALV2X, konts Nr.LV58UNLA0025004130335  </w:t>
      </w:r>
    </w:p>
    <w:p w14:paraId="68D0AF30" w14:textId="4A6ED544" w:rsidR="00425A3B" w:rsidRDefault="008F2052" w:rsidP="00425A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ĀRKĀRTAS </w:t>
      </w:r>
      <w:r w:rsidR="00425A3B">
        <w:rPr>
          <w:rFonts w:ascii="Times New Roman" w:eastAsia="Times New Roman" w:hAnsi="Times New Roman"/>
          <w:b/>
          <w:sz w:val="24"/>
          <w:szCs w:val="24"/>
          <w:lang w:eastAsia="lv-LV"/>
        </w:rPr>
        <w:t>SĒDES PROTOKOLS</w:t>
      </w:r>
    </w:p>
    <w:p w14:paraId="28DDA266" w14:textId="77777777" w:rsidR="00425A3B" w:rsidRDefault="00425A3B" w:rsidP="00425A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Alūksnē</w:t>
      </w:r>
    </w:p>
    <w:p w14:paraId="59ABF45A" w14:textId="5B9DDD0C" w:rsidR="00425A3B" w:rsidRDefault="00425A3B" w:rsidP="00425A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2023. gada 18. septembrī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Nr. 11</w:t>
      </w:r>
    </w:p>
    <w:p w14:paraId="34C9FD9B" w14:textId="134A9FB1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Atklāta domes ārkārtas sēde sasaukta plkst.11.00, Dārza ielā 11, Alūksnē, Alūksnes novadā, zālē </w:t>
      </w:r>
      <w:r w:rsidRPr="00262DED">
        <w:rPr>
          <w:rFonts w:ascii="Times New Roman" w:eastAsia="Times New Roman" w:hAnsi="Times New Roman"/>
          <w:sz w:val="24"/>
          <w:szCs w:val="24"/>
        </w:rPr>
        <w:t>1.stāvā</w:t>
      </w:r>
    </w:p>
    <w:p w14:paraId="44130624" w14:textId="0B217863" w:rsidR="00425A3B" w:rsidRP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Sēdi sāk plkst.11.00, sēdi slēdz </w:t>
      </w:r>
      <w:r w:rsidRPr="007F63B8">
        <w:rPr>
          <w:rFonts w:ascii="Times New Roman" w:eastAsia="Times New Roman" w:hAnsi="Times New Roman"/>
          <w:sz w:val="24"/>
          <w:szCs w:val="24"/>
        </w:rPr>
        <w:t>plkst</w:t>
      </w:r>
      <w:r w:rsidRPr="00AA085E">
        <w:rPr>
          <w:rFonts w:ascii="Times New Roman" w:eastAsia="Times New Roman" w:hAnsi="Times New Roman"/>
          <w:sz w:val="24"/>
          <w:szCs w:val="24"/>
        </w:rPr>
        <w:t>.</w:t>
      </w:r>
      <w:r w:rsidRPr="009F7397">
        <w:rPr>
          <w:rFonts w:ascii="Times New Roman" w:eastAsia="Times New Roman" w:hAnsi="Times New Roman"/>
          <w:color w:val="000000" w:themeColor="text1"/>
          <w:sz w:val="24"/>
          <w:szCs w:val="24"/>
        </w:rPr>
        <w:t>11.</w:t>
      </w:r>
      <w:r w:rsidR="009F7397" w:rsidRPr="009F7397">
        <w:rPr>
          <w:rFonts w:ascii="Times New Roman" w:eastAsia="Times New Roman" w:hAnsi="Times New Roman"/>
          <w:color w:val="000000" w:themeColor="text1"/>
          <w:sz w:val="24"/>
          <w:szCs w:val="24"/>
        </w:rPr>
        <w:t>05</w:t>
      </w:r>
    </w:p>
    <w:p w14:paraId="28DF5CF6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30888192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1BFE0098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Sēdi protokolē Alūksnes novada pašvaldības Centrālās administrācijas domes sekretāre Everita BALANDE</w:t>
      </w:r>
    </w:p>
    <w:p w14:paraId="7A6975AC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Sēdei tiek nodrošināta audiovizuālā tiešraide</w:t>
      </w:r>
    </w:p>
    <w:p w14:paraId="3AD43900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7A9B9607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5707616"/>
      <w:r>
        <w:rPr>
          <w:rFonts w:ascii="Times New Roman" w:eastAsia="Times New Roman" w:hAnsi="Times New Roman"/>
          <w:sz w:val="24"/>
          <w:szCs w:val="24"/>
        </w:rPr>
        <w:t xml:space="preserve">Sēdē piedalās deputāti: </w:t>
      </w:r>
    </w:p>
    <w:p w14:paraId="3DD7935D" w14:textId="77777777" w:rsidR="00425A3B" w:rsidRPr="00D36114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78806285"/>
      <w:r w:rsidRPr="00D36114">
        <w:rPr>
          <w:rFonts w:ascii="Times New Roman" w:eastAsia="Times New Roman" w:hAnsi="Times New Roman"/>
          <w:sz w:val="24"/>
          <w:szCs w:val="24"/>
        </w:rPr>
        <w:t>Dz</w:t>
      </w:r>
      <w:r>
        <w:rPr>
          <w:rFonts w:ascii="Times New Roman" w:eastAsia="Times New Roman" w:hAnsi="Times New Roman"/>
          <w:sz w:val="24"/>
          <w:szCs w:val="24"/>
        </w:rPr>
        <w:t xml:space="preserve">intars </w:t>
      </w:r>
      <w:r w:rsidRPr="00D36114">
        <w:rPr>
          <w:rFonts w:ascii="Times New Roman" w:eastAsia="Times New Roman" w:hAnsi="Times New Roman"/>
          <w:sz w:val="24"/>
          <w:szCs w:val="24"/>
        </w:rPr>
        <w:t>ADLERS</w:t>
      </w:r>
    </w:p>
    <w:p w14:paraId="123D2457" w14:textId="77777777" w:rsidR="00425A3B" w:rsidRPr="00D36114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rturs </w:t>
      </w:r>
      <w:r w:rsidRPr="00D36114">
        <w:rPr>
          <w:rFonts w:ascii="Times New Roman" w:eastAsia="Times New Roman" w:hAnsi="Times New Roman"/>
          <w:sz w:val="24"/>
          <w:szCs w:val="24"/>
        </w:rPr>
        <w:t>DUKULIS</w:t>
      </w:r>
    </w:p>
    <w:p w14:paraId="4EA7D101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ivars </w:t>
      </w:r>
      <w:r w:rsidRPr="00D36114">
        <w:rPr>
          <w:rFonts w:ascii="Times New Roman" w:eastAsia="Times New Roman" w:hAnsi="Times New Roman"/>
          <w:sz w:val="24"/>
          <w:szCs w:val="24"/>
        </w:rPr>
        <w:t>FOMINS</w:t>
      </w:r>
    </w:p>
    <w:p w14:paraId="170A046F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rtūrs 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RĪNBERGS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AF49C8C" w14:textId="793312E8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aruta </w:t>
      </w:r>
      <w:r w:rsidRPr="00D36114">
        <w:rPr>
          <w:rFonts w:ascii="Times New Roman" w:eastAsia="Times New Roman" w:hAnsi="Times New Roman"/>
          <w:sz w:val="24"/>
          <w:szCs w:val="24"/>
        </w:rPr>
        <w:t>KAULIŅA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B0D17">
        <w:rPr>
          <w:rFonts w:ascii="Times New Roman" w:eastAsia="Times New Roman" w:hAnsi="Times New Roman"/>
          <w:sz w:val="24"/>
          <w:szCs w:val="24"/>
        </w:rPr>
        <w:tab/>
      </w:r>
    </w:p>
    <w:p w14:paraId="15268E6A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CA5">
        <w:rPr>
          <w:rFonts w:ascii="Times New Roman" w:eastAsia="Times New Roman" w:hAnsi="Times New Roman"/>
          <w:sz w:val="24"/>
          <w:szCs w:val="24"/>
        </w:rPr>
        <w:t>Modris LAZDEKALNS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193E8567" w14:textId="77777777" w:rsidR="00AA0ED8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Ilze LĪVIŅA</w:t>
      </w:r>
    </w:p>
    <w:p w14:paraId="03322D30" w14:textId="0E909158" w:rsidR="00425A3B" w:rsidRDefault="00AA0ED8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ruvis </w:t>
      </w:r>
      <w:r w:rsidRPr="00D36114">
        <w:rPr>
          <w:rFonts w:ascii="Times New Roman" w:eastAsia="Times New Roman" w:hAnsi="Times New Roman"/>
          <w:sz w:val="24"/>
          <w:szCs w:val="24"/>
        </w:rPr>
        <w:t>MUCENIEKS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25A3B">
        <w:rPr>
          <w:rFonts w:ascii="Times New Roman" w:eastAsia="Times New Roman" w:hAnsi="Times New Roman"/>
          <w:sz w:val="24"/>
          <w:szCs w:val="24"/>
        </w:rPr>
        <w:tab/>
      </w:r>
      <w:r w:rsidR="00425A3B">
        <w:rPr>
          <w:rFonts w:ascii="Times New Roman" w:eastAsia="Times New Roman" w:hAnsi="Times New Roman"/>
          <w:sz w:val="24"/>
          <w:szCs w:val="24"/>
        </w:rPr>
        <w:tab/>
      </w:r>
      <w:r w:rsidR="00425A3B">
        <w:rPr>
          <w:rFonts w:ascii="Times New Roman" w:eastAsia="Times New Roman" w:hAnsi="Times New Roman"/>
          <w:sz w:val="24"/>
          <w:szCs w:val="24"/>
        </w:rPr>
        <w:tab/>
      </w:r>
    </w:p>
    <w:p w14:paraId="36FC3226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Modris RAČIKS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41CBFFD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SADOVŅIKOVS</w:t>
      </w:r>
    </w:p>
    <w:p w14:paraId="5DFE11C5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Laimonis SĪPOLS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6FC89A1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SKULTE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138E83D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Druvis TOMSONS</w:t>
      </w:r>
    </w:p>
    <w:p w14:paraId="0F3244A7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808201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nepiedalās:</w:t>
      </w:r>
    </w:p>
    <w:p w14:paraId="5B0810D7" w14:textId="6F174F06" w:rsidR="00425A3B" w:rsidRDefault="00AA0ED8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erners </w:t>
      </w:r>
      <w:r w:rsidRPr="00D36114">
        <w:rPr>
          <w:rFonts w:ascii="Times New Roman" w:eastAsia="Times New Roman" w:hAnsi="Times New Roman"/>
          <w:sz w:val="24"/>
          <w:szCs w:val="24"/>
        </w:rPr>
        <w:t>KALĒJS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3" w:name="_Hlk145929611"/>
      <w:r>
        <w:rPr>
          <w:rFonts w:ascii="Times New Roman" w:eastAsia="Times New Roman" w:hAnsi="Times New Roman"/>
          <w:sz w:val="24"/>
          <w:szCs w:val="24"/>
        </w:rPr>
        <w:t>–</w:t>
      </w:r>
      <w:bookmarkEnd w:id="3"/>
      <w:r w:rsidR="00425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personisku iemeslu</w:t>
      </w:r>
      <w:r w:rsidR="00425A3B">
        <w:rPr>
          <w:rFonts w:ascii="Times New Roman" w:eastAsia="Times New Roman" w:hAnsi="Times New Roman"/>
          <w:sz w:val="24"/>
          <w:szCs w:val="24"/>
        </w:rPr>
        <w:t xml:space="preserve"> dēļ</w:t>
      </w:r>
    </w:p>
    <w:p w14:paraId="6C3F93D6" w14:textId="6C36A814" w:rsidR="009F7397" w:rsidRDefault="009F7397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īga </w:t>
      </w:r>
      <w:r w:rsidRPr="00D36114">
        <w:rPr>
          <w:rFonts w:ascii="Times New Roman" w:eastAsia="Times New Roman" w:hAnsi="Times New Roman"/>
          <w:sz w:val="24"/>
          <w:szCs w:val="24"/>
        </w:rPr>
        <w:t>LANGRATE</w:t>
      </w:r>
      <w:r w:rsidR="009D6E01">
        <w:rPr>
          <w:rFonts w:ascii="Times New Roman" w:eastAsia="Times New Roman" w:hAnsi="Times New Roman"/>
          <w:sz w:val="24"/>
          <w:szCs w:val="24"/>
        </w:rPr>
        <w:t xml:space="preserve"> </w:t>
      </w:r>
      <w:r w:rsidR="009D6E01">
        <w:rPr>
          <w:rFonts w:ascii="Times New Roman" w:eastAsia="Times New Roman" w:hAnsi="Times New Roman"/>
          <w:sz w:val="24"/>
          <w:szCs w:val="24"/>
        </w:rPr>
        <w:t>–</w:t>
      </w:r>
      <w:r w:rsidR="009D6E01">
        <w:rPr>
          <w:rFonts w:ascii="Times New Roman" w:eastAsia="Times New Roman" w:hAnsi="Times New Roman"/>
          <w:sz w:val="24"/>
          <w:szCs w:val="24"/>
        </w:rPr>
        <w:t xml:space="preserve"> sakarā ar darbu </w:t>
      </w:r>
    </w:p>
    <w:p w14:paraId="5F7AF5F3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3A500F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Sēdē dots vārds</w:t>
      </w:r>
      <w:r w:rsidRPr="00B945FC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571E0EB0" w14:textId="77777777" w:rsidR="00425A3B" w:rsidRDefault="00425A3B" w:rsidP="00425A3B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085E">
        <w:rPr>
          <w:rFonts w:ascii="Times New Roman" w:eastAsia="Times New Roman" w:hAnsi="Times New Roman" w:cs="Calibri"/>
          <w:sz w:val="24"/>
          <w:szCs w:val="24"/>
        </w:rPr>
        <w:t>Ingus BERKULIS</w:t>
      </w:r>
      <w:r w:rsidRPr="00AA085E">
        <w:rPr>
          <w:rFonts w:ascii="Times New Roman" w:eastAsia="Times New Roman" w:hAnsi="Times New Roman" w:cs="Calibri"/>
          <w:sz w:val="24"/>
          <w:szCs w:val="24"/>
        </w:rPr>
        <w:tab/>
        <w:t>- izpilddirektors</w:t>
      </w:r>
    </w:p>
    <w:bookmarkEnd w:id="0"/>
    <w:bookmarkEnd w:id="1"/>
    <w:bookmarkEnd w:id="2"/>
    <w:p w14:paraId="6CFCB9B6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7960522" w14:textId="4B2136B2" w:rsidR="00425A3B" w:rsidRPr="00DC628E" w:rsidRDefault="00425A3B" w:rsidP="00425A3B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628E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 xml:space="preserve">atklāj domes ārkārtas sēdi (pielikumā rīkojuma kopija </w:t>
      </w:r>
      <w:r w:rsidR="008F2052">
        <w:rPr>
          <w:rFonts w:ascii="Times New Roman" w:eastAsia="Times New Roman" w:hAnsi="Times New Roman" w:cs="Calibri"/>
          <w:sz w:val="24"/>
          <w:szCs w:val="24"/>
        </w:rPr>
        <w:t xml:space="preserve">ar pielikumu </w:t>
      </w:r>
      <w:r>
        <w:rPr>
          <w:rFonts w:ascii="Times New Roman" w:eastAsia="Times New Roman" w:hAnsi="Times New Roman" w:cs="Calibri"/>
          <w:sz w:val="24"/>
          <w:szCs w:val="24"/>
        </w:rPr>
        <w:t xml:space="preserve">uz </w:t>
      </w:r>
      <w:r w:rsidR="008F2052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 w:rsidR="008F2052">
        <w:rPr>
          <w:rFonts w:ascii="Times New Roman" w:eastAsia="Times New Roman" w:hAnsi="Times New Roman" w:cs="Calibri"/>
          <w:sz w:val="24"/>
          <w:szCs w:val="24"/>
        </w:rPr>
        <w:t>ām</w:t>
      </w:r>
      <w:r>
        <w:rPr>
          <w:rFonts w:ascii="Times New Roman" w:eastAsia="Times New Roman" w:hAnsi="Times New Roman" w:cs="Calibri"/>
          <w:sz w:val="24"/>
          <w:szCs w:val="24"/>
        </w:rPr>
        <w:t>)</w:t>
      </w:r>
      <w:r w:rsidR="009D6E01">
        <w:rPr>
          <w:rFonts w:ascii="Times New Roman" w:eastAsia="Times New Roman" w:hAnsi="Times New Roman" w:cs="Calibri"/>
          <w:sz w:val="24"/>
          <w:szCs w:val="24"/>
        </w:rPr>
        <w:t>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14:paraId="2F04FDB7" w14:textId="77777777" w:rsidR="00425A3B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4FC8AA" w14:textId="4C14F987" w:rsidR="00425A3B" w:rsidRPr="00A339C1" w:rsidRDefault="00425A3B" w:rsidP="00425A3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A339C1">
        <w:rPr>
          <w:rFonts w:ascii="Times New Roman" w:eastAsia="Times New Roman" w:hAnsi="Times New Roman" w:cs="Calibri"/>
          <w:sz w:val="24"/>
          <w:szCs w:val="24"/>
        </w:rPr>
        <w:t>arba kārtība:</w:t>
      </w:r>
    </w:p>
    <w:p w14:paraId="51A349F5" w14:textId="7964CACB" w:rsidR="00425A3B" w:rsidRPr="00425A3B" w:rsidRDefault="00425A3B" w:rsidP="00425A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5A3B">
        <w:rPr>
          <w:rFonts w:ascii="Times New Roman" w:eastAsia="Times New Roman" w:hAnsi="Times New Roman"/>
          <w:bCs/>
          <w:sz w:val="24"/>
          <w:szCs w:val="24"/>
        </w:rPr>
        <w:t>Par ziedojumu nodibinājumam “Alūksnes un Apes novada fonds”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0B8C632" w14:textId="77777777" w:rsidR="00425A3B" w:rsidRDefault="00425A3B" w:rsidP="00425A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B4A811" w14:textId="0BDB65C8" w:rsidR="00425A3B" w:rsidRPr="00425A3B" w:rsidRDefault="00425A3B" w:rsidP="00425A3B">
      <w:pPr>
        <w:pStyle w:val="Sarakstarindkop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</w:pPr>
      <w:r w:rsidRPr="00425A3B">
        <w:rPr>
          <w:rFonts w:ascii="Times New Roman" w:eastAsia="Times New Roman" w:hAnsi="Times New Roman"/>
          <w:b/>
          <w:sz w:val="24"/>
          <w:szCs w:val="24"/>
        </w:rPr>
        <w:t>Par ziedojumu nodibinājumam “Alūksnes un Apes novada fonds”</w:t>
      </w:r>
    </w:p>
    <w:p w14:paraId="7ADC5017" w14:textId="77777777" w:rsidR="00425A3B" w:rsidRPr="00425A3B" w:rsidRDefault="00425A3B" w:rsidP="00425A3B">
      <w:pPr>
        <w:pStyle w:val="Sarakstarindkopa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</w:pPr>
    </w:p>
    <w:p w14:paraId="5EA08B16" w14:textId="5C7CF370" w:rsidR="00425A3B" w:rsidRDefault="00425A3B" w:rsidP="00425A3B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</w:t>
      </w:r>
      <w:proofErr w:type="spellStart"/>
      <w:r w:rsidRPr="00F31016">
        <w:rPr>
          <w:rFonts w:ascii="Times New Roman" w:hAnsi="Times New Roman" w:cs="Calibri"/>
          <w:sz w:val="24"/>
          <w:szCs w:val="24"/>
        </w:rPr>
        <w:t>Dz.ADLERS</w:t>
      </w:r>
      <w:proofErr w:type="spellEnd"/>
      <w:r w:rsidRPr="00F31016">
        <w:rPr>
          <w:rFonts w:ascii="Times New Roman" w:hAnsi="Times New Roman" w:cs="Calibri"/>
          <w:sz w:val="24"/>
          <w:szCs w:val="24"/>
        </w:rPr>
        <w:t xml:space="preserve">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409400E8" w14:textId="51D6B5AC" w:rsidR="009D6E01" w:rsidRDefault="009D6E01" w:rsidP="008F2052">
      <w:pPr>
        <w:suppressAutoHyphens/>
        <w:autoSpaceDN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9D6E01">
        <w:rPr>
          <w:rFonts w:ascii="Times New Roman" w:hAnsi="Times New Roman"/>
          <w:sz w:val="24"/>
          <w:szCs w:val="24"/>
        </w:rPr>
        <w:lastRenderedPageBreak/>
        <w:t>M</w:t>
      </w:r>
      <w:r>
        <w:rPr>
          <w:rFonts w:ascii="Times New Roman" w:hAnsi="Times New Roman"/>
          <w:sz w:val="24"/>
          <w:szCs w:val="24"/>
        </w:rPr>
        <w:t>.</w:t>
      </w:r>
      <w:r w:rsidRPr="009D6E01">
        <w:rPr>
          <w:rFonts w:ascii="Times New Roman" w:hAnsi="Times New Roman"/>
          <w:sz w:val="24"/>
          <w:szCs w:val="24"/>
        </w:rPr>
        <w:t>LAZDEKALN</w:t>
      </w:r>
      <w:r>
        <w:rPr>
          <w:rFonts w:ascii="Times New Roman" w:hAnsi="Times New Roman"/>
          <w:sz w:val="24"/>
          <w:szCs w:val="24"/>
        </w:rPr>
        <w:t>S</w:t>
      </w:r>
      <w:r w:rsidR="008F2052">
        <w:rPr>
          <w:rFonts w:ascii="Times New Roman" w:hAnsi="Times New Roman"/>
          <w:sz w:val="24"/>
          <w:szCs w:val="24"/>
        </w:rPr>
        <w:tab/>
        <w:t>jautā, vai Sociālo lietu pārvaldei ir automašīna</w:t>
      </w:r>
      <w:r w:rsidR="00D85400">
        <w:rPr>
          <w:rFonts w:ascii="Times New Roman" w:hAnsi="Times New Roman"/>
          <w:sz w:val="24"/>
          <w:szCs w:val="24"/>
        </w:rPr>
        <w:t>,</w:t>
      </w:r>
      <w:r w:rsidR="008F2052">
        <w:rPr>
          <w:rFonts w:ascii="Times New Roman" w:hAnsi="Times New Roman"/>
          <w:sz w:val="24"/>
          <w:szCs w:val="24"/>
        </w:rPr>
        <w:t xml:space="preserve"> ar kuru turpināt sniegt pakalpojumu.</w:t>
      </w:r>
    </w:p>
    <w:p w14:paraId="57F0D217" w14:textId="2F5847DF" w:rsidR="008F2052" w:rsidRDefault="008F2052" w:rsidP="008F2052">
      <w:pPr>
        <w:suppressAutoHyphens/>
        <w:autoSpaceDN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hAnsi="Times New Roman"/>
          <w:sz w:val="24"/>
          <w:szCs w:val="24"/>
        </w:rPr>
        <w:tab/>
        <w:t>atbild apstiprinoši.</w:t>
      </w:r>
    </w:p>
    <w:p w14:paraId="616615E0" w14:textId="77777777" w:rsidR="008F2052" w:rsidRDefault="008F2052" w:rsidP="008F2052">
      <w:pPr>
        <w:suppressAutoHyphens/>
        <w:autoSpaceDN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M.LAZDEKALNS</w:t>
      </w:r>
      <w:r>
        <w:rPr>
          <w:rFonts w:ascii="Times New Roman" w:hAnsi="Times New Roman"/>
          <w:sz w:val="24"/>
          <w:szCs w:val="24"/>
        </w:rPr>
        <w:tab/>
        <w:t>jautā, vai būs vēl papildu izmaksas saistībā ar šo dāvinājumu (nogādāšanai uz Ukrainu).</w:t>
      </w:r>
    </w:p>
    <w:p w14:paraId="68CA1432" w14:textId="5D0AB2CD" w:rsidR="008F2052" w:rsidRDefault="008F2052" w:rsidP="008F2052">
      <w:pPr>
        <w:suppressAutoHyphens/>
        <w:autoSpaceDN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hAnsi="Times New Roman"/>
          <w:sz w:val="24"/>
          <w:szCs w:val="24"/>
        </w:rPr>
        <w:tab/>
        <w:t>atbild, ka no pašvaldības puses nebūs, jo to palīdzēs nodrošināt fonds.</w:t>
      </w:r>
    </w:p>
    <w:p w14:paraId="7E7A3D22" w14:textId="35045915" w:rsidR="008F2052" w:rsidRDefault="008F2052" w:rsidP="008F2052">
      <w:pPr>
        <w:suppressAutoHyphens/>
        <w:autoSpaceDN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M.LAZDEKALNS</w:t>
      </w:r>
      <w:r>
        <w:rPr>
          <w:rFonts w:ascii="Times New Roman" w:hAnsi="Times New Roman"/>
          <w:sz w:val="24"/>
          <w:szCs w:val="24"/>
        </w:rPr>
        <w:tab/>
        <w:t xml:space="preserve">uzskata, ka lēmuma projektā pietiktu, ja tiktu minēta tirgus vērtība, neminot uzskaites un atlikušo vērtību. </w:t>
      </w:r>
    </w:p>
    <w:p w14:paraId="32FCBAB3" w14:textId="3B3C79B8" w:rsidR="008F2052" w:rsidRDefault="008F2052" w:rsidP="008F2052">
      <w:pPr>
        <w:suppressAutoHyphens/>
        <w:autoSpaceDN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I.BERKULIS</w:t>
      </w:r>
      <w:r>
        <w:rPr>
          <w:rFonts w:ascii="Times New Roman" w:hAnsi="Times New Roman"/>
          <w:sz w:val="24"/>
          <w:szCs w:val="24"/>
        </w:rPr>
        <w:tab/>
        <w:t>paskaidro, ka</w:t>
      </w:r>
      <w:r w:rsidR="00D854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pieņemot domes lēmumu par dāvinājumu</w:t>
      </w:r>
      <w:r w:rsidR="00D854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normatīv</w:t>
      </w:r>
      <w:r w:rsidR="00D85400">
        <w:rPr>
          <w:rFonts w:ascii="Times New Roman" w:hAnsi="Times New Roman"/>
          <w:sz w:val="24"/>
          <w:szCs w:val="24"/>
        </w:rPr>
        <w:t>ie akti</w:t>
      </w:r>
      <w:r>
        <w:rPr>
          <w:rFonts w:ascii="Times New Roman" w:hAnsi="Times New Roman"/>
          <w:sz w:val="24"/>
          <w:szCs w:val="24"/>
        </w:rPr>
        <w:t xml:space="preserve"> nosaka</w:t>
      </w:r>
      <w:r w:rsidR="00CE4DD0">
        <w:rPr>
          <w:rFonts w:ascii="Times New Roman" w:hAnsi="Times New Roman"/>
          <w:sz w:val="24"/>
          <w:szCs w:val="24"/>
        </w:rPr>
        <w:t xml:space="preserve"> informāciju kopumu, kas jāiekļauj lēmuma projektā.</w:t>
      </w:r>
    </w:p>
    <w:p w14:paraId="5004AEF2" w14:textId="77777777" w:rsidR="00425A3B" w:rsidRPr="00F31016" w:rsidRDefault="00425A3B" w:rsidP="00425A3B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5EB85F97" w14:textId="6F95D089" w:rsidR="00425A3B" w:rsidRPr="001D4DA2" w:rsidRDefault="00425A3B" w:rsidP="0042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</w:t>
      </w:r>
      <w:r w:rsidR="009D6E0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D.MUCENIEKS,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238105A" w14:textId="77777777" w:rsidR="00425A3B" w:rsidRPr="00F31016" w:rsidRDefault="00425A3B" w:rsidP="00425A3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BD82723" w14:textId="77777777" w:rsidR="00425A3B" w:rsidRPr="00F31016" w:rsidRDefault="00425A3B" w:rsidP="00425A3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4E622668" w14:textId="77777777" w:rsidR="00425A3B" w:rsidRPr="00F31016" w:rsidRDefault="00425A3B" w:rsidP="00425A3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6684291" w14:textId="21D0CEC2" w:rsidR="00425A3B" w:rsidRDefault="00425A3B" w:rsidP="00425A3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273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218848D1" w14:textId="77777777" w:rsidR="00425A3B" w:rsidRPr="00DC628E" w:rsidRDefault="00425A3B" w:rsidP="00425A3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5E44A2" w14:textId="77777777" w:rsidR="00425A3B" w:rsidRPr="00E310F8" w:rsidRDefault="00425A3B" w:rsidP="00425A3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</w:t>
      </w:r>
      <w:r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vizuālajā </w:t>
      </w: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 ierakstā.</w:t>
      </w:r>
    </w:p>
    <w:p w14:paraId="2F7BB200" w14:textId="77777777" w:rsidR="00425A3B" w:rsidRDefault="00425A3B" w:rsidP="00425A3B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6877DA" w14:textId="18368007" w:rsidR="00425A3B" w:rsidRPr="009D6E01" w:rsidRDefault="00425A3B" w:rsidP="00425A3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D6E01">
        <w:rPr>
          <w:rFonts w:ascii="Times New Roman" w:hAnsi="Times New Roman"/>
          <w:color w:val="000000" w:themeColor="text1"/>
          <w:sz w:val="24"/>
          <w:szCs w:val="24"/>
        </w:rPr>
        <w:t xml:space="preserve">Sēde slēgta plkst. </w:t>
      </w:r>
      <w:r w:rsidR="009D6E01" w:rsidRPr="009D6E01">
        <w:rPr>
          <w:rFonts w:ascii="Times New Roman" w:hAnsi="Times New Roman"/>
          <w:color w:val="000000" w:themeColor="text1"/>
          <w:sz w:val="24"/>
          <w:szCs w:val="24"/>
        </w:rPr>
        <w:t>11.05</w:t>
      </w:r>
    </w:p>
    <w:p w14:paraId="3DCAB578" w14:textId="679A9120" w:rsidR="00425A3B" w:rsidRDefault="00425A3B" w:rsidP="00425A3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D6E01">
        <w:rPr>
          <w:rFonts w:ascii="Times New Roman" w:hAnsi="Times New Roman"/>
          <w:color w:val="000000" w:themeColor="text1"/>
          <w:sz w:val="24"/>
          <w:szCs w:val="24"/>
        </w:rPr>
        <w:t xml:space="preserve">Sēdes protokols parakstīts 2023. gada </w:t>
      </w:r>
      <w:r w:rsidR="009D6E01" w:rsidRPr="009D6E01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9D6E01">
        <w:rPr>
          <w:rFonts w:ascii="Times New Roman" w:hAnsi="Times New Roman"/>
          <w:color w:val="000000" w:themeColor="text1"/>
          <w:sz w:val="24"/>
          <w:szCs w:val="24"/>
        </w:rPr>
        <w:t>. septembrī.</w:t>
      </w:r>
    </w:p>
    <w:p w14:paraId="2FBE5982" w14:textId="77777777" w:rsidR="00D85400" w:rsidRPr="009D6E01" w:rsidRDefault="00D85400" w:rsidP="00425A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BAA65B" w14:textId="77777777" w:rsidR="00425A3B" w:rsidRDefault="00425A3B" w:rsidP="00425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465">
        <w:rPr>
          <w:rFonts w:ascii="Times New Roman" w:hAnsi="Times New Roman"/>
          <w:sz w:val="24"/>
          <w:szCs w:val="24"/>
        </w:rPr>
        <w:t xml:space="preserve">Sēdi vadīja </w:t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17465">
        <w:rPr>
          <w:rFonts w:ascii="Times New Roman" w:hAnsi="Times New Roman"/>
          <w:sz w:val="24"/>
          <w:szCs w:val="24"/>
        </w:rPr>
        <w:t>Dz.ADLERS</w:t>
      </w:r>
      <w:proofErr w:type="spellEnd"/>
    </w:p>
    <w:p w14:paraId="538CD72F" w14:textId="77777777" w:rsidR="00425A3B" w:rsidRDefault="00425A3B" w:rsidP="00425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81604" w14:textId="77777777" w:rsidR="00425A3B" w:rsidRDefault="00425A3B" w:rsidP="00425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17F87" w14:textId="77777777" w:rsidR="00425A3B" w:rsidRDefault="00425A3B" w:rsidP="00425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64359" w14:textId="77777777" w:rsidR="00425A3B" w:rsidRDefault="00425A3B" w:rsidP="00425A3B">
      <w:pPr>
        <w:spacing w:line="600" w:lineRule="auto"/>
      </w:pPr>
      <w:r w:rsidRPr="00617465">
        <w:rPr>
          <w:rFonts w:ascii="Times New Roman" w:hAnsi="Times New Roman"/>
          <w:sz w:val="24"/>
          <w:szCs w:val="24"/>
        </w:rPr>
        <w:t>Sēdi protokolēja</w:t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E.BALANDE</w:t>
      </w:r>
    </w:p>
    <w:p w14:paraId="5AEA5AAF" w14:textId="6298B880" w:rsidR="00F340BC" w:rsidRDefault="00F340BC"/>
    <w:p w14:paraId="17EAE00B" w14:textId="77777777" w:rsidR="00425A3B" w:rsidRDefault="00425A3B"/>
    <w:sectPr w:rsidR="00425A3B" w:rsidSect="00425A3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6FB" w14:textId="77777777" w:rsidR="00891FD9" w:rsidRDefault="00891FD9" w:rsidP="00425A3B">
      <w:pPr>
        <w:spacing w:after="0" w:line="240" w:lineRule="auto"/>
      </w:pPr>
      <w:r>
        <w:separator/>
      </w:r>
    </w:p>
  </w:endnote>
  <w:endnote w:type="continuationSeparator" w:id="0">
    <w:p w14:paraId="13B5F4CF" w14:textId="77777777" w:rsidR="00891FD9" w:rsidRDefault="00891FD9" w:rsidP="0042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F933" w14:textId="77777777" w:rsidR="00891FD9" w:rsidRDefault="00891FD9" w:rsidP="00425A3B">
      <w:pPr>
        <w:spacing w:after="0" w:line="240" w:lineRule="auto"/>
      </w:pPr>
      <w:r>
        <w:separator/>
      </w:r>
    </w:p>
  </w:footnote>
  <w:footnote w:type="continuationSeparator" w:id="0">
    <w:p w14:paraId="7DF1C611" w14:textId="77777777" w:rsidR="00891FD9" w:rsidRDefault="00891FD9" w:rsidP="0042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2200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396B16" w14:textId="378BFCD1" w:rsidR="00425A3B" w:rsidRPr="00425A3B" w:rsidRDefault="00425A3B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425A3B">
          <w:rPr>
            <w:rFonts w:ascii="Times New Roman" w:hAnsi="Times New Roman"/>
            <w:sz w:val="24"/>
            <w:szCs w:val="24"/>
          </w:rPr>
          <w:fldChar w:fldCharType="begin"/>
        </w:r>
        <w:r w:rsidRPr="00425A3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25A3B">
          <w:rPr>
            <w:rFonts w:ascii="Times New Roman" w:hAnsi="Times New Roman"/>
            <w:sz w:val="24"/>
            <w:szCs w:val="24"/>
          </w:rPr>
          <w:fldChar w:fldCharType="separate"/>
        </w:r>
        <w:r w:rsidRPr="00425A3B">
          <w:rPr>
            <w:rFonts w:ascii="Times New Roman" w:hAnsi="Times New Roman"/>
            <w:sz w:val="24"/>
            <w:szCs w:val="24"/>
          </w:rPr>
          <w:t>2</w:t>
        </w:r>
        <w:r w:rsidRPr="00425A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877B782" w14:textId="77777777" w:rsidR="00425A3B" w:rsidRDefault="00425A3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F97"/>
    <w:multiLevelType w:val="hybridMultilevel"/>
    <w:tmpl w:val="A500857A"/>
    <w:lvl w:ilvl="0" w:tplc="2A1CD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009"/>
    <w:multiLevelType w:val="hybridMultilevel"/>
    <w:tmpl w:val="7D188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F372E"/>
    <w:multiLevelType w:val="hybridMultilevel"/>
    <w:tmpl w:val="2E200E54"/>
    <w:lvl w:ilvl="0" w:tplc="C126509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4630545">
    <w:abstractNumId w:val="1"/>
  </w:num>
  <w:num w:numId="2" w16cid:durableId="1687252370">
    <w:abstractNumId w:val="2"/>
  </w:num>
  <w:num w:numId="3" w16cid:durableId="130392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3B"/>
    <w:rsid w:val="00425A3B"/>
    <w:rsid w:val="004F7DD7"/>
    <w:rsid w:val="005E1687"/>
    <w:rsid w:val="007F04CA"/>
    <w:rsid w:val="00891FD9"/>
    <w:rsid w:val="008F2052"/>
    <w:rsid w:val="009D6E01"/>
    <w:rsid w:val="009F7397"/>
    <w:rsid w:val="00AA0ED8"/>
    <w:rsid w:val="00CA4339"/>
    <w:rsid w:val="00CE4DD0"/>
    <w:rsid w:val="00D85400"/>
    <w:rsid w:val="00E742BB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51596"/>
  <w15:chartTrackingRefBased/>
  <w15:docId w15:val="{9A53167C-AE63-47A5-8A04-6AA5FAD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5A3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25A3B"/>
    <w:pPr>
      <w:ind w:left="720"/>
      <w:contextualSpacing/>
    </w:pPr>
  </w:style>
  <w:style w:type="character" w:customStyle="1" w:styleId="normaltextrun">
    <w:name w:val="normaltextrun"/>
    <w:basedOn w:val="Noklusjumarindkopasfonts"/>
    <w:rsid w:val="00425A3B"/>
  </w:style>
  <w:style w:type="paragraph" w:styleId="Galvene">
    <w:name w:val="header"/>
    <w:basedOn w:val="Parasts"/>
    <w:link w:val="GalveneRakstz"/>
    <w:uiPriority w:val="99"/>
    <w:unhideWhenUsed/>
    <w:rsid w:val="00425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5A3B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425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5A3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6</cp:revision>
  <dcterms:created xsi:type="dcterms:W3CDTF">2023-09-14T07:32:00Z</dcterms:created>
  <dcterms:modified xsi:type="dcterms:W3CDTF">2023-09-18T10:53:00Z</dcterms:modified>
</cp:coreProperties>
</file>