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834B" w14:textId="77777777" w:rsidR="00546B4A" w:rsidRDefault="00546B4A" w:rsidP="00546B4A">
      <w:pPr>
        <w:jc w:val="center"/>
      </w:pPr>
      <w:r>
        <w:rPr>
          <w:noProof/>
        </w:rPr>
        <w:drawing>
          <wp:inline distT="0" distB="0" distL="0" distR="0" wp14:anchorId="3DF3D890" wp14:editId="4EC7E8D9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ACD0" w14:textId="77777777" w:rsidR="00546B4A" w:rsidRPr="00DD65AB" w:rsidRDefault="00546B4A" w:rsidP="00546B4A">
      <w:pPr>
        <w:jc w:val="center"/>
        <w:rPr>
          <w:szCs w:val="24"/>
        </w:rPr>
      </w:pPr>
    </w:p>
    <w:p w14:paraId="600975DC" w14:textId="77777777" w:rsidR="00546B4A" w:rsidRPr="00DD65AB" w:rsidRDefault="00546B4A" w:rsidP="00546B4A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5FB7201" w14:textId="77777777" w:rsidR="00546B4A" w:rsidRDefault="00546B4A" w:rsidP="00546B4A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7A517E94" w14:textId="77777777" w:rsidR="00546B4A" w:rsidRPr="00F405D8" w:rsidRDefault="00546B4A" w:rsidP="00546B4A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2371FB63" w14:textId="77777777" w:rsidR="00546B4A" w:rsidRDefault="00546B4A" w:rsidP="00546B4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66C5D61C" w14:textId="77777777" w:rsidR="00546B4A" w:rsidRDefault="00546B4A" w:rsidP="00546B4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4EB3E582" w14:textId="77777777" w:rsidR="00546B4A" w:rsidRPr="004E6220" w:rsidRDefault="00546B4A" w:rsidP="00546B4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678974C" w14:textId="77777777" w:rsidR="00546B4A" w:rsidRPr="00944B35" w:rsidRDefault="00546B4A" w:rsidP="00546B4A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3B512E1A" w14:textId="0240D85B" w:rsidR="00546B4A" w:rsidRPr="00944B35" w:rsidRDefault="00546B4A" w:rsidP="00546B4A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>
        <w:rPr>
          <w:rFonts w:ascii="Times New Roman" w:hAnsi="Times New Roman"/>
          <w:szCs w:val="24"/>
          <w:lang w:val="lv-LV"/>
        </w:rPr>
        <w:t>14. septembrī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                      </w:t>
      </w:r>
      <w:r>
        <w:rPr>
          <w:rFonts w:ascii="Times New Roman" w:hAnsi="Times New Roman"/>
          <w:szCs w:val="24"/>
          <w:lang w:val="lv-LV"/>
        </w:rPr>
        <w:tab/>
        <w:t xml:space="preserve">       </w:t>
      </w:r>
      <w:r w:rsidRPr="00944B35">
        <w:rPr>
          <w:rFonts w:ascii="Times New Roman" w:hAnsi="Times New Roman"/>
          <w:szCs w:val="24"/>
          <w:lang w:val="lv-LV"/>
        </w:rPr>
        <w:t>Nr. </w:t>
      </w:r>
      <w:r>
        <w:rPr>
          <w:rFonts w:ascii="Times New Roman" w:hAnsi="Times New Roman"/>
          <w:szCs w:val="24"/>
          <w:lang w:val="lv-LV"/>
        </w:rPr>
        <w:t>34</w:t>
      </w:r>
    </w:p>
    <w:p w14:paraId="34628013" w14:textId="77777777" w:rsidR="00546B4A" w:rsidRPr="00944B35" w:rsidRDefault="00546B4A" w:rsidP="00546B4A">
      <w:pPr>
        <w:rPr>
          <w:rFonts w:ascii="Times New Roman" w:hAnsi="Times New Roman"/>
          <w:szCs w:val="24"/>
          <w:lang w:val="lv-LV"/>
        </w:rPr>
      </w:pPr>
    </w:p>
    <w:p w14:paraId="41D83092" w14:textId="77777777" w:rsidR="00546B4A" w:rsidRDefault="00546B4A" w:rsidP="00546B4A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14.00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Pr="004F0460">
        <w:rPr>
          <w:rFonts w:ascii="Times New Roman" w:hAnsi="Times New Roman"/>
          <w:color w:val="000000" w:themeColor="text1"/>
          <w:szCs w:val="24"/>
          <w:lang w:val="lv-LV"/>
        </w:rPr>
        <w:t>15.00</w:t>
      </w:r>
    </w:p>
    <w:p w14:paraId="1DCC1873" w14:textId="77777777" w:rsidR="00546B4A" w:rsidRPr="00944B35" w:rsidRDefault="00546B4A" w:rsidP="00546B4A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9D2AB3A" w14:textId="77777777" w:rsidR="00546B4A" w:rsidRPr="00944B35" w:rsidRDefault="00546B4A" w:rsidP="00546B4A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domes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>
        <w:rPr>
          <w:rFonts w:ascii="Times New Roman" w:hAnsi="Times New Roman"/>
          <w:szCs w:val="24"/>
          <w:lang w:val="lv-LV"/>
        </w:rPr>
        <w:t>Everita BALANDE</w:t>
      </w:r>
    </w:p>
    <w:p w14:paraId="61FF936E" w14:textId="77777777" w:rsidR="00546B4A" w:rsidRPr="00944B35" w:rsidRDefault="00546B4A" w:rsidP="00546B4A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24C7C81E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1F54E29E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D55036">
        <w:rPr>
          <w:rFonts w:ascii="Times New Roman" w:hAnsi="Times New Roman"/>
          <w:szCs w:val="24"/>
          <w:lang w:val="lv-LV"/>
        </w:rPr>
        <w:t>Ilze KALNI</w:t>
      </w:r>
      <w:r w:rsidRPr="00D55036">
        <w:rPr>
          <w:rFonts w:ascii="Times New Roman" w:hAnsi="Times New Roman" w:hint="eastAsia"/>
          <w:szCs w:val="24"/>
          <w:lang w:val="lv-LV"/>
        </w:rPr>
        <w:t>Ņ</w:t>
      </w:r>
      <w:r w:rsidRPr="00D55036">
        <w:rPr>
          <w:rFonts w:ascii="Times New Roman" w:hAnsi="Times New Roman"/>
          <w:szCs w:val="24"/>
          <w:lang w:val="lv-LV"/>
        </w:rPr>
        <w:t>A</w:t>
      </w:r>
      <w:r>
        <w:rPr>
          <w:rFonts w:ascii="Times New Roman" w:hAnsi="Times New Roman"/>
          <w:szCs w:val="24"/>
          <w:lang w:val="lv-LV"/>
        </w:rPr>
        <w:tab/>
      </w:r>
    </w:p>
    <w:p w14:paraId="16869853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448E6239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Sandra SMILDZIŅA  </w:t>
      </w:r>
    </w:p>
    <w:p w14:paraId="255AF5C8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</w:p>
    <w:p w14:paraId="2D93C1AA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D55036">
        <w:rPr>
          <w:rFonts w:ascii="Times New Roman" w:hAnsi="Times New Roman"/>
          <w:szCs w:val="24"/>
          <w:lang w:val="lv-LV"/>
        </w:rPr>
        <w:t>S</w:t>
      </w:r>
      <w:r w:rsidRPr="00D55036">
        <w:rPr>
          <w:rFonts w:ascii="Times New Roman" w:hAnsi="Times New Roman" w:hint="eastAsia"/>
          <w:szCs w:val="24"/>
          <w:lang w:val="lv-LV"/>
        </w:rPr>
        <w:t>ē</w:t>
      </w:r>
      <w:r w:rsidRPr="00D55036">
        <w:rPr>
          <w:rFonts w:ascii="Times New Roman" w:hAnsi="Times New Roman"/>
          <w:szCs w:val="24"/>
          <w:lang w:val="lv-LV"/>
        </w:rPr>
        <w:t>d</w:t>
      </w:r>
      <w:r w:rsidRPr="00D55036">
        <w:rPr>
          <w:rFonts w:ascii="Times New Roman" w:hAnsi="Times New Roman" w:hint="eastAsia"/>
          <w:szCs w:val="24"/>
          <w:lang w:val="lv-LV"/>
        </w:rPr>
        <w:t>ē</w:t>
      </w:r>
      <w:r w:rsidRPr="00D55036">
        <w:rPr>
          <w:rFonts w:ascii="Times New Roman" w:hAnsi="Times New Roman"/>
          <w:szCs w:val="24"/>
          <w:lang w:val="lv-LV"/>
        </w:rPr>
        <w:t xml:space="preserve"> nepiedal</w:t>
      </w:r>
      <w:r w:rsidRPr="00D55036">
        <w:rPr>
          <w:rFonts w:ascii="Times New Roman" w:hAnsi="Times New Roman" w:hint="eastAsia"/>
          <w:szCs w:val="24"/>
          <w:lang w:val="lv-LV"/>
        </w:rPr>
        <w:t>ā</w:t>
      </w:r>
      <w:r w:rsidRPr="00D55036">
        <w:rPr>
          <w:rFonts w:ascii="Times New Roman" w:hAnsi="Times New Roman"/>
          <w:szCs w:val="24"/>
          <w:lang w:val="lv-LV"/>
        </w:rPr>
        <w:t>s:</w:t>
      </w:r>
    </w:p>
    <w:p w14:paraId="18795F97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- </w:t>
      </w:r>
      <w:r w:rsidRPr="00243FA6">
        <w:rPr>
          <w:rFonts w:ascii="Times New Roman" w:hAnsi="Times New Roman"/>
          <w:szCs w:val="24"/>
          <w:lang w:val="lv-LV"/>
        </w:rPr>
        <w:t>pārejoša darbnespēja</w:t>
      </w:r>
    </w:p>
    <w:p w14:paraId="0354EC9D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</w:p>
    <w:p w14:paraId="6C0604D2" w14:textId="77777777" w:rsidR="00546B4A" w:rsidRPr="00944B35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D</w:t>
      </w:r>
      <w:r w:rsidRPr="001B6B8A">
        <w:rPr>
          <w:rFonts w:ascii="Times New Roman" w:hAnsi="Times New Roman"/>
          <w:szCs w:val="24"/>
          <w:lang w:val="lv-LV"/>
        </w:rPr>
        <w:t>arba kārtība:</w:t>
      </w:r>
    </w:p>
    <w:p w14:paraId="34B6DA80" w14:textId="72FDEFAD" w:rsidR="00E66F87" w:rsidRDefault="00546B4A">
      <w:r>
        <w:t>[..]</w:t>
      </w:r>
    </w:p>
    <w:p w14:paraId="12E0B39D" w14:textId="515759F0" w:rsidR="00546B4A" w:rsidRDefault="00546B4A"/>
    <w:p w14:paraId="05EF960B" w14:textId="77777777" w:rsidR="00546B4A" w:rsidRPr="00546B4A" w:rsidRDefault="00546B4A" w:rsidP="00546B4A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546B4A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546B4A"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Darba kārtība, pieņemtie lēmumi un sēdes protokolā fiksētā sēdes dalībnieku diskusija netiek publiskota, pamatojoties uz Pašvaldību likuma </w:t>
      </w:r>
    </w:p>
    <w:p w14:paraId="535BD2FA" w14:textId="77777777" w:rsidR="00546B4A" w:rsidRPr="00546B4A" w:rsidRDefault="00546B4A" w:rsidP="00546B4A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  <w:r w:rsidRPr="00546B4A">
        <w:rPr>
          <w:rFonts w:ascii="Times New Roman" w:hAnsi="Times New Roman"/>
          <w:bCs/>
          <w:i/>
          <w:iCs/>
          <w:noProof/>
          <w:szCs w:val="24"/>
          <w:lang w:val="lv-LV"/>
        </w:rPr>
        <w:t>27.panta ceturto daļu.</w:t>
      </w:r>
    </w:p>
    <w:p w14:paraId="04B99664" w14:textId="77777777" w:rsidR="00546B4A" w:rsidRPr="00546B4A" w:rsidRDefault="00546B4A" w:rsidP="00546B4A">
      <w:pPr>
        <w:jc w:val="both"/>
        <w:rPr>
          <w:rFonts w:ascii="Times New Roman" w:hAnsi="Times New Roman"/>
          <w:bCs/>
          <w:i/>
          <w:iCs/>
          <w:noProof/>
          <w:sz w:val="16"/>
          <w:szCs w:val="16"/>
          <w:lang w:val="lv-LV"/>
        </w:rPr>
      </w:pPr>
    </w:p>
    <w:p w14:paraId="5ECB3E70" w14:textId="77777777" w:rsidR="00546B4A" w:rsidRP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46B4A">
        <w:rPr>
          <w:rFonts w:ascii="Times New Roman" w:hAnsi="Times New Roman"/>
          <w:bCs/>
          <w:noProof/>
          <w:szCs w:val="24"/>
          <w:lang w:val="lv-LV"/>
        </w:rPr>
        <w:t>Sēdē izskatīti:</w:t>
      </w:r>
    </w:p>
    <w:p w14:paraId="0FD12558" w14:textId="77777777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7C99D60" w14:textId="38FAF3E1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6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jautājumi par darījumu ar lauksaimniecības zemi. </w:t>
      </w:r>
    </w:p>
    <w:p w14:paraId="3CA75AB2" w14:textId="61D65A0F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Visos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gadījumos izsniegtas izziņas par piekrišanu lauksaimniecības zemes iegūšanai īpašumā.</w:t>
      </w:r>
    </w:p>
    <w:p w14:paraId="7B4F2AF0" w14:textId="77777777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72F35F2" w14:textId="68FF655D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2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jautājumi par zemes ierīcības projekta apstiprināšanu.</w:t>
      </w:r>
    </w:p>
    <w:p w14:paraId="59354906" w14:textId="5960F5AE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gadījumos pieņemti lēmumi apstiprināt zemes ierīcības projektus.</w:t>
      </w:r>
    </w:p>
    <w:p w14:paraId="6C3F494A" w14:textId="77777777" w:rsidR="00546B4A" w:rsidRDefault="00546B4A" w:rsidP="00546B4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2BB6CCE8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15.00</w:t>
      </w:r>
    </w:p>
    <w:p w14:paraId="1EDFB5ED" w14:textId="77777777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  <w:r w:rsidRPr="00944B35">
        <w:rPr>
          <w:rFonts w:ascii="Times New Roman" w:hAnsi="Times New Roman"/>
          <w:szCs w:val="24"/>
          <w:lang w:val="lv-LV"/>
        </w:rPr>
        <w:tab/>
      </w:r>
    </w:p>
    <w:p w14:paraId="0753102E" w14:textId="186A9411" w:rsidR="00546B4A" w:rsidRDefault="00546B4A" w:rsidP="00546B4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>E.BALANDE</w:t>
      </w:r>
    </w:p>
    <w:p w14:paraId="18A06857" w14:textId="77777777" w:rsidR="00546B4A" w:rsidRDefault="00546B4A" w:rsidP="00546B4A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I.KALNIŅA</w:t>
      </w:r>
    </w:p>
    <w:p w14:paraId="5CCF8AD9" w14:textId="77777777" w:rsidR="00546B4A" w:rsidRDefault="00546B4A" w:rsidP="00546B4A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210E9E58" w14:textId="77777777" w:rsidR="00546B4A" w:rsidRDefault="00546B4A" w:rsidP="00546B4A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p w14:paraId="1F22261B" w14:textId="77777777" w:rsidR="00546B4A" w:rsidRDefault="00546B4A"/>
    <w:sectPr w:rsidR="00546B4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4A"/>
    <w:rsid w:val="004F7DD7"/>
    <w:rsid w:val="00546B4A"/>
    <w:rsid w:val="00E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EE3F7"/>
  <w15:chartTrackingRefBased/>
  <w15:docId w15:val="{E4E69669-B7CF-406E-A296-2DA0A49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6B4A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46B4A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6B4A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546B4A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Pamatteksts2">
    <w:name w:val="Body Text 2"/>
    <w:basedOn w:val="Parasts"/>
    <w:link w:val="Pamatteksts2Rakstz"/>
    <w:rsid w:val="00546B4A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546B4A"/>
    <w:rPr>
      <w:rFonts w:ascii="Garamond" w:eastAsia="Times New Roman" w:hAnsi="Garamond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2023-09-18T05:25:00Z</dcterms:created>
  <dcterms:modified xsi:type="dcterms:W3CDTF">2023-09-18T05:29:00Z</dcterms:modified>
</cp:coreProperties>
</file>