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044" w:rsidRPr="00166882" w:rsidRDefault="00956044" w:rsidP="00956044">
      <w:pPr>
        <w:spacing w:after="0" w:line="240" w:lineRule="auto"/>
        <w:rPr>
          <w:rFonts w:ascii="Times New Roman" w:hAnsi="Times New Roman" w:cs="Times New Roman"/>
          <w:lang w:val="lv-LV"/>
        </w:rPr>
      </w:pPr>
    </w:p>
    <w:p w:rsidR="00956044" w:rsidRPr="00166882" w:rsidRDefault="00956044" w:rsidP="00956044">
      <w:pPr>
        <w:spacing w:after="0" w:line="240" w:lineRule="auto"/>
        <w:rPr>
          <w:rFonts w:ascii="Times New Roman" w:hAnsi="Times New Roman" w:cs="Times New Roman"/>
          <w:lang w:val="lv-LV"/>
        </w:rPr>
      </w:pPr>
    </w:p>
    <w:p w:rsidR="00956044" w:rsidRPr="00166882" w:rsidRDefault="00956044" w:rsidP="00956044">
      <w:pPr>
        <w:spacing w:after="0" w:line="240" w:lineRule="auto"/>
        <w:rPr>
          <w:rFonts w:ascii="Times New Roman" w:hAnsi="Times New Roman" w:cs="Times New Roman"/>
          <w:lang w:val="lv-LV"/>
        </w:rPr>
      </w:pPr>
    </w:p>
    <w:p w:rsidR="00956044" w:rsidRPr="00166882" w:rsidRDefault="00956044" w:rsidP="00956044">
      <w:pPr>
        <w:spacing w:after="0" w:line="240" w:lineRule="auto"/>
        <w:rPr>
          <w:rFonts w:ascii="Times New Roman" w:hAnsi="Times New Roman" w:cs="Times New Roman"/>
          <w:lang w:val="lv-LV"/>
        </w:rPr>
      </w:pPr>
    </w:p>
    <w:p w:rsidR="00956044" w:rsidRPr="00166882" w:rsidRDefault="00956044" w:rsidP="00956044">
      <w:pPr>
        <w:spacing w:after="0" w:line="240" w:lineRule="auto"/>
        <w:rPr>
          <w:rFonts w:ascii="Times New Roman" w:hAnsi="Times New Roman" w:cs="Times New Roman"/>
          <w:lang w:val="lv-LV"/>
        </w:rPr>
      </w:pPr>
    </w:p>
    <w:p w:rsidR="00956044" w:rsidRPr="00166882" w:rsidRDefault="00956044" w:rsidP="00956044">
      <w:pPr>
        <w:spacing w:after="0" w:line="240" w:lineRule="auto"/>
        <w:rPr>
          <w:rFonts w:ascii="Times New Roman" w:hAnsi="Times New Roman" w:cs="Times New Roman"/>
          <w:lang w:val="lv-LV"/>
        </w:rPr>
      </w:pPr>
    </w:p>
    <w:p w:rsidR="00956044" w:rsidRPr="00166882" w:rsidRDefault="00956044" w:rsidP="00956044">
      <w:pPr>
        <w:spacing w:after="0" w:line="240" w:lineRule="auto"/>
        <w:rPr>
          <w:rFonts w:ascii="Times New Roman" w:hAnsi="Times New Roman" w:cs="Times New Roman"/>
          <w:lang w:val="lv-LV"/>
        </w:rPr>
      </w:pPr>
    </w:p>
    <w:p w:rsidR="00956044" w:rsidRPr="00166882" w:rsidRDefault="00956044" w:rsidP="00956044">
      <w:pPr>
        <w:spacing w:after="0" w:line="240" w:lineRule="auto"/>
        <w:rPr>
          <w:rFonts w:ascii="Times New Roman" w:hAnsi="Times New Roman" w:cs="Times New Roman"/>
          <w:lang w:val="lv-LV"/>
        </w:rPr>
      </w:pPr>
    </w:p>
    <w:p w:rsidR="00956044" w:rsidRPr="00166882" w:rsidRDefault="00956044" w:rsidP="00956044">
      <w:pPr>
        <w:spacing w:after="0" w:line="240" w:lineRule="auto"/>
        <w:rPr>
          <w:rFonts w:ascii="Times New Roman" w:hAnsi="Times New Roman" w:cs="Times New Roman"/>
          <w:lang w:val="lv-LV"/>
        </w:rPr>
      </w:pPr>
    </w:p>
    <w:p w:rsidR="00956044" w:rsidRPr="00166882" w:rsidRDefault="00956044" w:rsidP="00956044">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Ernsta Glika Alūksnes Valsts ģimnāzijas</w:t>
      </w:r>
      <w:r w:rsidRPr="00954D73">
        <w:rPr>
          <w:rFonts w:ascii="Times New Roman" w:eastAsia="Times New Roman" w:hAnsi="Times New Roman" w:cs="Times New Roman"/>
          <w:b/>
          <w:bCs/>
          <w:color w:val="414142"/>
          <w:sz w:val="48"/>
          <w:szCs w:val="48"/>
          <w:lang w:val="lv-LV"/>
        </w:rPr>
        <w:t xml:space="preserve"> pašnovērtējuma ziņojums</w:t>
      </w:r>
    </w:p>
    <w:p w:rsidR="00956044" w:rsidRPr="00166882" w:rsidRDefault="00956044" w:rsidP="00956044">
      <w:pPr>
        <w:shd w:val="clear" w:color="auto" w:fill="FFFFFF"/>
        <w:spacing w:after="0" w:line="240" w:lineRule="auto"/>
        <w:jc w:val="center"/>
        <w:rPr>
          <w:rFonts w:ascii="Arial" w:eastAsia="Times New Roman" w:hAnsi="Arial" w:cs="Arial"/>
          <w:b/>
          <w:bCs/>
          <w:color w:val="414142"/>
          <w:sz w:val="27"/>
          <w:szCs w:val="27"/>
          <w:lang w:val="lv-LV"/>
        </w:rPr>
      </w:pPr>
    </w:p>
    <w:p w:rsidR="00956044" w:rsidRPr="00954D73" w:rsidRDefault="00956044" w:rsidP="00956044">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956044" w:rsidRPr="00954D73" w:rsidTr="003536C1">
        <w:trPr>
          <w:trHeight w:val="200"/>
        </w:trPr>
        <w:tc>
          <w:tcPr>
            <w:tcW w:w="2100" w:type="pct"/>
            <w:tcBorders>
              <w:top w:val="nil"/>
              <w:left w:val="nil"/>
              <w:bottom w:val="single" w:sz="6" w:space="0" w:color="414142"/>
              <w:right w:val="nil"/>
            </w:tcBorders>
            <w:hideMark/>
          </w:tcPr>
          <w:p w:rsidR="00956044" w:rsidRPr="00954D73" w:rsidRDefault="00956044" w:rsidP="003536C1">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Alūksnē, pēdējā pievienotā droša elektroniskā paraksta zīmoga dati</w:t>
            </w:r>
          </w:p>
        </w:tc>
        <w:tc>
          <w:tcPr>
            <w:tcW w:w="2900" w:type="pct"/>
            <w:tcBorders>
              <w:top w:val="nil"/>
              <w:left w:val="nil"/>
              <w:bottom w:val="nil"/>
              <w:right w:val="nil"/>
            </w:tcBorders>
            <w:hideMark/>
          </w:tcPr>
          <w:p w:rsidR="00956044" w:rsidRPr="00954D73" w:rsidRDefault="00956044" w:rsidP="003536C1">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6044" w:rsidRPr="00954D73" w:rsidTr="003536C1">
        <w:tc>
          <w:tcPr>
            <w:tcW w:w="2100" w:type="pct"/>
            <w:tcBorders>
              <w:top w:val="single" w:sz="6" w:space="0" w:color="414142"/>
              <w:left w:val="nil"/>
              <w:bottom w:val="nil"/>
              <w:right w:val="nil"/>
            </w:tcBorders>
            <w:hideMark/>
          </w:tcPr>
          <w:p w:rsidR="00956044" w:rsidRPr="00954D73" w:rsidRDefault="00956044" w:rsidP="003536C1">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956044" w:rsidRPr="00954D73" w:rsidRDefault="00956044" w:rsidP="003536C1">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956044" w:rsidRPr="00166882" w:rsidRDefault="00956044" w:rsidP="00956044">
      <w:pPr>
        <w:spacing w:after="0" w:line="240" w:lineRule="auto"/>
        <w:jc w:val="center"/>
        <w:rPr>
          <w:rFonts w:ascii="Times New Roman" w:hAnsi="Times New Roman" w:cs="Times New Roman"/>
          <w:lang w:val="lv-LV"/>
        </w:rPr>
      </w:pPr>
    </w:p>
    <w:p w:rsidR="00956044" w:rsidRPr="00166882" w:rsidRDefault="00956044" w:rsidP="00956044">
      <w:pPr>
        <w:spacing w:after="0" w:line="240" w:lineRule="auto"/>
        <w:jc w:val="center"/>
        <w:rPr>
          <w:rFonts w:ascii="Times New Roman" w:hAnsi="Times New Roman" w:cs="Times New Roman"/>
          <w:lang w:val="lv-LV"/>
        </w:rPr>
      </w:pPr>
    </w:p>
    <w:p w:rsidR="00956044" w:rsidRPr="00166882"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956044" w:rsidRDefault="00956044" w:rsidP="00956044">
      <w:pPr>
        <w:spacing w:after="0" w:line="240" w:lineRule="auto"/>
        <w:jc w:val="center"/>
        <w:rPr>
          <w:rFonts w:ascii="Times New Roman" w:hAnsi="Times New Roman" w:cs="Times New Roman"/>
          <w:sz w:val="36"/>
          <w:szCs w:val="36"/>
          <w:lang w:val="lv-LV"/>
        </w:rPr>
      </w:pPr>
    </w:p>
    <w:p w:rsidR="00956044" w:rsidRDefault="00956044" w:rsidP="00956044">
      <w:pPr>
        <w:spacing w:after="0" w:line="240" w:lineRule="auto"/>
        <w:jc w:val="center"/>
        <w:rPr>
          <w:rFonts w:ascii="Times New Roman" w:hAnsi="Times New Roman" w:cs="Times New Roman"/>
          <w:sz w:val="36"/>
          <w:szCs w:val="36"/>
          <w:lang w:val="lv-LV"/>
        </w:rPr>
      </w:pPr>
    </w:p>
    <w:p w:rsidR="00956044" w:rsidRDefault="00956044" w:rsidP="00956044">
      <w:pPr>
        <w:spacing w:after="0" w:line="240" w:lineRule="auto"/>
        <w:jc w:val="center"/>
        <w:rPr>
          <w:rFonts w:ascii="Times New Roman" w:hAnsi="Times New Roman" w:cs="Times New Roman"/>
          <w:sz w:val="36"/>
          <w:szCs w:val="36"/>
          <w:lang w:val="lv-LV"/>
        </w:rPr>
      </w:pPr>
    </w:p>
    <w:p w:rsidR="00956044" w:rsidRDefault="00956044" w:rsidP="00956044">
      <w:pPr>
        <w:spacing w:after="0" w:line="240" w:lineRule="auto"/>
        <w:jc w:val="center"/>
        <w:rPr>
          <w:rFonts w:ascii="Times New Roman" w:hAnsi="Times New Roman" w:cs="Times New Roman"/>
          <w:sz w:val="36"/>
          <w:szCs w:val="36"/>
          <w:lang w:val="lv-LV"/>
        </w:rPr>
      </w:pPr>
    </w:p>
    <w:p w:rsidR="00956044" w:rsidRDefault="00956044" w:rsidP="00956044">
      <w:pPr>
        <w:spacing w:after="0" w:line="240" w:lineRule="auto"/>
        <w:jc w:val="center"/>
        <w:rPr>
          <w:rFonts w:ascii="Times New Roman" w:hAnsi="Times New Roman" w:cs="Times New Roman"/>
          <w:lang w:val="lv-LV"/>
        </w:rPr>
      </w:pPr>
      <w:r>
        <w:rPr>
          <w:rFonts w:ascii="Times New Roman" w:hAnsi="Times New Roman" w:cs="Times New Roman"/>
          <w:lang w:val="lv-LV"/>
        </w:rPr>
        <w:t>SASKAŅOTS Alūksnes novada pašvaldības Izglītības pārvaldes vadītāja Gunta Kupča</w:t>
      </w: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r>
        <w:rPr>
          <w:rFonts w:ascii="Times New Roman" w:hAnsi="Times New Roman" w:cs="Times New Roman"/>
          <w:lang w:val="lv-LV"/>
        </w:rPr>
        <w:t>DOKUMENTS PARAKSTĪTS AR DROŠU ELEKTRONISKO PARAKSTU</w:t>
      </w:r>
    </w:p>
    <w:p w:rsidR="00956044" w:rsidRDefault="00956044" w:rsidP="00956044">
      <w:pPr>
        <w:spacing w:after="0" w:line="240" w:lineRule="auto"/>
        <w:jc w:val="center"/>
        <w:rPr>
          <w:rFonts w:ascii="Times New Roman" w:hAnsi="Times New Roman" w:cs="Times New Roman"/>
          <w:lang w:val="lv-LV"/>
        </w:rPr>
      </w:pPr>
      <w:r>
        <w:rPr>
          <w:rFonts w:ascii="Times New Roman" w:hAnsi="Times New Roman" w:cs="Times New Roman"/>
          <w:lang w:val="lv-LV"/>
        </w:rPr>
        <w:t>UN SATUR LAIKA ZĪMOGU</w:t>
      </w:r>
    </w:p>
    <w:p w:rsidR="00956044" w:rsidRPr="00166882" w:rsidRDefault="00956044" w:rsidP="00956044">
      <w:pPr>
        <w:spacing w:after="0" w:line="240" w:lineRule="auto"/>
        <w:jc w:val="center"/>
        <w:rPr>
          <w:rFonts w:ascii="Times New Roman" w:hAnsi="Times New Roman" w:cs="Times New Roman"/>
          <w:sz w:val="36"/>
          <w:szCs w:val="36"/>
          <w:lang w:val="lv-LV"/>
        </w:rPr>
      </w:pPr>
    </w:p>
    <w:p w:rsidR="00956044" w:rsidRPr="00166882" w:rsidRDefault="00956044" w:rsidP="00956044">
      <w:pPr>
        <w:spacing w:after="0" w:line="240" w:lineRule="auto"/>
        <w:jc w:val="center"/>
        <w:rPr>
          <w:rFonts w:ascii="Times New Roman" w:hAnsi="Times New Roman" w:cs="Times New Roman"/>
          <w:lang w:val="lv-LV"/>
        </w:rPr>
      </w:pPr>
    </w:p>
    <w:p w:rsidR="00956044" w:rsidRPr="00166882"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Default="00956044" w:rsidP="00956044">
      <w:pPr>
        <w:spacing w:after="0" w:line="240" w:lineRule="auto"/>
        <w:jc w:val="center"/>
        <w:rPr>
          <w:rFonts w:ascii="Times New Roman" w:hAnsi="Times New Roman" w:cs="Times New Roman"/>
          <w:lang w:val="lv-LV"/>
        </w:rPr>
      </w:pPr>
    </w:p>
    <w:p w:rsidR="00956044" w:rsidRPr="00166882" w:rsidRDefault="00956044" w:rsidP="00956044">
      <w:pPr>
        <w:spacing w:after="0" w:line="240" w:lineRule="auto"/>
        <w:jc w:val="center"/>
        <w:rPr>
          <w:rFonts w:ascii="Times New Roman" w:hAnsi="Times New Roman" w:cs="Times New Roman"/>
          <w:lang w:val="lv-LV"/>
        </w:rPr>
      </w:pPr>
    </w:p>
    <w:p w:rsidR="00956044" w:rsidRPr="00166882" w:rsidRDefault="00956044" w:rsidP="00956044">
      <w:pPr>
        <w:spacing w:after="0" w:line="240" w:lineRule="auto"/>
        <w:jc w:val="center"/>
        <w:rPr>
          <w:rFonts w:ascii="Times New Roman" w:hAnsi="Times New Roman" w:cs="Times New Roman"/>
          <w:lang w:val="lv-LV"/>
        </w:rPr>
      </w:pPr>
    </w:p>
    <w:p w:rsidR="00956044" w:rsidRPr="00D55192" w:rsidRDefault="00956044" w:rsidP="00956044">
      <w:pPr>
        <w:pStyle w:val="Sarakstarindkopa"/>
        <w:numPr>
          <w:ilvl w:val="0"/>
          <w:numId w:val="1"/>
        </w:numPr>
        <w:spacing w:after="0" w:line="240" w:lineRule="auto"/>
        <w:jc w:val="center"/>
        <w:rPr>
          <w:rFonts w:ascii="Times New Roman" w:hAnsi="Times New Roman" w:cs="Times New Roman"/>
          <w:b/>
          <w:bCs/>
          <w:sz w:val="24"/>
          <w:szCs w:val="24"/>
          <w:lang w:val="lv-LV"/>
        </w:rPr>
      </w:pPr>
      <w:r w:rsidRPr="00D55192">
        <w:rPr>
          <w:rFonts w:ascii="Times New Roman" w:hAnsi="Times New Roman" w:cs="Times New Roman"/>
          <w:b/>
          <w:bCs/>
          <w:sz w:val="24"/>
          <w:szCs w:val="24"/>
          <w:lang w:val="lv-LV"/>
        </w:rPr>
        <w:t>Izglītības iestādes vispārīgs raksturojums</w:t>
      </w:r>
    </w:p>
    <w:p w:rsidR="00956044" w:rsidRDefault="00956044" w:rsidP="00956044">
      <w:pPr>
        <w:spacing w:after="0" w:line="240" w:lineRule="auto"/>
        <w:rPr>
          <w:rFonts w:ascii="Times New Roman" w:hAnsi="Times New Roman" w:cs="Times New Roman"/>
          <w:sz w:val="24"/>
          <w:szCs w:val="24"/>
          <w:lang w:val="lv-LV"/>
        </w:rPr>
      </w:pPr>
    </w:p>
    <w:p w:rsidR="00956044" w:rsidRPr="00A417C7" w:rsidRDefault="00956044" w:rsidP="00956044">
      <w:pPr>
        <w:pStyle w:val="Sarakstarindkopa"/>
        <w:numPr>
          <w:ilvl w:val="1"/>
          <w:numId w:val="1"/>
        </w:numPr>
        <w:spacing w:line="300" w:lineRule="exact"/>
        <w:ind w:left="426"/>
        <w:rPr>
          <w:rFonts w:ascii="Times New Roman" w:hAnsi="Times New Roman" w:cs="Times New Roman"/>
          <w:sz w:val="24"/>
          <w:szCs w:val="24"/>
          <w:lang w:val="lv-LV"/>
        </w:rPr>
      </w:pPr>
      <w:r w:rsidRPr="00A417C7">
        <w:rPr>
          <w:rFonts w:ascii="Times New Roman" w:hAnsi="Times New Roman" w:cs="Times New Roman"/>
          <w:sz w:val="24"/>
          <w:szCs w:val="24"/>
          <w:lang w:val="lv-LV"/>
        </w:rPr>
        <w:t>Izglītojamo skaits un īstenotās izglītības programmas 2022./2023.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418"/>
        <w:gridCol w:w="1559"/>
        <w:gridCol w:w="1134"/>
        <w:gridCol w:w="1276"/>
        <w:gridCol w:w="1559"/>
        <w:gridCol w:w="1701"/>
      </w:tblGrid>
      <w:tr w:rsidR="00956044" w:rsidRPr="00A417C7" w:rsidTr="003536C1">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 xml:space="preserve">Izglītības programmas nosaukums </w:t>
            </w:r>
          </w:p>
          <w:p w:rsidR="00956044" w:rsidRPr="00A417C7" w:rsidRDefault="00956044" w:rsidP="003536C1">
            <w:pPr>
              <w:spacing w:line="300" w:lineRule="exact"/>
              <w:jc w:val="center"/>
              <w:rPr>
                <w:rFonts w:ascii="Times New Roman" w:hAnsi="Times New Roman" w:cs="Times New Roman"/>
                <w:sz w:val="24"/>
                <w:szCs w:val="24"/>
                <w:lang w:val="lv-LV"/>
              </w:rPr>
            </w:pPr>
          </w:p>
        </w:tc>
        <w:tc>
          <w:tcPr>
            <w:tcW w:w="1418" w:type="dxa"/>
            <w:vMerge w:val="restart"/>
            <w:tcBorders>
              <w:top w:val="single" w:sz="4" w:space="0" w:color="auto"/>
              <w:left w:val="single" w:sz="4" w:space="0" w:color="auto"/>
              <w:right w:val="single" w:sz="4" w:space="0" w:color="auto"/>
            </w:tcBorders>
          </w:tcPr>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Izglītības</w:t>
            </w:r>
          </w:p>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 xml:space="preserve">programmas </w:t>
            </w:r>
          </w:p>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kods</w:t>
            </w:r>
          </w:p>
          <w:p w:rsidR="00956044" w:rsidRPr="00A417C7" w:rsidRDefault="00956044" w:rsidP="003536C1">
            <w:pPr>
              <w:spacing w:line="300" w:lineRule="exact"/>
              <w:jc w:val="center"/>
              <w:rPr>
                <w:rFonts w:ascii="Times New Roman" w:hAnsi="Times New Roman" w:cs="Times New Roman"/>
                <w:sz w:val="24"/>
                <w:szCs w:val="24"/>
                <w:lang w:val="lv-LV"/>
              </w:rPr>
            </w:pPr>
          </w:p>
        </w:tc>
        <w:tc>
          <w:tcPr>
            <w:tcW w:w="1559" w:type="dxa"/>
            <w:vMerge w:val="restart"/>
            <w:tcBorders>
              <w:left w:val="single" w:sz="4" w:space="0" w:color="auto"/>
            </w:tcBorders>
          </w:tcPr>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 xml:space="preserve">Īstenošanas vietas adrese </w:t>
            </w:r>
          </w:p>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(ja atšķiras no juridiskās adreses)</w:t>
            </w:r>
          </w:p>
        </w:tc>
        <w:tc>
          <w:tcPr>
            <w:tcW w:w="2410" w:type="dxa"/>
            <w:gridSpan w:val="2"/>
          </w:tcPr>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Licence</w:t>
            </w:r>
          </w:p>
        </w:tc>
        <w:tc>
          <w:tcPr>
            <w:tcW w:w="1559" w:type="dxa"/>
            <w:vMerge w:val="restart"/>
          </w:tcPr>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 xml:space="preserve">Izglītojamo skaits, uzsākot programmas apguvi (prof. </w:t>
            </w:r>
            <w:proofErr w:type="spellStart"/>
            <w:r w:rsidRPr="00A417C7">
              <w:rPr>
                <w:rFonts w:ascii="Times New Roman" w:hAnsi="Times New Roman" w:cs="Times New Roman"/>
                <w:sz w:val="24"/>
                <w:szCs w:val="24"/>
                <w:lang w:val="lv-LV"/>
              </w:rPr>
              <w:t>izgl</w:t>
            </w:r>
            <w:proofErr w:type="spellEnd"/>
            <w:r w:rsidRPr="00A417C7">
              <w:rPr>
                <w:rFonts w:ascii="Times New Roman" w:hAnsi="Times New Roman" w:cs="Times New Roman"/>
                <w:sz w:val="24"/>
                <w:szCs w:val="24"/>
                <w:lang w:val="lv-LV"/>
              </w:rPr>
              <w:t xml:space="preserve">.) vai uzsākot 2022./2023. </w:t>
            </w:r>
            <w:proofErr w:type="spellStart"/>
            <w:r w:rsidRPr="00A417C7">
              <w:rPr>
                <w:rFonts w:ascii="Times New Roman" w:hAnsi="Times New Roman" w:cs="Times New Roman"/>
                <w:sz w:val="24"/>
                <w:szCs w:val="24"/>
                <w:lang w:val="lv-LV"/>
              </w:rPr>
              <w:t>māc.g</w:t>
            </w:r>
            <w:proofErr w:type="spellEnd"/>
            <w:r w:rsidRPr="00A417C7">
              <w:rPr>
                <w:rFonts w:ascii="Times New Roman" w:hAnsi="Times New Roman" w:cs="Times New Roman"/>
                <w:sz w:val="24"/>
                <w:szCs w:val="24"/>
                <w:lang w:val="lv-LV"/>
              </w:rPr>
              <w:t xml:space="preserve">. (01.09.2022.) </w:t>
            </w:r>
          </w:p>
        </w:tc>
        <w:tc>
          <w:tcPr>
            <w:tcW w:w="1701" w:type="dxa"/>
            <w:vMerge w:val="restart"/>
          </w:tcPr>
          <w:p w:rsidR="00956044" w:rsidRPr="00A417C7" w:rsidRDefault="00956044" w:rsidP="003536C1">
            <w:pPr>
              <w:spacing w:after="0"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 xml:space="preserve">Izglītojamo skaits, noslēdzot sekmīgu programmas apguvi (prof. </w:t>
            </w:r>
            <w:proofErr w:type="spellStart"/>
            <w:r w:rsidRPr="00A417C7">
              <w:rPr>
                <w:rFonts w:ascii="Times New Roman" w:hAnsi="Times New Roman" w:cs="Times New Roman"/>
                <w:sz w:val="24"/>
                <w:szCs w:val="24"/>
                <w:lang w:val="lv-LV"/>
              </w:rPr>
              <w:t>izgl</w:t>
            </w:r>
            <w:proofErr w:type="spellEnd"/>
            <w:r w:rsidRPr="00A417C7">
              <w:rPr>
                <w:rFonts w:ascii="Times New Roman" w:hAnsi="Times New Roman" w:cs="Times New Roman"/>
                <w:sz w:val="24"/>
                <w:szCs w:val="24"/>
                <w:lang w:val="lv-LV"/>
              </w:rPr>
              <w:t>.)  vai noslēdzot 2022./2023.māc.g.</w:t>
            </w:r>
          </w:p>
          <w:p w:rsidR="00956044" w:rsidRPr="00A417C7" w:rsidRDefault="00956044" w:rsidP="003536C1">
            <w:pPr>
              <w:spacing w:after="0"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(31.05.2023.)</w:t>
            </w:r>
          </w:p>
        </w:tc>
      </w:tr>
      <w:tr w:rsidR="00956044" w:rsidRPr="00A417C7" w:rsidTr="003536C1">
        <w:trPr>
          <w:trHeight w:val="784"/>
        </w:trPr>
        <w:tc>
          <w:tcPr>
            <w:tcW w:w="1843" w:type="dxa"/>
            <w:vMerge/>
            <w:tcBorders>
              <w:left w:val="single" w:sz="4" w:space="0" w:color="auto"/>
              <w:bottom w:val="single" w:sz="4" w:space="0" w:color="auto"/>
              <w:right w:val="single" w:sz="4" w:space="0" w:color="auto"/>
            </w:tcBorders>
          </w:tcPr>
          <w:p w:rsidR="00956044" w:rsidRPr="00A417C7" w:rsidRDefault="00956044" w:rsidP="003536C1">
            <w:pPr>
              <w:spacing w:line="300" w:lineRule="exact"/>
              <w:jc w:val="center"/>
              <w:rPr>
                <w:rFonts w:ascii="Times New Roman" w:hAnsi="Times New Roman" w:cs="Times New Roman"/>
                <w:sz w:val="24"/>
                <w:szCs w:val="24"/>
                <w:lang w:val="lv-LV"/>
              </w:rPr>
            </w:pPr>
          </w:p>
        </w:tc>
        <w:tc>
          <w:tcPr>
            <w:tcW w:w="1418" w:type="dxa"/>
            <w:vMerge/>
            <w:tcBorders>
              <w:left w:val="single" w:sz="4" w:space="0" w:color="auto"/>
              <w:bottom w:val="single" w:sz="4" w:space="0" w:color="auto"/>
              <w:right w:val="single" w:sz="4" w:space="0" w:color="auto"/>
            </w:tcBorders>
          </w:tcPr>
          <w:p w:rsidR="00956044" w:rsidRPr="00A417C7" w:rsidRDefault="00956044" w:rsidP="003536C1">
            <w:pPr>
              <w:spacing w:line="300" w:lineRule="exact"/>
              <w:jc w:val="center"/>
              <w:rPr>
                <w:rFonts w:ascii="Times New Roman" w:hAnsi="Times New Roman" w:cs="Times New Roman"/>
                <w:sz w:val="24"/>
                <w:szCs w:val="24"/>
                <w:lang w:val="lv-LV"/>
              </w:rPr>
            </w:pPr>
          </w:p>
        </w:tc>
        <w:tc>
          <w:tcPr>
            <w:tcW w:w="1559" w:type="dxa"/>
            <w:vMerge/>
            <w:tcBorders>
              <w:left w:val="single" w:sz="4" w:space="0" w:color="auto"/>
            </w:tcBorders>
          </w:tcPr>
          <w:p w:rsidR="00956044" w:rsidRPr="00A417C7" w:rsidRDefault="00956044" w:rsidP="003536C1">
            <w:pPr>
              <w:spacing w:line="300" w:lineRule="exact"/>
              <w:jc w:val="center"/>
              <w:rPr>
                <w:rFonts w:ascii="Times New Roman" w:hAnsi="Times New Roman" w:cs="Times New Roman"/>
                <w:sz w:val="24"/>
                <w:szCs w:val="24"/>
                <w:lang w:val="lv-LV"/>
              </w:rPr>
            </w:pPr>
          </w:p>
        </w:tc>
        <w:tc>
          <w:tcPr>
            <w:tcW w:w="1134" w:type="dxa"/>
          </w:tcPr>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Nr.</w:t>
            </w:r>
          </w:p>
        </w:tc>
        <w:tc>
          <w:tcPr>
            <w:tcW w:w="1276" w:type="dxa"/>
          </w:tcPr>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Licencēšanas</w:t>
            </w:r>
          </w:p>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datums</w:t>
            </w:r>
          </w:p>
          <w:p w:rsidR="00956044" w:rsidRPr="00A417C7" w:rsidRDefault="00956044" w:rsidP="003536C1">
            <w:pPr>
              <w:spacing w:line="300" w:lineRule="exact"/>
              <w:jc w:val="center"/>
              <w:rPr>
                <w:rFonts w:ascii="Times New Roman" w:hAnsi="Times New Roman" w:cs="Times New Roman"/>
                <w:sz w:val="24"/>
                <w:szCs w:val="24"/>
                <w:lang w:val="lv-LV"/>
              </w:rPr>
            </w:pPr>
          </w:p>
        </w:tc>
        <w:tc>
          <w:tcPr>
            <w:tcW w:w="1559" w:type="dxa"/>
            <w:vMerge/>
          </w:tcPr>
          <w:p w:rsidR="00956044" w:rsidRPr="00A417C7" w:rsidRDefault="00956044" w:rsidP="003536C1">
            <w:pPr>
              <w:spacing w:line="300" w:lineRule="exact"/>
              <w:jc w:val="center"/>
              <w:rPr>
                <w:rFonts w:ascii="Times New Roman" w:hAnsi="Times New Roman" w:cs="Times New Roman"/>
                <w:sz w:val="24"/>
                <w:szCs w:val="24"/>
                <w:lang w:val="lv-LV"/>
              </w:rPr>
            </w:pPr>
          </w:p>
        </w:tc>
        <w:tc>
          <w:tcPr>
            <w:tcW w:w="1701" w:type="dxa"/>
            <w:vMerge/>
          </w:tcPr>
          <w:p w:rsidR="00956044" w:rsidRPr="00A417C7" w:rsidRDefault="00956044" w:rsidP="003536C1">
            <w:pPr>
              <w:spacing w:line="300" w:lineRule="exact"/>
              <w:jc w:val="center"/>
              <w:rPr>
                <w:rFonts w:ascii="Times New Roman" w:hAnsi="Times New Roman" w:cs="Times New Roman"/>
                <w:sz w:val="24"/>
                <w:szCs w:val="24"/>
                <w:lang w:val="lv-LV"/>
              </w:rPr>
            </w:pPr>
          </w:p>
        </w:tc>
      </w:tr>
      <w:tr w:rsidR="00956044" w:rsidRPr="00A417C7" w:rsidTr="003536C1">
        <w:trPr>
          <w:trHeight w:val="784"/>
        </w:trPr>
        <w:tc>
          <w:tcPr>
            <w:tcW w:w="1843" w:type="dxa"/>
            <w:tcBorders>
              <w:left w:val="single" w:sz="4" w:space="0" w:color="auto"/>
              <w:right w:val="single" w:sz="4" w:space="0" w:color="auto"/>
            </w:tcBorders>
          </w:tcPr>
          <w:p w:rsidR="00956044" w:rsidRPr="00A417C7" w:rsidRDefault="00956044" w:rsidP="003536C1">
            <w:pPr>
              <w:spacing w:line="300" w:lineRule="exact"/>
              <w:rPr>
                <w:rFonts w:ascii="Times New Roman" w:hAnsi="Times New Roman" w:cs="Times New Roman"/>
                <w:sz w:val="24"/>
                <w:szCs w:val="24"/>
                <w:lang w:val="lv-LV"/>
              </w:rPr>
            </w:pPr>
            <w:r w:rsidRPr="00A417C7">
              <w:rPr>
                <w:rFonts w:ascii="Times New Roman" w:hAnsi="Times New Roman" w:cs="Times New Roman"/>
                <w:sz w:val="24"/>
                <w:szCs w:val="24"/>
                <w:lang w:val="lv-LV"/>
              </w:rPr>
              <w:t>Pamatizglītības 2. posma (7.- 9.klase) programma</w:t>
            </w:r>
          </w:p>
        </w:tc>
        <w:tc>
          <w:tcPr>
            <w:tcW w:w="1418" w:type="dxa"/>
            <w:tcBorders>
              <w:left w:val="single" w:sz="4" w:space="0" w:color="auto"/>
              <w:right w:val="single" w:sz="4" w:space="0" w:color="auto"/>
            </w:tcBorders>
          </w:tcPr>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23011111</w:t>
            </w:r>
          </w:p>
        </w:tc>
        <w:tc>
          <w:tcPr>
            <w:tcW w:w="1559" w:type="dxa"/>
            <w:tcBorders>
              <w:left w:val="single" w:sz="4" w:space="0" w:color="auto"/>
            </w:tcBorders>
          </w:tcPr>
          <w:p w:rsidR="00956044" w:rsidRPr="00A417C7" w:rsidRDefault="00956044" w:rsidP="003536C1">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Glika iela 10, Alūksne, Alūksnes n</w:t>
            </w:r>
            <w:r w:rsidRPr="00A417C7">
              <w:rPr>
                <w:rFonts w:ascii="Times New Roman" w:hAnsi="Times New Roman" w:cs="Times New Roman"/>
                <w:sz w:val="24"/>
                <w:szCs w:val="24"/>
                <w:lang w:val="lv-LV"/>
              </w:rPr>
              <w:t>ovads</w:t>
            </w:r>
            <w:r>
              <w:rPr>
                <w:rFonts w:ascii="Times New Roman" w:hAnsi="Times New Roman" w:cs="Times New Roman"/>
                <w:sz w:val="24"/>
                <w:szCs w:val="24"/>
              </w:rPr>
              <w:t>, LV</w:t>
            </w:r>
            <w:r w:rsidRPr="00A417C7">
              <w:rPr>
                <w:rFonts w:ascii="Times New Roman" w:hAnsi="Times New Roman" w:cs="Times New Roman"/>
                <w:sz w:val="24"/>
                <w:szCs w:val="24"/>
              </w:rPr>
              <w:t>-4301</w:t>
            </w:r>
          </w:p>
        </w:tc>
        <w:tc>
          <w:tcPr>
            <w:tcW w:w="1134" w:type="dxa"/>
          </w:tcPr>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V_2675</w:t>
            </w:r>
          </w:p>
        </w:tc>
        <w:tc>
          <w:tcPr>
            <w:tcW w:w="1276" w:type="dxa"/>
          </w:tcPr>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 xml:space="preserve">15.06.2020  </w:t>
            </w:r>
          </w:p>
        </w:tc>
        <w:tc>
          <w:tcPr>
            <w:tcW w:w="1559" w:type="dxa"/>
          </w:tcPr>
          <w:p w:rsidR="00956044" w:rsidRPr="00A417C7" w:rsidRDefault="00956044" w:rsidP="003536C1">
            <w:pPr>
              <w:spacing w:line="300" w:lineRule="exact"/>
              <w:jc w:val="center"/>
              <w:rPr>
                <w:rFonts w:ascii="Times New Roman" w:hAnsi="Times New Roman" w:cs="Times New Roman"/>
                <w:sz w:val="24"/>
                <w:szCs w:val="24"/>
                <w:lang w:val="lv-LV"/>
              </w:rPr>
            </w:pPr>
            <w:r w:rsidRPr="00A417C7">
              <w:rPr>
                <w:rFonts w:ascii="Times New Roman" w:hAnsi="Times New Roman" w:cs="Times New Roman"/>
                <w:sz w:val="24"/>
                <w:szCs w:val="24"/>
                <w:lang w:val="lv-LV"/>
              </w:rPr>
              <w:t>172</w:t>
            </w:r>
          </w:p>
        </w:tc>
        <w:tc>
          <w:tcPr>
            <w:tcW w:w="1701" w:type="dxa"/>
          </w:tcPr>
          <w:p w:rsidR="00956044" w:rsidRPr="00A417C7" w:rsidRDefault="00956044" w:rsidP="003536C1">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168</w:t>
            </w:r>
          </w:p>
        </w:tc>
      </w:tr>
      <w:tr w:rsidR="00956044" w:rsidRPr="00A417C7" w:rsidTr="003536C1">
        <w:trPr>
          <w:trHeight w:val="784"/>
        </w:trPr>
        <w:tc>
          <w:tcPr>
            <w:tcW w:w="1843" w:type="dxa"/>
            <w:tcBorders>
              <w:left w:val="single" w:sz="4" w:space="0" w:color="auto"/>
              <w:right w:val="single" w:sz="4" w:space="0" w:color="auto"/>
            </w:tcBorders>
          </w:tcPr>
          <w:p w:rsidR="00956044" w:rsidRPr="00A417C7" w:rsidRDefault="00956044" w:rsidP="003536C1">
            <w:pPr>
              <w:spacing w:line="300" w:lineRule="exact"/>
              <w:rPr>
                <w:rFonts w:ascii="Times New Roman" w:hAnsi="Times New Roman" w:cs="Times New Roman"/>
                <w:sz w:val="24"/>
                <w:szCs w:val="24"/>
                <w:lang w:val="lv-LV"/>
              </w:rPr>
            </w:pPr>
            <w:r w:rsidRPr="00A417C7">
              <w:rPr>
                <w:rFonts w:ascii="Times New Roman" w:hAnsi="Times New Roman" w:cs="Times New Roman"/>
                <w:sz w:val="24"/>
                <w:szCs w:val="24"/>
                <w:lang w:val="lv-LV"/>
              </w:rPr>
              <w:t>Vispārējās vidējās izglītības programma</w:t>
            </w:r>
          </w:p>
        </w:tc>
        <w:tc>
          <w:tcPr>
            <w:tcW w:w="1418" w:type="dxa"/>
            <w:tcBorders>
              <w:left w:val="single" w:sz="4" w:space="0" w:color="auto"/>
              <w:right w:val="single" w:sz="4" w:space="0" w:color="auto"/>
            </w:tcBorders>
          </w:tcPr>
          <w:p w:rsidR="00956044" w:rsidRPr="00A417C7" w:rsidRDefault="00956044" w:rsidP="003536C1">
            <w:pPr>
              <w:spacing w:line="300" w:lineRule="exact"/>
              <w:jc w:val="center"/>
              <w:rPr>
                <w:rFonts w:ascii="Times New Roman" w:hAnsi="Times New Roman" w:cs="Times New Roman"/>
                <w:sz w:val="24"/>
                <w:szCs w:val="24"/>
              </w:rPr>
            </w:pPr>
            <w:r w:rsidRPr="00A417C7">
              <w:rPr>
                <w:rFonts w:ascii="Times New Roman" w:hAnsi="Times New Roman" w:cs="Times New Roman"/>
                <w:sz w:val="24"/>
                <w:szCs w:val="24"/>
              </w:rPr>
              <w:t>31016011</w:t>
            </w:r>
          </w:p>
        </w:tc>
        <w:tc>
          <w:tcPr>
            <w:tcW w:w="1559" w:type="dxa"/>
            <w:tcBorders>
              <w:left w:val="single" w:sz="4" w:space="0" w:color="auto"/>
            </w:tcBorders>
          </w:tcPr>
          <w:p w:rsidR="00956044" w:rsidRPr="00A417C7" w:rsidRDefault="00956044" w:rsidP="003536C1">
            <w:pPr>
              <w:spacing w:line="300" w:lineRule="exact"/>
              <w:jc w:val="center"/>
              <w:rPr>
                <w:rFonts w:ascii="Times New Roman" w:hAnsi="Times New Roman" w:cs="Times New Roman"/>
                <w:sz w:val="24"/>
                <w:szCs w:val="24"/>
              </w:rPr>
            </w:pPr>
            <w:r>
              <w:rPr>
                <w:rFonts w:ascii="Times New Roman" w:hAnsi="Times New Roman" w:cs="Times New Roman"/>
                <w:sz w:val="24"/>
                <w:szCs w:val="24"/>
                <w:lang w:val="lv-LV"/>
              </w:rPr>
              <w:t>Glika iela 10, Alūksne, Alūksnes n</w:t>
            </w:r>
            <w:r w:rsidRPr="00A417C7">
              <w:rPr>
                <w:rFonts w:ascii="Times New Roman" w:hAnsi="Times New Roman" w:cs="Times New Roman"/>
                <w:sz w:val="24"/>
                <w:szCs w:val="24"/>
                <w:lang w:val="lv-LV"/>
              </w:rPr>
              <w:t>ovads</w:t>
            </w:r>
            <w:r>
              <w:rPr>
                <w:rFonts w:ascii="Times New Roman" w:hAnsi="Times New Roman" w:cs="Times New Roman"/>
                <w:sz w:val="24"/>
                <w:szCs w:val="24"/>
              </w:rPr>
              <w:t>, LV</w:t>
            </w:r>
            <w:r w:rsidRPr="00A417C7">
              <w:rPr>
                <w:rFonts w:ascii="Times New Roman" w:hAnsi="Times New Roman" w:cs="Times New Roman"/>
                <w:sz w:val="24"/>
                <w:szCs w:val="24"/>
              </w:rPr>
              <w:t>-4301</w:t>
            </w:r>
          </w:p>
        </w:tc>
        <w:tc>
          <w:tcPr>
            <w:tcW w:w="1134" w:type="dxa"/>
          </w:tcPr>
          <w:p w:rsidR="00956044" w:rsidRPr="00A417C7" w:rsidRDefault="00956044" w:rsidP="003536C1">
            <w:pPr>
              <w:spacing w:line="300" w:lineRule="exact"/>
              <w:jc w:val="center"/>
              <w:rPr>
                <w:rFonts w:ascii="Times New Roman" w:hAnsi="Times New Roman" w:cs="Times New Roman"/>
                <w:sz w:val="24"/>
                <w:szCs w:val="24"/>
              </w:rPr>
            </w:pPr>
            <w:r w:rsidRPr="00A417C7">
              <w:rPr>
                <w:rFonts w:ascii="Times New Roman" w:hAnsi="Times New Roman" w:cs="Times New Roman"/>
                <w:sz w:val="24"/>
                <w:szCs w:val="24"/>
              </w:rPr>
              <w:t>V_3307</w:t>
            </w:r>
          </w:p>
        </w:tc>
        <w:tc>
          <w:tcPr>
            <w:tcW w:w="1276" w:type="dxa"/>
          </w:tcPr>
          <w:p w:rsidR="00956044" w:rsidRPr="00A417C7" w:rsidRDefault="00956044" w:rsidP="003536C1">
            <w:pPr>
              <w:spacing w:line="300" w:lineRule="exact"/>
              <w:jc w:val="center"/>
              <w:rPr>
                <w:rFonts w:ascii="Times New Roman" w:hAnsi="Times New Roman" w:cs="Times New Roman"/>
                <w:sz w:val="24"/>
                <w:szCs w:val="24"/>
              </w:rPr>
            </w:pPr>
            <w:r w:rsidRPr="00A417C7">
              <w:rPr>
                <w:rFonts w:ascii="Times New Roman" w:hAnsi="Times New Roman" w:cs="Times New Roman"/>
                <w:sz w:val="24"/>
                <w:szCs w:val="24"/>
              </w:rPr>
              <w:t>27.07.2020</w:t>
            </w:r>
          </w:p>
        </w:tc>
        <w:tc>
          <w:tcPr>
            <w:tcW w:w="1559" w:type="dxa"/>
          </w:tcPr>
          <w:p w:rsidR="00956044" w:rsidRPr="00A417C7" w:rsidRDefault="00956044" w:rsidP="003536C1">
            <w:pPr>
              <w:spacing w:line="300" w:lineRule="exact"/>
              <w:jc w:val="center"/>
              <w:rPr>
                <w:rFonts w:ascii="Times New Roman" w:hAnsi="Times New Roman" w:cs="Times New Roman"/>
                <w:sz w:val="24"/>
                <w:szCs w:val="24"/>
              </w:rPr>
            </w:pPr>
            <w:r w:rsidRPr="00A417C7">
              <w:rPr>
                <w:rFonts w:ascii="Times New Roman" w:hAnsi="Times New Roman" w:cs="Times New Roman"/>
                <w:sz w:val="24"/>
                <w:szCs w:val="24"/>
              </w:rPr>
              <w:t>114</w:t>
            </w:r>
          </w:p>
        </w:tc>
        <w:tc>
          <w:tcPr>
            <w:tcW w:w="1701" w:type="dxa"/>
          </w:tcPr>
          <w:p w:rsidR="00956044" w:rsidRPr="00A417C7" w:rsidRDefault="00956044" w:rsidP="003536C1">
            <w:pPr>
              <w:spacing w:line="300" w:lineRule="exact"/>
              <w:jc w:val="center"/>
              <w:rPr>
                <w:rFonts w:ascii="Times New Roman" w:hAnsi="Times New Roman" w:cs="Times New Roman"/>
                <w:sz w:val="24"/>
                <w:szCs w:val="24"/>
              </w:rPr>
            </w:pPr>
            <w:r w:rsidRPr="00A417C7">
              <w:rPr>
                <w:rFonts w:ascii="Times New Roman" w:hAnsi="Times New Roman" w:cs="Times New Roman"/>
                <w:sz w:val="24"/>
                <w:szCs w:val="24"/>
              </w:rPr>
              <w:t>111</w:t>
            </w:r>
          </w:p>
        </w:tc>
      </w:tr>
    </w:tbl>
    <w:p w:rsidR="00956044" w:rsidRDefault="00956044" w:rsidP="00956044">
      <w:pPr>
        <w:spacing w:after="0" w:line="240" w:lineRule="auto"/>
        <w:rPr>
          <w:rFonts w:ascii="Times New Roman" w:hAnsi="Times New Roman" w:cs="Times New Roman"/>
          <w:sz w:val="24"/>
          <w:szCs w:val="24"/>
          <w:lang w:val="lv-LV"/>
        </w:rPr>
      </w:pPr>
    </w:p>
    <w:p w:rsidR="00956044" w:rsidRDefault="00956044" w:rsidP="0095604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956044" w:rsidRPr="00982991" w:rsidRDefault="00956044" w:rsidP="00956044">
      <w:pPr>
        <w:pStyle w:val="Sarakstarindkopa"/>
        <w:numPr>
          <w:ilvl w:val="2"/>
          <w:numId w:val="1"/>
        </w:numPr>
        <w:spacing w:after="0" w:line="240" w:lineRule="auto"/>
        <w:jc w:val="both"/>
        <w:rPr>
          <w:rFonts w:ascii="Times New Roman" w:hAnsi="Times New Roman" w:cs="Times New Roman"/>
          <w:sz w:val="24"/>
          <w:szCs w:val="24"/>
          <w:lang w:val="lv-LV"/>
        </w:rPr>
      </w:pPr>
      <w:r w:rsidRPr="00982991">
        <w:rPr>
          <w:rFonts w:ascii="Times New Roman" w:hAnsi="Times New Roman" w:cs="Times New Roman"/>
          <w:sz w:val="24"/>
          <w:szCs w:val="24"/>
          <w:lang w:val="lv-LV"/>
        </w:rPr>
        <w:t>dzīvesvietas maiņa</w:t>
      </w:r>
      <w:r>
        <w:rPr>
          <w:rFonts w:ascii="Times New Roman" w:hAnsi="Times New Roman" w:cs="Times New Roman"/>
          <w:sz w:val="24"/>
          <w:szCs w:val="24"/>
          <w:lang w:val="lv-LV"/>
        </w:rPr>
        <w:t xml:space="preserve"> 7.-9.klasē</w:t>
      </w:r>
      <w:r w:rsidRPr="00982991">
        <w:rPr>
          <w:rFonts w:ascii="Times New Roman" w:hAnsi="Times New Roman" w:cs="Times New Roman"/>
          <w:sz w:val="24"/>
          <w:szCs w:val="24"/>
          <w:lang w:val="lv-LV"/>
        </w:rPr>
        <w:t xml:space="preserve"> – 6 </w:t>
      </w:r>
      <w:r>
        <w:rPr>
          <w:rFonts w:ascii="Times New Roman" w:hAnsi="Times New Roman" w:cs="Times New Roman"/>
          <w:sz w:val="24"/>
          <w:szCs w:val="24"/>
          <w:lang w:val="lv-LV"/>
        </w:rPr>
        <w:t>izglītojamie</w:t>
      </w:r>
      <w:r w:rsidRPr="00982991">
        <w:rPr>
          <w:rFonts w:ascii="Times New Roman" w:hAnsi="Times New Roman" w:cs="Times New Roman"/>
          <w:sz w:val="24"/>
          <w:szCs w:val="24"/>
          <w:lang w:val="lv-LV"/>
        </w:rPr>
        <w:t xml:space="preserve"> no Ukrainas ( atgriezās Ukrainā 2, devās uz citu valsti 3, veselības problēmu pēc 1);  1 </w:t>
      </w:r>
      <w:r>
        <w:rPr>
          <w:rFonts w:ascii="Times New Roman" w:hAnsi="Times New Roman" w:cs="Times New Roman"/>
          <w:sz w:val="24"/>
          <w:szCs w:val="24"/>
          <w:lang w:val="lv-LV"/>
        </w:rPr>
        <w:t>izglītojamais</w:t>
      </w:r>
      <w:r w:rsidRPr="00982991">
        <w:rPr>
          <w:rFonts w:ascii="Times New Roman" w:hAnsi="Times New Roman" w:cs="Times New Roman"/>
          <w:sz w:val="24"/>
          <w:szCs w:val="24"/>
          <w:lang w:val="lv-LV"/>
        </w:rPr>
        <w:t xml:space="preserve"> ar ģimeni devās uz Īriju, 1 </w:t>
      </w:r>
      <w:r>
        <w:rPr>
          <w:rFonts w:ascii="Times New Roman" w:hAnsi="Times New Roman" w:cs="Times New Roman"/>
          <w:sz w:val="24"/>
          <w:szCs w:val="24"/>
          <w:lang w:val="lv-LV"/>
        </w:rPr>
        <w:t xml:space="preserve">- </w:t>
      </w:r>
      <w:r w:rsidRPr="00982991">
        <w:rPr>
          <w:rFonts w:ascii="Times New Roman" w:hAnsi="Times New Roman" w:cs="Times New Roman"/>
          <w:sz w:val="24"/>
          <w:szCs w:val="24"/>
          <w:lang w:val="lv-LV"/>
        </w:rPr>
        <w:t>pārcēlās uz dzīvi citā pagastā.</w:t>
      </w:r>
    </w:p>
    <w:p w:rsidR="00956044" w:rsidRPr="00982991" w:rsidRDefault="00956044" w:rsidP="00956044">
      <w:pPr>
        <w:pStyle w:val="Sarakstarindkopa"/>
        <w:numPr>
          <w:ilvl w:val="2"/>
          <w:numId w:val="1"/>
        </w:numPr>
        <w:spacing w:after="0" w:line="240" w:lineRule="auto"/>
        <w:jc w:val="both"/>
        <w:rPr>
          <w:rFonts w:ascii="Times New Roman" w:hAnsi="Times New Roman" w:cs="Times New Roman"/>
          <w:sz w:val="24"/>
          <w:szCs w:val="24"/>
          <w:lang w:val="lv-LV"/>
        </w:rPr>
      </w:pPr>
      <w:r w:rsidRPr="00982991">
        <w:rPr>
          <w:rFonts w:ascii="Times New Roman" w:hAnsi="Times New Roman" w:cs="Times New Roman"/>
          <w:sz w:val="24"/>
          <w:szCs w:val="24"/>
          <w:lang w:val="lv-LV"/>
        </w:rPr>
        <w:t xml:space="preserve">3 ( 10.klase) </w:t>
      </w:r>
      <w:r>
        <w:rPr>
          <w:rFonts w:ascii="Times New Roman" w:hAnsi="Times New Roman" w:cs="Times New Roman"/>
          <w:sz w:val="24"/>
          <w:szCs w:val="24"/>
          <w:lang w:val="lv-LV"/>
        </w:rPr>
        <w:t>izglītojamie</w:t>
      </w:r>
      <w:r w:rsidRPr="00982991">
        <w:rPr>
          <w:rFonts w:ascii="Times New Roman" w:hAnsi="Times New Roman" w:cs="Times New Roman"/>
          <w:sz w:val="24"/>
          <w:szCs w:val="24"/>
          <w:lang w:val="lv-LV"/>
        </w:rPr>
        <w:t xml:space="preserve"> tika atskaitīti no ģimnāzijas </w:t>
      </w:r>
      <w:r>
        <w:rPr>
          <w:rFonts w:ascii="Times New Roman" w:hAnsi="Times New Roman" w:cs="Times New Roman"/>
          <w:sz w:val="24"/>
          <w:szCs w:val="24"/>
          <w:lang w:val="lv-LV"/>
        </w:rPr>
        <w:t>izglītojamo</w:t>
      </w:r>
      <w:r w:rsidRPr="00982991">
        <w:rPr>
          <w:rFonts w:ascii="Times New Roman" w:hAnsi="Times New Roman" w:cs="Times New Roman"/>
          <w:sz w:val="24"/>
          <w:szCs w:val="24"/>
          <w:lang w:val="lv-LV"/>
        </w:rPr>
        <w:t xml:space="preserve"> skaita nepietiekamu vērtējumu dēļ. 1 </w:t>
      </w:r>
      <w:r>
        <w:rPr>
          <w:rFonts w:ascii="Times New Roman" w:hAnsi="Times New Roman" w:cs="Times New Roman"/>
          <w:sz w:val="24"/>
          <w:szCs w:val="24"/>
          <w:lang w:val="lv-LV"/>
        </w:rPr>
        <w:t xml:space="preserve">izglītojamais </w:t>
      </w:r>
      <w:r w:rsidRPr="00982991">
        <w:rPr>
          <w:rFonts w:ascii="Times New Roman" w:hAnsi="Times New Roman" w:cs="Times New Roman"/>
          <w:sz w:val="24"/>
          <w:szCs w:val="24"/>
          <w:lang w:val="lv-LV"/>
        </w:rPr>
        <w:t xml:space="preserve">tika atskaitīts no </w:t>
      </w:r>
      <w:r>
        <w:rPr>
          <w:rFonts w:ascii="Times New Roman" w:hAnsi="Times New Roman" w:cs="Times New Roman"/>
          <w:sz w:val="24"/>
          <w:szCs w:val="24"/>
          <w:lang w:val="lv-LV"/>
        </w:rPr>
        <w:t>izglītojamo</w:t>
      </w:r>
      <w:r w:rsidRPr="00982991">
        <w:rPr>
          <w:rFonts w:ascii="Times New Roman" w:hAnsi="Times New Roman" w:cs="Times New Roman"/>
          <w:sz w:val="24"/>
          <w:szCs w:val="24"/>
          <w:lang w:val="lv-LV"/>
        </w:rPr>
        <w:t xml:space="preserve"> skaita, jo  1 gadu apmaiņas programmas ietvaros mācījās ģimnāzijas 10.klasē.</w:t>
      </w:r>
    </w:p>
    <w:p w:rsidR="00956044" w:rsidRPr="00982991" w:rsidRDefault="00956044" w:rsidP="00956044">
      <w:pPr>
        <w:pStyle w:val="Sarakstarindkopa"/>
        <w:numPr>
          <w:ilvl w:val="2"/>
          <w:numId w:val="1"/>
        </w:numPr>
        <w:spacing w:after="0" w:line="240" w:lineRule="auto"/>
        <w:jc w:val="both"/>
        <w:rPr>
          <w:rFonts w:ascii="Times New Roman" w:hAnsi="Times New Roman" w:cs="Times New Roman"/>
          <w:sz w:val="24"/>
          <w:szCs w:val="24"/>
          <w:lang w:val="lv-LV"/>
        </w:rPr>
      </w:pPr>
      <w:r w:rsidRPr="00982991">
        <w:rPr>
          <w:rFonts w:ascii="Times New Roman" w:hAnsi="Times New Roman" w:cs="Times New Roman"/>
          <w:sz w:val="24"/>
          <w:szCs w:val="24"/>
          <w:lang w:val="lv-LV"/>
        </w:rPr>
        <w:t xml:space="preserve">2022./2023. mācību gada laikā mācības </w:t>
      </w:r>
      <w:r>
        <w:rPr>
          <w:rFonts w:ascii="Times New Roman" w:hAnsi="Times New Roman" w:cs="Times New Roman"/>
          <w:sz w:val="24"/>
          <w:szCs w:val="24"/>
          <w:lang w:val="lv-LV"/>
        </w:rPr>
        <w:t xml:space="preserve">7.-9.klasē </w:t>
      </w:r>
      <w:r w:rsidRPr="00982991">
        <w:rPr>
          <w:rFonts w:ascii="Times New Roman" w:hAnsi="Times New Roman" w:cs="Times New Roman"/>
          <w:sz w:val="24"/>
          <w:szCs w:val="24"/>
          <w:lang w:val="lv-LV"/>
        </w:rPr>
        <w:t>uzsāka 4</w:t>
      </w:r>
      <w:r w:rsidRPr="006604A4">
        <w:rPr>
          <w:rFonts w:ascii="Times New Roman" w:hAnsi="Times New Roman" w:cs="Times New Roman"/>
          <w:sz w:val="24"/>
          <w:szCs w:val="24"/>
          <w:lang w:val="lv-LV"/>
        </w:rPr>
        <w:t xml:space="preserve"> </w:t>
      </w:r>
      <w:r>
        <w:rPr>
          <w:rFonts w:ascii="Times New Roman" w:hAnsi="Times New Roman" w:cs="Times New Roman"/>
          <w:sz w:val="24"/>
          <w:szCs w:val="24"/>
          <w:lang w:val="lv-LV"/>
        </w:rPr>
        <w:t>izglītojamie</w:t>
      </w:r>
      <w:r w:rsidRPr="00982991">
        <w:rPr>
          <w:rFonts w:ascii="Times New Roman" w:hAnsi="Times New Roman" w:cs="Times New Roman"/>
          <w:sz w:val="24"/>
          <w:szCs w:val="24"/>
          <w:lang w:val="lv-LV"/>
        </w:rPr>
        <w:t xml:space="preserve"> – 2 </w:t>
      </w:r>
      <w:r>
        <w:rPr>
          <w:rFonts w:ascii="Times New Roman" w:hAnsi="Times New Roman" w:cs="Times New Roman"/>
          <w:sz w:val="24"/>
          <w:szCs w:val="24"/>
          <w:lang w:val="lv-LV"/>
        </w:rPr>
        <w:t>izglītojamās</w:t>
      </w:r>
      <w:r w:rsidRPr="00982991">
        <w:rPr>
          <w:rFonts w:ascii="Times New Roman" w:hAnsi="Times New Roman" w:cs="Times New Roman"/>
          <w:sz w:val="24"/>
          <w:szCs w:val="24"/>
          <w:lang w:val="lv-LV"/>
        </w:rPr>
        <w:t xml:space="preserve"> no Ukrainas, 1 </w:t>
      </w:r>
      <w:r>
        <w:rPr>
          <w:rFonts w:ascii="Times New Roman" w:hAnsi="Times New Roman" w:cs="Times New Roman"/>
          <w:sz w:val="24"/>
          <w:szCs w:val="24"/>
          <w:lang w:val="lv-LV"/>
        </w:rPr>
        <w:t xml:space="preserve">izglītojamais </w:t>
      </w:r>
      <w:r w:rsidRPr="00982991">
        <w:rPr>
          <w:rFonts w:ascii="Times New Roman" w:hAnsi="Times New Roman" w:cs="Times New Roman"/>
          <w:sz w:val="24"/>
          <w:szCs w:val="24"/>
          <w:lang w:val="lv-LV"/>
        </w:rPr>
        <w:t>mainīja profesionālās izglītības iestādi uz vidējo vispārējo izglītības iestādi, 1</w:t>
      </w:r>
      <w:r w:rsidRPr="006604A4">
        <w:rPr>
          <w:rFonts w:ascii="Times New Roman" w:hAnsi="Times New Roman" w:cs="Times New Roman"/>
          <w:sz w:val="24"/>
          <w:szCs w:val="24"/>
          <w:lang w:val="lv-LV"/>
        </w:rPr>
        <w:t xml:space="preserve"> </w:t>
      </w:r>
      <w:r>
        <w:rPr>
          <w:rFonts w:ascii="Times New Roman" w:hAnsi="Times New Roman" w:cs="Times New Roman"/>
          <w:sz w:val="24"/>
          <w:szCs w:val="24"/>
          <w:lang w:val="lv-LV"/>
        </w:rPr>
        <w:t>izglītojamais</w:t>
      </w:r>
      <w:r w:rsidRPr="00982991">
        <w:rPr>
          <w:rFonts w:ascii="Times New Roman" w:hAnsi="Times New Roman" w:cs="Times New Roman"/>
          <w:sz w:val="24"/>
          <w:szCs w:val="24"/>
          <w:lang w:val="lv-LV"/>
        </w:rPr>
        <w:t xml:space="preserve"> - no cita novada.</w:t>
      </w:r>
    </w:p>
    <w:p w:rsidR="00956044" w:rsidRPr="00982991" w:rsidRDefault="00956044" w:rsidP="00956044">
      <w:pPr>
        <w:spacing w:after="0" w:line="240" w:lineRule="auto"/>
        <w:jc w:val="both"/>
        <w:rPr>
          <w:rFonts w:ascii="Times New Roman" w:hAnsi="Times New Roman" w:cs="Times New Roman"/>
          <w:sz w:val="24"/>
          <w:szCs w:val="24"/>
          <w:lang w:val="lv-LV"/>
        </w:rPr>
      </w:pPr>
    </w:p>
    <w:p w:rsidR="00956044" w:rsidRDefault="00956044" w:rsidP="00956044">
      <w:pPr>
        <w:pStyle w:val="Sarakstarindkopa"/>
        <w:spacing w:after="0" w:line="240" w:lineRule="auto"/>
        <w:ind w:left="426"/>
        <w:jc w:val="both"/>
        <w:rPr>
          <w:rFonts w:ascii="Times New Roman" w:hAnsi="Times New Roman" w:cs="Times New Roman"/>
          <w:sz w:val="24"/>
          <w:szCs w:val="24"/>
          <w:lang w:val="lv-LV"/>
        </w:rPr>
      </w:pPr>
    </w:p>
    <w:p w:rsidR="00956044" w:rsidRDefault="00956044" w:rsidP="00956044">
      <w:pPr>
        <w:pStyle w:val="Sarakstarindkopa"/>
        <w:spacing w:after="0" w:line="240" w:lineRule="auto"/>
        <w:ind w:left="426"/>
        <w:jc w:val="both"/>
        <w:rPr>
          <w:rFonts w:ascii="Times New Roman" w:hAnsi="Times New Roman" w:cs="Times New Roman"/>
          <w:sz w:val="24"/>
          <w:szCs w:val="24"/>
          <w:lang w:val="lv-LV"/>
        </w:rPr>
      </w:pPr>
    </w:p>
    <w:p w:rsidR="00956044" w:rsidRDefault="00956044" w:rsidP="00956044">
      <w:pPr>
        <w:pStyle w:val="Sarakstarindkopa"/>
        <w:spacing w:after="0" w:line="240" w:lineRule="auto"/>
        <w:ind w:left="426"/>
        <w:jc w:val="both"/>
        <w:rPr>
          <w:rFonts w:ascii="Times New Roman" w:hAnsi="Times New Roman" w:cs="Times New Roman"/>
          <w:sz w:val="24"/>
          <w:szCs w:val="24"/>
          <w:lang w:val="lv-LV"/>
        </w:rPr>
      </w:pPr>
    </w:p>
    <w:p w:rsidR="00956044" w:rsidRDefault="00956044" w:rsidP="00956044">
      <w:pPr>
        <w:pStyle w:val="Sarakstarindkopa"/>
        <w:spacing w:after="0" w:line="240" w:lineRule="auto"/>
        <w:ind w:left="426"/>
        <w:jc w:val="both"/>
        <w:rPr>
          <w:rFonts w:ascii="Times New Roman" w:hAnsi="Times New Roman" w:cs="Times New Roman"/>
          <w:sz w:val="24"/>
          <w:szCs w:val="24"/>
          <w:lang w:val="lv-LV"/>
        </w:rPr>
      </w:pPr>
    </w:p>
    <w:p w:rsidR="00956044" w:rsidRDefault="00956044" w:rsidP="00956044">
      <w:pPr>
        <w:pStyle w:val="Sarakstarindkopa"/>
        <w:spacing w:after="0" w:line="240" w:lineRule="auto"/>
        <w:ind w:left="426"/>
        <w:jc w:val="both"/>
        <w:rPr>
          <w:rFonts w:ascii="Times New Roman" w:hAnsi="Times New Roman" w:cs="Times New Roman"/>
          <w:sz w:val="24"/>
          <w:szCs w:val="24"/>
          <w:lang w:val="lv-LV"/>
        </w:rPr>
      </w:pPr>
    </w:p>
    <w:p w:rsidR="00956044" w:rsidRDefault="00956044" w:rsidP="00956044">
      <w:pPr>
        <w:pStyle w:val="Sarakstarindkopa"/>
        <w:spacing w:after="0" w:line="240" w:lineRule="auto"/>
        <w:ind w:left="426"/>
        <w:jc w:val="both"/>
        <w:rPr>
          <w:rFonts w:ascii="Times New Roman" w:hAnsi="Times New Roman" w:cs="Times New Roman"/>
          <w:sz w:val="24"/>
          <w:szCs w:val="24"/>
          <w:lang w:val="lv-LV"/>
        </w:rPr>
      </w:pPr>
    </w:p>
    <w:p w:rsidR="00956044" w:rsidRPr="00982991" w:rsidRDefault="00956044" w:rsidP="00956044">
      <w:pPr>
        <w:pStyle w:val="Sarakstarindkopa"/>
        <w:spacing w:after="0" w:line="240" w:lineRule="auto"/>
        <w:ind w:left="426"/>
        <w:jc w:val="both"/>
        <w:rPr>
          <w:rFonts w:ascii="Times New Roman" w:hAnsi="Times New Roman" w:cs="Times New Roman"/>
          <w:sz w:val="24"/>
          <w:szCs w:val="24"/>
          <w:lang w:val="lv-LV"/>
        </w:rPr>
      </w:pPr>
    </w:p>
    <w:p w:rsidR="00956044" w:rsidRDefault="00956044" w:rsidP="0095604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276381">
        <w:rPr>
          <w:rFonts w:ascii="Times New Roman" w:hAnsi="Times New Roman" w:cs="Times New Roman"/>
          <w:sz w:val="24"/>
          <w:szCs w:val="24"/>
          <w:lang w:val="lv-LV"/>
        </w:rPr>
        <w:t xml:space="preserve">Pedagogu ilgstošās vakances un atbalsta personāla nodrošinājums </w:t>
      </w:r>
    </w:p>
    <w:p w:rsidR="00956044" w:rsidRPr="00276381" w:rsidRDefault="00956044" w:rsidP="00956044">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956044" w:rsidRPr="00733D05" w:rsidTr="003536C1">
        <w:tc>
          <w:tcPr>
            <w:tcW w:w="993" w:type="dxa"/>
          </w:tcPr>
          <w:p w:rsidR="00956044" w:rsidRPr="00636C79" w:rsidRDefault="00956044" w:rsidP="003536C1">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956044" w:rsidRPr="00636C79" w:rsidRDefault="00956044" w:rsidP="003536C1">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956044" w:rsidRPr="00636C79" w:rsidRDefault="00956044" w:rsidP="003536C1">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956044" w:rsidRPr="00636C79" w:rsidRDefault="00956044" w:rsidP="003536C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956044" w:rsidRPr="00A16DC3" w:rsidTr="003536C1">
        <w:tc>
          <w:tcPr>
            <w:tcW w:w="993" w:type="dxa"/>
          </w:tcPr>
          <w:p w:rsidR="00956044" w:rsidRPr="00636C79" w:rsidRDefault="00956044" w:rsidP="00956044">
            <w:pPr>
              <w:pStyle w:val="Sarakstarindkopa"/>
              <w:numPr>
                <w:ilvl w:val="0"/>
                <w:numId w:val="2"/>
              </w:numPr>
              <w:rPr>
                <w:rFonts w:ascii="Times New Roman" w:hAnsi="Times New Roman" w:cs="Times New Roman"/>
                <w:sz w:val="24"/>
                <w:szCs w:val="24"/>
                <w:lang w:val="lv-LV"/>
              </w:rPr>
            </w:pPr>
          </w:p>
        </w:tc>
        <w:tc>
          <w:tcPr>
            <w:tcW w:w="4075" w:type="dxa"/>
          </w:tcPr>
          <w:p w:rsidR="00956044" w:rsidRPr="00636C79" w:rsidRDefault="00956044" w:rsidP="003536C1">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959" w:type="dxa"/>
          </w:tcPr>
          <w:p w:rsidR="00956044" w:rsidRPr="00636C79" w:rsidRDefault="00956044" w:rsidP="003536C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rsidR="00956044" w:rsidRPr="00636C79" w:rsidRDefault="00956044" w:rsidP="003536C1">
            <w:pPr>
              <w:pStyle w:val="Sarakstarindkopa"/>
              <w:ind w:left="0"/>
              <w:rPr>
                <w:rFonts w:ascii="Times New Roman" w:hAnsi="Times New Roman" w:cs="Times New Roman"/>
                <w:sz w:val="24"/>
                <w:szCs w:val="24"/>
                <w:lang w:val="lv-LV"/>
              </w:rPr>
            </w:pPr>
          </w:p>
        </w:tc>
      </w:tr>
      <w:tr w:rsidR="00956044" w:rsidRPr="00A16DC3" w:rsidTr="003536C1">
        <w:tc>
          <w:tcPr>
            <w:tcW w:w="993" w:type="dxa"/>
          </w:tcPr>
          <w:p w:rsidR="00956044" w:rsidRPr="00636C79" w:rsidRDefault="00956044" w:rsidP="00956044">
            <w:pPr>
              <w:pStyle w:val="Sarakstarindkopa"/>
              <w:numPr>
                <w:ilvl w:val="0"/>
                <w:numId w:val="2"/>
              </w:numPr>
              <w:rPr>
                <w:rFonts w:ascii="Times New Roman" w:hAnsi="Times New Roman" w:cs="Times New Roman"/>
                <w:sz w:val="24"/>
                <w:szCs w:val="24"/>
                <w:lang w:val="lv-LV"/>
              </w:rPr>
            </w:pPr>
          </w:p>
        </w:tc>
        <w:tc>
          <w:tcPr>
            <w:tcW w:w="4075" w:type="dxa"/>
          </w:tcPr>
          <w:p w:rsidR="00956044" w:rsidRPr="00636C79" w:rsidRDefault="00956044" w:rsidP="003536C1">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31.05.2023.)</w:t>
            </w:r>
          </w:p>
        </w:tc>
        <w:tc>
          <w:tcPr>
            <w:tcW w:w="1959" w:type="dxa"/>
          </w:tcPr>
          <w:p w:rsidR="00956044" w:rsidRPr="00636C79" w:rsidRDefault="00956044" w:rsidP="003536C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038" w:type="dxa"/>
          </w:tcPr>
          <w:p w:rsidR="00956044" w:rsidRDefault="00956044" w:rsidP="003536C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Alūksnes novada Izglītības pārvaldes atbalsta personāls nodrošināja ar nepieciešamajiem speciālistiem – psihologu un karjeras pedagogu.</w:t>
            </w:r>
          </w:p>
          <w:p w:rsidR="00956044" w:rsidRPr="00636C79" w:rsidRDefault="00956044" w:rsidP="003536C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Skolā 2 bibliotekāri.</w:t>
            </w:r>
          </w:p>
        </w:tc>
      </w:tr>
    </w:tbl>
    <w:p w:rsidR="00956044" w:rsidRDefault="00956044" w:rsidP="00956044">
      <w:pPr>
        <w:pStyle w:val="Sarakstarindkopa"/>
        <w:spacing w:after="0" w:line="240" w:lineRule="auto"/>
        <w:rPr>
          <w:rFonts w:ascii="Times New Roman" w:hAnsi="Times New Roman" w:cs="Times New Roman"/>
          <w:b/>
          <w:bCs/>
          <w:sz w:val="24"/>
          <w:szCs w:val="24"/>
          <w:lang w:val="lv-LV"/>
        </w:rPr>
      </w:pPr>
    </w:p>
    <w:p w:rsidR="00956044" w:rsidRPr="00B22677" w:rsidRDefault="00956044" w:rsidP="00956044">
      <w:pPr>
        <w:spacing w:after="0" w:line="240" w:lineRule="auto"/>
        <w:ind w:left="360"/>
        <w:jc w:val="center"/>
        <w:rPr>
          <w:rFonts w:ascii="Times New Roman" w:hAnsi="Times New Roman" w:cs="Times New Roman"/>
          <w:b/>
          <w:bCs/>
          <w:sz w:val="24"/>
          <w:szCs w:val="24"/>
          <w:lang w:val="lv-LV"/>
        </w:rPr>
      </w:pPr>
    </w:p>
    <w:p w:rsidR="00956044" w:rsidRPr="00B22677" w:rsidRDefault="00956044" w:rsidP="00956044">
      <w:pPr>
        <w:pStyle w:val="Sarakstarindkopa"/>
        <w:numPr>
          <w:ilvl w:val="0"/>
          <w:numId w:val="1"/>
        </w:numPr>
        <w:spacing w:after="0" w:line="240" w:lineRule="auto"/>
        <w:jc w:val="both"/>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rsidR="00956044" w:rsidRPr="00446618" w:rsidRDefault="00956044" w:rsidP="00956044">
      <w:pPr>
        <w:spacing w:after="0" w:line="240" w:lineRule="auto"/>
        <w:ind w:left="360"/>
        <w:jc w:val="both"/>
        <w:rPr>
          <w:rFonts w:ascii="Times New Roman" w:hAnsi="Times New Roman" w:cs="Times New Roman"/>
          <w:b/>
          <w:bCs/>
          <w:sz w:val="24"/>
          <w:szCs w:val="24"/>
          <w:lang w:val="lv-LV"/>
        </w:rPr>
      </w:pPr>
    </w:p>
    <w:p w:rsidR="00956044" w:rsidRPr="00CB6A35" w:rsidRDefault="00956044" w:rsidP="0095604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CB6A35">
        <w:rPr>
          <w:rFonts w:ascii="Times New Roman" w:hAnsi="Times New Roman" w:cs="Times New Roman"/>
          <w:sz w:val="24"/>
          <w:szCs w:val="24"/>
          <w:lang w:val="lv-LV"/>
        </w:rPr>
        <w:t xml:space="preserve">Izglītības iestādes misija – </w:t>
      </w:r>
      <w:r w:rsidRPr="00CB6A35">
        <w:rPr>
          <w:rFonts w:ascii="Times New Roman" w:eastAsiaTheme="minorEastAsia" w:hAnsi="Times New Roman" w:cs="Times New Roman"/>
          <w:color w:val="000000" w:themeColor="text1"/>
          <w:kern w:val="24"/>
          <w:sz w:val="24"/>
          <w:szCs w:val="24"/>
          <w:lang w:val="lv-LV"/>
        </w:rPr>
        <w:t>mūsdienīga, kvalitatīva, konkurētspējīga izglītības iestāde, kas piedāvā kompetencēs balstītu ilgtspējīgu izglītību katram</w:t>
      </w:r>
      <w:r>
        <w:rPr>
          <w:rFonts w:ascii="Times New Roman" w:eastAsiaTheme="minorEastAsia" w:hAnsi="Times New Roman" w:cs="Times New Roman"/>
          <w:color w:val="000000" w:themeColor="text1"/>
          <w:kern w:val="24"/>
          <w:sz w:val="24"/>
          <w:szCs w:val="24"/>
          <w:lang w:val="lv-LV"/>
        </w:rPr>
        <w:t xml:space="preserve"> </w:t>
      </w:r>
      <w:r>
        <w:rPr>
          <w:rFonts w:ascii="Times New Roman" w:hAnsi="Times New Roman" w:cs="Times New Roman"/>
          <w:sz w:val="24"/>
          <w:szCs w:val="24"/>
          <w:lang w:val="lv-LV"/>
        </w:rPr>
        <w:t>izglītojamajam</w:t>
      </w:r>
      <w:r w:rsidRPr="00CB6A35">
        <w:rPr>
          <w:rFonts w:ascii="Times New Roman" w:eastAsiaTheme="minorEastAsia" w:hAnsi="Times New Roman" w:cs="Times New Roman"/>
          <w:color w:val="000000" w:themeColor="text1"/>
          <w:kern w:val="24"/>
          <w:sz w:val="24"/>
          <w:szCs w:val="24"/>
          <w:lang w:val="lv-LV"/>
        </w:rPr>
        <w:t>.</w:t>
      </w:r>
    </w:p>
    <w:p w:rsidR="00956044" w:rsidRPr="00CB6A35" w:rsidRDefault="00956044" w:rsidP="00956044">
      <w:pPr>
        <w:pStyle w:val="Sarakstarindkopa"/>
        <w:numPr>
          <w:ilvl w:val="1"/>
          <w:numId w:val="1"/>
        </w:numPr>
        <w:spacing w:after="0" w:line="240" w:lineRule="auto"/>
        <w:ind w:left="426"/>
        <w:jc w:val="both"/>
        <w:rPr>
          <w:rFonts w:ascii="Times New Roman" w:hAnsi="Times New Roman" w:cs="Times New Roman"/>
          <w:sz w:val="24"/>
          <w:szCs w:val="24"/>
          <w:lang w:val="lv-LV"/>
        </w:rPr>
      </w:pPr>
      <w:r w:rsidRPr="00CB6A35">
        <w:rPr>
          <w:rFonts w:ascii="Times New Roman" w:hAnsi="Times New Roman" w:cs="Times New Roman"/>
          <w:sz w:val="24"/>
          <w:szCs w:val="24"/>
          <w:lang w:val="lv-LV"/>
        </w:rPr>
        <w:t xml:space="preserve"> Izglītības iestādes vīzija  par izglītojamo – kvalitatīvs un inovatīvs ikdienas mācību un audzināšanas darbs, veidojot izglītotu un konkurētspējīgu personību.</w:t>
      </w:r>
    </w:p>
    <w:p w:rsidR="00956044" w:rsidRPr="00CB6A35" w:rsidRDefault="00956044" w:rsidP="00956044">
      <w:pPr>
        <w:pStyle w:val="Sarakstarindkopa"/>
        <w:numPr>
          <w:ilvl w:val="1"/>
          <w:numId w:val="1"/>
        </w:numPr>
        <w:spacing w:after="0" w:line="240" w:lineRule="auto"/>
        <w:ind w:left="426"/>
        <w:jc w:val="both"/>
        <w:rPr>
          <w:rFonts w:ascii="Times New Roman" w:hAnsi="Times New Roman" w:cs="Times New Roman"/>
          <w:sz w:val="24"/>
          <w:szCs w:val="24"/>
          <w:lang w:val="lv-LV"/>
        </w:rPr>
      </w:pPr>
      <w:r w:rsidRPr="00CB6A35">
        <w:rPr>
          <w:rFonts w:ascii="Times New Roman" w:hAnsi="Times New Roman" w:cs="Times New Roman"/>
          <w:sz w:val="24"/>
          <w:szCs w:val="24"/>
          <w:lang w:val="lv-LV"/>
        </w:rPr>
        <w:t xml:space="preserve"> Izglītības iestādes vērtības </w:t>
      </w:r>
      <w:proofErr w:type="spellStart"/>
      <w:r w:rsidRPr="00CB6A35">
        <w:rPr>
          <w:rFonts w:ascii="Times New Roman" w:hAnsi="Times New Roman" w:cs="Times New Roman"/>
          <w:sz w:val="24"/>
          <w:szCs w:val="24"/>
          <w:lang w:val="lv-LV"/>
        </w:rPr>
        <w:t>cilvēkcentrētā</w:t>
      </w:r>
      <w:proofErr w:type="spellEnd"/>
      <w:r w:rsidRPr="00CB6A35">
        <w:rPr>
          <w:rFonts w:ascii="Times New Roman" w:hAnsi="Times New Roman" w:cs="Times New Roman"/>
          <w:sz w:val="24"/>
          <w:szCs w:val="24"/>
          <w:lang w:val="lv-LV"/>
        </w:rPr>
        <w:t xml:space="preserve"> veidā – zināšanas, iniciatīva, līdzatbildība, savas ģimenes, novada, valsts mīlestība.</w:t>
      </w:r>
    </w:p>
    <w:p w:rsidR="00956044" w:rsidRDefault="00956044" w:rsidP="0095604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2022./2023.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956044" w:rsidRDefault="00956044" w:rsidP="00956044">
      <w:pPr>
        <w:pStyle w:val="Sarakstarindkopa"/>
        <w:spacing w:after="0" w:line="240" w:lineRule="auto"/>
        <w:ind w:left="426"/>
        <w:rPr>
          <w:rFonts w:ascii="Times New Roman" w:hAnsi="Times New Roman" w:cs="Times New Roman"/>
          <w:sz w:val="24"/>
          <w:szCs w:val="24"/>
          <w:lang w:val="lv-LV"/>
        </w:rPr>
      </w:pPr>
    </w:p>
    <w:tbl>
      <w:tblPr>
        <w:tblStyle w:val="Reatabula"/>
        <w:tblW w:w="10348" w:type="dxa"/>
        <w:tblInd w:w="-714" w:type="dxa"/>
        <w:tblLook w:val="04A0" w:firstRow="1" w:lastRow="0" w:firstColumn="1" w:lastColumn="0" w:noHBand="0" w:noVBand="1"/>
      </w:tblPr>
      <w:tblGrid>
        <w:gridCol w:w="3331"/>
        <w:gridCol w:w="3284"/>
        <w:gridCol w:w="3733"/>
      </w:tblGrid>
      <w:tr w:rsidR="00956044" w:rsidRPr="00A16DC3" w:rsidTr="003536C1">
        <w:tc>
          <w:tcPr>
            <w:tcW w:w="3331" w:type="dxa"/>
          </w:tcPr>
          <w:p w:rsidR="00956044" w:rsidRDefault="00956044" w:rsidP="003536C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284" w:type="dxa"/>
          </w:tcPr>
          <w:p w:rsidR="00956044" w:rsidRDefault="00956044" w:rsidP="003536C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733" w:type="dxa"/>
          </w:tcPr>
          <w:p w:rsidR="00956044" w:rsidRDefault="00956044" w:rsidP="003536C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956044" w:rsidRPr="00A16DC3" w:rsidTr="003536C1">
        <w:tc>
          <w:tcPr>
            <w:tcW w:w="3331" w:type="dxa"/>
          </w:tcPr>
          <w:p w:rsidR="00956044" w:rsidRPr="00FA4286" w:rsidRDefault="00956044" w:rsidP="003536C1">
            <w:pPr>
              <w:jc w:val="both"/>
              <w:rPr>
                <w:rFonts w:ascii="Times New Roman" w:hAnsi="Times New Roman" w:cs="Times New Roman"/>
                <w:sz w:val="24"/>
                <w:szCs w:val="24"/>
                <w:lang w:val="lv-LV"/>
              </w:rPr>
            </w:pPr>
            <w:r w:rsidRPr="00FA4286">
              <w:rPr>
                <w:rFonts w:ascii="Times New Roman" w:hAnsi="Times New Roman" w:cs="Times New Roman"/>
                <w:sz w:val="24"/>
                <w:szCs w:val="24"/>
                <w:lang w:val="lv-LV"/>
              </w:rPr>
              <w:t>Pedagogu sadarbība, pilnveidojot izglītojamo matemātiskās prasmes kompetenču satura īstenošanā.</w:t>
            </w:r>
          </w:p>
          <w:p w:rsidR="00956044" w:rsidRDefault="00956044" w:rsidP="003536C1">
            <w:pPr>
              <w:pStyle w:val="Sarakstarindkopa"/>
              <w:ind w:left="0"/>
              <w:rPr>
                <w:rFonts w:ascii="Times New Roman" w:hAnsi="Times New Roman" w:cs="Times New Roman"/>
                <w:sz w:val="24"/>
                <w:szCs w:val="24"/>
                <w:lang w:val="lv-LV"/>
              </w:rPr>
            </w:pPr>
          </w:p>
        </w:tc>
        <w:tc>
          <w:tcPr>
            <w:tcW w:w="3284" w:type="dxa"/>
          </w:tcPr>
          <w:p w:rsidR="00956044" w:rsidRDefault="00956044" w:rsidP="00956044">
            <w:pPr>
              <w:pStyle w:val="Sarakstarindkopa"/>
              <w:numPr>
                <w:ilvl w:val="0"/>
                <w:numId w:val="5"/>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956044" w:rsidRDefault="00956044" w:rsidP="003536C1">
            <w:pPr>
              <w:pStyle w:val="Sarakstarindkopa"/>
              <w:ind w:left="0"/>
              <w:rPr>
                <w:rFonts w:ascii="Times New Roman" w:hAnsi="Times New Roman" w:cs="Times New Roman"/>
                <w:sz w:val="24"/>
                <w:szCs w:val="24"/>
                <w:lang w:val="lv-LV"/>
              </w:rPr>
            </w:pPr>
            <w:r w:rsidRPr="00784DD8">
              <w:rPr>
                <w:rFonts w:ascii="Times New Roman" w:hAnsi="Times New Roman" w:cs="Times New Roman"/>
                <w:sz w:val="24"/>
                <w:szCs w:val="24"/>
                <w:lang w:val="lv-LV"/>
              </w:rPr>
              <w:t xml:space="preserve">Visi pedagogi tiekas metodisko komisiju sanāksmēs, sadarbojas un savstarpēji vēro mācību stundās matemātisko prasmju </w:t>
            </w:r>
            <w:r w:rsidRPr="00D15F56">
              <w:rPr>
                <w:rFonts w:ascii="Times New Roman" w:hAnsi="Times New Roman" w:cs="Times New Roman"/>
                <w:sz w:val="24"/>
                <w:szCs w:val="24"/>
                <w:lang w:val="lv-LV"/>
              </w:rPr>
              <w:t>pilnveidošanu</w:t>
            </w:r>
            <w:r>
              <w:rPr>
                <w:rFonts w:ascii="Times New Roman" w:hAnsi="Times New Roman" w:cs="Times New Roman"/>
                <w:sz w:val="24"/>
                <w:szCs w:val="24"/>
                <w:lang w:val="lv-LV"/>
              </w:rPr>
              <w:t>, lai noskaidrotu, kura veida uzdevumi izglītojamajiem pilnveido matemātikās prasmes.</w:t>
            </w:r>
          </w:p>
        </w:tc>
        <w:tc>
          <w:tcPr>
            <w:tcW w:w="3733" w:type="dxa"/>
          </w:tcPr>
          <w:p w:rsidR="00956044" w:rsidRPr="00982991" w:rsidRDefault="00956044" w:rsidP="003536C1">
            <w:pPr>
              <w:pStyle w:val="Sarakstarindkopa"/>
              <w:ind w:left="0"/>
              <w:rPr>
                <w:rFonts w:ascii="Times New Roman" w:hAnsi="Times New Roman" w:cs="Times New Roman"/>
                <w:b/>
                <w:bCs/>
                <w:sz w:val="24"/>
                <w:szCs w:val="24"/>
                <w:lang w:val="lv-LV"/>
              </w:rPr>
            </w:pPr>
            <w:r w:rsidRPr="00982991">
              <w:rPr>
                <w:rFonts w:ascii="Times New Roman" w:hAnsi="Times New Roman" w:cs="Times New Roman"/>
                <w:b/>
                <w:bCs/>
                <w:sz w:val="24"/>
                <w:szCs w:val="24"/>
                <w:lang w:val="lv-LV"/>
              </w:rPr>
              <w:t>Sasniegts.</w:t>
            </w:r>
          </w:p>
          <w:p w:rsidR="00956044" w:rsidRDefault="00956044" w:rsidP="003536C1">
            <w:pPr>
              <w:pStyle w:val="Sarakstarindkopa"/>
              <w:ind w:left="0"/>
              <w:rPr>
                <w:rFonts w:ascii="Times New Roman" w:hAnsi="Times New Roman" w:cs="Times New Roman"/>
                <w:sz w:val="24"/>
                <w:szCs w:val="24"/>
                <w:lang w:val="lv-LV"/>
              </w:rPr>
            </w:pPr>
            <w:r w:rsidRPr="006E7CB7">
              <w:rPr>
                <w:rFonts w:ascii="Times New Roman" w:hAnsi="Times New Roman" w:cs="Times New Roman"/>
                <w:sz w:val="24"/>
                <w:szCs w:val="24"/>
                <w:lang w:val="lv-LV"/>
              </w:rPr>
              <w:t xml:space="preserve">Pedagogi ir tikušies </w:t>
            </w:r>
            <w:r w:rsidRPr="00A76A53">
              <w:rPr>
                <w:rFonts w:ascii="Times New Roman" w:hAnsi="Times New Roman" w:cs="Times New Roman"/>
                <w:sz w:val="24"/>
                <w:szCs w:val="24"/>
                <w:lang w:val="lv-LV"/>
              </w:rPr>
              <w:t xml:space="preserve">3 MK sanāksmēs un 7 MP sanāksmēs </w:t>
            </w:r>
            <w:r w:rsidRPr="006E7CB7">
              <w:rPr>
                <w:rFonts w:ascii="Times New Roman" w:hAnsi="Times New Roman" w:cs="Times New Roman"/>
                <w:sz w:val="24"/>
                <w:szCs w:val="24"/>
                <w:lang w:val="lv-LV"/>
              </w:rPr>
              <w:t>mācību gada laik</w:t>
            </w:r>
            <w:r>
              <w:rPr>
                <w:rFonts w:ascii="Times New Roman" w:hAnsi="Times New Roman" w:cs="Times New Roman"/>
                <w:sz w:val="24"/>
                <w:szCs w:val="24"/>
                <w:lang w:val="lv-LV"/>
              </w:rPr>
              <w:t xml:space="preserve">ā, kurās dalījās pieredzē, izteica priekšlikumus par novērojumiem </w:t>
            </w:r>
            <w:r w:rsidRPr="006E7CB7">
              <w:rPr>
                <w:rFonts w:ascii="Times New Roman" w:hAnsi="Times New Roman" w:cs="Times New Roman"/>
                <w:sz w:val="24"/>
                <w:szCs w:val="24"/>
                <w:lang w:val="lv-LV"/>
              </w:rPr>
              <w:t xml:space="preserve">savstarpēji </w:t>
            </w:r>
            <w:r>
              <w:rPr>
                <w:rFonts w:ascii="Times New Roman" w:hAnsi="Times New Roman" w:cs="Times New Roman"/>
                <w:sz w:val="24"/>
                <w:szCs w:val="24"/>
                <w:lang w:val="lv-LV"/>
              </w:rPr>
              <w:t>vērotajās mācību stundās, apkopojot datus, izglītības iestādes izveidotajā mācību stundas vērošanas lapā.</w:t>
            </w:r>
          </w:p>
          <w:p w:rsidR="00956044" w:rsidRPr="006E7CB7" w:rsidRDefault="00956044" w:rsidP="003536C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Vērotajās mācību stundās, pedagogi konstatēja, ka</w:t>
            </w:r>
            <w:r w:rsidRPr="006E7CB7">
              <w:rPr>
                <w:rFonts w:ascii="Times New Roman" w:hAnsi="Times New Roman" w:cs="Times New Roman"/>
                <w:sz w:val="24"/>
                <w:szCs w:val="24"/>
                <w:lang w:val="lv-LV"/>
              </w:rPr>
              <w:t xml:space="preserve"> ti</w:t>
            </w:r>
            <w:r>
              <w:rPr>
                <w:rFonts w:ascii="Times New Roman" w:hAnsi="Times New Roman" w:cs="Times New Roman"/>
                <w:sz w:val="24"/>
                <w:szCs w:val="24"/>
                <w:lang w:val="lv-LV"/>
              </w:rPr>
              <w:t>e</w:t>
            </w:r>
            <w:r w:rsidRPr="006E7CB7">
              <w:rPr>
                <w:rFonts w:ascii="Times New Roman" w:hAnsi="Times New Roman" w:cs="Times New Roman"/>
                <w:sz w:val="24"/>
                <w:szCs w:val="24"/>
                <w:lang w:val="lv-LV"/>
              </w:rPr>
              <w:t>k</w:t>
            </w:r>
            <w:r>
              <w:rPr>
                <w:rFonts w:ascii="Times New Roman" w:hAnsi="Times New Roman" w:cs="Times New Roman"/>
                <w:sz w:val="24"/>
                <w:szCs w:val="24"/>
                <w:lang w:val="lv-LV"/>
              </w:rPr>
              <w:t xml:space="preserve"> </w:t>
            </w:r>
            <w:r w:rsidRPr="006E7CB7">
              <w:rPr>
                <w:rFonts w:ascii="Times New Roman" w:hAnsi="Times New Roman" w:cs="Times New Roman"/>
                <w:sz w:val="24"/>
                <w:szCs w:val="24"/>
                <w:lang w:val="lv-LV"/>
              </w:rPr>
              <w:t xml:space="preserve">izmantoti uzdevumi, kas pilnveido matemātiskās prasmes (mērvienību izteikšana, mērogs, koordinātu sistēma, korelācija, laika līnija, šķīdumu ar noteiktu masas daļu pagatavošana un koncentrācijas noteikšana, veicot eksperimentu, </w:t>
            </w:r>
            <w:r w:rsidRPr="006E7CB7">
              <w:rPr>
                <w:rFonts w:ascii="Times New Roman" w:hAnsi="Times New Roman" w:cs="Times New Roman"/>
                <w:sz w:val="24"/>
                <w:szCs w:val="24"/>
                <w:lang w:val="lv-LV"/>
              </w:rPr>
              <w:lastRenderedPageBreak/>
              <w:t>formulu sistēma latviešu valodā, lai apgūtu likumus, matemātisko formu izmantošanu literārajos darbos u.c.)</w:t>
            </w:r>
          </w:p>
          <w:p w:rsidR="00956044" w:rsidRDefault="00956044" w:rsidP="003536C1">
            <w:pPr>
              <w:pStyle w:val="Sarakstarindkopa"/>
              <w:ind w:left="0"/>
              <w:rPr>
                <w:rFonts w:ascii="Times New Roman" w:hAnsi="Times New Roman" w:cs="Times New Roman"/>
                <w:sz w:val="24"/>
                <w:szCs w:val="24"/>
                <w:lang w:val="lv-LV"/>
              </w:rPr>
            </w:pPr>
          </w:p>
        </w:tc>
      </w:tr>
      <w:tr w:rsidR="00956044" w:rsidRPr="00A16DC3" w:rsidTr="003536C1">
        <w:tc>
          <w:tcPr>
            <w:tcW w:w="3331" w:type="dxa"/>
          </w:tcPr>
          <w:p w:rsidR="00956044" w:rsidRDefault="00956044" w:rsidP="003536C1">
            <w:pPr>
              <w:pStyle w:val="Sarakstarindkopa"/>
              <w:ind w:left="0"/>
              <w:rPr>
                <w:rFonts w:ascii="Times New Roman" w:hAnsi="Times New Roman" w:cs="Times New Roman"/>
                <w:sz w:val="24"/>
                <w:szCs w:val="24"/>
                <w:lang w:val="lv-LV"/>
              </w:rPr>
            </w:pPr>
          </w:p>
        </w:tc>
        <w:tc>
          <w:tcPr>
            <w:tcW w:w="3284" w:type="dxa"/>
          </w:tcPr>
          <w:p w:rsidR="00956044" w:rsidRDefault="00956044" w:rsidP="00956044">
            <w:pPr>
              <w:pStyle w:val="Sarakstarindkopa"/>
              <w:numPr>
                <w:ilvl w:val="0"/>
                <w:numId w:val="5"/>
              </w:numPr>
              <w:jc w:val="both"/>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956044" w:rsidRPr="00FA4286" w:rsidRDefault="00956044" w:rsidP="003536C1">
            <w:pPr>
              <w:pStyle w:val="Sarakstarindkopa"/>
              <w:ind w:left="0"/>
              <w:jc w:val="both"/>
              <w:rPr>
                <w:rFonts w:ascii="Times New Roman" w:hAnsi="Times New Roman" w:cs="Times New Roman"/>
                <w:sz w:val="24"/>
                <w:szCs w:val="24"/>
                <w:lang w:val="lv-LV"/>
              </w:rPr>
            </w:pPr>
            <w:r w:rsidRPr="00FA4286">
              <w:rPr>
                <w:rFonts w:ascii="Times New Roman" w:hAnsi="Times New Roman" w:cs="Times New Roman"/>
                <w:sz w:val="24"/>
                <w:szCs w:val="24"/>
                <w:lang w:val="lv-LV"/>
              </w:rPr>
              <w:t>Izglītojamo ikdienas mācību darbā vērojama 5% izaugsmes dinamika zināšanu lietojumā STEM mācību jomas priekšmetos nestandarta situācijās.</w:t>
            </w:r>
          </w:p>
          <w:p w:rsidR="00956044" w:rsidRDefault="00956044" w:rsidP="003536C1">
            <w:pPr>
              <w:pStyle w:val="Sarakstarindkopa"/>
              <w:ind w:left="0"/>
              <w:rPr>
                <w:rFonts w:ascii="Times New Roman" w:hAnsi="Times New Roman" w:cs="Times New Roman"/>
                <w:sz w:val="24"/>
                <w:szCs w:val="24"/>
                <w:lang w:val="lv-LV"/>
              </w:rPr>
            </w:pPr>
          </w:p>
        </w:tc>
        <w:tc>
          <w:tcPr>
            <w:tcW w:w="3733" w:type="dxa"/>
          </w:tcPr>
          <w:p w:rsidR="00956044" w:rsidRPr="00982991" w:rsidRDefault="00956044" w:rsidP="003536C1">
            <w:pPr>
              <w:pStyle w:val="Sarakstarindkopa"/>
              <w:ind w:left="0"/>
              <w:rPr>
                <w:rFonts w:ascii="Times New Roman" w:hAnsi="Times New Roman" w:cs="Times New Roman"/>
                <w:b/>
                <w:bCs/>
                <w:sz w:val="24"/>
                <w:szCs w:val="24"/>
                <w:lang w:val="lv-LV"/>
              </w:rPr>
            </w:pPr>
            <w:r w:rsidRPr="00982991">
              <w:rPr>
                <w:rFonts w:ascii="Times New Roman" w:hAnsi="Times New Roman" w:cs="Times New Roman"/>
                <w:b/>
                <w:bCs/>
                <w:sz w:val="24"/>
                <w:szCs w:val="24"/>
                <w:lang w:val="lv-LV"/>
              </w:rPr>
              <w:t>Sasniegts.</w:t>
            </w:r>
          </w:p>
          <w:p w:rsidR="00956044" w:rsidRPr="00A76A53" w:rsidRDefault="00956044" w:rsidP="003536C1">
            <w:pPr>
              <w:pStyle w:val="Sarakstarindkopa"/>
              <w:ind w:left="0"/>
              <w:jc w:val="both"/>
              <w:rPr>
                <w:rFonts w:ascii="Times New Roman" w:hAnsi="Times New Roman" w:cs="Times New Roman"/>
                <w:sz w:val="24"/>
                <w:szCs w:val="24"/>
                <w:lang w:val="lv-LV"/>
              </w:rPr>
            </w:pPr>
            <w:r w:rsidRPr="00A76A53">
              <w:rPr>
                <w:rFonts w:ascii="Times New Roman" w:hAnsi="Times New Roman" w:cs="Times New Roman"/>
                <w:b/>
                <w:bCs/>
                <w:sz w:val="24"/>
                <w:szCs w:val="24"/>
                <w:lang w:val="lv-LV"/>
              </w:rPr>
              <w:t>Fizikā</w:t>
            </w:r>
            <w:r w:rsidRPr="00A76A53">
              <w:rPr>
                <w:rFonts w:ascii="Times New Roman" w:hAnsi="Times New Roman" w:cs="Times New Roman"/>
                <w:sz w:val="24"/>
                <w:szCs w:val="24"/>
                <w:lang w:val="lv-LV"/>
              </w:rPr>
              <w:t>10.klasei mācību gada sākumā rakstītajā diagnosticējošā darbā nestandarta situāciju uzdevumos tika iegūti 19,5%, mācību gada beigās – 41,5%.</w:t>
            </w:r>
          </w:p>
          <w:p w:rsidR="00956044" w:rsidRPr="00A76A53" w:rsidRDefault="00956044" w:rsidP="003536C1">
            <w:pPr>
              <w:pStyle w:val="Sarakstarindkopa"/>
              <w:ind w:left="0"/>
              <w:jc w:val="both"/>
              <w:rPr>
                <w:rFonts w:ascii="Times New Roman" w:hAnsi="Times New Roman" w:cs="Times New Roman"/>
                <w:sz w:val="24"/>
                <w:szCs w:val="24"/>
                <w:lang w:val="lv-LV"/>
              </w:rPr>
            </w:pPr>
            <w:r w:rsidRPr="00A76A53">
              <w:rPr>
                <w:rFonts w:ascii="Times New Roman" w:hAnsi="Times New Roman" w:cs="Times New Roman"/>
                <w:b/>
                <w:bCs/>
                <w:sz w:val="24"/>
                <w:szCs w:val="24"/>
                <w:lang w:val="lv-LV"/>
              </w:rPr>
              <w:t>Ķīmijā</w:t>
            </w:r>
            <w:r w:rsidRPr="00A76A53">
              <w:rPr>
                <w:rFonts w:ascii="Times New Roman" w:hAnsi="Times New Roman" w:cs="Times New Roman"/>
                <w:sz w:val="24"/>
                <w:szCs w:val="24"/>
                <w:lang w:val="lv-LV"/>
              </w:rPr>
              <w:t xml:space="preserve"> - 10.a klases rezultāti PLD nestandarta situācijās bija 51,92% (darbs veikts 01.11.2022.), bet 10.a klases rezultāti PLD nestandarta situācijā pavasarī (04.04.2023) ir paveikti 66,48%, kas ir par 14,56% augstāks kā rudenī.</w:t>
            </w:r>
          </w:p>
          <w:p w:rsidR="00956044" w:rsidRPr="00982991" w:rsidRDefault="00956044" w:rsidP="003536C1">
            <w:pPr>
              <w:pStyle w:val="Sarakstarindkopa"/>
              <w:ind w:left="0"/>
              <w:jc w:val="both"/>
              <w:rPr>
                <w:rFonts w:ascii="Times New Roman" w:hAnsi="Times New Roman" w:cs="Times New Roman"/>
                <w:sz w:val="24"/>
                <w:szCs w:val="24"/>
                <w:lang w:val="lv-LV"/>
              </w:rPr>
            </w:pPr>
            <w:r w:rsidRPr="00982991">
              <w:rPr>
                <w:rFonts w:ascii="Times New Roman" w:hAnsi="Times New Roman" w:cs="Times New Roman"/>
                <w:b/>
                <w:bCs/>
                <w:sz w:val="24"/>
                <w:szCs w:val="24"/>
                <w:lang w:val="lv-LV"/>
              </w:rPr>
              <w:t>Matemātikā</w:t>
            </w:r>
            <w:r w:rsidRPr="00982991">
              <w:rPr>
                <w:rFonts w:ascii="Times New Roman" w:hAnsi="Times New Roman" w:cs="Times New Roman"/>
                <w:sz w:val="24"/>
                <w:szCs w:val="24"/>
                <w:lang w:val="lv-LV"/>
              </w:rPr>
              <w:t xml:space="preserve"> nestandarta situāciju uzdevumi tika iekļauti SVD darbā, pakārtojot to attiecīgajai tēmai. 9.klasēs izaugsmes dinamika – 5,62%; 10.klašu </w:t>
            </w:r>
            <w:r>
              <w:rPr>
                <w:rFonts w:ascii="Times New Roman" w:hAnsi="Times New Roman" w:cs="Times New Roman"/>
                <w:sz w:val="24"/>
                <w:szCs w:val="24"/>
                <w:lang w:val="lv-LV"/>
              </w:rPr>
              <w:t>izglītojamajiem</w:t>
            </w:r>
            <w:r w:rsidRPr="00982991">
              <w:rPr>
                <w:rFonts w:ascii="Times New Roman" w:hAnsi="Times New Roman" w:cs="Times New Roman"/>
                <w:sz w:val="24"/>
                <w:szCs w:val="24"/>
                <w:lang w:val="lv-LV"/>
              </w:rPr>
              <w:t xml:space="preserve"> – 11,97%; 11.klašu – 7,68%.</w:t>
            </w:r>
          </w:p>
          <w:p w:rsidR="00956044" w:rsidRPr="00A76A53" w:rsidRDefault="00956044" w:rsidP="003536C1">
            <w:pPr>
              <w:pStyle w:val="Sarakstarindkopa"/>
              <w:ind w:left="0"/>
              <w:rPr>
                <w:rFonts w:ascii="Times New Roman" w:hAnsi="Times New Roman" w:cs="Times New Roman"/>
                <w:sz w:val="24"/>
                <w:szCs w:val="24"/>
                <w:lang w:val="lv-LV"/>
              </w:rPr>
            </w:pPr>
          </w:p>
        </w:tc>
      </w:tr>
      <w:tr w:rsidR="00956044" w:rsidRPr="0025358E" w:rsidTr="003536C1">
        <w:trPr>
          <w:trHeight w:val="3685"/>
        </w:trPr>
        <w:tc>
          <w:tcPr>
            <w:tcW w:w="3331" w:type="dxa"/>
          </w:tcPr>
          <w:p w:rsidR="00956044" w:rsidRDefault="00956044" w:rsidP="003536C1">
            <w:pPr>
              <w:jc w:val="both"/>
              <w:rPr>
                <w:rFonts w:ascii="Times New Roman" w:hAnsi="Times New Roman" w:cs="Times New Roman"/>
                <w:sz w:val="24"/>
                <w:szCs w:val="24"/>
                <w:lang w:val="lv-LV"/>
              </w:rPr>
            </w:pPr>
          </w:p>
        </w:tc>
        <w:tc>
          <w:tcPr>
            <w:tcW w:w="3284" w:type="dxa"/>
          </w:tcPr>
          <w:p w:rsidR="00956044" w:rsidRPr="00D92A32" w:rsidRDefault="00956044" w:rsidP="00956044">
            <w:pPr>
              <w:pStyle w:val="Sarakstarindkopa"/>
              <w:numPr>
                <w:ilvl w:val="0"/>
                <w:numId w:val="5"/>
              </w:numPr>
              <w:rPr>
                <w:rFonts w:ascii="Times New Roman" w:hAnsi="Times New Roman" w:cs="Times New Roman"/>
                <w:sz w:val="24"/>
                <w:szCs w:val="24"/>
                <w:lang w:val="lv-LV"/>
              </w:rPr>
            </w:pPr>
            <w:r w:rsidRPr="00D92A32">
              <w:rPr>
                <w:rFonts w:ascii="Times New Roman" w:hAnsi="Times New Roman" w:cs="Times New Roman"/>
                <w:sz w:val="24"/>
                <w:szCs w:val="24"/>
                <w:lang w:val="lv-LV"/>
              </w:rPr>
              <w:t>kvantitatīvi</w:t>
            </w:r>
          </w:p>
          <w:p w:rsidR="00956044" w:rsidRDefault="00956044" w:rsidP="003536C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Tiek veikti diagnosticējošie darbi mācību gada sākumā un beigās visās klasēs matemātikā, lai konstatētu izglītojamo matemātikas prasmju kompetences izaugsmi atbilstoši katra izglītojamā spējām.</w:t>
            </w:r>
          </w:p>
        </w:tc>
        <w:tc>
          <w:tcPr>
            <w:tcW w:w="3733" w:type="dxa"/>
          </w:tcPr>
          <w:p w:rsidR="00956044" w:rsidRPr="00982991" w:rsidRDefault="00956044" w:rsidP="003536C1">
            <w:pPr>
              <w:pStyle w:val="Bezatstarpm"/>
              <w:rPr>
                <w:b/>
                <w:bCs/>
                <w:lang w:val="lv-LV"/>
              </w:rPr>
            </w:pPr>
            <w:r w:rsidRPr="00982991">
              <w:rPr>
                <w:b/>
                <w:bCs/>
                <w:lang w:val="lv-LV"/>
              </w:rPr>
              <w:t>Sasniegts.</w:t>
            </w:r>
          </w:p>
          <w:p w:rsidR="00956044" w:rsidRPr="00982991" w:rsidRDefault="00956044" w:rsidP="003536C1">
            <w:pPr>
              <w:pStyle w:val="Bezatstarpm"/>
              <w:rPr>
                <w:lang w:val="lv-LV"/>
              </w:rPr>
            </w:pPr>
            <w:r w:rsidRPr="00982991">
              <w:rPr>
                <w:lang w:val="lv-LV"/>
              </w:rPr>
              <w:t xml:space="preserve">Diagnosticējošie darbi tika veikti visās 7. – 11. klasēs. To rezultāti liecina par </w:t>
            </w:r>
            <w:r>
              <w:rPr>
                <w:lang w:val="lv-LV"/>
              </w:rPr>
              <w:t>izglītojamo</w:t>
            </w:r>
            <w:r w:rsidRPr="00982991">
              <w:rPr>
                <w:lang w:val="lv-LV"/>
              </w:rPr>
              <w:t xml:space="preserve"> matemātisko prasmju kompetences izaugsmi atbilstoši katra </w:t>
            </w:r>
            <w:r>
              <w:rPr>
                <w:lang w:val="lv-LV"/>
              </w:rPr>
              <w:t>izglītojamā</w:t>
            </w:r>
            <w:r w:rsidRPr="00982991">
              <w:rPr>
                <w:lang w:val="lv-LV"/>
              </w:rPr>
              <w:t xml:space="preserve"> spējām -  vidēji par 6,98%.</w:t>
            </w:r>
          </w:p>
          <w:p w:rsidR="00956044" w:rsidRPr="00982991" w:rsidRDefault="00956044" w:rsidP="003536C1">
            <w:pPr>
              <w:pStyle w:val="Bezatstarpm"/>
              <w:rPr>
                <w:rFonts w:eastAsiaTheme="minorHAnsi"/>
                <w:lang w:val="lv-LV" w:eastAsia="en-US"/>
              </w:rPr>
            </w:pPr>
            <w:r w:rsidRPr="00982991">
              <w:rPr>
                <w:lang w:val="lv-LV"/>
              </w:rPr>
              <w:t xml:space="preserve"> Diagnosticējošajos darbos pieaugums (%) lielāks kā nestandarta uzdevumu risināšanā, jo tika pārbaudītas arī pamata prasmes un zināšanas.</w:t>
            </w:r>
          </w:p>
        </w:tc>
      </w:tr>
      <w:tr w:rsidR="00956044" w:rsidRPr="00A16DC3" w:rsidTr="003536C1">
        <w:tc>
          <w:tcPr>
            <w:tcW w:w="3331" w:type="dxa"/>
          </w:tcPr>
          <w:p w:rsidR="00956044" w:rsidRPr="00FA4286" w:rsidRDefault="00956044" w:rsidP="003536C1">
            <w:pPr>
              <w:jc w:val="both"/>
              <w:rPr>
                <w:rFonts w:ascii="Times New Roman" w:hAnsi="Times New Roman" w:cs="Times New Roman"/>
                <w:sz w:val="24"/>
                <w:szCs w:val="24"/>
                <w:lang w:val="lv-LV"/>
              </w:rPr>
            </w:pPr>
            <w:r w:rsidRPr="00F87FD8">
              <w:rPr>
                <w:rFonts w:ascii="Times New Roman" w:hAnsi="Times New Roman" w:cs="Times New Roman"/>
                <w:sz w:val="24"/>
                <w:szCs w:val="24"/>
                <w:lang w:val="lv-LV"/>
              </w:rPr>
              <w:t>Pilnveidot personalizētu pieeju izglītojamajiem mācību un audzināšanas darbā, mērķtiecīgi veidojot skolu kā mācīšanās organizāciju.</w:t>
            </w:r>
          </w:p>
        </w:tc>
        <w:tc>
          <w:tcPr>
            <w:tcW w:w="3284" w:type="dxa"/>
          </w:tcPr>
          <w:p w:rsidR="00956044" w:rsidRDefault="00956044" w:rsidP="00956044">
            <w:pPr>
              <w:pStyle w:val="Sarakstarindkopa"/>
              <w:numPr>
                <w:ilvl w:val="0"/>
                <w:numId w:val="6"/>
              </w:numPr>
              <w:jc w:val="both"/>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956044" w:rsidRDefault="00956044" w:rsidP="003536C1">
            <w:pPr>
              <w:pStyle w:val="Sarakstarindkopa"/>
              <w:ind w:left="0"/>
              <w:jc w:val="both"/>
              <w:rPr>
                <w:rFonts w:ascii="Times New Roman" w:hAnsi="Times New Roman" w:cs="Times New Roman"/>
                <w:sz w:val="24"/>
                <w:szCs w:val="24"/>
                <w:lang w:val="lv-LV"/>
              </w:rPr>
            </w:pPr>
            <w:r w:rsidRPr="00784DD8">
              <w:rPr>
                <w:rFonts w:ascii="Times New Roman" w:hAnsi="Times New Roman" w:cs="Times New Roman"/>
                <w:sz w:val="24"/>
                <w:szCs w:val="24"/>
                <w:lang w:val="lv-LV"/>
              </w:rPr>
              <w:t>Skolēnu pašpārvalde iesaista izglītojamos un pedagogus, plānojot un īstenojot mērķtiecīgi organizētus pasākumus vietējā kopienā</w:t>
            </w:r>
            <w:r>
              <w:rPr>
                <w:rFonts w:ascii="Times New Roman" w:hAnsi="Times New Roman" w:cs="Times New Roman"/>
                <w:sz w:val="24"/>
                <w:szCs w:val="24"/>
                <w:lang w:val="lv-LV"/>
              </w:rPr>
              <w:t>.</w:t>
            </w:r>
          </w:p>
        </w:tc>
        <w:tc>
          <w:tcPr>
            <w:tcW w:w="3733" w:type="dxa"/>
          </w:tcPr>
          <w:p w:rsidR="00956044" w:rsidRPr="00982991" w:rsidRDefault="00956044" w:rsidP="003536C1">
            <w:pPr>
              <w:spacing w:after="200" w:line="276" w:lineRule="auto"/>
              <w:jc w:val="both"/>
              <w:rPr>
                <w:rFonts w:ascii="Times New Roman" w:hAnsi="Times New Roman" w:cs="Times New Roman"/>
                <w:b/>
                <w:bCs/>
                <w:sz w:val="24"/>
                <w:szCs w:val="24"/>
                <w:lang w:val="lv-LV"/>
              </w:rPr>
            </w:pPr>
            <w:r w:rsidRPr="00982991">
              <w:rPr>
                <w:rFonts w:ascii="Times New Roman" w:hAnsi="Times New Roman" w:cs="Times New Roman"/>
                <w:b/>
                <w:bCs/>
                <w:sz w:val="24"/>
                <w:szCs w:val="24"/>
                <w:lang w:val="lv-LV"/>
              </w:rPr>
              <w:t>Sasniegts.</w:t>
            </w:r>
          </w:p>
          <w:p w:rsidR="00956044" w:rsidRDefault="00956044" w:rsidP="003536C1">
            <w:pPr>
              <w:spacing w:after="200" w:line="276" w:lineRule="auto"/>
              <w:rPr>
                <w:rFonts w:ascii="Times New Roman" w:hAnsi="Times New Roman" w:cs="Times New Roman"/>
                <w:sz w:val="24"/>
                <w:szCs w:val="24"/>
                <w:lang w:val="lv-LV"/>
              </w:rPr>
            </w:pPr>
            <w:r w:rsidRPr="00C72B60">
              <w:rPr>
                <w:rFonts w:ascii="Times New Roman" w:hAnsi="Times New Roman" w:cs="Times New Roman"/>
                <w:sz w:val="24"/>
                <w:szCs w:val="24"/>
                <w:lang w:val="lv-LV"/>
              </w:rPr>
              <w:t xml:space="preserve">Audzināšanas darbā </w:t>
            </w:r>
            <w:r>
              <w:rPr>
                <w:rFonts w:ascii="Times New Roman" w:hAnsi="Times New Roman" w:cs="Times New Roman"/>
                <w:sz w:val="24"/>
                <w:szCs w:val="24"/>
                <w:lang w:val="lv-LV"/>
              </w:rPr>
              <w:t xml:space="preserve">izglītojamie gan paši iniciē, gan </w:t>
            </w:r>
            <w:r w:rsidRPr="00C72B60">
              <w:rPr>
                <w:rFonts w:ascii="Times New Roman" w:hAnsi="Times New Roman" w:cs="Times New Roman"/>
                <w:sz w:val="24"/>
                <w:szCs w:val="24"/>
                <w:lang w:val="lv-LV"/>
              </w:rPr>
              <w:t xml:space="preserve">tiek iesaistīti ģimnāzijas </w:t>
            </w:r>
            <w:proofErr w:type="spellStart"/>
            <w:r w:rsidRPr="00C72B60">
              <w:rPr>
                <w:rFonts w:ascii="Times New Roman" w:hAnsi="Times New Roman" w:cs="Times New Roman"/>
                <w:sz w:val="24"/>
                <w:szCs w:val="24"/>
                <w:lang w:val="lv-LV"/>
              </w:rPr>
              <w:t>ār</w:t>
            </w:r>
            <w:r>
              <w:rPr>
                <w:rFonts w:ascii="Times New Roman" w:hAnsi="Times New Roman" w:cs="Times New Roman"/>
                <w:sz w:val="24"/>
                <w:szCs w:val="24"/>
                <w:lang w:val="lv-LV"/>
              </w:rPr>
              <w:t>pusstundu</w:t>
            </w:r>
            <w:proofErr w:type="spellEnd"/>
            <w:r>
              <w:rPr>
                <w:rFonts w:ascii="Times New Roman" w:hAnsi="Times New Roman" w:cs="Times New Roman"/>
                <w:sz w:val="24"/>
                <w:szCs w:val="24"/>
                <w:lang w:val="lv-LV"/>
              </w:rPr>
              <w:t xml:space="preserve"> pasākumu organizēšanā,</w:t>
            </w:r>
            <w:r w:rsidRPr="00C72B60">
              <w:rPr>
                <w:rFonts w:ascii="Times New Roman" w:hAnsi="Times New Roman" w:cs="Times New Roman"/>
                <w:sz w:val="24"/>
                <w:szCs w:val="24"/>
                <w:lang w:val="lv-LV"/>
              </w:rPr>
              <w:t xml:space="preserve"> gan pilsoniskās un patriotiskās audzināšanas jomā</w:t>
            </w:r>
            <w:r>
              <w:rPr>
                <w:rFonts w:ascii="Times New Roman" w:hAnsi="Times New Roman" w:cs="Times New Roman"/>
                <w:sz w:val="24"/>
                <w:szCs w:val="24"/>
                <w:lang w:val="lv-LV"/>
              </w:rPr>
              <w:t xml:space="preserve"> </w:t>
            </w:r>
            <w:r w:rsidRPr="00C72B60">
              <w:rPr>
                <w:rFonts w:ascii="Times New Roman" w:hAnsi="Times New Roman" w:cs="Times New Roman"/>
                <w:sz w:val="24"/>
                <w:szCs w:val="24"/>
                <w:lang w:val="lv-LV"/>
              </w:rPr>
              <w:t xml:space="preserve">(svētku līniju, koncertu organizēšanā, skolas tradīciju kopšana- Žetonu vakars, </w:t>
            </w:r>
            <w:r>
              <w:rPr>
                <w:rFonts w:ascii="Times New Roman" w:hAnsi="Times New Roman" w:cs="Times New Roman"/>
                <w:sz w:val="24"/>
                <w:szCs w:val="24"/>
                <w:lang w:val="lv-LV"/>
              </w:rPr>
              <w:t xml:space="preserve">ģimnāzijas dzimšanas dienas svētki, Zinību </w:t>
            </w:r>
            <w:r>
              <w:rPr>
                <w:rFonts w:ascii="Times New Roman" w:hAnsi="Times New Roman" w:cs="Times New Roman"/>
                <w:sz w:val="24"/>
                <w:szCs w:val="24"/>
                <w:lang w:val="lv-LV"/>
              </w:rPr>
              <w:lastRenderedPageBreak/>
              <w:t>dienas</w:t>
            </w:r>
            <w:r w:rsidRPr="00C72B60">
              <w:rPr>
                <w:rFonts w:ascii="Times New Roman" w:hAnsi="Times New Roman" w:cs="Times New Roman"/>
                <w:sz w:val="24"/>
                <w:szCs w:val="24"/>
                <w:lang w:val="lv-LV"/>
              </w:rPr>
              <w:t xml:space="preserve"> un Pēdējā zvana svētki, Barikāžu atceres pasākums u.c.), tā pilnveidojot </w:t>
            </w:r>
            <w:r>
              <w:rPr>
                <w:rFonts w:ascii="Times New Roman" w:hAnsi="Times New Roman" w:cs="Times New Roman"/>
                <w:sz w:val="24"/>
                <w:szCs w:val="24"/>
                <w:lang w:val="lv-LV"/>
              </w:rPr>
              <w:t xml:space="preserve">izglītojamo prasmes, piemēram, </w:t>
            </w:r>
            <w:r w:rsidRPr="00C72B60">
              <w:rPr>
                <w:rFonts w:ascii="Times New Roman" w:hAnsi="Times New Roman" w:cs="Times New Roman"/>
                <w:sz w:val="24"/>
                <w:szCs w:val="24"/>
                <w:lang w:val="lv-LV"/>
              </w:rPr>
              <w:t>uzstāties, plānot, kontrolēt, izvēr</w:t>
            </w:r>
            <w:r>
              <w:rPr>
                <w:rFonts w:ascii="Times New Roman" w:hAnsi="Times New Roman" w:cs="Times New Roman"/>
                <w:sz w:val="24"/>
                <w:szCs w:val="24"/>
                <w:lang w:val="lv-LV"/>
              </w:rPr>
              <w:t>tēt, prezentēt, sadarboties.</w:t>
            </w:r>
          </w:p>
          <w:p w:rsidR="00956044" w:rsidRDefault="00956044" w:rsidP="003536C1">
            <w:pPr>
              <w:spacing w:after="200" w:line="276"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Individuālais darbs ar izglītojamajiem (atsevišķos gadījumos iesaistot vecākus) </w:t>
            </w:r>
            <w:proofErr w:type="spellStart"/>
            <w:r>
              <w:rPr>
                <w:rFonts w:ascii="Times New Roman" w:hAnsi="Times New Roman" w:cs="Times New Roman"/>
                <w:sz w:val="24"/>
                <w:szCs w:val="24"/>
                <w:lang w:val="lv-LV"/>
              </w:rPr>
              <w:t>problēmsituāciju</w:t>
            </w:r>
            <w:proofErr w:type="spellEnd"/>
            <w:r>
              <w:rPr>
                <w:rFonts w:ascii="Times New Roman" w:hAnsi="Times New Roman" w:cs="Times New Roman"/>
                <w:sz w:val="24"/>
                <w:szCs w:val="24"/>
                <w:lang w:val="lv-LV"/>
              </w:rPr>
              <w:t xml:space="preserve"> risināšanai un novēršanai, lai veicinātu labvēlīgu vidi.</w:t>
            </w:r>
          </w:p>
          <w:p w:rsidR="00956044" w:rsidRDefault="00956044" w:rsidP="003536C1">
            <w:pPr>
              <w:spacing w:after="200" w:line="276" w:lineRule="auto"/>
              <w:rPr>
                <w:rFonts w:ascii="Times New Roman" w:hAnsi="Times New Roman" w:cs="Times New Roman"/>
                <w:sz w:val="24"/>
                <w:szCs w:val="24"/>
                <w:lang w:val="lv-LV"/>
              </w:rPr>
            </w:pPr>
            <w:r>
              <w:rPr>
                <w:rFonts w:ascii="Times New Roman" w:hAnsi="Times New Roman" w:cs="Times New Roman"/>
                <w:sz w:val="24"/>
                <w:szCs w:val="24"/>
                <w:lang w:val="lv-LV"/>
              </w:rPr>
              <w:t>Sadarbības prasmju veicināšana, iesaistīšana projektos, konkursos, ārpusskolas aktivitātēs.</w:t>
            </w:r>
          </w:p>
        </w:tc>
      </w:tr>
      <w:tr w:rsidR="00956044" w:rsidRPr="00A16DC3" w:rsidTr="003536C1">
        <w:trPr>
          <w:trHeight w:val="1266"/>
        </w:trPr>
        <w:tc>
          <w:tcPr>
            <w:tcW w:w="3331" w:type="dxa"/>
          </w:tcPr>
          <w:p w:rsidR="00956044" w:rsidRPr="00FA4286" w:rsidRDefault="00956044" w:rsidP="003536C1">
            <w:pPr>
              <w:jc w:val="both"/>
              <w:rPr>
                <w:rFonts w:ascii="Times New Roman" w:hAnsi="Times New Roman" w:cs="Times New Roman"/>
                <w:sz w:val="24"/>
                <w:szCs w:val="24"/>
                <w:lang w:val="lv-LV"/>
              </w:rPr>
            </w:pPr>
          </w:p>
        </w:tc>
        <w:tc>
          <w:tcPr>
            <w:tcW w:w="3284" w:type="dxa"/>
          </w:tcPr>
          <w:p w:rsidR="00956044" w:rsidRDefault="00956044" w:rsidP="00956044">
            <w:pPr>
              <w:pStyle w:val="Sarakstarindkopa"/>
              <w:numPr>
                <w:ilvl w:val="0"/>
                <w:numId w:val="7"/>
              </w:numPr>
              <w:jc w:val="both"/>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956044" w:rsidRPr="00FA4286" w:rsidRDefault="00956044" w:rsidP="003536C1">
            <w:pPr>
              <w:pStyle w:val="Sarakstarindkopa"/>
              <w:ind w:left="0"/>
              <w:jc w:val="both"/>
              <w:rPr>
                <w:rFonts w:ascii="Times New Roman" w:hAnsi="Times New Roman" w:cs="Times New Roman"/>
                <w:sz w:val="24"/>
                <w:szCs w:val="24"/>
                <w:lang w:val="lv-LV"/>
              </w:rPr>
            </w:pPr>
            <w:r w:rsidRPr="0071176A">
              <w:rPr>
                <w:rFonts w:ascii="Times New Roman" w:hAnsi="Times New Roman" w:cs="Times New Roman"/>
                <w:sz w:val="24"/>
                <w:szCs w:val="24"/>
                <w:lang w:val="lv-LV"/>
              </w:rPr>
              <w:t xml:space="preserve">Personīgās izaugsmes vērtēšanai izmanto matemātiskās prasmes, izvirzot personīgo mērķi mācību un </w:t>
            </w:r>
            <w:proofErr w:type="spellStart"/>
            <w:r w:rsidRPr="0071176A">
              <w:rPr>
                <w:rFonts w:ascii="Times New Roman" w:hAnsi="Times New Roman" w:cs="Times New Roman"/>
                <w:sz w:val="24"/>
                <w:szCs w:val="24"/>
                <w:lang w:val="lv-LV"/>
              </w:rPr>
              <w:t>ārpusstundu</w:t>
            </w:r>
            <w:proofErr w:type="spellEnd"/>
            <w:r w:rsidRPr="0071176A">
              <w:rPr>
                <w:rFonts w:ascii="Times New Roman" w:hAnsi="Times New Roman" w:cs="Times New Roman"/>
                <w:sz w:val="24"/>
                <w:szCs w:val="24"/>
                <w:lang w:val="lv-LV"/>
              </w:rPr>
              <w:t xml:space="preserve"> darbam.</w:t>
            </w:r>
          </w:p>
        </w:tc>
        <w:tc>
          <w:tcPr>
            <w:tcW w:w="3733" w:type="dxa"/>
          </w:tcPr>
          <w:p w:rsidR="00956044" w:rsidRPr="00982991" w:rsidRDefault="00956044" w:rsidP="003536C1">
            <w:pPr>
              <w:spacing w:line="360" w:lineRule="auto"/>
              <w:jc w:val="both"/>
              <w:rPr>
                <w:rFonts w:ascii="Times New Roman" w:eastAsia="Times New Roman" w:hAnsi="Times New Roman" w:cs="Times New Roman"/>
                <w:b/>
                <w:bCs/>
                <w:sz w:val="20"/>
                <w:szCs w:val="20"/>
                <w:lang w:val="lv-LV" w:eastAsia="ru-RU"/>
              </w:rPr>
            </w:pPr>
            <w:r w:rsidRPr="00982991">
              <w:rPr>
                <w:rFonts w:ascii="Times New Roman" w:hAnsi="Times New Roman" w:cs="Times New Roman"/>
                <w:b/>
                <w:bCs/>
                <w:sz w:val="24"/>
                <w:szCs w:val="24"/>
                <w:lang w:val="lv-LV"/>
              </w:rPr>
              <w:t>Sasniegts.</w:t>
            </w:r>
          </w:p>
          <w:p w:rsidR="00956044" w:rsidRPr="002F3744" w:rsidRDefault="00956044" w:rsidP="003536C1">
            <w:pPr>
              <w:pStyle w:val="Bezatstarpm"/>
              <w:jc w:val="both"/>
              <w:rPr>
                <w:lang w:val="lv-LV"/>
              </w:rPr>
            </w:pPr>
            <w:r>
              <w:rPr>
                <w:lang w:val="lv-LV"/>
              </w:rPr>
              <w:t>Izglītojamo</w:t>
            </w:r>
            <w:r w:rsidRPr="002F3744">
              <w:rPr>
                <w:lang w:val="lv-LV"/>
              </w:rPr>
              <w:t xml:space="preserve"> personīgās izaugsmes vērtēšanai izmantotas matemātiskās prasmes, lai izvirzītu personīgo mērķi mācību un audzināšanas darbam.</w:t>
            </w:r>
          </w:p>
          <w:p w:rsidR="00956044" w:rsidRDefault="00956044" w:rsidP="003536C1">
            <w:pPr>
              <w:pStyle w:val="Sarakstarindkopa"/>
              <w:ind w:left="0"/>
              <w:jc w:val="both"/>
              <w:rPr>
                <w:rFonts w:ascii="Times New Roman" w:hAnsi="Times New Roman" w:cs="Times New Roman"/>
                <w:sz w:val="24"/>
                <w:szCs w:val="24"/>
                <w:lang w:val="lv-LV"/>
              </w:rPr>
            </w:pPr>
            <w:r w:rsidRPr="006E7CB7">
              <w:rPr>
                <w:rFonts w:ascii="Times New Roman" w:hAnsi="Times New Roman" w:cs="Times New Roman"/>
                <w:sz w:val="24"/>
                <w:szCs w:val="24"/>
                <w:lang w:val="lv-LV"/>
              </w:rPr>
              <w:t>Attīstīts ieradums plānot un vadīt savu izziņas procesu, veidojot spriedumu un matemātisku sakarību. Stratēģiju veidošana risinot uzdevumus.</w:t>
            </w:r>
          </w:p>
          <w:p w:rsidR="00956044" w:rsidRPr="00C72B60" w:rsidRDefault="00956044" w:rsidP="003536C1">
            <w:pPr>
              <w:pStyle w:val="Sarakstarindkopa"/>
              <w:ind w:left="0"/>
              <w:rPr>
                <w:sz w:val="24"/>
                <w:szCs w:val="24"/>
                <w:lang w:val="lv-LV"/>
              </w:rPr>
            </w:pPr>
            <w:r>
              <w:rPr>
                <w:rFonts w:ascii="Times New Roman" w:hAnsi="Times New Roman" w:cs="Times New Roman"/>
                <w:sz w:val="24"/>
                <w:szCs w:val="24"/>
                <w:lang w:val="lv-LV"/>
              </w:rPr>
              <w:t>P</w:t>
            </w:r>
            <w:r w:rsidRPr="00C72B60">
              <w:rPr>
                <w:rFonts w:ascii="Times New Roman" w:hAnsi="Times New Roman" w:cs="Times New Roman"/>
                <w:sz w:val="24"/>
                <w:szCs w:val="24"/>
                <w:lang w:val="lv-LV"/>
              </w:rPr>
              <w:t>ilnveidot</w:t>
            </w:r>
            <w:r>
              <w:rPr>
                <w:rFonts w:ascii="Times New Roman" w:hAnsi="Times New Roman" w:cs="Times New Roman"/>
                <w:sz w:val="24"/>
                <w:szCs w:val="24"/>
                <w:lang w:val="lv-LV"/>
              </w:rPr>
              <w:t>as</w:t>
            </w:r>
            <w:r w:rsidRPr="00C72B60">
              <w:rPr>
                <w:rFonts w:ascii="Times New Roman" w:hAnsi="Times New Roman" w:cs="Times New Roman"/>
                <w:sz w:val="24"/>
                <w:szCs w:val="24"/>
                <w:lang w:val="lv-LV"/>
              </w:rPr>
              <w:t xml:space="preserve"> prasmes formulēt, lietot, interpretēt matemātiskos aprēķinus dažādās dzīves situācijās un atklāt cēloņsakarības,  darbam ar dažādiem izziņas avotiem, noteikt kritērijus sasniegumu vērtēšanai, pieņemt labi pamatotus lēmumus</w:t>
            </w:r>
            <w:r>
              <w:rPr>
                <w:rFonts w:ascii="Times New Roman" w:hAnsi="Times New Roman" w:cs="Times New Roman"/>
                <w:sz w:val="24"/>
                <w:szCs w:val="24"/>
                <w:lang w:val="lv-LV"/>
              </w:rPr>
              <w:t xml:space="preserve"> (nosakot savas spējas karjeras izglītībā, pasākumu laika un nepieciešamo materiālu plānojums, nosakot nepieciešamos resursus telpu noformējumam pasākumam u.c.)</w:t>
            </w:r>
            <w:r w:rsidRPr="00C72B60">
              <w:rPr>
                <w:sz w:val="24"/>
                <w:szCs w:val="24"/>
                <w:lang w:val="lv-LV"/>
              </w:rPr>
              <w:t xml:space="preserve"> </w:t>
            </w:r>
          </w:p>
          <w:p w:rsidR="00956044" w:rsidRPr="006E7CB7" w:rsidRDefault="00956044" w:rsidP="003536C1">
            <w:pPr>
              <w:pStyle w:val="Sarakstarindkopa"/>
              <w:ind w:left="0"/>
              <w:jc w:val="both"/>
              <w:rPr>
                <w:rFonts w:ascii="Times New Roman" w:hAnsi="Times New Roman" w:cs="Times New Roman"/>
                <w:sz w:val="24"/>
                <w:szCs w:val="24"/>
                <w:lang w:val="lv-LV"/>
              </w:rPr>
            </w:pPr>
            <w:r w:rsidRPr="006E7CB7">
              <w:rPr>
                <w:rFonts w:ascii="Times New Roman" w:hAnsi="Times New Roman" w:cs="Times New Roman"/>
                <w:sz w:val="24"/>
                <w:szCs w:val="24"/>
                <w:lang w:val="lv-LV"/>
              </w:rPr>
              <w:t>Klases stundās tik</w:t>
            </w:r>
            <w:r>
              <w:rPr>
                <w:rFonts w:ascii="Times New Roman" w:hAnsi="Times New Roman" w:cs="Times New Roman"/>
                <w:sz w:val="24"/>
                <w:szCs w:val="24"/>
                <w:lang w:val="lv-LV"/>
              </w:rPr>
              <w:t>a</w:t>
            </w:r>
            <w:r w:rsidRPr="006E7CB7">
              <w:rPr>
                <w:rFonts w:ascii="Times New Roman" w:hAnsi="Times New Roman" w:cs="Times New Roman"/>
                <w:sz w:val="24"/>
                <w:szCs w:val="24"/>
                <w:lang w:val="lv-LV"/>
              </w:rPr>
              <w:t xml:space="preserve"> veikta ekskursiju izmaksu plānošana un budžeta aprēķināšana, </w:t>
            </w:r>
            <w:r>
              <w:rPr>
                <w:rFonts w:ascii="Times New Roman" w:hAnsi="Times New Roman" w:cs="Times New Roman"/>
                <w:sz w:val="24"/>
                <w:szCs w:val="24"/>
                <w:lang w:val="lv-LV"/>
              </w:rPr>
              <w:t xml:space="preserve">savu vajadzību vai vērtību </w:t>
            </w:r>
            <w:proofErr w:type="spellStart"/>
            <w:r w:rsidRPr="006E7CB7">
              <w:rPr>
                <w:rFonts w:ascii="Times New Roman" w:hAnsi="Times New Roman" w:cs="Times New Roman"/>
                <w:sz w:val="24"/>
                <w:szCs w:val="24"/>
                <w:lang w:val="lv-LV"/>
              </w:rPr>
              <w:t>ran</w:t>
            </w:r>
            <w:r>
              <w:rPr>
                <w:rFonts w:ascii="Times New Roman" w:hAnsi="Times New Roman" w:cs="Times New Roman"/>
                <w:sz w:val="24"/>
                <w:szCs w:val="24"/>
                <w:lang w:val="lv-LV"/>
              </w:rPr>
              <w:t>ž</w:t>
            </w:r>
            <w:r w:rsidRPr="006E7CB7">
              <w:rPr>
                <w:rFonts w:ascii="Times New Roman" w:hAnsi="Times New Roman" w:cs="Times New Roman"/>
                <w:sz w:val="24"/>
                <w:szCs w:val="24"/>
                <w:lang w:val="lv-LV"/>
              </w:rPr>
              <w:t>ēšana</w:t>
            </w:r>
            <w:proofErr w:type="spellEnd"/>
            <w:r w:rsidRPr="006E7CB7">
              <w:rPr>
                <w:rFonts w:ascii="Times New Roman" w:hAnsi="Times New Roman" w:cs="Times New Roman"/>
                <w:sz w:val="24"/>
                <w:szCs w:val="24"/>
                <w:lang w:val="lv-LV"/>
              </w:rPr>
              <w:t>, vēja rozes veidošana u.c.</w:t>
            </w:r>
          </w:p>
          <w:p w:rsidR="00956044" w:rsidRPr="006E7CB7" w:rsidRDefault="00956044" w:rsidP="003536C1">
            <w:pPr>
              <w:pStyle w:val="Sarakstarindkopa"/>
              <w:ind w:left="0"/>
              <w:jc w:val="both"/>
              <w:rPr>
                <w:rFonts w:ascii="Times New Roman" w:hAnsi="Times New Roman" w:cs="Times New Roman"/>
                <w:sz w:val="24"/>
                <w:szCs w:val="24"/>
                <w:lang w:val="lv-LV"/>
              </w:rPr>
            </w:pPr>
            <w:r w:rsidRPr="006E7CB7">
              <w:rPr>
                <w:rFonts w:ascii="Times New Roman" w:hAnsi="Times New Roman" w:cs="Times New Roman"/>
                <w:sz w:val="24"/>
                <w:szCs w:val="24"/>
                <w:lang w:val="lv-LV"/>
              </w:rPr>
              <w:t xml:space="preserve">Veicināta </w:t>
            </w:r>
            <w:r>
              <w:rPr>
                <w:rFonts w:ascii="Times New Roman" w:hAnsi="Times New Roman" w:cs="Times New Roman"/>
                <w:sz w:val="24"/>
                <w:szCs w:val="24"/>
                <w:lang w:val="lv-LV"/>
              </w:rPr>
              <w:t xml:space="preserve">plānotā </w:t>
            </w:r>
            <w:r w:rsidRPr="006E7CB7">
              <w:rPr>
                <w:rFonts w:ascii="Times New Roman" w:hAnsi="Times New Roman" w:cs="Times New Roman"/>
                <w:sz w:val="24"/>
                <w:szCs w:val="24"/>
                <w:lang w:val="lv-LV"/>
              </w:rPr>
              <w:t xml:space="preserve">laika izpilde uzdotajos darbos. </w:t>
            </w:r>
          </w:p>
          <w:p w:rsidR="00956044" w:rsidRDefault="00956044" w:rsidP="003536C1">
            <w:pPr>
              <w:pStyle w:val="Sarakstarindkopa"/>
              <w:ind w:left="0"/>
              <w:rPr>
                <w:rFonts w:ascii="Times New Roman" w:hAnsi="Times New Roman" w:cs="Times New Roman"/>
                <w:sz w:val="24"/>
                <w:szCs w:val="24"/>
                <w:lang w:val="lv-LV"/>
              </w:rPr>
            </w:pPr>
          </w:p>
        </w:tc>
      </w:tr>
    </w:tbl>
    <w:p w:rsidR="00956044" w:rsidRDefault="00956044" w:rsidP="00956044">
      <w:pPr>
        <w:pStyle w:val="Sarakstarindkopa"/>
        <w:spacing w:after="0" w:line="240" w:lineRule="auto"/>
        <w:ind w:left="426"/>
        <w:rPr>
          <w:rFonts w:ascii="Times New Roman" w:hAnsi="Times New Roman" w:cs="Times New Roman"/>
          <w:sz w:val="24"/>
          <w:szCs w:val="24"/>
          <w:lang w:val="lv-LV"/>
        </w:rPr>
      </w:pPr>
    </w:p>
    <w:p w:rsidR="00956044" w:rsidRDefault="00956044" w:rsidP="00956044">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2023./2024. mācību gadā (kvalitatīvi un kvantitatīvi)</w:t>
      </w:r>
    </w:p>
    <w:p w:rsidR="00956044" w:rsidRPr="00446618" w:rsidRDefault="00956044" w:rsidP="00956044">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714" w:type="dxa"/>
        <w:tblLook w:val="04A0" w:firstRow="1" w:lastRow="0" w:firstColumn="1" w:lastColumn="0" w:noHBand="0" w:noVBand="1"/>
      </w:tblPr>
      <w:tblGrid>
        <w:gridCol w:w="4820"/>
        <w:gridCol w:w="5245"/>
      </w:tblGrid>
      <w:tr w:rsidR="00956044" w:rsidRPr="00A16DC3" w:rsidTr="003536C1">
        <w:tc>
          <w:tcPr>
            <w:tcW w:w="4820" w:type="dxa"/>
          </w:tcPr>
          <w:p w:rsidR="00956044" w:rsidRDefault="00956044" w:rsidP="003536C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5245" w:type="dxa"/>
          </w:tcPr>
          <w:p w:rsidR="00956044" w:rsidRDefault="00956044" w:rsidP="003536C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r>
      <w:tr w:rsidR="00956044" w:rsidTr="003536C1">
        <w:tc>
          <w:tcPr>
            <w:tcW w:w="4820" w:type="dxa"/>
          </w:tcPr>
          <w:p w:rsidR="00956044" w:rsidRDefault="00956044" w:rsidP="003536C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p>
          <w:p w:rsidR="00956044" w:rsidRDefault="00956044" w:rsidP="003536C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Matemātikas mācīšanas un mācīšanās prasmju pilnveidošana.</w:t>
            </w:r>
          </w:p>
        </w:tc>
        <w:tc>
          <w:tcPr>
            <w:tcW w:w="5245" w:type="dxa"/>
          </w:tcPr>
          <w:p w:rsidR="00956044" w:rsidRDefault="00956044" w:rsidP="00956044">
            <w:pPr>
              <w:pStyle w:val="Sarakstarindkopa"/>
              <w:numPr>
                <w:ilvl w:val="0"/>
                <w:numId w:val="8"/>
              </w:numPr>
              <w:jc w:val="both"/>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956044" w:rsidRDefault="00956044" w:rsidP="003536C1">
            <w:pPr>
              <w:pStyle w:val="Sarakstarindkopa"/>
              <w:ind w:left="0" w:firstLine="29"/>
              <w:jc w:val="both"/>
              <w:rPr>
                <w:rFonts w:ascii="Times New Roman" w:hAnsi="Times New Roman" w:cs="Times New Roman"/>
                <w:sz w:val="24"/>
                <w:szCs w:val="24"/>
                <w:lang w:val="lv-LV"/>
              </w:rPr>
            </w:pPr>
            <w:r>
              <w:rPr>
                <w:rFonts w:ascii="Times New Roman" w:hAnsi="Times New Roman" w:cs="Times New Roman"/>
                <w:sz w:val="24"/>
                <w:szCs w:val="24"/>
                <w:lang w:val="lv-LV"/>
              </w:rPr>
              <w:t>Dažādoti sadarbības modeļi (skolā, novadā, starp citām valsts ģimnāzijām), lai iegūtu labās prakses piemērus matemātikas mācīšanai un mācīšanās prasmju pilnveidošanai.</w:t>
            </w:r>
          </w:p>
          <w:p w:rsidR="00956044" w:rsidRDefault="00956044" w:rsidP="003536C1">
            <w:pPr>
              <w:pStyle w:val="Sarakstarindkopa"/>
              <w:ind w:left="0" w:firstLine="29"/>
              <w:jc w:val="both"/>
              <w:rPr>
                <w:rFonts w:ascii="Times New Roman" w:hAnsi="Times New Roman" w:cs="Times New Roman"/>
                <w:sz w:val="24"/>
                <w:szCs w:val="24"/>
                <w:lang w:val="lv-LV"/>
              </w:rPr>
            </w:pPr>
            <w:r>
              <w:rPr>
                <w:rFonts w:ascii="Times New Roman" w:hAnsi="Times New Roman" w:cs="Times New Roman"/>
                <w:sz w:val="24"/>
                <w:szCs w:val="24"/>
                <w:lang w:val="lv-LV"/>
              </w:rPr>
              <w:t>Skolotāji pārzina tematus, kas sagādā skolēniem grūtības un ir papildinājuši matemātikas mācīšanas un mācīšanās metodiku.</w:t>
            </w:r>
          </w:p>
          <w:p w:rsidR="00956044" w:rsidRPr="000616C8" w:rsidRDefault="00956044" w:rsidP="003536C1">
            <w:pPr>
              <w:pStyle w:val="Sarakstarindkopa"/>
              <w:ind w:left="0" w:firstLine="29"/>
              <w:jc w:val="both"/>
              <w:rPr>
                <w:rFonts w:ascii="Times New Roman" w:hAnsi="Times New Roman" w:cs="Times New Roman"/>
                <w:sz w:val="24"/>
                <w:szCs w:val="24"/>
                <w:lang w:val="lv-LV"/>
              </w:rPr>
            </w:pPr>
            <w:r>
              <w:rPr>
                <w:rFonts w:ascii="Times New Roman" w:hAnsi="Times New Roman" w:cs="Times New Roman"/>
                <w:sz w:val="24"/>
                <w:szCs w:val="24"/>
                <w:lang w:val="lv-LV"/>
              </w:rPr>
              <w:t>Izzināta skolas ārvalstu sadarbības partneru matemātikas mācīšanas pieredze.</w:t>
            </w:r>
          </w:p>
        </w:tc>
      </w:tr>
      <w:tr w:rsidR="00956044" w:rsidTr="003536C1">
        <w:tc>
          <w:tcPr>
            <w:tcW w:w="4820" w:type="dxa"/>
          </w:tcPr>
          <w:p w:rsidR="00956044" w:rsidRDefault="00956044" w:rsidP="003536C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c>
          <w:tcPr>
            <w:tcW w:w="5245" w:type="dxa"/>
          </w:tcPr>
          <w:p w:rsidR="00956044" w:rsidRDefault="00956044" w:rsidP="00956044">
            <w:pPr>
              <w:pStyle w:val="Sarakstarindkopa"/>
              <w:numPr>
                <w:ilvl w:val="0"/>
                <w:numId w:val="8"/>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956044" w:rsidRDefault="00956044" w:rsidP="003536C1">
            <w:pPr>
              <w:pStyle w:val="Sarakstarindkopa"/>
              <w:ind w:left="0"/>
              <w:rPr>
                <w:rFonts w:ascii="Times New Roman" w:hAnsi="Times New Roman" w:cs="Times New Roman"/>
                <w:sz w:val="24"/>
                <w:szCs w:val="24"/>
                <w:lang w:val="lv-LV"/>
              </w:rPr>
            </w:pPr>
            <w:r w:rsidRPr="004D2D6C">
              <w:rPr>
                <w:rFonts w:ascii="Times New Roman" w:hAnsi="Times New Roman" w:cs="Times New Roman"/>
                <w:sz w:val="24"/>
                <w:szCs w:val="24"/>
                <w:lang w:val="lv-LV"/>
              </w:rPr>
              <w:t>Izglītojamo sniegums  matem</w:t>
            </w:r>
            <w:r>
              <w:rPr>
                <w:rFonts w:ascii="Times New Roman" w:hAnsi="Times New Roman" w:cs="Times New Roman"/>
                <w:sz w:val="24"/>
                <w:szCs w:val="24"/>
                <w:lang w:val="lv-LV"/>
              </w:rPr>
              <w:t>ātikas CE paaugstinājies par 2% un ikdienas sniegums par  5%.</w:t>
            </w:r>
          </w:p>
          <w:p w:rsidR="00956044" w:rsidRDefault="00956044" w:rsidP="003536C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5-10% skolēnu piedalās matemātikas olimpiādē.</w:t>
            </w:r>
          </w:p>
          <w:p w:rsidR="00956044" w:rsidRDefault="00956044" w:rsidP="003536C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Izglītojamie ar zemākiem mācību sasniegumiem matemātikā saņem nepieciešamo atbalstu.</w:t>
            </w:r>
          </w:p>
        </w:tc>
      </w:tr>
      <w:tr w:rsidR="00956044" w:rsidTr="003536C1">
        <w:tc>
          <w:tcPr>
            <w:tcW w:w="4820" w:type="dxa"/>
          </w:tcPr>
          <w:p w:rsidR="00956044" w:rsidRDefault="00956044" w:rsidP="003536C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w:t>
            </w:r>
          </w:p>
          <w:p w:rsidR="00956044" w:rsidRDefault="00956044" w:rsidP="003536C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Skolēnu </w:t>
            </w:r>
            <w:proofErr w:type="spellStart"/>
            <w:r>
              <w:rPr>
                <w:rFonts w:ascii="Times New Roman" w:hAnsi="Times New Roman" w:cs="Times New Roman"/>
                <w:sz w:val="24"/>
                <w:szCs w:val="24"/>
                <w:lang w:val="lv-LV"/>
              </w:rPr>
              <w:t>tekstpratības</w:t>
            </w:r>
            <w:proofErr w:type="spellEnd"/>
            <w:r>
              <w:rPr>
                <w:rFonts w:ascii="Times New Roman" w:hAnsi="Times New Roman" w:cs="Times New Roman"/>
                <w:sz w:val="24"/>
                <w:szCs w:val="24"/>
                <w:lang w:val="lv-LV"/>
              </w:rPr>
              <w:t xml:space="preserve"> prasmju pilnveidošana.</w:t>
            </w:r>
          </w:p>
        </w:tc>
        <w:tc>
          <w:tcPr>
            <w:tcW w:w="5245" w:type="dxa"/>
          </w:tcPr>
          <w:p w:rsidR="00956044" w:rsidRDefault="00956044" w:rsidP="00956044">
            <w:pPr>
              <w:pStyle w:val="Sarakstarindkopa"/>
              <w:numPr>
                <w:ilvl w:val="0"/>
                <w:numId w:val="9"/>
              </w:numPr>
              <w:rPr>
                <w:rFonts w:ascii="Times New Roman" w:hAnsi="Times New Roman" w:cs="Times New Roman"/>
                <w:sz w:val="24"/>
                <w:szCs w:val="24"/>
                <w:lang w:val="lv-LV"/>
              </w:rPr>
            </w:pPr>
            <w:r>
              <w:rPr>
                <w:rFonts w:ascii="Times New Roman" w:hAnsi="Times New Roman" w:cs="Times New Roman"/>
                <w:sz w:val="24"/>
                <w:szCs w:val="24"/>
                <w:lang w:val="lv-LV"/>
              </w:rPr>
              <w:t>kvalitatīvi</w:t>
            </w:r>
          </w:p>
          <w:p w:rsidR="00956044" w:rsidRDefault="00956044" w:rsidP="003536C1">
            <w:pPr>
              <w:pStyle w:val="Sarakstarindkopa"/>
              <w:ind w:left="27" w:hanging="27"/>
              <w:rPr>
                <w:rFonts w:ascii="Times New Roman" w:hAnsi="Times New Roman" w:cs="Times New Roman"/>
                <w:sz w:val="24"/>
                <w:szCs w:val="24"/>
                <w:lang w:val="lv-LV"/>
              </w:rPr>
            </w:pPr>
            <w:r>
              <w:rPr>
                <w:rFonts w:ascii="Times New Roman" w:hAnsi="Times New Roman" w:cs="Times New Roman"/>
                <w:sz w:val="24"/>
                <w:szCs w:val="24"/>
                <w:lang w:val="lv-LV"/>
              </w:rPr>
              <w:t xml:space="preserve">Skolotāji pārzina un pielieto </w:t>
            </w:r>
            <w:proofErr w:type="spellStart"/>
            <w:r>
              <w:rPr>
                <w:rFonts w:ascii="Times New Roman" w:hAnsi="Times New Roman" w:cs="Times New Roman"/>
                <w:sz w:val="24"/>
                <w:szCs w:val="24"/>
                <w:lang w:val="lv-LV"/>
              </w:rPr>
              <w:t>tekstpratības</w:t>
            </w:r>
            <w:proofErr w:type="spellEnd"/>
            <w:r>
              <w:rPr>
                <w:rFonts w:ascii="Times New Roman" w:hAnsi="Times New Roman" w:cs="Times New Roman"/>
                <w:sz w:val="24"/>
                <w:szCs w:val="24"/>
                <w:lang w:val="lv-LV"/>
              </w:rPr>
              <w:t xml:space="preserve"> veicināšanas stratēģijas.</w:t>
            </w:r>
          </w:p>
          <w:p w:rsidR="00956044" w:rsidRDefault="00956044" w:rsidP="003536C1">
            <w:pPr>
              <w:pStyle w:val="Sarakstarindkopa"/>
              <w:ind w:left="27" w:hanging="27"/>
              <w:rPr>
                <w:rFonts w:ascii="Times New Roman" w:hAnsi="Times New Roman" w:cs="Times New Roman"/>
                <w:sz w:val="24"/>
                <w:szCs w:val="24"/>
                <w:lang w:val="lv-LV"/>
              </w:rPr>
            </w:pPr>
            <w:r>
              <w:rPr>
                <w:rFonts w:ascii="Times New Roman" w:hAnsi="Times New Roman" w:cs="Times New Roman"/>
                <w:sz w:val="24"/>
                <w:szCs w:val="24"/>
                <w:lang w:val="lv-LV"/>
              </w:rPr>
              <w:t>Ieviesti pasākumi skolēnu lasītprasmes veicināšanai.</w:t>
            </w:r>
          </w:p>
        </w:tc>
      </w:tr>
      <w:tr w:rsidR="00956044" w:rsidTr="003536C1">
        <w:tc>
          <w:tcPr>
            <w:tcW w:w="4820" w:type="dxa"/>
          </w:tcPr>
          <w:p w:rsidR="00956044" w:rsidRDefault="00956044" w:rsidP="003536C1">
            <w:pPr>
              <w:pStyle w:val="Sarakstarindkopa"/>
              <w:ind w:left="0"/>
              <w:rPr>
                <w:rFonts w:ascii="Times New Roman" w:hAnsi="Times New Roman" w:cs="Times New Roman"/>
                <w:sz w:val="24"/>
                <w:szCs w:val="24"/>
                <w:lang w:val="lv-LV"/>
              </w:rPr>
            </w:pPr>
          </w:p>
        </w:tc>
        <w:tc>
          <w:tcPr>
            <w:tcW w:w="5245" w:type="dxa"/>
          </w:tcPr>
          <w:p w:rsidR="00956044" w:rsidRDefault="00956044" w:rsidP="00956044">
            <w:pPr>
              <w:pStyle w:val="Sarakstarindkopa"/>
              <w:numPr>
                <w:ilvl w:val="0"/>
                <w:numId w:val="9"/>
              </w:numPr>
              <w:rPr>
                <w:rFonts w:ascii="Times New Roman" w:hAnsi="Times New Roman" w:cs="Times New Roman"/>
                <w:sz w:val="24"/>
                <w:szCs w:val="24"/>
                <w:lang w:val="lv-LV"/>
              </w:rPr>
            </w:pPr>
            <w:r>
              <w:rPr>
                <w:rFonts w:ascii="Times New Roman" w:hAnsi="Times New Roman" w:cs="Times New Roman"/>
                <w:sz w:val="24"/>
                <w:szCs w:val="24"/>
                <w:lang w:val="lv-LV"/>
              </w:rPr>
              <w:t>kvantitatīvi</w:t>
            </w:r>
          </w:p>
          <w:p w:rsidR="00956044" w:rsidRDefault="00956044" w:rsidP="003536C1">
            <w:pPr>
              <w:pStyle w:val="Sarakstarindkopa"/>
              <w:ind w:left="0" w:firstLine="29"/>
              <w:rPr>
                <w:rFonts w:ascii="Times New Roman" w:hAnsi="Times New Roman" w:cs="Times New Roman"/>
                <w:sz w:val="24"/>
                <w:szCs w:val="24"/>
                <w:lang w:val="lv-LV"/>
              </w:rPr>
            </w:pPr>
            <w:r>
              <w:rPr>
                <w:rFonts w:ascii="Times New Roman" w:hAnsi="Times New Roman" w:cs="Times New Roman"/>
                <w:sz w:val="24"/>
                <w:szCs w:val="24"/>
                <w:lang w:val="lv-LV"/>
              </w:rPr>
              <w:t xml:space="preserve">Veikti diagnosticējošie darbi mācību gada 1.pusgadā un beigās, lai konstatētu kompetences izaugsmi </w:t>
            </w:r>
            <w:proofErr w:type="spellStart"/>
            <w:r>
              <w:rPr>
                <w:rFonts w:ascii="Times New Roman" w:hAnsi="Times New Roman" w:cs="Times New Roman"/>
                <w:sz w:val="24"/>
                <w:szCs w:val="24"/>
                <w:lang w:val="lv-LV"/>
              </w:rPr>
              <w:t>tekstpratības</w:t>
            </w:r>
            <w:proofErr w:type="spellEnd"/>
            <w:r>
              <w:rPr>
                <w:rFonts w:ascii="Times New Roman" w:hAnsi="Times New Roman" w:cs="Times New Roman"/>
                <w:sz w:val="24"/>
                <w:szCs w:val="24"/>
                <w:lang w:val="lv-LV"/>
              </w:rPr>
              <w:t xml:space="preserve"> uzdevumu veikšanas izaugsme vismaz 5%.</w:t>
            </w:r>
          </w:p>
          <w:p w:rsidR="00956044" w:rsidRDefault="00956044" w:rsidP="003536C1">
            <w:pPr>
              <w:pStyle w:val="Sarakstarindkopa"/>
              <w:ind w:left="0" w:firstLine="29"/>
              <w:rPr>
                <w:rFonts w:ascii="Times New Roman" w:hAnsi="Times New Roman" w:cs="Times New Roman"/>
                <w:sz w:val="24"/>
                <w:szCs w:val="24"/>
                <w:lang w:val="lv-LV"/>
              </w:rPr>
            </w:pPr>
            <w:r>
              <w:rPr>
                <w:rFonts w:ascii="Times New Roman" w:hAnsi="Times New Roman" w:cs="Times New Roman"/>
                <w:sz w:val="24"/>
                <w:szCs w:val="24"/>
                <w:lang w:val="lv-LV"/>
              </w:rPr>
              <w:t xml:space="preserve">Skolēni piedalījušies konkursos, kuros nepieciešamas </w:t>
            </w:r>
            <w:proofErr w:type="spellStart"/>
            <w:r>
              <w:rPr>
                <w:rFonts w:ascii="Times New Roman" w:hAnsi="Times New Roman" w:cs="Times New Roman"/>
                <w:sz w:val="24"/>
                <w:szCs w:val="24"/>
                <w:lang w:val="lv-LV"/>
              </w:rPr>
              <w:t>tekstpratības</w:t>
            </w:r>
            <w:proofErr w:type="spellEnd"/>
            <w:r>
              <w:rPr>
                <w:rFonts w:ascii="Times New Roman" w:hAnsi="Times New Roman" w:cs="Times New Roman"/>
                <w:sz w:val="24"/>
                <w:szCs w:val="24"/>
                <w:lang w:val="lv-LV"/>
              </w:rPr>
              <w:t xml:space="preserve"> prasmes.</w:t>
            </w:r>
          </w:p>
        </w:tc>
      </w:tr>
    </w:tbl>
    <w:p w:rsidR="00956044" w:rsidRPr="00166882" w:rsidRDefault="00956044" w:rsidP="00956044">
      <w:pPr>
        <w:spacing w:after="0" w:line="240" w:lineRule="auto"/>
        <w:jc w:val="center"/>
        <w:rPr>
          <w:rFonts w:ascii="Times New Roman" w:hAnsi="Times New Roman" w:cs="Times New Roman"/>
          <w:b/>
          <w:bCs/>
          <w:sz w:val="24"/>
          <w:szCs w:val="24"/>
          <w:lang w:val="lv-LV"/>
        </w:rPr>
      </w:pPr>
    </w:p>
    <w:p w:rsidR="00956044" w:rsidRDefault="00956044" w:rsidP="00956044">
      <w:pPr>
        <w:pStyle w:val="Sarakstarindkopa"/>
        <w:spacing w:after="0" w:line="240" w:lineRule="auto"/>
        <w:ind w:left="426"/>
        <w:rPr>
          <w:rFonts w:ascii="Times New Roman" w:hAnsi="Times New Roman" w:cs="Times New Roman"/>
          <w:sz w:val="24"/>
          <w:szCs w:val="24"/>
          <w:lang w:val="lv-LV"/>
        </w:rPr>
      </w:pPr>
    </w:p>
    <w:p w:rsidR="00956044" w:rsidRPr="00586834" w:rsidRDefault="00956044" w:rsidP="00956044">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rsidR="00956044" w:rsidRDefault="00956044" w:rsidP="00956044">
      <w:pPr>
        <w:spacing w:after="0" w:line="240" w:lineRule="auto"/>
        <w:rPr>
          <w:rFonts w:ascii="Times New Roman" w:hAnsi="Times New Roman" w:cs="Times New Roman"/>
          <w:sz w:val="24"/>
          <w:szCs w:val="24"/>
          <w:lang w:val="lv-LV"/>
        </w:rPr>
      </w:pPr>
    </w:p>
    <w:p w:rsidR="00956044" w:rsidRDefault="00956044" w:rsidP="0095604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956044" w:rsidRDefault="00956044" w:rsidP="00956044">
      <w:pPr>
        <w:pStyle w:val="Sarakstarindkopa"/>
        <w:spacing w:after="0" w:line="240" w:lineRule="auto"/>
        <w:ind w:left="426"/>
        <w:jc w:val="both"/>
        <w:rPr>
          <w:rFonts w:ascii="Times New Roman" w:hAnsi="Times New Roman" w:cs="Times New Roman"/>
          <w:sz w:val="24"/>
          <w:szCs w:val="24"/>
          <w:lang w:val="lv-LV"/>
        </w:rPr>
      </w:pPr>
    </w:p>
    <w:tbl>
      <w:tblPr>
        <w:tblStyle w:val="Reatabula"/>
        <w:tblW w:w="9923" w:type="dxa"/>
        <w:tblInd w:w="-714" w:type="dxa"/>
        <w:tblLook w:val="04A0" w:firstRow="1" w:lastRow="0" w:firstColumn="1" w:lastColumn="0" w:noHBand="0" w:noVBand="1"/>
      </w:tblPr>
      <w:tblGrid>
        <w:gridCol w:w="5316"/>
        <w:gridCol w:w="4607"/>
      </w:tblGrid>
      <w:tr w:rsidR="00956044" w:rsidTr="003536C1">
        <w:tc>
          <w:tcPr>
            <w:tcW w:w="5316" w:type="dxa"/>
          </w:tcPr>
          <w:p w:rsidR="00956044" w:rsidRPr="0095033A" w:rsidRDefault="00956044" w:rsidP="003536C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956044" w:rsidRPr="0095033A" w:rsidRDefault="00956044" w:rsidP="003536C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56044" w:rsidRPr="00A16DC3" w:rsidTr="003536C1">
        <w:tc>
          <w:tcPr>
            <w:tcW w:w="5316" w:type="dxa"/>
          </w:tcPr>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sidRPr="00A76A53">
              <w:rPr>
                <w:rFonts w:ascii="Times New Roman" w:eastAsia="Times New Roman" w:hAnsi="Times New Roman" w:cs="Times New Roman"/>
                <w:sz w:val="24"/>
                <w:szCs w:val="24"/>
                <w:lang w:val="lv-LV"/>
              </w:rPr>
              <w:t xml:space="preserve">Individuālas un </w:t>
            </w:r>
            <w:r>
              <w:rPr>
                <w:rFonts w:ascii="Times New Roman" w:eastAsia="Times New Roman" w:hAnsi="Times New Roman" w:cs="Times New Roman"/>
                <w:sz w:val="24"/>
                <w:szCs w:val="24"/>
                <w:lang w:val="lv-LV"/>
              </w:rPr>
              <w:t>izglītojamo</w:t>
            </w:r>
            <w:r w:rsidRPr="00A76A53">
              <w:rPr>
                <w:rFonts w:ascii="Times New Roman" w:eastAsia="Times New Roman" w:hAnsi="Times New Roman" w:cs="Times New Roman"/>
                <w:sz w:val="24"/>
                <w:szCs w:val="24"/>
                <w:lang w:val="lv-LV"/>
              </w:rPr>
              <w:t xml:space="preserve"> grupu konsultācijas mācību priekšmetos, sadarbība ar </w:t>
            </w:r>
            <w:r>
              <w:rPr>
                <w:rFonts w:ascii="Times New Roman" w:eastAsia="Times New Roman" w:hAnsi="Times New Roman" w:cs="Times New Roman"/>
                <w:sz w:val="24"/>
                <w:szCs w:val="24"/>
                <w:lang w:val="lv-LV"/>
              </w:rPr>
              <w:t>izglītojamo</w:t>
            </w:r>
            <w:r w:rsidRPr="00A76A53">
              <w:rPr>
                <w:rFonts w:ascii="Times New Roman" w:eastAsia="Times New Roman" w:hAnsi="Times New Roman" w:cs="Times New Roman"/>
                <w:sz w:val="24"/>
                <w:szCs w:val="24"/>
                <w:lang w:val="lv-LV"/>
              </w:rPr>
              <w:t xml:space="preserve"> vecākiem mācību rezultātu uzlabošanai.</w:t>
            </w:r>
          </w:p>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p>
        </w:tc>
        <w:tc>
          <w:tcPr>
            <w:tcW w:w="4607" w:type="dxa"/>
          </w:tcPr>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sidRPr="00A76A53">
              <w:rPr>
                <w:rFonts w:ascii="Times New Roman" w:eastAsia="Times New Roman" w:hAnsi="Times New Roman" w:cs="Times New Roman"/>
                <w:sz w:val="24"/>
                <w:szCs w:val="24"/>
                <w:lang w:val="lv-LV"/>
              </w:rPr>
              <w:lastRenderedPageBreak/>
              <w:t xml:space="preserve">Veikt preventīvu darbu ar </w:t>
            </w:r>
            <w:r>
              <w:rPr>
                <w:rFonts w:ascii="Times New Roman" w:eastAsia="Times New Roman" w:hAnsi="Times New Roman" w:cs="Times New Roman"/>
                <w:sz w:val="24"/>
                <w:szCs w:val="24"/>
                <w:lang w:val="lv-LV"/>
              </w:rPr>
              <w:t>izglītojamajiem</w:t>
            </w:r>
            <w:r w:rsidRPr="00A76A53">
              <w:rPr>
                <w:rFonts w:ascii="Times New Roman" w:eastAsia="Times New Roman" w:hAnsi="Times New Roman" w:cs="Times New Roman"/>
                <w:sz w:val="24"/>
                <w:szCs w:val="24"/>
                <w:lang w:val="lv-LV"/>
              </w:rPr>
              <w:t>, kuriem ir grūtības mācību vielas apguvē.</w:t>
            </w:r>
          </w:p>
        </w:tc>
      </w:tr>
      <w:tr w:rsidR="00956044" w:rsidRPr="008477FF" w:rsidTr="003536C1">
        <w:tc>
          <w:tcPr>
            <w:tcW w:w="5316" w:type="dxa"/>
          </w:tcPr>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sidRPr="00A76A53">
              <w:rPr>
                <w:rFonts w:ascii="Times New Roman" w:eastAsia="Times New Roman" w:hAnsi="Times New Roman" w:cs="Times New Roman"/>
                <w:sz w:val="24"/>
                <w:szCs w:val="24"/>
                <w:lang w:val="lv-LV"/>
              </w:rPr>
              <w:t xml:space="preserve">Mācību gada noslēgumā tiek veikta vecāku un </w:t>
            </w:r>
            <w:r>
              <w:rPr>
                <w:rFonts w:ascii="Times New Roman" w:eastAsia="Times New Roman" w:hAnsi="Times New Roman" w:cs="Times New Roman"/>
                <w:sz w:val="24"/>
                <w:szCs w:val="24"/>
                <w:lang w:val="lv-LV"/>
              </w:rPr>
              <w:t>izglītojamo</w:t>
            </w:r>
            <w:r w:rsidRPr="00A76A53">
              <w:rPr>
                <w:rFonts w:ascii="Times New Roman" w:eastAsia="Times New Roman" w:hAnsi="Times New Roman" w:cs="Times New Roman"/>
                <w:sz w:val="24"/>
                <w:szCs w:val="24"/>
                <w:lang w:val="lv-LV"/>
              </w:rPr>
              <w:t xml:space="preserve"> aptauja, lai izvērtētu izglītības procesu skolā. Iegūtā informācija tiek  izvērtēta.</w:t>
            </w:r>
          </w:p>
        </w:tc>
        <w:tc>
          <w:tcPr>
            <w:tcW w:w="4607" w:type="dxa"/>
          </w:tcPr>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sidRPr="00A76A53">
              <w:rPr>
                <w:rFonts w:ascii="Times New Roman" w:eastAsia="Times New Roman" w:hAnsi="Times New Roman" w:cs="Times New Roman"/>
                <w:sz w:val="24"/>
                <w:szCs w:val="24"/>
                <w:lang w:val="lv-LV"/>
              </w:rPr>
              <w:t xml:space="preserve">Turpināt organizēt tikšanās ar skolas absolventiem, aicināt augstskolu pārstāvjus iepazīstināt par studijām, apmeklēt izstādi “Skola 2024”. </w:t>
            </w:r>
          </w:p>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Nodrošināt pedagoga - k</w:t>
            </w:r>
            <w:r w:rsidRPr="00A76A53">
              <w:rPr>
                <w:rFonts w:ascii="Times New Roman" w:eastAsia="Times New Roman" w:hAnsi="Times New Roman" w:cs="Times New Roman"/>
                <w:sz w:val="24"/>
                <w:szCs w:val="24"/>
                <w:lang w:val="lv-LV"/>
              </w:rPr>
              <w:t>arjeras konsultanta atbalst</w:t>
            </w:r>
            <w:r>
              <w:rPr>
                <w:rFonts w:ascii="Times New Roman" w:eastAsia="Times New Roman" w:hAnsi="Times New Roman" w:cs="Times New Roman"/>
                <w:sz w:val="24"/>
                <w:szCs w:val="24"/>
                <w:lang w:val="lv-LV"/>
              </w:rPr>
              <w:t>u</w:t>
            </w:r>
            <w:r w:rsidRPr="00A76A53">
              <w:rPr>
                <w:rFonts w:ascii="Times New Roman" w:eastAsia="Times New Roman" w:hAnsi="Times New Roman" w:cs="Times New Roman"/>
                <w:sz w:val="24"/>
                <w:szCs w:val="24"/>
                <w:lang w:val="lv-LV"/>
              </w:rPr>
              <w:t xml:space="preserve"> skolēniem</w:t>
            </w:r>
            <w:r>
              <w:rPr>
                <w:rFonts w:ascii="Times New Roman" w:eastAsia="Times New Roman" w:hAnsi="Times New Roman" w:cs="Times New Roman"/>
                <w:sz w:val="24"/>
                <w:szCs w:val="24"/>
                <w:lang w:val="lv-LV"/>
              </w:rPr>
              <w:t xml:space="preserve"> ikdienā.</w:t>
            </w:r>
          </w:p>
        </w:tc>
      </w:tr>
      <w:tr w:rsidR="00956044" w:rsidRPr="008477FF" w:rsidTr="003536C1">
        <w:tc>
          <w:tcPr>
            <w:tcW w:w="5316" w:type="dxa"/>
          </w:tcPr>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sidRPr="00A76A53">
              <w:rPr>
                <w:rFonts w:ascii="Times New Roman" w:hAnsi="Times New Roman" w:cs="Times New Roman"/>
                <w:sz w:val="24"/>
                <w:szCs w:val="24"/>
                <w:lang w:val="lv-LV"/>
              </w:rPr>
              <w:t xml:space="preserve">Ģimnāzijas </w:t>
            </w:r>
            <w:r>
              <w:rPr>
                <w:rFonts w:ascii="Times New Roman" w:hAnsi="Times New Roman" w:cs="Times New Roman"/>
                <w:sz w:val="24"/>
                <w:szCs w:val="24"/>
                <w:lang w:val="lv-LV"/>
              </w:rPr>
              <w:t>izglītojamie</w:t>
            </w:r>
            <w:r w:rsidRPr="00A76A53">
              <w:rPr>
                <w:rFonts w:ascii="Times New Roman" w:hAnsi="Times New Roman" w:cs="Times New Roman"/>
                <w:sz w:val="24"/>
                <w:szCs w:val="24"/>
                <w:lang w:val="lv-LV"/>
              </w:rPr>
              <w:t xml:space="preserve"> nemaina mācību iestādi un neizrāda vēlmi to darīt.</w:t>
            </w:r>
          </w:p>
        </w:tc>
        <w:tc>
          <w:tcPr>
            <w:tcW w:w="4607" w:type="dxa"/>
          </w:tcPr>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sidRPr="00A76A53">
              <w:rPr>
                <w:rFonts w:ascii="Times New Roman" w:eastAsia="Times New Roman" w:hAnsi="Times New Roman" w:cs="Times New Roman"/>
                <w:sz w:val="24"/>
                <w:szCs w:val="24"/>
                <w:lang w:val="lv-LV"/>
              </w:rPr>
              <w:t>Laicīgi diagnosticēt iemeslus iespējamai skolas maiņai, sadarboties ar atbalsta personālu.</w:t>
            </w:r>
          </w:p>
        </w:tc>
      </w:tr>
      <w:tr w:rsidR="00956044" w:rsidRPr="00A16DC3" w:rsidTr="003536C1">
        <w:tc>
          <w:tcPr>
            <w:tcW w:w="5316" w:type="dxa"/>
          </w:tcPr>
          <w:p w:rsidR="00956044" w:rsidRPr="00A76A53" w:rsidRDefault="00956044" w:rsidP="003536C1">
            <w:pPr>
              <w:jc w:val="both"/>
              <w:rPr>
                <w:rFonts w:ascii="Times New Roman" w:eastAsia="Times New Roman" w:hAnsi="Times New Roman" w:cs="Times New Roman"/>
                <w:sz w:val="24"/>
                <w:szCs w:val="24"/>
                <w:lang w:val="lv-LV"/>
              </w:rPr>
            </w:pPr>
            <w:r w:rsidRPr="00A76A53">
              <w:rPr>
                <w:rFonts w:ascii="Times New Roman" w:eastAsia="Times New Roman" w:hAnsi="Times New Roman" w:cs="Times New Roman"/>
                <w:sz w:val="24"/>
                <w:szCs w:val="24"/>
                <w:lang w:val="lv-LV"/>
              </w:rPr>
              <w:t>Mērķtiecīg</w:t>
            </w:r>
            <w:r>
              <w:rPr>
                <w:rFonts w:ascii="Times New Roman" w:eastAsia="Times New Roman" w:hAnsi="Times New Roman" w:cs="Times New Roman"/>
                <w:sz w:val="24"/>
                <w:szCs w:val="24"/>
                <w:lang w:val="lv-LV"/>
              </w:rPr>
              <w:t>u</w:t>
            </w:r>
            <w:r w:rsidRPr="00A76A53">
              <w:rPr>
                <w:rFonts w:ascii="Times New Roman" w:eastAsia="Times New Roman" w:hAnsi="Times New Roman" w:cs="Times New Roman"/>
                <w:sz w:val="24"/>
                <w:szCs w:val="24"/>
                <w:lang w:val="lv-LV"/>
              </w:rPr>
              <w:t xml:space="preserve"> un vienot</w:t>
            </w:r>
            <w:r>
              <w:rPr>
                <w:rFonts w:ascii="Times New Roman" w:eastAsia="Times New Roman" w:hAnsi="Times New Roman" w:cs="Times New Roman"/>
                <w:sz w:val="24"/>
                <w:szCs w:val="24"/>
                <w:lang w:val="lv-LV"/>
              </w:rPr>
              <w:t>u</w:t>
            </w:r>
            <w:r w:rsidRPr="00A76A53">
              <w:rPr>
                <w:rFonts w:ascii="Times New Roman" w:eastAsia="Times New Roman" w:hAnsi="Times New Roman" w:cs="Times New Roman"/>
                <w:sz w:val="24"/>
                <w:szCs w:val="24"/>
                <w:lang w:val="lv-LV"/>
              </w:rPr>
              <w:t xml:space="preserve"> karjeras darbu, kas aptver visus </w:t>
            </w:r>
            <w:r>
              <w:rPr>
                <w:rFonts w:ascii="Times New Roman" w:eastAsia="Times New Roman" w:hAnsi="Times New Roman" w:cs="Times New Roman"/>
                <w:sz w:val="24"/>
                <w:szCs w:val="24"/>
                <w:lang w:val="lv-LV"/>
              </w:rPr>
              <w:t>izglītojamos</w:t>
            </w:r>
            <w:r w:rsidRPr="00A76A53">
              <w:rPr>
                <w:rFonts w:ascii="Times New Roman" w:eastAsia="Times New Roman" w:hAnsi="Times New Roman" w:cs="Times New Roman"/>
                <w:sz w:val="24"/>
                <w:szCs w:val="24"/>
                <w:lang w:val="lv-LV"/>
              </w:rPr>
              <w:t>, veic gan karjeras konsultants, gan pedagogi mācību procesā, gan klašu audzinātāji.</w:t>
            </w:r>
            <w:r>
              <w:rPr>
                <w:rFonts w:ascii="Times New Roman" w:eastAsia="Times New Roman" w:hAnsi="Times New Roman" w:cs="Times New Roman"/>
                <w:sz w:val="24"/>
                <w:szCs w:val="24"/>
                <w:lang w:val="lv-LV"/>
              </w:rPr>
              <w:t xml:space="preserve"> </w:t>
            </w:r>
            <w:r w:rsidRPr="00A76A53">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w:t>
            </w:r>
            <w:r w:rsidRPr="00A76A53">
              <w:rPr>
                <w:rFonts w:ascii="Times New Roman" w:eastAsia="Times New Roman" w:hAnsi="Times New Roman" w:cs="Times New Roman"/>
                <w:sz w:val="24"/>
                <w:szCs w:val="24"/>
                <w:lang w:val="lv-LV"/>
              </w:rPr>
              <w:t>Lekcijas, tikšanās, augstskolu apmeklējums, dalība Ēnu dienā, izstādes “Skola 2030” apmeklējums, individuālas un grupu, klašu karjeras konsultāciju nodarbības</w:t>
            </w:r>
            <w:r>
              <w:rPr>
                <w:rFonts w:ascii="Times New Roman" w:eastAsia="Times New Roman" w:hAnsi="Times New Roman" w:cs="Times New Roman"/>
                <w:sz w:val="24"/>
                <w:szCs w:val="24"/>
                <w:lang w:val="lv-LV"/>
              </w:rPr>
              <w:t>.</w:t>
            </w:r>
            <w:r w:rsidRPr="00A76A53">
              <w:rPr>
                <w:rFonts w:ascii="Times New Roman" w:eastAsia="Times New Roman" w:hAnsi="Times New Roman" w:cs="Times New Roman"/>
                <w:sz w:val="24"/>
                <w:szCs w:val="24"/>
                <w:lang w:val="lv-LV"/>
              </w:rPr>
              <w:t>)</w:t>
            </w:r>
          </w:p>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sidRPr="00A76A53">
              <w:rPr>
                <w:rFonts w:ascii="Times New Roman" w:hAnsi="Times New Roman" w:cs="Times New Roman"/>
                <w:sz w:val="24"/>
                <w:szCs w:val="24"/>
                <w:lang w:val="lv-LV"/>
              </w:rPr>
              <w:t>Izglītības iestādē profesiju izpratne tiek integrēta mācību priekšmetos un audzināšanas darbā. Izglītojamie ilggadēji piedalās absolventu karjeras izaugsmes veiksmes stāstu apkopošanā (izpētes veidlapa)</w:t>
            </w:r>
          </w:p>
        </w:tc>
        <w:tc>
          <w:tcPr>
            <w:tcW w:w="4607" w:type="dxa"/>
          </w:tcPr>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sidRPr="00A76A53">
              <w:rPr>
                <w:rFonts w:ascii="Times New Roman" w:eastAsia="Times New Roman" w:hAnsi="Times New Roman" w:cs="Times New Roman"/>
                <w:sz w:val="24"/>
                <w:szCs w:val="24"/>
                <w:lang w:val="lv-LV"/>
              </w:rPr>
              <w:t>Turpināt sadarbību ar augstskolām, aicināt bijušos absolventus uz skolu.</w:t>
            </w:r>
          </w:p>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p>
        </w:tc>
      </w:tr>
      <w:tr w:rsidR="00956044" w:rsidRPr="002433D5" w:rsidTr="003536C1">
        <w:tc>
          <w:tcPr>
            <w:tcW w:w="5316" w:type="dxa"/>
          </w:tcPr>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sidRPr="00A76A53">
              <w:rPr>
                <w:rFonts w:ascii="Times New Roman" w:eastAsia="Times New Roman" w:hAnsi="Times New Roman" w:cs="Times New Roman"/>
                <w:sz w:val="24"/>
                <w:szCs w:val="24"/>
                <w:lang w:val="lv-LV"/>
              </w:rPr>
              <w:t xml:space="preserve">Katru gadu tiek apkopota un analizēta </w:t>
            </w:r>
            <w:r>
              <w:rPr>
                <w:rFonts w:ascii="Times New Roman" w:eastAsia="Times New Roman" w:hAnsi="Times New Roman" w:cs="Times New Roman"/>
                <w:sz w:val="24"/>
                <w:szCs w:val="24"/>
                <w:lang w:val="lv-LV"/>
              </w:rPr>
              <w:t>ģimnāzijas absolventu</w:t>
            </w:r>
            <w:r w:rsidRPr="00A76A53">
              <w:rPr>
                <w:rFonts w:ascii="Times New Roman" w:eastAsia="Times New Roman" w:hAnsi="Times New Roman" w:cs="Times New Roman"/>
                <w:sz w:val="24"/>
                <w:szCs w:val="24"/>
                <w:lang w:val="lv-LV"/>
              </w:rPr>
              <w:t xml:space="preserve"> tālākizglītība.</w:t>
            </w:r>
          </w:p>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sidRPr="00A76A53">
              <w:rPr>
                <w:rFonts w:ascii="Times New Roman" w:eastAsia="Times New Roman" w:hAnsi="Times New Roman" w:cs="Times New Roman"/>
                <w:sz w:val="24"/>
                <w:szCs w:val="24"/>
                <w:lang w:val="lv-LV"/>
              </w:rPr>
              <w:t>88% 12. klašu absolventu turpina mācības augstskolās.</w:t>
            </w:r>
          </w:p>
          <w:p w:rsidR="00956044" w:rsidRPr="00A76A53" w:rsidRDefault="00956044" w:rsidP="003536C1">
            <w:pPr>
              <w:jc w:val="both"/>
              <w:rPr>
                <w:rFonts w:ascii="Times New Roman" w:eastAsia="Times New Roman" w:hAnsi="Times New Roman" w:cs="Times New Roman"/>
                <w:sz w:val="24"/>
                <w:szCs w:val="24"/>
                <w:lang w:val="lv-LV"/>
              </w:rPr>
            </w:pPr>
            <w:r w:rsidRPr="00A76A53">
              <w:rPr>
                <w:rFonts w:ascii="Times New Roman" w:eastAsia="Times New Roman" w:hAnsi="Times New Roman" w:cs="Times New Roman"/>
                <w:sz w:val="24"/>
                <w:szCs w:val="24"/>
                <w:lang w:val="lv-LV"/>
              </w:rPr>
              <w:t>9.klašu absolventi turpina iegūt vispārējo vidējo izglītību (69%) un apgūt profesiju profesionālajās vidusskolās, koledžās un tehnikumos iestājās 3</w:t>
            </w:r>
            <w:r>
              <w:rPr>
                <w:rFonts w:ascii="Times New Roman" w:eastAsia="Times New Roman" w:hAnsi="Times New Roman" w:cs="Times New Roman"/>
                <w:sz w:val="24"/>
                <w:szCs w:val="24"/>
                <w:lang w:val="lv-LV"/>
              </w:rPr>
              <w:t>1</w:t>
            </w:r>
            <w:r w:rsidRPr="00A76A53">
              <w:rPr>
                <w:rFonts w:ascii="Times New Roman" w:eastAsia="Times New Roman" w:hAnsi="Times New Roman" w:cs="Times New Roman"/>
                <w:sz w:val="24"/>
                <w:szCs w:val="24"/>
                <w:lang w:val="lv-LV"/>
              </w:rPr>
              <w:t>%.</w:t>
            </w:r>
          </w:p>
          <w:p w:rsidR="00956044" w:rsidRPr="00A76A53" w:rsidRDefault="00956044" w:rsidP="003536C1">
            <w:pPr>
              <w:jc w:val="both"/>
              <w:rPr>
                <w:rFonts w:ascii="Times New Roman" w:eastAsia="Times New Roman" w:hAnsi="Times New Roman" w:cs="Times New Roman"/>
                <w:sz w:val="24"/>
                <w:szCs w:val="24"/>
                <w:lang w:val="lv-LV"/>
              </w:rPr>
            </w:pPr>
          </w:p>
          <w:p w:rsidR="00956044" w:rsidRPr="00A76A53" w:rsidRDefault="00956044" w:rsidP="003536C1">
            <w:pPr>
              <w:jc w:val="both"/>
              <w:rPr>
                <w:rFonts w:ascii="Times New Roman" w:eastAsia="Times New Roman" w:hAnsi="Times New Roman" w:cs="Times New Roman"/>
                <w:sz w:val="24"/>
                <w:szCs w:val="24"/>
                <w:lang w:val="lv-LV"/>
              </w:rPr>
            </w:pPr>
          </w:p>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p>
        </w:tc>
        <w:tc>
          <w:tcPr>
            <w:tcW w:w="4607" w:type="dxa"/>
          </w:tcPr>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sidRPr="00A76A53">
              <w:rPr>
                <w:rFonts w:ascii="Times New Roman" w:eastAsia="Times New Roman" w:hAnsi="Times New Roman" w:cs="Times New Roman"/>
                <w:sz w:val="24"/>
                <w:szCs w:val="24"/>
                <w:lang w:val="lv-LV"/>
              </w:rPr>
              <w:t>Nodrošināt regulāras konsultācijas ar karjeras konsultantu.</w:t>
            </w:r>
          </w:p>
        </w:tc>
      </w:tr>
    </w:tbl>
    <w:p w:rsidR="00956044" w:rsidRDefault="00956044" w:rsidP="00956044">
      <w:pPr>
        <w:spacing w:after="0" w:line="240" w:lineRule="auto"/>
        <w:jc w:val="both"/>
        <w:rPr>
          <w:rFonts w:ascii="Times New Roman" w:hAnsi="Times New Roman" w:cs="Times New Roman"/>
          <w:sz w:val="24"/>
          <w:szCs w:val="24"/>
          <w:lang w:val="lv-LV"/>
        </w:rPr>
      </w:pPr>
    </w:p>
    <w:p w:rsidR="00956044" w:rsidRDefault="00956044" w:rsidP="0095604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956044" w:rsidRDefault="00956044" w:rsidP="00956044">
      <w:pPr>
        <w:pStyle w:val="Sarakstarindkopa"/>
        <w:spacing w:after="0" w:line="240" w:lineRule="auto"/>
        <w:ind w:left="426"/>
        <w:jc w:val="both"/>
        <w:rPr>
          <w:rFonts w:ascii="Times New Roman" w:hAnsi="Times New Roman" w:cs="Times New Roman"/>
          <w:sz w:val="24"/>
          <w:szCs w:val="24"/>
          <w:lang w:val="lv-LV"/>
        </w:rPr>
      </w:pPr>
    </w:p>
    <w:tbl>
      <w:tblPr>
        <w:tblStyle w:val="Reatabula"/>
        <w:tblW w:w="9923" w:type="dxa"/>
        <w:tblInd w:w="-714" w:type="dxa"/>
        <w:tblLook w:val="04A0" w:firstRow="1" w:lastRow="0" w:firstColumn="1" w:lastColumn="0" w:noHBand="0" w:noVBand="1"/>
      </w:tblPr>
      <w:tblGrid>
        <w:gridCol w:w="5316"/>
        <w:gridCol w:w="4607"/>
      </w:tblGrid>
      <w:tr w:rsidR="00956044" w:rsidTr="003536C1">
        <w:tc>
          <w:tcPr>
            <w:tcW w:w="5316" w:type="dxa"/>
          </w:tcPr>
          <w:p w:rsidR="00956044" w:rsidRPr="0095033A" w:rsidRDefault="00956044" w:rsidP="003536C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956044" w:rsidRPr="0095033A" w:rsidRDefault="00956044" w:rsidP="003536C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56044" w:rsidRPr="00A16DC3" w:rsidTr="003536C1">
        <w:tc>
          <w:tcPr>
            <w:tcW w:w="5316" w:type="dxa"/>
          </w:tcPr>
          <w:p w:rsidR="00956044" w:rsidRDefault="00956044" w:rsidP="003536C1">
            <w:pPr>
              <w:pStyle w:val="Sarakstarindkopa"/>
              <w:ind w:left="0"/>
              <w:jc w:val="both"/>
              <w:rPr>
                <w:rFonts w:ascii="Times New Roman" w:eastAsia="Times New Roman" w:hAnsi="Times New Roman" w:cs="Times New Roman"/>
                <w:sz w:val="24"/>
                <w:szCs w:val="24"/>
                <w:lang w:val="lv-LV"/>
              </w:rPr>
            </w:pPr>
            <w:r w:rsidRPr="00FA630F">
              <w:rPr>
                <w:rFonts w:ascii="Times New Roman" w:eastAsia="Times New Roman" w:hAnsi="Times New Roman" w:cs="Times New Roman"/>
                <w:sz w:val="24"/>
                <w:szCs w:val="24"/>
                <w:lang w:val="lv-LV"/>
              </w:rPr>
              <w:t xml:space="preserve">Pedagogu profesionāla komunikācija un sadarbība, kas vērsta </w:t>
            </w:r>
            <w:r>
              <w:rPr>
                <w:rFonts w:ascii="Times New Roman" w:eastAsia="Times New Roman" w:hAnsi="Times New Roman" w:cs="Times New Roman"/>
                <w:sz w:val="24"/>
                <w:szCs w:val="24"/>
                <w:lang w:val="lv-LV"/>
              </w:rPr>
              <w:t xml:space="preserve">uz </w:t>
            </w:r>
            <w:r w:rsidRPr="00FA630F">
              <w:rPr>
                <w:rFonts w:ascii="Times New Roman" w:eastAsia="Times New Roman" w:hAnsi="Times New Roman" w:cs="Times New Roman"/>
                <w:sz w:val="24"/>
                <w:szCs w:val="24"/>
                <w:lang w:val="lv-LV"/>
              </w:rPr>
              <w:t>vienotiem sasniedzamajiem rezultātiem un efektīvu mācību darbu.</w:t>
            </w:r>
          </w:p>
          <w:p w:rsidR="00956044" w:rsidRPr="003E15BE" w:rsidRDefault="00956044" w:rsidP="003536C1">
            <w:pPr>
              <w:pStyle w:val="Sarakstarindkopa"/>
              <w:ind w:left="0"/>
              <w:jc w:val="both"/>
              <w:rPr>
                <w:rFonts w:ascii="Times New Roman" w:eastAsia="Times New Roman" w:hAnsi="Times New Roman" w:cs="Times New Roman"/>
                <w:color w:val="414142"/>
                <w:sz w:val="24"/>
                <w:szCs w:val="24"/>
                <w:lang w:val="lv-LV"/>
              </w:rPr>
            </w:pPr>
            <w:r w:rsidRPr="003E15BE">
              <w:rPr>
                <w:rFonts w:ascii="Times New Roman" w:eastAsia="Times New Roman" w:hAnsi="Times New Roman" w:cs="Times New Roman"/>
                <w:sz w:val="24"/>
                <w:szCs w:val="24"/>
                <w:lang w:val="lv-LV"/>
              </w:rPr>
              <w:t>Pedagoģiskā</w:t>
            </w:r>
            <w:r>
              <w:rPr>
                <w:rFonts w:ascii="Times New Roman" w:eastAsia="Times New Roman" w:hAnsi="Times New Roman" w:cs="Times New Roman"/>
                <w:sz w:val="24"/>
                <w:szCs w:val="24"/>
                <w:lang w:val="lv-LV"/>
              </w:rPr>
              <w:t>s</w:t>
            </w:r>
            <w:r w:rsidRPr="003E15BE">
              <w:rPr>
                <w:rFonts w:ascii="Times New Roman" w:eastAsia="Times New Roman" w:hAnsi="Times New Roman" w:cs="Times New Roman"/>
                <w:sz w:val="24"/>
                <w:szCs w:val="24"/>
                <w:lang w:val="lv-LV"/>
              </w:rPr>
              <w:t xml:space="preserve"> padomes sēd</w:t>
            </w:r>
            <w:r>
              <w:rPr>
                <w:rFonts w:ascii="Times New Roman" w:eastAsia="Times New Roman" w:hAnsi="Times New Roman" w:cs="Times New Roman"/>
                <w:sz w:val="24"/>
                <w:szCs w:val="24"/>
                <w:lang w:val="lv-LV"/>
              </w:rPr>
              <w:t>ē</w:t>
            </w:r>
            <w:r w:rsidRPr="003E15BE">
              <w:rPr>
                <w:rFonts w:ascii="Times New Roman" w:eastAsia="Times New Roman" w:hAnsi="Times New Roman" w:cs="Times New Roman"/>
                <w:sz w:val="24"/>
                <w:szCs w:val="24"/>
                <w:lang w:val="lv-LV"/>
              </w:rPr>
              <w:t xml:space="preserve"> ”Matemātisko prasmju attīstīšana, izvērtēšana un pilnveide mācību un audzināšanas darbā”</w:t>
            </w:r>
            <w:r>
              <w:rPr>
                <w:rFonts w:ascii="Times New Roman" w:eastAsia="Times New Roman" w:hAnsi="Times New Roman" w:cs="Times New Roman"/>
                <w:sz w:val="24"/>
                <w:szCs w:val="24"/>
                <w:lang w:val="lv-LV"/>
              </w:rPr>
              <w:t xml:space="preserve"> </w:t>
            </w:r>
            <w:r w:rsidRPr="00A76A53">
              <w:rPr>
                <w:rFonts w:ascii="Times New Roman" w:eastAsia="Times New Roman" w:hAnsi="Times New Roman" w:cs="Times New Roman"/>
                <w:sz w:val="24"/>
                <w:szCs w:val="24"/>
                <w:lang w:val="lv-LV"/>
              </w:rPr>
              <w:t>apkopota un izvērtēta iegūtā informācija, izstrādāti ieteikum</w:t>
            </w:r>
            <w:r>
              <w:rPr>
                <w:rFonts w:ascii="Times New Roman" w:eastAsia="Times New Roman" w:hAnsi="Times New Roman" w:cs="Times New Roman"/>
                <w:sz w:val="24"/>
                <w:szCs w:val="24"/>
                <w:lang w:val="lv-LV"/>
              </w:rPr>
              <w:t>i</w:t>
            </w:r>
            <w:r w:rsidRPr="00A76A53">
              <w:rPr>
                <w:rFonts w:ascii="Times New Roman" w:eastAsia="Times New Roman" w:hAnsi="Times New Roman" w:cs="Times New Roman"/>
                <w:sz w:val="24"/>
                <w:szCs w:val="24"/>
                <w:lang w:val="lv-LV"/>
              </w:rPr>
              <w:t xml:space="preserve"> darba pilnveides pasākumiem.</w:t>
            </w:r>
          </w:p>
        </w:tc>
        <w:tc>
          <w:tcPr>
            <w:tcW w:w="4607" w:type="dxa"/>
          </w:tcPr>
          <w:p w:rsidR="00956044" w:rsidRPr="00FA630F" w:rsidRDefault="00956044" w:rsidP="003536C1">
            <w:pPr>
              <w:pStyle w:val="Bezatstarpm"/>
              <w:rPr>
                <w:lang w:val="lv-LV"/>
              </w:rPr>
            </w:pPr>
            <w:r w:rsidRPr="00FA630F">
              <w:rPr>
                <w:lang w:val="lv-LV"/>
              </w:rPr>
              <w:t xml:space="preserve">Lielāku uzmanību pievērst </w:t>
            </w:r>
            <w:proofErr w:type="spellStart"/>
            <w:r w:rsidRPr="00FA630F">
              <w:rPr>
                <w:lang w:val="lv-LV"/>
              </w:rPr>
              <w:t>tekstpratībai</w:t>
            </w:r>
            <w:proofErr w:type="spellEnd"/>
            <w:r w:rsidRPr="00FA630F">
              <w:rPr>
                <w:lang w:val="lv-LV"/>
              </w:rPr>
              <w:t xml:space="preserve">, vienlaikus sagaidot no dažādām institūcijām sūtīto tekstu pielāgošanu </w:t>
            </w:r>
            <w:r>
              <w:rPr>
                <w:lang w:val="lv-LV"/>
              </w:rPr>
              <w:t xml:space="preserve">izglītojamo </w:t>
            </w:r>
            <w:r w:rsidRPr="00FA630F">
              <w:rPr>
                <w:lang w:val="lv-LV"/>
              </w:rPr>
              <w:t>vajadzībām.</w:t>
            </w:r>
          </w:p>
          <w:p w:rsidR="00956044" w:rsidRPr="00FA630F" w:rsidRDefault="00956044" w:rsidP="003536C1">
            <w:pPr>
              <w:pStyle w:val="Bezatstarpm"/>
              <w:rPr>
                <w:lang w:val="lv-LV"/>
              </w:rPr>
            </w:pPr>
            <w:r w:rsidRPr="00FA630F">
              <w:rPr>
                <w:lang w:val="lv-LV"/>
              </w:rPr>
              <w:t>Turpināt pilnveidot matemātiskās prasmes mācību un audzināšanas darbā.</w:t>
            </w:r>
          </w:p>
          <w:p w:rsidR="00956044" w:rsidRPr="00FA630F" w:rsidRDefault="00956044" w:rsidP="003536C1">
            <w:pPr>
              <w:pStyle w:val="Bezatstarpm"/>
              <w:rPr>
                <w:color w:val="414142"/>
                <w:lang w:val="lv-LV"/>
              </w:rPr>
            </w:pPr>
          </w:p>
        </w:tc>
      </w:tr>
      <w:tr w:rsidR="00956044" w:rsidRPr="00A16DC3" w:rsidTr="003536C1">
        <w:tc>
          <w:tcPr>
            <w:tcW w:w="5316" w:type="dxa"/>
          </w:tcPr>
          <w:p w:rsidR="00956044" w:rsidRPr="003E15BE" w:rsidRDefault="00956044" w:rsidP="003536C1">
            <w:pPr>
              <w:pStyle w:val="Sarakstarindkopa"/>
              <w:ind w:left="0"/>
              <w:jc w:val="both"/>
              <w:rPr>
                <w:rFonts w:ascii="Times New Roman" w:eastAsia="Times New Roman" w:hAnsi="Times New Roman" w:cs="Times New Roman"/>
                <w:sz w:val="24"/>
                <w:szCs w:val="24"/>
                <w:lang w:val="lv-LV"/>
              </w:rPr>
            </w:pPr>
            <w:r w:rsidRPr="00FA630F">
              <w:rPr>
                <w:rFonts w:ascii="Times New Roman" w:eastAsia="Times New Roman" w:hAnsi="Times New Roman" w:cs="Times New Roman"/>
                <w:sz w:val="24"/>
                <w:szCs w:val="24"/>
                <w:lang w:val="lv-LV"/>
              </w:rPr>
              <w:t>Skolas administrācijas, novada direktoru, metodisko komisiju vadītāju un pedagogu savstarpējā stundu vērošana un analīze.</w:t>
            </w:r>
          </w:p>
        </w:tc>
        <w:tc>
          <w:tcPr>
            <w:tcW w:w="4607" w:type="dxa"/>
          </w:tcPr>
          <w:p w:rsidR="00956044" w:rsidRPr="003E15BE" w:rsidRDefault="00956044" w:rsidP="003536C1">
            <w:pPr>
              <w:pStyle w:val="Sarakstarindkopa"/>
              <w:ind w:left="0"/>
              <w:jc w:val="both"/>
              <w:rPr>
                <w:rFonts w:ascii="Times New Roman" w:eastAsia="Times New Roman" w:hAnsi="Times New Roman" w:cs="Times New Roman"/>
                <w:color w:val="414142"/>
                <w:sz w:val="24"/>
                <w:szCs w:val="24"/>
                <w:lang w:val="lv-LV"/>
              </w:rPr>
            </w:pPr>
            <w:r w:rsidRPr="00A76A53">
              <w:rPr>
                <w:rFonts w:ascii="Times New Roman" w:eastAsia="Times New Roman" w:hAnsi="Times New Roman" w:cs="Times New Roman"/>
                <w:sz w:val="24"/>
                <w:szCs w:val="24"/>
                <w:lang w:val="lv-LV"/>
              </w:rPr>
              <w:t xml:space="preserve">Turpināt veikt regulāru mācību stundu vērošanu, tajā skaitā </w:t>
            </w:r>
            <w:r>
              <w:rPr>
                <w:rFonts w:ascii="Times New Roman" w:eastAsia="Times New Roman" w:hAnsi="Times New Roman" w:cs="Times New Roman"/>
                <w:sz w:val="24"/>
                <w:szCs w:val="24"/>
                <w:lang w:val="lv-LV"/>
              </w:rPr>
              <w:t>pedagogu</w:t>
            </w:r>
            <w:r w:rsidRPr="00A76A53">
              <w:rPr>
                <w:rFonts w:ascii="Times New Roman" w:eastAsia="Times New Roman" w:hAnsi="Times New Roman" w:cs="Times New Roman"/>
                <w:sz w:val="24"/>
                <w:szCs w:val="24"/>
                <w:lang w:val="lv-LV"/>
              </w:rPr>
              <w:t xml:space="preserve"> savstarpējo stundu vērošanu.</w:t>
            </w:r>
          </w:p>
        </w:tc>
      </w:tr>
      <w:tr w:rsidR="00956044" w:rsidRPr="00A16DC3" w:rsidTr="003536C1">
        <w:tc>
          <w:tcPr>
            <w:tcW w:w="5316" w:type="dxa"/>
          </w:tcPr>
          <w:p w:rsidR="00956044" w:rsidRPr="007E4F15" w:rsidRDefault="00956044" w:rsidP="003536C1">
            <w:pPr>
              <w:pStyle w:val="Sarakstarindkopa"/>
              <w:ind w:left="0"/>
              <w:jc w:val="both"/>
              <w:rPr>
                <w:rFonts w:ascii="Times New Roman" w:eastAsia="Times New Roman" w:hAnsi="Times New Roman" w:cs="Times New Roman"/>
                <w:color w:val="000000" w:themeColor="text1"/>
                <w:sz w:val="24"/>
                <w:szCs w:val="24"/>
                <w:lang w:val="lv-LV"/>
              </w:rPr>
            </w:pPr>
            <w:r w:rsidRPr="007E4F15">
              <w:rPr>
                <w:rFonts w:ascii="Times New Roman" w:eastAsia="Times New Roman" w:hAnsi="Times New Roman" w:cs="Times New Roman"/>
                <w:color w:val="000000" w:themeColor="text1"/>
                <w:sz w:val="24"/>
                <w:szCs w:val="24"/>
                <w:lang w:val="lv-LV"/>
              </w:rPr>
              <w:lastRenderedPageBreak/>
              <w:t xml:space="preserve">Mācību stundā, atbilstoši </w:t>
            </w:r>
            <w:r>
              <w:rPr>
                <w:rFonts w:ascii="Times New Roman" w:eastAsia="Times New Roman" w:hAnsi="Times New Roman" w:cs="Times New Roman"/>
                <w:color w:val="000000" w:themeColor="text1"/>
                <w:sz w:val="24"/>
                <w:szCs w:val="24"/>
                <w:lang w:val="lv-LV"/>
              </w:rPr>
              <w:t>izglītojamo</w:t>
            </w:r>
            <w:r w:rsidRPr="007E4F15">
              <w:rPr>
                <w:rFonts w:ascii="Times New Roman" w:eastAsia="Times New Roman" w:hAnsi="Times New Roman" w:cs="Times New Roman"/>
                <w:color w:val="000000" w:themeColor="text1"/>
                <w:sz w:val="24"/>
                <w:szCs w:val="24"/>
                <w:lang w:val="lv-LV"/>
              </w:rPr>
              <w:t xml:space="preserve"> vajadzībām, uzdevumi tiek pielāgoti, piedāvājot dažāda līmeņa uzdevumus.</w:t>
            </w:r>
          </w:p>
          <w:p w:rsidR="00956044" w:rsidRPr="007E4F15" w:rsidRDefault="00956044" w:rsidP="003536C1">
            <w:pPr>
              <w:pStyle w:val="Sarakstarindkopa"/>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Izglītojamie</w:t>
            </w:r>
            <w:r w:rsidRPr="007E4F15">
              <w:rPr>
                <w:rFonts w:ascii="Times New Roman" w:eastAsia="Times New Roman" w:hAnsi="Times New Roman" w:cs="Times New Roman"/>
                <w:color w:val="000000" w:themeColor="text1"/>
                <w:sz w:val="24"/>
                <w:szCs w:val="24"/>
                <w:lang w:val="lv-LV"/>
              </w:rPr>
              <w:t xml:space="preserve"> ar atbalsta pasākumiem sadarbībā ar pedagogiem izstrādā un izmanto atgādnes.</w:t>
            </w:r>
          </w:p>
          <w:p w:rsidR="00956044" w:rsidRPr="008477FF" w:rsidRDefault="00956044" w:rsidP="003536C1">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956044" w:rsidRPr="008477FF" w:rsidRDefault="00956044" w:rsidP="003536C1">
            <w:pPr>
              <w:pStyle w:val="Sarakstarindkopa"/>
              <w:ind w:left="0"/>
              <w:jc w:val="both"/>
              <w:rPr>
                <w:rFonts w:ascii="Times New Roman" w:eastAsia="Times New Roman" w:hAnsi="Times New Roman" w:cs="Times New Roman"/>
                <w:color w:val="414142"/>
                <w:sz w:val="24"/>
                <w:szCs w:val="24"/>
                <w:lang w:val="lv-LV"/>
              </w:rPr>
            </w:pPr>
          </w:p>
        </w:tc>
      </w:tr>
      <w:tr w:rsidR="00956044" w:rsidRPr="00A16DC3" w:rsidTr="003536C1">
        <w:tc>
          <w:tcPr>
            <w:tcW w:w="5316" w:type="dxa"/>
          </w:tcPr>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sidRPr="00A76A53">
              <w:rPr>
                <w:rFonts w:ascii="Times New Roman" w:eastAsia="Times New Roman" w:hAnsi="Times New Roman" w:cs="Times New Roman"/>
                <w:sz w:val="24"/>
                <w:szCs w:val="24"/>
                <w:lang w:val="lv-LV"/>
              </w:rPr>
              <w:t xml:space="preserve">Mācību process vairāk ir </w:t>
            </w:r>
            <w:r>
              <w:rPr>
                <w:rFonts w:ascii="Times New Roman" w:eastAsia="Times New Roman" w:hAnsi="Times New Roman" w:cs="Times New Roman"/>
                <w:sz w:val="24"/>
                <w:szCs w:val="24"/>
                <w:lang w:val="lv-LV"/>
              </w:rPr>
              <w:t xml:space="preserve">izglītojamo </w:t>
            </w:r>
            <w:r w:rsidRPr="00A76A53">
              <w:rPr>
                <w:rFonts w:ascii="Times New Roman" w:eastAsia="Times New Roman" w:hAnsi="Times New Roman" w:cs="Times New Roman"/>
                <w:sz w:val="24"/>
                <w:szCs w:val="24"/>
                <w:lang w:val="lv-LV"/>
              </w:rPr>
              <w:t xml:space="preserve">centrēts, atsevišķās stundās arī </w:t>
            </w:r>
            <w:r>
              <w:rPr>
                <w:rFonts w:ascii="Times New Roman" w:eastAsia="Times New Roman" w:hAnsi="Times New Roman" w:cs="Times New Roman"/>
                <w:sz w:val="24"/>
                <w:szCs w:val="24"/>
                <w:lang w:val="lv-LV"/>
              </w:rPr>
              <w:t>izglītojamo</w:t>
            </w:r>
            <w:r w:rsidRPr="00A76A53">
              <w:rPr>
                <w:rFonts w:ascii="Times New Roman" w:eastAsia="Times New Roman" w:hAnsi="Times New Roman" w:cs="Times New Roman"/>
                <w:sz w:val="24"/>
                <w:szCs w:val="24"/>
                <w:lang w:val="lv-LV"/>
              </w:rPr>
              <w:t xml:space="preserve"> vadīts.</w:t>
            </w:r>
          </w:p>
          <w:p w:rsidR="00956044" w:rsidRPr="00A76A53" w:rsidRDefault="00956044" w:rsidP="003536C1">
            <w:pPr>
              <w:pStyle w:val="Sarakstarindkopa"/>
              <w:ind w:left="0"/>
              <w:jc w:val="both"/>
              <w:rPr>
                <w:rFonts w:ascii="Times New Roman" w:eastAsia="Times New Roman" w:hAnsi="Times New Roman" w:cs="Times New Roman"/>
                <w:bCs/>
                <w:sz w:val="24"/>
                <w:szCs w:val="24"/>
                <w:lang w:val="lv-LV" w:eastAsia="lv-LV"/>
              </w:rPr>
            </w:pPr>
            <w:r w:rsidRPr="00A76A53">
              <w:rPr>
                <w:rFonts w:ascii="Times New Roman" w:eastAsia="Times New Roman" w:hAnsi="Times New Roman" w:cs="Times New Roman"/>
                <w:bCs/>
                <w:sz w:val="24"/>
                <w:szCs w:val="24"/>
                <w:lang w:val="lv-LV" w:eastAsia="lv-LV"/>
              </w:rPr>
              <w:t>Izglītojamie prot novērtēt savu veikumu mācību stundā.</w:t>
            </w:r>
          </w:p>
          <w:p w:rsidR="00956044" w:rsidRPr="00A76A53" w:rsidRDefault="00956044" w:rsidP="003536C1">
            <w:pPr>
              <w:pStyle w:val="Sarakstarindkopa"/>
              <w:ind w:left="0"/>
              <w:jc w:val="both"/>
              <w:rPr>
                <w:rFonts w:ascii="Times New Roman" w:eastAsia="Times New Roman" w:hAnsi="Times New Roman" w:cs="Times New Roman"/>
                <w:bCs/>
                <w:sz w:val="24"/>
                <w:szCs w:val="24"/>
                <w:lang w:val="lv-LV" w:eastAsia="lv-LV"/>
              </w:rPr>
            </w:pPr>
            <w:r w:rsidRPr="00A76A53">
              <w:rPr>
                <w:rFonts w:ascii="Times New Roman" w:eastAsia="Times New Roman" w:hAnsi="Times New Roman" w:cs="Times New Roman"/>
                <w:bCs/>
                <w:sz w:val="24"/>
                <w:szCs w:val="24"/>
                <w:lang w:val="lv-LV" w:eastAsia="lv-LV"/>
              </w:rPr>
              <w:t>Lielākā daļa izglītojamie (75% un vairāk vērotajās mācību stundās) ir motivēti apgūt mācību stundās piedāvāto izglītības saturu, pedagogi vada mācības un izglītības process ir izglītojamo centrēts vai izglītojamo vadīts.</w:t>
            </w:r>
          </w:p>
          <w:p w:rsidR="00956044" w:rsidRPr="00A76A53" w:rsidRDefault="00956044" w:rsidP="003536C1">
            <w:pPr>
              <w:pStyle w:val="Sarakstarindkopa"/>
              <w:ind w:left="0"/>
              <w:jc w:val="both"/>
              <w:rPr>
                <w:rFonts w:ascii="Times New Roman" w:eastAsia="Times New Roman" w:hAnsi="Times New Roman" w:cs="Times New Roman"/>
                <w:lang w:val="lv-LV"/>
              </w:rPr>
            </w:pPr>
          </w:p>
        </w:tc>
        <w:tc>
          <w:tcPr>
            <w:tcW w:w="4607" w:type="dxa"/>
          </w:tcPr>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sidRPr="00A76A53">
              <w:rPr>
                <w:rFonts w:ascii="Times New Roman" w:eastAsia="Times New Roman" w:hAnsi="Times New Roman" w:cs="Times New Roman"/>
                <w:sz w:val="24"/>
                <w:szCs w:val="24"/>
                <w:lang w:val="lv-LV"/>
              </w:rPr>
              <w:t>Pilnveidot mācību procesu sadarbībā ar</w:t>
            </w:r>
            <w:r>
              <w:rPr>
                <w:rFonts w:ascii="Times New Roman" w:hAnsi="Times New Roman" w:cs="Times New Roman"/>
                <w:sz w:val="24"/>
                <w:szCs w:val="24"/>
                <w:lang w:val="lv-LV"/>
              </w:rPr>
              <w:t xml:space="preserve"> izglītojamajiem</w:t>
            </w:r>
            <w:r w:rsidRPr="00A76A53">
              <w:rPr>
                <w:rFonts w:ascii="Times New Roman" w:eastAsia="Times New Roman" w:hAnsi="Times New Roman" w:cs="Times New Roman"/>
                <w:sz w:val="24"/>
                <w:szCs w:val="24"/>
                <w:lang w:val="lv-LV"/>
              </w:rPr>
              <w:t xml:space="preserve">. Mācību un audzināšanas procesu vairāk īstenot </w:t>
            </w:r>
            <w:r>
              <w:rPr>
                <w:rFonts w:ascii="Times New Roman" w:eastAsia="Times New Roman" w:hAnsi="Times New Roman" w:cs="Times New Roman"/>
                <w:sz w:val="24"/>
                <w:szCs w:val="24"/>
                <w:lang w:val="lv-LV"/>
              </w:rPr>
              <w:t>izglītojamo</w:t>
            </w:r>
            <w:r w:rsidRPr="00A76A53">
              <w:rPr>
                <w:rFonts w:ascii="Times New Roman" w:eastAsia="Times New Roman" w:hAnsi="Times New Roman" w:cs="Times New Roman"/>
                <w:sz w:val="24"/>
                <w:szCs w:val="24"/>
                <w:lang w:val="lv-LV"/>
              </w:rPr>
              <w:t xml:space="preserve"> vadītu.</w:t>
            </w:r>
          </w:p>
        </w:tc>
      </w:tr>
      <w:tr w:rsidR="00956044" w:rsidRPr="00A16DC3" w:rsidTr="003536C1">
        <w:tc>
          <w:tcPr>
            <w:tcW w:w="5316" w:type="dxa"/>
          </w:tcPr>
          <w:p w:rsidR="00956044" w:rsidRPr="007E4F15" w:rsidRDefault="00956044" w:rsidP="003536C1">
            <w:pPr>
              <w:pStyle w:val="Sarakstarindkopa"/>
              <w:ind w:left="0"/>
              <w:jc w:val="both"/>
              <w:rPr>
                <w:rFonts w:ascii="Times New Roman" w:eastAsia="Times New Roman" w:hAnsi="Times New Roman" w:cs="Times New Roman"/>
                <w:bCs/>
                <w:sz w:val="24"/>
                <w:szCs w:val="24"/>
                <w:lang w:val="lv-LV" w:eastAsia="lv-LV"/>
              </w:rPr>
            </w:pPr>
            <w:r w:rsidRPr="007E4F15">
              <w:rPr>
                <w:rFonts w:ascii="Times New Roman" w:eastAsia="Times New Roman" w:hAnsi="Times New Roman" w:cs="Times New Roman"/>
                <w:bCs/>
                <w:sz w:val="24"/>
                <w:szCs w:val="24"/>
                <w:lang w:val="lv-LV" w:eastAsia="lv-LV"/>
              </w:rPr>
              <w:t>Pedagogi piedalās mācību sasniegumu vērtēšanas kārtības aktualizēšanā kārtējam mācību gadam, ņemot vērā valsts līmeņa iestrādes.</w:t>
            </w:r>
          </w:p>
          <w:p w:rsidR="00956044" w:rsidRPr="007E4F15" w:rsidRDefault="00956044" w:rsidP="003536C1">
            <w:pPr>
              <w:pStyle w:val="Sarakstarindkopa"/>
              <w:ind w:left="0"/>
              <w:jc w:val="both"/>
              <w:rPr>
                <w:rFonts w:ascii="Times New Roman" w:eastAsia="Times New Roman" w:hAnsi="Times New Roman" w:cs="Times New Roman"/>
                <w:bCs/>
                <w:sz w:val="24"/>
                <w:szCs w:val="24"/>
                <w:lang w:val="lv-LV" w:eastAsia="lv-LV"/>
              </w:rPr>
            </w:pPr>
            <w:r w:rsidRPr="007E4F15">
              <w:rPr>
                <w:rFonts w:ascii="Times New Roman" w:eastAsia="Times New Roman" w:hAnsi="Times New Roman" w:cs="Times New Roman"/>
                <w:bCs/>
                <w:sz w:val="24"/>
                <w:szCs w:val="24"/>
                <w:lang w:val="lv-LV" w:eastAsia="lv-LV"/>
              </w:rPr>
              <w:t>Pedagogi un izglītojamie pārzin mācību sasniegumu vērtēšanas kārtību un to ievēro.</w:t>
            </w:r>
          </w:p>
          <w:p w:rsidR="00956044" w:rsidRPr="007E4F15" w:rsidRDefault="00956044" w:rsidP="003536C1">
            <w:pPr>
              <w:pStyle w:val="Sarakstarindkopa"/>
              <w:ind w:left="0"/>
              <w:jc w:val="both"/>
              <w:rPr>
                <w:rFonts w:ascii="Times New Roman" w:eastAsia="Times New Roman" w:hAnsi="Times New Roman" w:cs="Times New Roman"/>
                <w:sz w:val="24"/>
                <w:szCs w:val="24"/>
                <w:lang w:val="lv-LV"/>
              </w:rPr>
            </w:pPr>
            <w:r w:rsidRPr="007E4F15">
              <w:rPr>
                <w:rFonts w:ascii="Times New Roman" w:eastAsia="Times New Roman" w:hAnsi="Times New Roman" w:cs="Times New Roman"/>
                <w:sz w:val="24"/>
                <w:szCs w:val="24"/>
                <w:lang w:val="lv-LV"/>
              </w:rPr>
              <w:t xml:space="preserve">Skolā ir izstrādāta vērtēšanas kārtība, kas vērsta </w:t>
            </w:r>
            <w:r>
              <w:rPr>
                <w:rFonts w:ascii="Times New Roman" w:eastAsia="Times New Roman" w:hAnsi="Times New Roman" w:cs="Times New Roman"/>
                <w:sz w:val="24"/>
                <w:szCs w:val="24"/>
                <w:lang w:val="lv-LV"/>
              </w:rPr>
              <w:t>izglītojamo</w:t>
            </w:r>
            <w:r w:rsidRPr="007E4F15">
              <w:rPr>
                <w:rFonts w:ascii="Times New Roman" w:eastAsia="Times New Roman" w:hAnsi="Times New Roman" w:cs="Times New Roman"/>
                <w:sz w:val="24"/>
                <w:szCs w:val="24"/>
                <w:lang w:val="lv-LV"/>
              </w:rPr>
              <w:t xml:space="preserve"> izaugsmei.</w:t>
            </w:r>
          </w:p>
          <w:p w:rsidR="00956044" w:rsidRPr="007E4F15" w:rsidRDefault="00956044" w:rsidP="003536C1">
            <w:pPr>
              <w:pStyle w:val="Sarakstarindkopa"/>
              <w:ind w:left="0"/>
              <w:jc w:val="both"/>
              <w:rPr>
                <w:rFonts w:ascii="Times New Roman" w:eastAsia="Times New Roman" w:hAnsi="Times New Roman" w:cs="Times New Roman"/>
                <w:bCs/>
                <w:sz w:val="24"/>
                <w:szCs w:val="24"/>
                <w:lang w:val="lv-LV" w:eastAsia="lv-LV"/>
              </w:rPr>
            </w:pPr>
            <w:r w:rsidRPr="007E4F15">
              <w:rPr>
                <w:rFonts w:ascii="Times New Roman" w:eastAsia="Times New Roman" w:hAnsi="Times New Roman" w:cs="Times New Roman"/>
                <w:bCs/>
                <w:sz w:val="24"/>
                <w:szCs w:val="24"/>
                <w:lang w:val="lv-LV" w:eastAsia="lv-LV"/>
              </w:rPr>
              <w:t>Pedagogi izprot mācību sasniegumu vērtēšanas kārtību un to ievēro.</w:t>
            </w:r>
          </w:p>
          <w:p w:rsidR="00956044" w:rsidRPr="00FF3433" w:rsidRDefault="00956044" w:rsidP="003536C1">
            <w:pPr>
              <w:pStyle w:val="Sarakstarindkopa"/>
              <w:ind w:left="0"/>
              <w:jc w:val="both"/>
              <w:rPr>
                <w:rFonts w:ascii="Times New Roman" w:eastAsia="Times New Roman" w:hAnsi="Times New Roman" w:cs="Times New Roman"/>
                <w:bCs/>
                <w:sz w:val="24"/>
                <w:szCs w:val="24"/>
                <w:lang w:val="lv-LV" w:eastAsia="lv-LV"/>
              </w:rPr>
            </w:pPr>
            <w:r w:rsidRPr="007E4F15">
              <w:rPr>
                <w:rFonts w:ascii="Times New Roman" w:eastAsia="Times New Roman" w:hAnsi="Times New Roman" w:cs="Times New Roman"/>
                <w:sz w:val="24"/>
                <w:szCs w:val="24"/>
                <w:lang w:val="lv-LV"/>
              </w:rPr>
              <w:t>Izglītojamie un viņu vecāki katra mācību gada sākumā tiek iepazīstināti ar skolas vērtēšanas kārtību.</w:t>
            </w:r>
          </w:p>
        </w:tc>
        <w:tc>
          <w:tcPr>
            <w:tcW w:w="4607" w:type="dxa"/>
          </w:tcPr>
          <w:p w:rsidR="00956044" w:rsidRPr="008477FF" w:rsidRDefault="00956044" w:rsidP="003536C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val="lv-LV" w:eastAsia="lv-LV"/>
              </w:rPr>
              <w:t>V</w:t>
            </w:r>
            <w:r w:rsidRPr="007E4F15">
              <w:rPr>
                <w:rFonts w:ascii="Times New Roman" w:eastAsia="Times New Roman" w:hAnsi="Times New Roman" w:cs="Times New Roman"/>
                <w:bCs/>
                <w:sz w:val="24"/>
                <w:szCs w:val="24"/>
                <w:lang w:val="lv-LV" w:eastAsia="lv-LV"/>
              </w:rPr>
              <w:t>ērtēšanas kārtības aktualizēšan</w:t>
            </w:r>
            <w:r>
              <w:rPr>
                <w:rFonts w:ascii="Times New Roman" w:eastAsia="Times New Roman" w:hAnsi="Times New Roman" w:cs="Times New Roman"/>
                <w:bCs/>
                <w:sz w:val="24"/>
                <w:szCs w:val="24"/>
                <w:lang w:val="lv-LV" w:eastAsia="lv-LV"/>
              </w:rPr>
              <w:t xml:space="preserve">a, </w:t>
            </w:r>
            <w:r w:rsidRPr="007E4F15">
              <w:rPr>
                <w:rFonts w:ascii="Times New Roman" w:eastAsia="Times New Roman" w:hAnsi="Times New Roman" w:cs="Times New Roman"/>
                <w:bCs/>
                <w:sz w:val="24"/>
                <w:szCs w:val="24"/>
                <w:lang w:val="lv-LV" w:eastAsia="lv-LV"/>
              </w:rPr>
              <w:t>ņemot vērā valsts līmeņa iestrādes</w:t>
            </w:r>
            <w:r>
              <w:rPr>
                <w:rFonts w:ascii="Times New Roman" w:eastAsia="Times New Roman" w:hAnsi="Times New Roman" w:cs="Times New Roman"/>
                <w:bCs/>
                <w:sz w:val="24"/>
                <w:szCs w:val="24"/>
                <w:lang w:val="lv-LV" w:eastAsia="lv-LV"/>
              </w:rPr>
              <w:t xml:space="preserve"> un vecāku ieteikumus.</w:t>
            </w:r>
          </w:p>
        </w:tc>
      </w:tr>
    </w:tbl>
    <w:p w:rsidR="00956044" w:rsidRDefault="00956044" w:rsidP="00956044">
      <w:pPr>
        <w:spacing w:after="0" w:line="240" w:lineRule="auto"/>
        <w:jc w:val="both"/>
        <w:rPr>
          <w:rFonts w:ascii="Times New Roman" w:hAnsi="Times New Roman" w:cs="Times New Roman"/>
          <w:sz w:val="24"/>
          <w:szCs w:val="24"/>
          <w:lang w:val="lv-LV"/>
        </w:rPr>
      </w:pPr>
    </w:p>
    <w:p w:rsidR="00956044" w:rsidRDefault="00956044" w:rsidP="00956044">
      <w:pPr>
        <w:spacing w:after="0" w:line="240" w:lineRule="auto"/>
        <w:jc w:val="both"/>
        <w:rPr>
          <w:rFonts w:ascii="Times New Roman" w:hAnsi="Times New Roman" w:cs="Times New Roman"/>
          <w:sz w:val="24"/>
          <w:szCs w:val="24"/>
          <w:lang w:val="lv-LV"/>
        </w:rPr>
      </w:pPr>
    </w:p>
    <w:p w:rsidR="00956044" w:rsidRDefault="00956044" w:rsidP="00956044">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956044" w:rsidRDefault="00956044" w:rsidP="00956044">
      <w:pPr>
        <w:pStyle w:val="Sarakstarindkopa"/>
        <w:spacing w:after="0" w:line="240" w:lineRule="auto"/>
        <w:ind w:left="426"/>
        <w:jc w:val="both"/>
        <w:rPr>
          <w:rFonts w:ascii="Times New Roman" w:hAnsi="Times New Roman" w:cs="Times New Roman"/>
          <w:sz w:val="24"/>
          <w:szCs w:val="24"/>
          <w:lang w:val="lv-LV"/>
        </w:rPr>
      </w:pPr>
    </w:p>
    <w:tbl>
      <w:tblPr>
        <w:tblStyle w:val="Reatabula"/>
        <w:tblW w:w="9923" w:type="dxa"/>
        <w:tblInd w:w="-714" w:type="dxa"/>
        <w:tblLook w:val="04A0" w:firstRow="1" w:lastRow="0" w:firstColumn="1" w:lastColumn="0" w:noHBand="0" w:noVBand="1"/>
      </w:tblPr>
      <w:tblGrid>
        <w:gridCol w:w="5316"/>
        <w:gridCol w:w="4607"/>
      </w:tblGrid>
      <w:tr w:rsidR="00956044" w:rsidTr="003536C1">
        <w:tc>
          <w:tcPr>
            <w:tcW w:w="5316" w:type="dxa"/>
          </w:tcPr>
          <w:p w:rsidR="00956044" w:rsidRPr="0095033A" w:rsidRDefault="00956044" w:rsidP="003536C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956044" w:rsidRPr="0095033A" w:rsidRDefault="00956044" w:rsidP="003536C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56044" w:rsidRPr="00A16DC3" w:rsidTr="003536C1">
        <w:tc>
          <w:tcPr>
            <w:tcW w:w="5316" w:type="dxa"/>
          </w:tcPr>
          <w:p w:rsidR="00956044" w:rsidRPr="009F22E6" w:rsidRDefault="00956044" w:rsidP="003536C1">
            <w:pPr>
              <w:pStyle w:val="Sarakstarindkopa"/>
              <w:ind w:left="0"/>
              <w:jc w:val="both"/>
              <w:rPr>
                <w:rFonts w:ascii="Times New Roman" w:eastAsia="Times New Roman" w:hAnsi="Times New Roman" w:cs="Times New Roman"/>
                <w:sz w:val="24"/>
                <w:szCs w:val="24"/>
                <w:lang w:val="lv-LV"/>
              </w:rPr>
            </w:pPr>
            <w:r w:rsidRPr="009F22E6">
              <w:rPr>
                <w:rFonts w:ascii="Times New Roman" w:eastAsia="Times New Roman" w:hAnsi="Times New Roman" w:cs="Times New Roman"/>
                <w:sz w:val="24"/>
                <w:szCs w:val="24"/>
                <w:lang w:val="lv-LV"/>
              </w:rPr>
              <w:t xml:space="preserve">Skolā īsteno mūsdienīgas programmas, tās aktualizējot un veicot nepieciešamās izmaiņas. </w:t>
            </w:r>
            <w:r>
              <w:rPr>
                <w:rFonts w:ascii="Times New Roman" w:eastAsia="Times New Roman" w:hAnsi="Times New Roman" w:cs="Times New Roman"/>
                <w:sz w:val="24"/>
                <w:szCs w:val="24"/>
                <w:lang w:val="lv-LV"/>
              </w:rPr>
              <w:t>ģimnāzijas absolventi</w:t>
            </w:r>
            <w:r w:rsidRPr="009F22E6">
              <w:rPr>
                <w:rFonts w:ascii="Times New Roman" w:eastAsia="Times New Roman" w:hAnsi="Times New Roman" w:cs="Times New Roman"/>
                <w:sz w:val="24"/>
                <w:szCs w:val="24"/>
                <w:lang w:val="lv-LV"/>
              </w:rPr>
              <w:t xml:space="preserve"> turpina studijas IT, medicīnas, inženierzinātnes </w:t>
            </w:r>
            <w:proofErr w:type="spellStart"/>
            <w:r w:rsidRPr="009F22E6">
              <w:rPr>
                <w:rFonts w:ascii="Times New Roman" w:eastAsia="Times New Roman" w:hAnsi="Times New Roman" w:cs="Times New Roman"/>
                <w:sz w:val="24"/>
                <w:szCs w:val="24"/>
                <w:lang w:val="lv-LV"/>
              </w:rPr>
              <w:t>u.c</w:t>
            </w:r>
            <w:proofErr w:type="spellEnd"/>
            <w:r w:rsidRPr="009F22E6">
              <w:rPr>
                <w:rFonts w:ascii="Times New Roman" w:eastAsia="Times New Roman" w:hAnsi="Times New Roman" w:cs="Times New Roman"/>
                <w:sz w:val="24"/>
                <w:szCs w:val="24"/>
                <w:lang w:val="lv-LV"/>
              </w:rPr>
              <w:t xml:space="preserve"> nozarēs.</w:t>
            </w:r>
          </w:p>
          <w:p w:rsidR="00956044" w:rsidRPr="009F22E6" w:rsidRDefault="00956044" w:rsidP="003536C1">
            <w:pPr>
              <w:pStyle w:val="Sarakstarindkopa"/>
              <w:ind w:left="0"/>
              <w:jc w:val="both"/>
              <w:rPr>
                <w:rFonts w:ascii="Times New Roman" w:eastAsia="Times New Roman" w:hAnsi="Times New Roman" w:cs="Times New Roman"/>
                <w:sz w:val="24"/>
                <w:szCs w:val="24"/>
                <w:lang w:val="lv-LV"/>
              </w:rPr>
            </w:pPr>
          </w:p>
          <w:p w:rsidR="00956044" w:rsidRPr="009F22E6" w:rsidRDefault="00956044" w:rsidP="003536C1">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956044" w:rsidRPr="009F22E6" w:rsidRDefault="00956044" w:rsidP="003536C1">
            <w:pPr>
              <w:pStyle w:val="Sarakstarindkopa"/>
              <w:ind w:left="0"/>
              <w:jc w:val="both"/>
              <w:rPr>
                <w:rFonts w:ascii="Times New Roman" w:eastAsia="Times New Roman" w:hAnsi="Times New Roman" w:cs="Times New Roman"/>
                <w:color w:val="414142"/>
                <w:sz w:val="24"/>
                <w:szCs w:val="24"/>
                <w:lang w:val="lv-LV"/>
              </w:rPr>
            </w:pPr>
            <w:r w:rsidRPr="00A76A53">
              <w:rPr>
                <w:rFonts w:ascii="Times New Roman" w:eastAsia="Times New Roman" w:hAnsi="Times New Roman" w:cs="Times New Roman"/>
                <w:sz w:val="24"/>
                <w:szCs w:val="24"/>
                <w:lang w:val="lv-LV"/>
              </w:rPr>
              <w:t xml:space="preserve">Turpināt aktualizēt mācību programmas, ņemot vērā izmaiņas darba tirgū un </w:t>
            </w:r>
            <w:r>
              <w:rPr>
                <w:rFonts w:ascii="Times New Roman" w:hAnsi="Times New Roman" w:cs="Times New Roman"/>
                <w:sz w:val="24"/>
                <w:szCs w:val="24"/>
                <w:lang w:val="lv-LV"/>
              </w:rPr>
              <w:t>izglītojamo</w:t>
            </w:r>
            <w:r w:rsidRPr="00A76A53">
              <w:rPr>
                <w:rFonts w:ascii="Times New Roman" w:eastAsia="Times New Roman" w:hAnsi="Times New Roman" w:cs="Times New Roman"/>
                <w:sz w:val="24"/>
                <w:szCs w:val="24"/>
                <w:lang w:val="lv-LV"/>
              </w:rPr>
              <w:t xml:space="preserve"> mērķus.</w:t>
            </w:r>
          </w:p>
        </w:tc>
      </w:tr>
      <w:tr w:rsidR="00956044" w:rsidRPr="00A16DC3" w:rsidTr="003536C1">
        <w:tc>
          <w:tcPr>
            <w:tcW w:w="5316" w:type="dxa"/>
          </w:tcPr>
          <w:p w:rsidR="00956044" w:rsidRPr="00A76A53" w:rsidRDefault="00956044" w:rsidP="003536C1">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Pedagogiem</w:t>
            </w:r>
            <w:r w:rsidRPr="00A76A53">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izglītojamajiem</w:t>
            </w:r>
            <w:r w:rsidRPr="00A76A53">
              <w:rPr>
                <w:rFonts w:ascii="Times New Roman" w:eastAsia="Times New Roman" w:hAnsi="Times New Roman" w:cs="Times New Roman"/>
                <w:sz w:val="24"/>
                <w:szCs w:val="24"/>
                <w:lang w:val="lv-LV"/>
              </w:rPr>
              <w:t xml:space="preserve"> un vecākiem ir vienota izpratne par mācību un audzināšanas darba prioritātēm, saskaņā ar realizētajām izglītības programmām. </w:t>
            </w:r>
          </w:p>
          <w:p w:rsidR="00956044" w:rsidRPr="009F22E6" w:rsidRDefault="00956044" w:rsidP="003536C1">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956044" w:rsidRPr="009F22E6" w:rsidRDefault="00956044" w:rsidP="003536C1">
            <w:pPr>
              <w:rPr>
                <w:rFonts w:ascii="Times New Roman" w:hAnsi="Times New Roman" w:cs="Times New Roman"/>
                <w:sz w:val="24"/>
                <w:szCs w:val="24"/>
                <w:lang w:val="lv-LV"/>
              </w:rPr>
            </w:pPr>
            <w:r w:rsidRPr="009F22E6">
              <w:rPr>
                <w:rFonts w:ascii="Times New Roman" w:hAnsi="Times New Roman" w:cs="Times New Roman"/>
                <w:sz w:val="24"/>
                <w:szCs w:val="24"/>
                <w:lang w:val="lv-LV"/>
              </w:rPr>
              <w:t xml:space="preserve">Turpināt pilnveidot </w:t>
            </w:r>
            <w:r>
              <w:rPr>
                <w:rFonts w:ascii="Times New Roman" w:hAnsi="Times New Roman" w:cs="Times New Roman"/>
                <w:sz w:val="24"/>
                <w:szCs w:val="24"/>
                <w:lang w:val="lv-LV"/>
              </w:rPr>
              <w:t>izglītojamo</w:t>
            </w:r>
            <w:r w:rsidRPr="009F22E6">
              <w:rPr>
                <w:rFonts w:ascii="Times New Roman" w:hAnsi="Times New Roman" w:cs="Times New Roman"/>
                <w:sz w:val="24"/>
                <w:szCs w:val="24"/>
                <w:lang w:val="lv-LV"/>
              </w:rPr>
              <w:t xml:space="preserve"> atbildīgu rīcību saskaņā ar audzināšanas darba prioritātēm un pamatvērtībām, aktualizējot skolēnu pašpārvaldes lomu ģimnāzijas</w:t>
            </w:r>
            <w:r w:rsidRPr="009F22E6">
              <w:rPr>
                <w:rFonts w:ascii="Times New Roman" w:hAnsi="Times New Roman" w:cs="Times New Roman"/>
                <w:kern w:val="2"/>
                <w:sz w:val="24"/>
                <w:szCs w:val="24"/>
                <w:lang w:val="lv-LV"/>
                <w14:ligatures w14:val="standardContextual"/>
              </w:rPr>
              <w:t xml:space="preserve"> jēgpilnās sabiedriskās aktivitātēs, </w:t>
            </w:r>
            <w:r w:rsidRPr="009F22E6">
              <w:rPr>
                <w:rFonts w:ascii="Times New Roman" w:hAnsi="Times New Roman" w:cs="Times New Roman"/>
                <w:sz w:val="24"/>
                <w:szCs w:val="24"/>
                <w:lang w:val="lv-LV"/>
              </w:rPr>
              <w:t xml:space="preserve">mudinot ikvienu </w:t>
            </w:r>
            <w:r>
              <w:rPr>
                <w:rFonts w:ascii="Times New Roman" w:hAnsi="Times New Roman" w:cs="Times New Roman"/>
                <w:sz w:val="24"/>
                <w:szCs w:val="24"/>
                <w:lang w:val="lv-LV"/>
              </w:rPr>
              <w:t>izglītojamo</w:t>
            </w:r>
            <w:r w:rsidRPr="009F22E6">
              <w:rPr>
                <w:rFonts w:ascii="Times New Roman" w:hAnsi="Times New Roman" w:cs="Times New Roman"/>
                <w:sz w:val="24"/>
                <w:szCs w:val="24"/>
                <w:lang w:val="lv-LV"/>
              </w:rPr>
              <w:t xml:space="preserve"> iesaistīties radošā pašizpausmē. </w:t>
            </w:r>
          </w:p>
          <w:p w:rsidR="00956044" w:rsidRPr="00E8606E" w:rsidRDefault="00956044" w:rsidP="003536C1">
            <w:pPr>
              <w:rPr>
                <w:rFonts w:ascii="Times New Roman" w:hAnsi="Times New Roman" w:cs="Times New Roman"/>
                <w:kern w:val="2"/>
                <w:sz w:val="24"/>
                <w:szCs w:val="24"/>
                <w:lang w:val="lv-LV"/>
                <w14:ligatures w14:val="standardContextual"/>
              </w:rPr>
            </w:pPr>
            <w:r w:rsidRPr="009F22E6">
              <w:rPr>
                <w:rFonts w:ascii="Times New Roman" w:hAnsi="Times New Roman" w:cs="Times New Roman"/>
                <w:kern w:val="2"/>
                <w:sz w:val="24"/>
                <w:szCs w:val="24"/>
                <w:lang w:val="lv-LV"/>
                <w14:ligatures w14:val="standardContextual"/>
              </w:rPr>
              <w:t>Veicināt ikviena izglītojamā ieguldījumu klases un izglītības iestādes kopīgajā vērtību sistēmā mācību un audzināšanas procesā.</w:t>
            </w:r>
          </w:p>
        </w:tc>
      </w:tr>
      <w:tr w:rsidR="00956044" w:rsidRPr="00A16DC3" w:rsidTr="003536C1">
        <w:tc>
          <w:tcPr>
            <w:tcW w:w="5316" w:type="dxa"/>
          </w:tcPr>
          <w:p w:rsidR="00956044" w:rsidRDefault="00956044" w:rsidP="003536C1">
            <w:pPr>
              <w:jc w:val="both"/>
              <w:rPr>
                <w:rFonts w:ascii="Times New Roman" w:hAnsi="Times New Roman" w:cs="Times New Roman"/>
                <w:kern w:val="2"/>
                <w:sz w:val="24"/>
                <w:szCs w:val="24"/>
                <w:lang w:val="lv-LV"/>
                <w14:ligatures w14:val="standardContextual"/>
              </w:rPr>
            </w:pPr>
            <w:r w:rsidRPr="009F23EF">
              <w:rPr>
                <w:rFonts w:ascii="Times New Roman" w:hAnsi="Times New Roman" w:cs="Times New Roman"/>
                <w:kern w:val="2"/>
                <w:sz w:val="24"/>
                <w:szCs w:val="24"/>
                <w:lang w:val="lv-LV"/>
                <w14:ligatures w14:val="standardContextual"/>
              </w:rPr>
              <w:lastRenderedPageBreak/>
              <w:t xml:space="preserve">Sistemātisks mācību un audzināšanas darba </w:t>
            </w:r>
            <w:proofErr w:type="spellStart"/>
            <w:r w:rsidRPr="009F23EF">
              <w:rPr>
                <w:rFonts w:ascii="Times New Roman" w:hAnsi="Times New Roman" w:cs="Times New Roman"/>
                <w:kern w:val="2"/>
                <w:sz w:val="24"/>
                <w:szCs w:val="24"/>
                <w:lang w:val="lv-LV"/>
                <w14:ligatures w14:val="standardContextual"/>
              </w:rPr>
              <w:t>izvērtējums</w:t>
            </w:r>
            <w:proofErr w:type="spellEnd"/>
            <w:r w:rsidRPr="009F23EF">
              <w:rPr>
                <w:rFonts w:ascii="Times New Roman" w:hAnsi="Times New Roman" w:cs="Times New Roman"/>
                <w:kern w:val="2"/>
                <w:sz w:val="24"/>
                <w:szCs w:val="24"/>
                <w:lang w:val="lv-LV"/>
                <w14:ligatures w14:val="standardContextual"/>
              </w:rPr>
              <w:t>, ko izmanto turpmākā darba plānošanā, ņemot vērā notikušās būtiskās pārmaiņas politiskajā, ekonomiskajā, sociālajā un kultūras jomā, īpaš</w:t>
            </w:r>
            <w:r>
              <w:rPr>
                <w:rFonts w:ascii="Times New Roman" w:hAnsi="Times New Roman" w:cs="Times New Roman"/>
                <w:kern w:val="2"/>
                <w:sz w:val="24"/>
                <w:szCs w:val="24"/>
                <w:lang w:val="lv-LV"/>
                <w14:ligatures w14:val="standardContextual"/>
              </w:rPr>
              <w:t>u</w:t>
            </w:r>
            <w:r w:rsidRPr="009F23EF">
              <w:rPr>
                <w:rFonts w:ascii="Times New Roman" w:hAnsi="Times New Roman" w:cs="Times New Roman"/>
                <w:kern w:val="2"/>
                <w:sz w:val="24"/>
                <w:szCs w:val="24"/>
                <w:lang w:val="lv-LV"/>
                <w14:ligatures w14:val="standardContextual"/>
              </w:rPr>
              <w:t xml:space="preserve"> uzmanību veltot </w:t>
            </w:r>
            <w:r>
              <w:rPr>
                <w:rFonts w:ascii="Times New Roman" w:hAnsi="Times New Roman" w:cs="Times New Roman"/>
                <w:sz w:val="24"/>
                <w:szCs w:val="24"/>
                <w:lang w:val="lv-LV"/>
              </w:rPr>
              <w:t>izglītojamo</w:t>
            </w:r>
            <w:r w:rsidRPr="009F23EF">
              <w:rPr>
                <w:rFonts w:ascii="Times New Roman" w:hAnsi="Times New Roman" w:cs="Times New Roman"/>
                <w:kern w:val="2"/>
                <w:sz w:val="24"/>
                <w:szCs w:val="24"/>
                <w:lang w:val="lv-LV"/>
                <w14:ligatures w14:val="standardContextual"/>
              </w:rPr>
              <w:t xml:space="preserve"> drošībai un karjeras izglītībai</w:t>
            </w:r>
            <w:r>
              <w:rPr>
                <w:rFonts w:ascii="Times New Roman" w:hAnsi="Times New Roman" w:cs="Times New Roman"/>
                <w:kern w:val="2"/>
                <w:sz w:val="24"/>
                <w:szCs w:val="24"/>
                <w:lang w:val="lv-LV"/>
                <w14:ligatures w14:val="standardContextual"/>
              </w:rPr>
              <w:t>.</w:t>
            </w:r>
            <w:r w:rsidRPr="009F23EF">
              <w:rPr>
                <w:rFonts w:ascii="Times New Roman" w:hAnsi="Times New Roman" w:cs="Times New Roman"/>
                <w:kern w:val="2"/>
                <w:sz w:val="24"/>
                <w:szCs w:val="24"/>
                <w:lang w:val="lv-LV"/>
                <w14:ligatures w14:val="standardContextual"/>
              </w:rPr>
              <w:t xml:space="preserve"> </w:t>
            </w:r>
          </w:p>
          <w:p w:rsidR="00956044" w:rsidRPr="00E8606E" w:rsidRDefault="00956044" w:rsidP="003536C1">
            <w:pPr>
              <w:jc w:val="both"/>
              <w:rPr>
                <w:rFonts w:ascii="Times New Roman" w:eastAsia="Times New Roman" w:hAnsi="Times New Roman" w:cs="Times New Roman"/>
                <w:sz w:val="24"/>
                <w:szCs w:val="24"/>
                <w:lang w:val="lv-LV"/>
              </w:rPr>
            </w:pPr>
            <w:r w:rsidRPr="00E8606E">
              <w:rPr>
                <w:rFonts w:ascii="Times New Roman" w:hAnsi="Times New Roman" w:cs="Times New Roman"/>
                <w:sz w:val="24"/>
                <w:szCs w:val="24"/>
                <w:lang w:val="lv-LV"/>
              </w:rPr>
              <w:t xml:space="preserve">Mācību un audzināšanas darba prioritārie virzieni ir saskaņā ar izglītības iestādes realizētajām programmām un tie tiek izvirzīti pamatojoties uz iesaistīto </w:t>
            </w:r>
            <w:proofErr w:type="spellStart"/>
            <w:r w:rsidRPr="00E8606E">
              <w:rPr>
                <w:rFonts w:ascii="Times New Roman" w:hAnsi="Times New Roman" w:cs="Times New Roman"/>
                <w:sz w:val="24"/>
                <w:szCs w:val="24"/>
                <w:lang w:val="lv-LV"/>
              </w:rPr>
              <w:t>mērķgrupu</w:t>
            </w:r>
            <w:proofErr w:type="spellEnd"/>
            <w:r w:rsidRPr="00E8606E">
              <w:rPr>
                <w:rFonts w:ascii="Times New Roman" w:hAnsi="Times New Roman" w:cs="Times New Roman"/>
                <w:sz w:val="24"/>
                <w:szCs w:val="24"/>
                <w:lang w:val="lv-LV"/>
              </w:rPr>
              <w:t xml:space="preserve"> aptaujām, novērojumiem, klašu audzinātāju un mācību priekšmetu pedagogu atskaitēm.</w:t>
            </w:r>
          </w:p>
          <w:p w:rsidR="00956044" w:rsidRPr="009F22E6" w:rsidRDefault="00956044" w:rsidP="003536C1">
            <w:pPr>
              <w:jc w:val="both"/>
              <w:rPr>
                <w:rFonts w:ascii="Times New Roman" w:eastAsia="Times New Roman" w:hAnsi="Times New Roman" w:cs="Times New Roman"/>
                <w:color w:val="70AD47" w:themeColor="accent6"/>
                <w:sz w:val="24"/>
                <w:szCs w:val="24"/>
                <w:lang w:val="lv-LV"/>
              </w:rPr>
            </w:pPr>
          </w:p>
        </w:tc>
        <w:tc>
          <w:tcPr>
            <w:tcW w:w="4607" w:type="dxa"/>
          </w:tcPr>
          <w:p w:rsidR="00956044" w:rsidRPr="009F22E6" w:rsidRDefault="00956044" w:rsidP="003536C1">
            <w:pPr>
              <w:rPr>
                <w:rFonts w:ascii="Times New Roman" w:hAnsi="Times New Roman" w:cs="Times New Roman"/>
                <w:sz w:val="24"/>
                <w:szCs w:val="24"/>
                <w:lang w:val="lv-LV"/>
              </w:rPr>
            </w:pPr>
          </w:p>
        </w:tc>
      </w:tr>
      <w:tr w:rsidR="00956044" w:rsidRPr="00A16DC3" w:rsidTr="003536C1">
        <w:tc>
          <w:tcPr>
            <w:tcW w:w="5316" w:type="dxa"/>
          </w:tcPr>
          <w:p w:rsidR="00956044" w:rsidRPr="00E8606E" w:rsidRDefault="00956044" w:rsidP="003536C1">
            <w:pPr>
              <w:jc w:val="both"/>
              <w:rPr>
                <w:rFonts w:ascii="Times New Roman" w:eastAsia="Times New Roman" w:hAnsi="Times New Roman" w:cs="Times New Roman"/>
                <w:color w:val="414142"/>
                <w:sz w:val="24"/>
                <w:szCs w:val="24"/>
                <w:lang w:val="lv-LV"/>
              </w:rPr>
            </w:pPr>
            <w:r w:rsidRPr="00E8606E">
              <w:rPr>
                <w:rFonts w:ascii="Times New Roman" w:hAnsi="Times New Roman" w:cs="Times New Roman"/>
                <w:sz w:val="24"/>
                <w:szCs w:val="24"/>
                <w:lang w:val="lv-LV"/>
              </w:rPr>
              <w:t xml:space="preserve">Mērķtiecīgs un plānveidīgs skolēnu pašpārvaldes darbs,  organizējot un iesaistot visus </w:t>
            </w:r>
            <w:r>
              <w:rPr>
                <w:rFonts w:ascii="Times New Roman" w:hAnsi="Times New Roman" w:cs="Times New Roman"/>
                <w:sz w:val="24"/>
                <w:szCs w:val="24"/>
                <w:lang w:val="lv-LV"/>
              </w:rPr>
              <w:t>izglītojamos</w:t>
            </w:r>
            <w:r w:rsidRPr="00E8606E">
              <w:rPr>
                <w:rFonts w:ascii="Times New Roman" w:hAnsi="Times New Roman" w:cs="Times New Roman"/>
                <w:sz w:val="24"/>
                <w:szCs w:val="24"/>
                <w:lang w:val="lv-LV"/>
              </w:rPr>
              <w:t xml:space="preserve"> izglītojošās, radošās un sportiskās aktivitātēs.</w:t>
            </w:r>
          </w:p>
        </w:tc>
        <w:tc>
          <w:tcPr>
            <w:tcW w:w="4607" w:type="dxa"/>
          </w:tcPr>
          <w:p w:rsidR="00956044" w:rsidRPr="008477FF" w:rsidRDefault="00956044" w:rsidP="003536C1">
            <w:pPr>
              <w:pStyle w:val="Sarakstarindkopa"/>
              <w:ind w:left="0"/>
              <w:jc w:val="both"/>
              <w:rPr>
                <w:rFonts w:ascii="Times New Roman" w:eastAsia="Times New Roman" w:hAnsi="Times New Roman" w:cs="Times New Roman"/>
                <w:color w:val="414142"/>
                <w:sz w:val="24"/>
                <w:szCs w:val="24"/>
                <w:lang w:val="lv-LV"/>
              </w:rPr>
            </w:pPr>
            <w:r w:rsidRPr="00E8606E">
              <w:rPr>
                <w:rFonts w:ascii="Times New Roman" w:eastAsia="Times New Roman" w:hAnsi="Times New Roman" w:cs="Times New Roman"/>
                <w:sz w:val="24"/>
                <w:szCs w:val="24"/>
                <w:lang w:val="lv-LV"/>
              </w:rPr>
              <w:t xml:space="preserve">Turpināt motivēt </w:t>
            </w:r>
            <w:r>
              <w:rPr>
                <w:rFonts w:ascii="Times New Roman" w:eastAsia="Times New Roman" w:hAnsi="Times New Roman" w:cs="Times New Roman"/>
                <w:sz w:val="24"/>
                <w:szCs w:val="24"/>
                <w:lang w:val="lv-LV"/>
              </w:rPr>
              <w:t>izglītojamos</w:t>
            </w:r>
            <w:r w:rsidRPr="00E8606E">
              <w:rPr>
                <w:rFonts w:ascii="Times New Roman" w:eastAsia="Times New Roman" w:hAnsi="Times New Roman" w:cs="Times New Roman"/>
                <w:sz w:val="24"/>
                <w:szCs w:val="24"/>
                <w:lang w:val="lv-LV"/>
              </w:rPr>
              <w:t xml:space="preserve"> darboties skolēnu pašpārvaldē attīstot pilsoniskās līdzdalības prasmes.</w:t>
            </w:r>
          </w:p>
        </w:tc>
      </w:tr>
    </w:tbl>
    <w:p w:rsidR="00956044" w:rsidRPr="00E45E82" w:rsidRDefault="00956044" w:rsidP="00956044">
      <w:pPr>
        <w:pStyle w:val="Sarakstarindkopa"/>
        <w:spacing w:after="0" w:line="240" w:lineRule="auto"/>
        <w:ind w:left="426"/>
        <w:jc w:val="both"/>
        <w:rPr>
          <w:rFonts w:ascii="Times New Roman" w:hAnsi="Times New Roman" w:cs="Times New Roman"/>
          <w:sz w:val="24"/>
          <w:szCs w:val="24"/>
          <w:lang w:val="lv-LV"/>
        </w:rPr>
      </w:pPr>
    </w:p>
    <w:p w:rsidR="00956044" w:rsidRDefault="00956044" w:rsidP="00956044">
      <w:pPr>
        <w:spacing w:after="0" w:line="240" w:lineRule="auto"/>
        <w:jc w:val="both"/>
        <w:rPr>
          <w:rFonts w:ascii="Times New Roman" w:hAnsi="Times New Roman" w:cs="Times New Roman"/>
          <w:sz w:val="24"/>
          <w:szCs w:val="24"/>
          <w:lang w:val="lv-LV"/>
        </w:rPr>
      </w:pPr>
    </w:p>
    <w:p w:rsidR="00956044" w:rsidRPr="009B7B1A" w:rsidRDefault="00956044" w:rsidP="00956044">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rsidR="00956044" w:rsidRDefault="00956044" w:rsidP="00956044">
      <w:pPr>
        <w:spacing w:after="0" w:line="240" w:lineRule="auto"/>
        <w:jc w:val="both"/>
        <w:rPr>
          <w:rFonts w:ascii="Times New Roman" w:hAnsi="Times New Roman" w:cs="Times New Roman"/>
          <w:sz w:val="24"/>
          <w:szCs w:val="24"/>
          <w:lang w:val="lv-LV"/>
        </w:rPr>
      </w:pPr>
    </w:p>
    <w:p w:rsidR="00956044" w:rsidRDefault="00956044" w:rsidP="00956044">
      <w:pPr>
        <w:pStyle w:val="Bezatstarpm"/>
        <w:jc w:val="both"/>
        <w:rPr>
          <w:lang w:val="lv-LV"/>
        </w:rPr>
      </w:pPr>
      <w:r w:rsidRPr="00A33C69">
        <w:rPr>
          <w:color w:val="000000" w:themeColor="text1"/>
          <w:lang w:val="lv-LV"/>
        </w:rPr>
        <w:t xml:space="preserve">IAC projekts “Kopienas ASS”. </w:t>
      </w:r>
      <w:r w:rsidRPr="00A33C69">
        <w:rPr>
          <w:lang w:val="lv-LV"/>
        </w:rPr>
        <w:t xml:space="preserve">Pilsoniskā izglītība –sociāli atbildīga, </w:t>
      </w:r>
      <w:proofErr w:type="spellStart"/>
      <w:r w:rsidRPr="00A33C69">
        <w:rPr>
          <w:lang w:val="lv-LV"/>
        </w:rPr>
        <w:t>sadarbīga</w:t>
      </w:r>
      <w:proofErr w:type="spellEnd"/>
      <w:r w:rsidRPr="00A33C69">
        <w:rPr>
          <w:lang w:val="lv-LV"/>
        </w:rPr>
        <w:t xml:space="preserve"> un solidāra iesaiste pilsoniskās līdzdalības iniciatīvās vietējās kopienās. </w:t>
      </w:r>
      <w:r w:rsidRPr="00E8606E">
        <w:rPr>
          <w:lang w:val="lv-LV"/>
        </w:rPr>
        <w:t>Tika iesaistīti 78 10. – 12. klašu</w:t>
      </w:r>
      <w:r w:rsidRPr="00545C2D">
        <w:rPr>
          <w:lang w:val="lv-LV"/>
        </w:rPr>
        <w:t xml:space="preserve"> </w:t>
      </w:r>
      <w:r>
        <w:rPr>
          <w:lang w:val="lv-LV"/>
        </w:rPr>
        <w:t>izglītojamie</w:t>
      </w:r>
      <w:r w:rsidRPr="00E8606E">
        <w:rPr>
          <w:lang w:val="lv-LV"/>
        </w:rPr>
        <w:t>.</w:t>
      </w:r>
    </w:p>
    <w:p w:rsidR="00956044" w:rsidRPr="00A33C69" w:rsidRDefault="00956044" w:rsidP="00956044">
      <w:pPr>
        <w:pStyle w:val="Bezatstarpm"/>
        <w:jc w:val="both"/>
        <w:rPr>
          <w:lang w:val="lv-LV"/>
        </w:rPr>
      </w:pPr>
      <w:r w:rsidRPr="00A33C69">
        <w:rPr>
          <w:lang w:val="lv-LV"/>
        </w:rPr>
        <w:t xml:space="preserve">Izglītības programma ”Kino darbnīcas jauniešiem un skolotāju izglītība” Nr. </w:t>
      </w:r>
      <w:r w:rsidRPr="00E8606E">
        <w:rPr>
          <w:lang w:val="lv-LV"/>
        </w:rPr>
        <w:t xml:space="preserve">EEZ/2021/1/17. Viens </w:t>
      </w:r>
      <w:r>
        <w:rPr>
          <w:lang w:val="lv-LV"/>
        </w:rPr>
        <w:t>pedagogs</w:t>
      </w:r>
      <w:r w:rsidRPr="00E8606E">
        <w:rPr>
          <w:lang w:val="lv-LV"/>
        </w:rPr>
        <w:t xml:space="preserve"> piedalījās apmācībā, 17 </w:t>
      </w:r>
      <w:r>
        <w:rPr>
          <w:lang w:val="lv-LV"/>
        </w:rPr>
        <w:t>izglītojamie</w:t>
      </w:r>
      <w:r w:rsidRPr="00E8606E">
        <w:rPr>
          <w:lang w:val="lv-LV"/>
        </w:rPr>
        <w:t xml:space="preserve"> – kino veidošanas meistardarbnīcā.</w:t>
      </w:r>
    </w:p>
    <w:p w:rsidR="00956044" w:rsidRPr="00E8606E" w:rsidRDefault="00956044" w:rsidP="00956044">
      <w:pPr>
        <w:pStyle w:val="Bezatstarpm"/>
        <w:jc w:val="both"/>
        <w:rPr>
          <w:color w:val="5B9BD5" w:themeColor="accent1"/>
          <w:lang w:val="lv-LV"/>
        </w:rPr>
      </w:pPr>
    </w:p>
    <w:p w:rsidR="00956044" w:rsidRPr="00A33C69" w:rsidRDefault="00956044" w:rsidP="00956044">
      <w:pPr>
        <w:pStyle w:val="Bezatstarpm"/>
        <w:jc w:val="both"/>
        <w:rPr>
          <w:color w:val="5B9BD5" w:themeColor="accent1"/>
        </w:rPr>
      </w:pPr>
      <w:r w:rsidRPr="00E8606E">
        <w:rPr>
          <w:lang w:val="lv-LV"/>
        </w:rPr>
        <w:t xml:space="preserve">ES izglītības, mācību, jaunatnes un sporta programmas </w:t>
      </w:r>
      <w:proofErr w:type="spellStart"/>
      <w:r w:rsidRPr="00E8606E">
        <w:rPr>
          <w:bCs/>
          <w:lang w:val="lv-LV"/>
        </w:rPr>
        <w:t>Erasmus</w:t>
      </w:r>
      <w:proofErr w:type="spellEnd"/>
      <w:r w:rsidRPr="00E8606E">
        <w:rPr>
          <w:bCs/>
          <w:lang w:val="lv-LV"/>
        </w:rPr>
        <w:t>+ īstermiņa mobilitātes projekts “Pedagogi Zaļai Pasaulei” (Nr.2022-1-LV01-KA122-SCH-000072425</w:t>
      </w:r>
      <w:r w:rsidRPr="00E8606E">
        <w:rPr>
          <w:lang w:val="lv-LV"/>
        </w:rPr>
        <w:t xml:space="preserve">).  </w:t>
      </w:r>
      <w:proofErr w:type="spellStart"/>
      <w:r w:rsidRPr="00931087">
        <w:t>Projekta</w:t>
      </w:r>
      <w:proofErr w:type="spellEnd"/>
      <w:r w:rsidRPr="00931087">
        <w:t xml:space="preserve"> </w:t>
      </w:r>
      <w:proofErr w:type="spellStart"/>
      <w:r w:rsidRPr="00931087">
        <w:t>norises</w:t>
      </w:r>
      <w:proofErr w:type="spellEnd"/>
      <w:r w:rsidRPr="00931087">
        <w:t xml:space="preserve"> </w:t>
      </w:r>
      <w:proofErr w:type="spellStart"/>
      <w:r w:rsidRPr="00931087">
        <w:t>laiks</w:t>
      </w:r>
      <w:proofErr w:type="spellEnd"/>
      <w:r w:rsidRPr="00931087">
        <w:t xml:space="preserve"> 01.08.2022.-31.01.2023.</w:t>
      </w:r>
      <w:r w:rsidRPr="00AE5DE9">
        <w:t xml:space="preserve"> </w:t>
      </w:r>
      <w:proofErr w:type="spellStart"/>
      <w:r w:rsidRPr="00931087">
        <w:t>Kursu</w:t>
      </w:r>
      <w:proofErr w:type="spellEnd"/>
      <w:r w:rsidRPr="00931087">
        <w:t xml:space="preserve"> </w:t>
      </w:r>
      <w:proofErr w:type="spellStart"/>
      <w:r w:rsidRPr="00931087">
        <w:t>ietvaros</w:t>
      </w:r>
      <w:proofErr w:type="spellEnd"/>
      <w:r w:rsidRPr="00931087">
        <w:t xml:space="preserve"> </w:t>
      </w:r>
      <w:proofErr w:type="spellStart"/>
      <w:r w:rsidRPr="00931087">
        <w:t>apgūta</w:t>
      </w:r>
      <w:proofErr w:type="spellEnd"/>
      <w:r w:rsidRPr="00931087">
        <w:t xml:space="preserve"> </w:t>
      </w:r>
      <w:proofErr w:type="spellStart"/>
      <w:r w:rsidRPr="00931087">
        <w:t>labā</w:t>
      </w:r>
      <w:proofErr w:type="spellEnd"/>
      <w:r w:rsidRPr="00931087">
        <w:t xml:space="preserve"> </w:t>
      </w:r>
      <w:proofErr w:type="spellStart"/>
      <w:r w:rsidRPr="00931087">
        <w:t>prakse</w:t>
      </w:r>
      <w:proofErr w:type="spellEnd"/>
      <w:r w:rsidRPr="00931087">
        <w:t xml:space="preserve">, </w:t>
      </w:r>
      <w:proofErr w:type="spellStart"/>
      <w:r w:rsidRPr="00931087">
        <w:t>kā</w:t>
      </w:r>
      <w:proofErr w:type="spellEnd"/>
      <w:r w:rsidRPr="00931087">
        <w:t xml:space="preserve"> </w:t>
      </w:r>
      <w:proofErr w:type="spellStart"/>
      <w:r w:rsidRPr="00931087">
        <w:t>veidot</w:t>
      </w:r>
      <w:proofErr w:type="spellEnd"/>
      <w:r w:rsidRPr="00931087">
        <w:t xml:space="preserve"> </w:t>
      </w:r>
      <w:proofErr w:type="spellStart"/>
      <w:r w:rsidRPr="00931087">
        <w:t>ekoskolu</w:t>
      </w:r>
      <w:proofErr w:type="spellEnd"/>
      <w:r w:rsidRPr="00931087">
        <w:t xml:space="preserve">, </w:t>
      </w:r>
      <w:proofErr w:type="spellStart"/>
      <w:r w:rsidRPr="00931087">
        <w:t>jaunākās</w:t>
      </w:r>
      <w:proofErr w:type="spellEnd"/>
      <w:r w:rsidRPr="00931087">
        <w:t xml:space="preserve"> </w:t>
      </w:r>
      <w:proofErr w:type="spellStart"/>
      <w:r w:rsidRPr="00931087">
        <w:t>atziņas</w:t>
      </w:r>
      <w:proofErr w:type="spellEnd"/>
      <w:r w:rsidRPr="00931087">
        <w:t xml:space="preserve"> par </w:t>
      </w:r>
      <w:proofErr w:type="spellStart"/>
      <w:r w:rsidRPr="00931087">
        <w:t>ekoizglītību</w:t>
      </w:r>
      <w:proofErr w:type="spellEnd"/>
      <w:r w:rsidRPr="00931087">
        <w:t xml:space="preserve">, par </w:t>
      </w:r>
      <w:proofErr w:type="spellStart"/>
      <w:r w:rsidRPr="00931087">
        <w:t>efektīvu</w:t>
      </w:r>
      <w:proofErr w:type="spellEnd"/>
      <w:r w:rsidRPr="00931087">
        <w:t xml:space="preserve"> </w:t>
      </w:r>
      <w:proofErr w:type="spellStart"/>
      <w:proofErr w:type="gramStart"/>
      <w:r w:rsidRPr="00931087">
        <w:t>āra</w:t>
      </w:r>
      <w:proofErr w:type="spellEnd"/>
      <w:proofErr w:type="gramEnd"/>
      <w:r w:rsidRPr="00931087">
        <w:t xml:space="preserve"> </w:t>
      </w:r>
      <w:proofErr w:type="spellStart"/>
      <w:r w:rsidRPr="00931087">
        <w:t>nodarbību</w:t>
      </w:r>
      <w:proofErr w:type="spellEnd"/>
      <w:r w:rsidRPr="00931087">
        <w:t xml:space="preserve"> </w:t>
      </w:r>
      <w:proofErr w:type="spellStart"/>
      <w:r w:rsidRPr="00931087">
        <w:t>organizēšanu</w:t>
      </w:r>
      <w:proofErr w:type="spellEnd"/>
      <w:r w:rsidRPr="00931087">
        <w:t xml:space="preserve">; </w:t>
      </w:r>
      <w:proofErr w:type="spellStart"/>
      <w:r w:rsidRPr="00931087">
        <w:t>sadarbojoties</w:t>
      </w:r>
      <w:proofErr w:type="spellEnd"/>
      <w:r w:rsidRPr="00931087">
        <w:t xml:space="preserve">, </w:t>
      </w:r>
      <w:proofErr w:type="spellStart"/>
      <w:r w:rsidRPr="00931087">
        <w:t>pilnveidojot</w:t>
      </w:r>
      <w:proofErr w:type="spellEnd"/>
      <w:r w:rsidRPr="00931087">
        <w:t xml:space="preserve"> </w:t>
      </w:r>
      <w:proofErr w:type="spellStart"/>
      <w:r w:rsidRPr="00931087">
        <w:t>angļu</w:t>
      </w:r>
      <w:proofErr w:type="spellEnd"/>
      <w:r w:rsidRPr="00931087">
        <w:t xml:space="preserve"> </w:t>
      </w:r>
      <w:proofErr w:type="spellStart"/>
      <w:r w:rsidRPr="00931087">
        <w:t>valodas</w:t>
      </w:r>
      <w:proofErr w:type="spellEnd"/>
      <w:r w:rsidRPr="00931087">
        <w:t xml:space="preserve">, IT </w:t>
      </w:r>
      <w:proofErr w:type="spellStart"/>
      <w:r w:rsidRPr="00931087">
        <w:t>lietošanas</w:t>
      </w:r>
      <w:proofErr w:type="spellEnd"/>
      <w:r w:rsidRPr="00931087">
        <w:t xml:space="preserve"> </w:t>
      </w:r>
      <w:proofErr w:type="spellStart"/>
      <w:r w:rsidRPr="00931087">
        <w:t>prasmes</w:t>
      </w:r>
      <w:proofErr w:type="spellEnd"/>
      <w:r w:rsidRPr="00931087">
        <w:t>.</w:t>
      </w:r>
    </w:p>
    <w:p w:rsidR="00956044" w:rsidRDefault="00956044" w:rsidP="00956044">
      <w:pPr>
        <w:pStyle w:val="Bezatstarpm"/>
        <w:jc w:val="both"/>
      </w:pPr>
    </w:p>
    <w:p w:rsidR="00956044" w:rsidRDefault="00956044" w:rsidP="00956044">
      <w:pPr>
        <w:pStyle w:val="Bezatstarpm"/>
        <w:jc w:val="both"/>
      </w:pPr>
      <w:r w:rsidRPr="00A33C69">
        <w:t xml:space="preserve">ES </w:t>
      </w:r>
      <w:proofErr w:type="spellStart"/>
      <w:r w:rsidRPr="00A33C69">
        <w:t>izglītības</w:t>
      </w:r>
      <w:proofErr w:type="spellEnd"/>
      <w:r w:rsidRPr="00A33C69">
        <w:t xml:space="preserve">, </w:t>
      </w:r>
      <w:proofErr w:type="spellStart"/>
      <w:r w:rsidRPr="00A33C69">
        <w:t>mācību</w:t>
      </w:r>
      <w:proofErr w:type="spellEnd"/>
      <w:r w:rsidRPr="00A33C69">
        <w:t xml:space="preserve">, </w:t>
      </w:r>
      <w:proofErr w:type="spellStart"/>
      <w:r w:rsidRPr="00A33C69">
        <w:t>jaunatnes</w:t>
      </w:r>
      <w:proofErr w:type="spellEnd"/>
      <w:r w:rsidRPr="00A33C69">
        <w:t xml:space="preserve"> </w:t>
      </w:r>
      <w:proofErr w:type="gramStart"/>
      <w:r w:rsidRPr="00A33C69">
        <w:t>un</w:t>
      </w:r>
      <w:proofErr w:type="gramEnd"/>
      <w:r w:rsidRPr="00A33C69">
        <w:t xml:space="preserve"> </w:t>
      </w:r>
      <w:proofErr w:type="spellStart"/>
      <w:r w:rsidRPr="00A33C69">
        <w:t>sporta</w:t>
      </w:r>
      <w:proofErr w:type="spellEnd"/>
      <w:r w:rsidRPr="00A33C69">
        <w:t xml:space="preserve"> </w:t>
      </w:r>
      <w:proofErr w:type="spellStart"/>
      <w:r w:rsidRPr="00A33C69">
        <w:t>programmas</w:t>
      </w:r>
      <w:proofErr w:type="spellEnd"/>
      <w:r w:rsidRPr="00A33C69">
        <w:t xml:space="preserve"> Erasmus+ </w:t>
      </w:r>
      <w:proofErr w:type="spellStart"/>
      <w:r w:rsidRPr="00A33C69">
        <w:t>mācību</w:t>
      </w:r>
      <w:proofErr w:type="spellEnd"/>
      <w:r w:rsidRPr="00A33C69">
        <w:t xml:space="preserve"> </w:t>
      </w:r>
      <w:proofErr w:type="spellStart"/>
      <w:r w:rsidRPr="00A33C69">
        <w:t>mobilitātes</w:t>
      </w:r>
      <w:proofErr w:type="spellEnd"/>
      <w:r w:rsidRPr="00A33C69">
        <w:t xml:space="preserve"> </w:t>
      </w:r>
      <w:proofErr w:type="spellStart"/>
      <w:r w:rsidRPr="00A33C69">
        <w:t>projekts</w:t>
      </w:r>
      <w:proofErr w:type="spellEnd"/>
      <w:r w:rsidRPr="00A33C69">
        <w:t xml:space="preserve"> “</w:t>
      </w:r>
      <w:proofErr w:type="spellStart"/>
      <w:r w:rsidRPr="00A33C69">
        <w:t>Mēs</w:t>
      </w:r>
      <w:proofErr w:type="spellEnd"/>
      <w:r w:rsidRPr="00A33C69">
        <w:t xml:space="preserve"> par </w:t>
      </w:r>
      <w:proofErr w:type="spellStart"/>
      <w:r w:rsidRPr="00A33C69">
        <w:t>ilgtspējīgu</w:t>
      </w:r>
      <w:proofErr w:type="spellEnd"/>
      <w:r w:rsidRPr="00A33C69">
        <w:t xml:space="preserve"> </w:t>
      </w:r>
      <w:proofErr w:type="spellStart"/>
      <w:r w:rsidRPr="00A33C69">
        <w:t>dzīvesveidu</w:t>
      </w:r>
      <w:proofErr w:type="spellEnd"/>
      <w:r w:rsidRPr="00A33C69">
        <w:t>” (</w:t>
      </w:r>
      <w:proofErr w:type="spellStart"/>
      <w:r w:rsidRPr="00A33C69">
        <w:t>Nr</w:t>
      </w:r>
      <w:proofErr w:type="spellEnd"/>
      <w:r w:rsidRPr="00A33C69">
        <w:t>. 2021-2-LV01-KA122-SCH-000041869)</w:t>
      </w:r>
      <w:r>
        <w:t xml:space="preserve">. </w:t>
      </w:r>
      <w:proofErr w:type="spellStart"/>
      <w:r w:rsidRPr="00A33C69">
        <w:t>Veicināta</w:t>
      </w:r>
      <w:proofErr w:type="spellEnd"/>
      <w:r w:rsidRPr="00A33C69">
        <w:t xml:space="preserve"> </w:t>
      </w:r>
      <w:proofErr w:type="spellStart"/>
      <w:r w:rsidRPr="00A33C69">
        <w:t>interese</w:t>
      </w:r>
      <w:proofErr w:type="spellEnd"/>
      <w:r w:rsidRPr="00A33C69">
        <w:t xml:space="preserve">, </w:t>
      </w:r>
      <w:proofErr w:type="spellStart"/>
      <w:r w:rsidRPr="00A33C69">
        <w:t>izpratne</w:t>
      </w:r>
      <w:proofErr w:type="spellEnd"/>
      <w:r w:rsidRPr="00A33C69">
        <w:t xml:space="preserve"> par </w:t>
      </w:r>
      <w:proofErr w:type="spellStart"/>
      <w:r w:rsidRPr="00A33C69">
        <w:t>videi</w:t>
      </w:r>
      <w:proofErr w:type="spellEnd"/>
      <w:r w:rsidRPr="00A33C69">
        <w:t xml:space="preserve"> </w:t>
      </w:r>
      <w:proofErr w:type="spellStart"/>
      <w:r w:rsidRPr="00A33C69">
        <w:t>draudzīgu</w:t>
      </w:r>
      <w:proofErr w:type="spellEnd"/>
      <w:r w:rsidRPr="00A33C69">
        <w:t xml:space="preserve"> </w:t>
      </w:r>
      <w:proofErr w:type="spellStart"/>
      <w:r w:rsidRPr="00A33C69">
        <w:t>paradumu</w:t>
      </w:r>
      <w:proofErr w:type="spellEnd"/>
      <w:r w:rsidRPr="00A33C69">
        <w:t xml:space="preserve"> </w:t>
      </w:r>
      <w:proofErr w:type="spellStart"/>
      <w:r w:rsidRPr="00A33C69">
        <w:t>nepieciešamību</w:t>
      </w:r>
      <w:proofErr w:type="spellEnd"/>
      <w:r w:rsidRPr="00A33C69">
        <w:t xml:space="preserve">, </w:t>
      </w:r>
      <w:proofErr w:type="spellStart"/>
      <w:r w:rsidRPr="00A33C69">
        <w:t>attieksmi</w:t>
      </w:r>
      <w:proofErr w:type="spellEnd"/>
      <w:r w:rsidRPr="00A33C69">
        <w:t xml:space="preserve">, </w:t>
      </w:r>
      <w:proofErr w:type="spellStart"/>
      <w:r w:rsidRPr="00A33C69">
        <w:t>atbildīgu</w:t>
      </w:r>
      <w:proofErr w:type="spellEnd"/>
      <w:r w:rsidRPr="00A33C69">
        <w:t xml:space="preserve"> </w:t>
      </w:r>
      <w:proofErr w:type="spellStart"/>
      <w:r w:rsidRPr="00A33C69">
        <w:t>rīcību</w:t>
      </w:r>
      <w:proofErr w:type="spellEnd"/>
      <w:r w:rsidRPr="00A33C69">
        <w:t xml:space="preserve">, </w:t>
      </w:r>
      <w:proofErr w:type="spellStart"/>
      <w:r w:rsidRPr="00A33C69">
        <w:t>prasmi</w:t>
      </w:r>
      <w:proofErr w:type="spellEnd"/>
      <w:r w:rsidRPr="00A33C69">
        <w:t xml:space="preserve"> </w:t>
      </w:r>
      <w:proofErr w:type="spellStart"/>
      <w:r w:rsidRPr="00A33C69">
        <w:t>meklēt</w:t>
      </w:r>
      <w:proofErr w:type="spellEnd"/>
      <w:r w:rsidRPr="00A33C69">
        <w:t xml:space="preserve"> </w:t>
      </w:r>
      <w:proofErr w:type="spellStart"/>
      <w:r w:rsidRPr="00A33C69">
        <w:t>ilgtspējīgus</w:t>
      </w:r>
      <w:proofErr w:type="spellEnd"/>
      <w:r w:rsidRPr="00A33C69">
        <w:t xml:space="preserve"> </w:t>
      </w:r>
      <w:proofErr w:type="spellStart"/>
      <w:r w:rsidRPr="00A33C69">
        <w:t>risinājumus</w:t>
      </w:r>
      <w:proofErr w:type="spellEnd"/>
      <w:r w:rsidRPr="00A33C69">
        <w:t xml:space="preserve">, </w:t>
      </w:r>
      <w:proofErr w:type="spellStart"/>
      <w:r w:rsidRPr="00A33C69">
        <w:t>pilnveidojot</w:t>
      </w:r>
      <w:proofErr w:type="spellEnd"/>
      <w:r w:rsidRPr="00A33C69">
        <w:t xml:space="preserve"> </w:t>
      </w:r>
      <w:proofErr w:type="spellStart"/>
      <w:r w:rsidRPr="00A33C69">
        <w:t>svešvalodu</w:t>
      </w:r>
      <w:proofErr w:type="spellEnd"/>
      <w:r w:rsidRPr="00A33C69">
        <w:t xml:space="preserve">, IT </w:t>
      </w:r>
      <w:proofErr w:type="spellStart"/>
      <w:r w:rsidRPr="00A33C69">
        <w:t>lietošanu</w:t>
      </w:r>
      <w:proofErr w:type="spellEnd"/>
      <w:r w:rsidRPr="00A33C69">
        <w:t>.</w:t>
      </w:r>
    </w:p>
    <w:p w:rsidR="00956044" w:rsidRPr="00A33C69" w:rsidRDefault="00956044" w:rsidP="00956044">
      <w:pPr>
        <w:pStyle w:val="Bezatstarpm"/>
        <w:jc w:val="both"/>
      </w:pPr>
    </w:p>
    <w:p w:rsidR="00956044" w:rsidRPr="00166882" w:rsidRDefault="00956044" w:rsidP="00956044">
      <w:pPr>
        <w:spacing w:after="0" w:line="240" w:lineRule="auto"/>
        <w:jc w:val="both"/>
        <w:rPr>
          <w:rFonts w:ascii="Times New Roman" w:hAnsi="Times New Roman" w:cs="Times New Roman"/>
          <w:sz w:val="24"/>
          <w:szCs w:val="24"/>
          <w:lang w:val="lv-LV"/>
        </w:rPr>
      </w:pPr>
    </w:p>
    <w:p w:rsidR="00956044" w:rsidRDefault="00956044" w:rsidP="00956044">
      <w:pPr>
        <w:pStyle w:val="Sarakstarindkopa"/>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956044" w:rsidRDefault="00956044" w:rsidP="00956044">
      <w:pPr>
        <w:pStyle w:val="Sarakstarindkopa"/>
        <w:spacing w:after="0" w:line="240" w:lineRule="auto"/>
        <w:jc w:val="both"/>
        <w:rPr>
          <w:rFonts w:ascii="Times New Roman" w:hAnsi="Times New Roman" w:cs="Times New Roman"/>
          <w:b/>
          <w:bCs/>
          <w:sz w:val="24"/>
          <w:szCs w:val="24"/>
          <w:lang w:val="lv-LV"/>
        </w:rPr>
      </w:pPr>
    </w:p>
    <w:p w:rsidR="00956044" w:rsidRPr="00A33C69" w:rsidRDefault="00956044" w:rsidP="00956044">
      <w:pPr>
        <w:pStyle w:val="Sarakstarindkopa"/>
        <w:numPr>
          <w:ilvl w:val="1"/>
          <w:numId w:val="4"/>
        </w:numPr>
        <w:spacing w:after="0" w:line="240" w:lineRule="auto"/>
        <w:jc w:val="both"/>
        <w:rPr>
          <w:rFonts w:ascii="Times New Roman" w:hAnsi="Times New Roman" w:cs="Times New Roman"/>
          <w:iCs/>
          <w:sz w:val="24"/>
          <w:szCs w:val="24"/>
          <w:lang w:val="lv-LV"/>
        </w:rPr>
      </w:pPr>
      <w:r w:rsidRPr="00A33C69">
        <w:rPr>
          <w:rFonts w:ascii="Times New Roman" w:hAnsi="Times New Roman" w:cs="Times New Roman"/>
          <w:iCs/>
          <w:sz w:val="24"/>
          <w:szCs w:val="24"/>
          <w:lang w:val="lv-LV"/>
        </w:rPr>
        <w:t>Sadarbībā ar Latvijas Universitātes ķīmijas fakultāti ir notikušas ķīmijas nodarbības mācību priekšmeta padziļinātai apguvei.</w:t>
      </w:r>
    </w:p>
    <w:p w:rsidR="00956044" w:rsidRPr="00A33C69" w:rsidRDefault="00956044" w:rsidP="00956044">
      <w:pPr>
        <w:pStyle w:val="Sarakstarindkopa"/>
        <w:numPr>
          <w:ilvl w:val="1"/>
          <w:numId w:val="4"/>
        </w:numPr>
        <w:spacing w:after="0" w:line="240" w:lineRule="auto"/>
        <w:jc w:val="both"/>
        <w:rPr>
          <w:rFonts w:ascii="Times New Roman" w:hAnsi="Times New Roman" w:cs="Times New Roman"/>
          <w:iCs/>
          <w:sz w:val="24"/>
          <w:szCs w:val="24"/>
          <w:lang w:val="lv-LV"/>
        </w:rPr>
      </w:pPr>
      <w:r w:rsidRPr="00A33C69">
        <w:rPr>
          <w:rFonts w:ascii="Times New Roman" w:hAnsi="Times New Roman" w:cs="Times New Roman"/>
          <w:iCs/>
          <w:sz w:val="24"/>
          <w:szCs w:val="24"/>
          <w:lang w:val="lv-LV"/>
        </w:rPr>
        <w:t>Sadarbībā ar datorium.eu tika realizēta datorikas mācību programma.</w:t>
      </w:r>
    </w:p>
    <w:p w:rsidR="00956044" w:rsidRPr="00E516EF" w:rsidRDefault="00956044" w:rsidP="00956044">
      <w:pPr>
        <w:pStyle w:val="Sarakstarindkopa"/>
        <w:numPr>
          <w:ilvl w:val="1"/>
          <w:numId w:val="4"/>
        </w:numPr>
        <w:spacing w:after="0" w:line="240" w:lineRule="auto"/>
        <w:jc w:val="both"/>
        <w:rPr>
          <w:rFonts w:ascii="Times New Roman" w:hAnsi="Times New Roman" w:cs="Times New Roman"/>
          <w:iCs/>
          <w:sz w:val="24"/>
          <w:szCs w:val="24"/>
          <w:lang w:val="lv-LV"/>
        </w:rPr>
      </w:pPr>
      <w:r w:rsidRPr="00E516EF">
        <w:rPr>
          <w:rFonts w:ascii="Times New Roman" w:hAnsi="Times New Roman" w:cs="Times New Roman"/>
          <w:iCs/>
          <w:sz w:val="24"/>
          <w:szCs w:val="24"/>
          <w:lang w:val="lv-LV"/>
        </w:rPr>
        <w:t>Ikdienas mācību darbu papildina sadarbības līgumi par mācību platformu izmantošanu - uzdevumi.lv, soma.lv, skolo.lv, maconis.lv.</w:t>
      </w:r>
    </w:p>
    <w:p w:rsidR="00956044" w:rsidRPr="00166882" w:rsidRDefault="00956044" w:rsidP="00956044">
      <w:pPr>
        <w:spacing w:after="0" w:line="240" w:lineRule="auto"/>
        <w:jc w:val="center"/>
        <w:rPr>
          <w:rFonts w:ascii="Times New Roman" w:hAnsi="Times New Roman" w:cs="Times New Roman"/>
          <w:sz w:val="24"/>
          <w:szCs w:val="24"/>
          <w:lang w:val="lv-LV"/>
        </w:rPr>
      </w:pPr>
    </w:p>
    <w:p w:rsidR="00956044" w:rsidRDefault="00956044" w:rsidP="00956044">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956044" w:rsidRPr="00586834" w:rsidRDefault="00956044" w:rsidP="00956044">
      <w:pPr>
        <w:pStyle w:val="Sarakstarindkopa"/>
        <w:spacing w:after="0" w:line="240" w:lineRule="auto"/>
        <w:rPr>
          <w:rFonts w:ascii="Times New Roman" w:hAnsi="Times New Roman" w:cs="Times New Roman"/>
          <w:b/>
          <w:bCs/>
          <w:sz w:val="24"/>
          <w:szCs w:val="24"/>
          <w:lang w:val="lv-LV"/>
        </w:rPr>
      </w:pPr>
    </w:p>
    <w:p w:rsidR="00956044" w:rsidRDefault="00956044" w:rsidP="00956044">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rsidR="00956044" w:rsidRPr="0048206E" w:rsidRDefault="00956044" w:rsidP="00956044">
      <w:pPr>
        <w:pStyle w:val="Sarakstarindkopa"/>
        <w:spacing w:after="0" w:line="240" w:lineRule="auto"/>
        <w:ind w:left="426"/>
        <w:jc w:val="both"/>
        <w:rPr>
          <w:rFonts w:ascii="Times New Roman" w:hAnsi="Times New Roman" w:cs="Times New Roman"/>
          <w:sz w:val="24"/>
          <w:szCs w:val="24"/>
          <w:lang w:val="lv-LV"/>
        </w:rPr>
      </w:pPr>
    </w:p>
    <w:p w:rsidR="00956044" w:rsidRDefault="00956044" w:rsidP="00956044">
      <w:pPr>
        <w:pStyle w:val="Sarakstarindkopa"/>
        <w:spacing w:after="0" w:line="240" w:lineRule="auto"/>
        <w:ind w:left="426"/>
        <w:rPr>
          <w:rFonts w:ascii="Times New Roman" w:hAnsi="Times New Roman" w:cs="Times New Roman"/>
          <w:sz w:val="24"/>
          <w:szCs w:val="24"/>
          <w:lang w:val="lv-LV"/>
        </w:rPr>
      </w:pPr>
    </w:p>
    <w:tbl>
      <w:tblPr>
        <w:tblStyle w:val="Reatabula"/>
        <w:tblW w:w="0" w:type="auto"/>
        <w:tblLook w:val="04A0" w:firstRow="1" w:lastRow="0" w:firstColumn="1" w:lastColumn="0" w:noHBand="0" w:noVBand="1"/>
      </w:tblPr>
      <w:tblGrid>
        <w:gridCol w:w="3072"/>
        <w:gridCol w:w="2914"/>
        <w:gridCol w:w="2310"/>
      </w:tblGrid>
      <w:tr w:rsidR="00956044" w:rsidRPr="00D91E27" w:rsidTr="003536C1">
        <w:tc>
          <w:tcPr>
            <w:tcW w:w="3194" w:type="dxa"/>
          </w:tcPr>
          <w:p w:rsidR="00956044" w:rsidRPr="00B72DF9" w:rsidRDefault="00956044" w:rsidP="003536C1">
            <w:pPr>
              <w:pStyle w:val="Sarakstarindkopa"/>
              <w:rPr>
                <w:rFonts w:ascii="Times New Roman" w:hAnsi="Times New Roman" w:cs="Times New Roman"/>
                <w:sz w:val="24"/>
                <w:szCs w:val="24"/>
                <w:lang w:val="lv-LV"/>
              </w:rPr>
            </w:pPr>
            <w:r w:rsidRPr="00B72DF9">
              <w:rPr>
                <w:rFonts w:ascii="Times New Roman" w:hAnsi="Times New Roman" w:cs="Times New Roman"/>
                <w:b/>
                <w:bCs/>
                <w:sz w:val="24"/>
                <w:szCs w:val="24"/>
                <w:lang w:val="lv-LV"/>
              </w:rPr>
              <w:t>Prioritātes</w:t>
            </w:r>
          </w:p>
        </w:tc>
        <w:tc>
          <w:tcPr>
            <w:tcW w:w="3054" w:type="dxa"/>
          </w:tcPr>
          <w:p w:rsidR="00956044" w:rsidRPr="00B72DF9" w:rsidRDefault="00956044" w:rsidP="003536C1">
            <w:pPr>
              <w:rPr>
                <w:rFonts w:ascii="Times New Roman" w:hAnsi="Times New Roman" w:cs="Times New Roman"/>
                <w:sz w:val="24"/>
                <w:szCs w:val="24"/>
                <w:lang w:val="lv-LV"/>
              </w:rPr>
            </w:pPr>
            <w:r w:rsidRPr="00B72DF9">
              <w:rPr>
                <w:rFonts w:ascii="Times New Roman" w:hAnsi="Times New Roman" w:cs="Times New Roman"/>
                <w:b/>
                <w:bCs/>
                <w:sz w:val="24"/>
                <w:szCs w:val="24"/>
                <w:lang w:val="lv-LV"/>
              </w:rPr>
              <w:t>Sasniedzamais rezultāts</w:t>
            </w:r>
          </w:p>
        </w:tc>
        <w:tc>
          <w:tcPr>
            <w:tcW w:w="2382" w:type="dxa"/>
          </w:tcPr>
          <w:p w:rsidR="00956044" w:rsidRPr="00B72DF9" w:rsidRDefault="00956044" w:rsidP="003536C1">
            <w:pPr>
              <w:rPr>
                <w:rFonts w:ascii="Times New Roman" w:hAnsi="Times New Roman" w:cs="Times New Roman"/>
                <w:b/>
                <w:bCs/>
                <w:sz w:val="24"/>
                <w:szCs w:val="24"/>
                <w:lang w:val="lv-LV"/>
              </w:rPr>
            </w:pPr>
            <w:r>
              <w:rPr>
                <w:rFonts w:ascii="Times New Roman" w:hAnsi="Times New Roman" w:cs="Times New Roman"/>
                <w:b/>
                <w:bCs/>
                <w:sz w:val="24"/>
                <w:szCs w:val="24"/>
                <w:lang w:val="lv-LV"/>
              </w:rPr>
              <w:t>Secinājumi</w:t>
            </w:r>
          </w:p>
        </w:tc>
      </w:tr>
      <w:tr w:rsidR="00956044" w:rsidRPr="00DF5B9E" w:rsidTr="003536C1">
        <w:tc>
          <w:tcPr>
            <w:tcW w:w="6248" w:type="dxa"/>
            <w:gridSpan w:val="2"/>
          </w:tcPr>
          <w:p w:rsidR="00956044" w:rsidRPr="00DF5B9E" w:rsidRDefault="00956044" w:rsidP="003536C1">
            <w:pPr>
              <w:jc w:val="center"/>
              <w:rPr>
                <w:rFonts w:ascii="Times New Roman" w:hAnsi="Times New Roman" w:cs="Times New Roman"/>
                <w:color w:val="0070C0"/>
                <w:sz w:val="24"/>
                <w:szCs w:val="24"/>
                <w:lang w:val="lv-LV"/>
              </w:rPr>
            </w:pPr>
            <w:r w:rsidRPr="00B72DF9">
              <w:rPr>
                <w:rFonts w:ascii="Times New Roman" w:hAnsi="Times New Roman" w:cs="Times New Roman"/>
                <w:b/>
                <w:bCs/>
                <w:sz w:val="24"/>
                <w:szCs w:val="24"/>
                <w:lang w:val="lv-LV"/>
              </w:rPr>
              <w:t>2022./2023.m.g.</w:t>
            </w:r>
          </w:p>
        </w:tc>
        <w:tc>
          <w:tcPr>
            <w:tcW w:w="2382" w:type="dxa"/>
          </w:tcPr>
          <w:p w:rsidR="00956044" w:rsidRPr="00B72DF9" w:rsidRDefault="00956044" w:rsidP="003536C1">
            <w:pPr>
              <w:jc w:val="center"/>
              <w:rPr>
                <w:rFonts w:ascii="Times New Roman" w:hAnsi="Times New Roman" w:cs="Times New Roman"/>
                <w:b/>
                <w:bCs/>
                <w:sz w:val="24"/>
                <w:szCs w:val="24"/>
                <w:lang w:val="lv-LV"/>
              </w:rPr>
            </w:pPr>
          </w:p>
        </w:tc>
      </w:tr>
      <w:tr w:rsidR="00956044" w:rsidRPr="00A10285" w:rsidTr="003536C1">
        <w:tc>
          <w:tcPr>
            <w:tcW w:w="3194" w:type="dxa"/>
          </w:tcPr>
          <w:p w:rsidR="00956044" w:rsidRPr="00685A2E" w:rsidRDefault="00956044" w:rsidP="003536C1">
            <w:pPr>
              <w:rPr>
                <w:rFonts w:ascii="Times New Roman" w:hAnsi="Times New Roman" w:cs="Times New Roman"/>
                <w:b/>
                <w:bCs/>
                <w:color w:val="00B050"/>
                <w:sz w:val="24"/>
                <w:szCs w:val="24"/>
                <w:lang w:val="lv-LV"/>
              </w:rPr>
            </w:pPr>
            <w:r w:rsidRPr="00784DD8">
              <w:rPr>
                <w:rFonts w:ascii="Times New Roman" w:hAnsi="Times New Roman" w:cs="Times New Roman"/>
                <w:sz w:val="24"/>
                <w:szCs w:val="24"/>
                <w:lang w:val="lv-LV"/>
              </w:rPr>
              <w:t>Pilnveidot personalizētu pieeju izglītojamajiem mācību un audzināšanas darbā, mērķtiecīgi veidojot skolu kā mācīšanās organizāciju</w:t>
            </w:r>
          </w:p>
        </w:tc>
        <w:tc>
          <w:tcPr>
            <w:tcW w:w="3054" w:type="dxa"/>
          </w:tcPr>
          <w:p w:rsidR="00956044" w:rsidRPr="008909F4" w:rsidRDefault="00956044" w:rsidP="003536C1">
            <w:pPr>
              <w:rPr>
                <w:rFonts w:ascii="Times New Roman" w:hAnsi="Times New Roman" w:cs="Times New Roman"/>
                <w:color w:val="FF0000"/>
                <w:sz w:val="24"/>
                <w:szCs w:val="24"/>
                <w:lang w:val="lv-LV"/>
              </w:rPr>
            </w:pPr>
            <w:r w:rsidRPr="00784DD8">
              <w:rPr>
                <w:rFonts w:ascii="Times New Roman" w:hAnsi="Times New Roman" w:cs="Times New Roman"/>
                <w:sz w:val="24"/>
                <w:szCs w:val="24"/>
                <w:lang w:val="lv-LV"/>
              </w:rPr>
              <w:t>Skolēnu pašpārvalde iesaista izglītojamos un pedagogus, plānojot un īstenojot mērķtiecīgi organizētus pasākumus vietējā kopienā</w:t>
            </w:r>
            <w:r>
              <w:rPr>
                <w:rFonts w:ascii="Times New Roman" w:hAnsi="Times New Roman" w:cs="Times New Roman"/>
                <w:sz w:val="24"/>
                <w:szCs w:val="24"/>
                <w:lang w:val="lv-LV"/>
              </w:rPr>
              <w:t xml:space="preserve">. </w:t>
            </w:r>
            <w:proofErr w:type="spellStart"/>
            <w:r w:rsidRPr="00784DD8">
              <w:rPr>
                <w:rFonts w:ascii="Times New Roman" w:hAnsi="Times New Roman" w:cs="Times New Roman"/>
                <w:sz w:val="24"/>
                <w:szCs w:val="24"/>
              </w:rPr>
              <w:t>Personīgās</w:t>
            </w:r>
            <w:proofErr w:type="spellEnd"/>
            <w:r w:rsidRPr="00784DD8">
              <w:rPr>
                <w:rFonts w:ascii="Times New Roman" w:hAnsi="Times New Roman" w:cs="Times New Roman"/>
                <w:sz w:val="24"/>
                <w:szCs w:val="24"/>
              </w:rPr>
              <w:t xml:space="preserve"> </w:t>
            </w:r>
            <w:proofErr w:type="spellStart"/>
            <w:r w:rsidRPr="00784DD8">
              <w:rPr>
                <w:rFonts w:ascii="Times New Roman" w:hAnsi="Times New Roman" w:cs="Times New Roman"/>
                <w:sz w:val="24"/>
                <w:szCs w:val="24"/>
              </w:rPr>
              <w:t>izaugsmes</w:t>
            </w:r>
            <w:proofErr w:type="spellEnd"/>
            <w:r w:rsidRPr="00784DD8">
              <w:rPr>
                <w:rFonts w:ascii="Times New Roman" w:hAnsi="Times New Roman" w:cs="Times New Roman"/>
                <w:sz w:val="24"/>
                <w:szCs w:val="24"/>
              </w:rPr>
              <w:t xml:space="preserve"> </w:t>
            </w:r>
            <w:proofErr w:type="spellStart"/>
            <w:r w:rsidRPr="00784DD8">
              <w:rPr>
                <w:rFonts w:ascii="Times New Roman" w:hAnsi="Times New Roman" w:cs="Times New Roman"/>
                <w:sz w:val="24"/>
                <w:szCs w:val="24"/>
              </w:rPr>
              <w:t>vērtēšanai</w:t>
            </w:r>
            <w:proofErr w:type="spellEnd"/>
            <w:r w:rsidRPr="00784DD8">
              <w:rPr>
                <w:rFonts w:ascii="Times New Roman" w:hAnsi="Times New Roman" w:cs="Times New Roman"/>
                <w:sz w:val="24"/>
                <w:szCs w:val="24"/>
              </w:rPr>
              <w:t xml:space="preserve"> </w:t>
            </w:r>
            <w:proofErr w:type="spellStart"/>
            <w:r w:rsidRPr="00784DD8">
              <w:rPr>
                <w:rFonts w:ascii="Times New Roman" w:hAnsi="Times New Roman" w:cs="Times New Roman"/>
                <w:sz w:val="24"/>
                <w:szCs w:val="24"/>
              </w:rPr>
              <w:t>izmanto</w:t>
            </w:r>
            <w:proofErr w:type="spellEnd"/>
            <w:r w:rsidRPr="00784DD8">
              <w:rPr>
                <w:rFonts w:ascii="Times New Roman" w:hAnsi="Times New Roman" w:cs="Times New Roman"/>
                <w:sz w:val="24"/>
                <w:szCs w:val="24"/>
              </w:rPr>
              <w:t xml:space="preserve"> </w:t>
            </w:r>
            <w:proofErr w:type="spellStart"/>
            <w:r w:rsidRPr="00784DD8">
              <w:rPr>
                <w:rFonts w:ascii="Times New Roman" w:hAnsi="Times New Roman" w:cs="Times New Roman"/>
                <w:sz w:val="24"/>
                <w:szCs w:val="24"/>
              </w:rPr>
              <w:t>matemātiskās</w:t>
            </w:r>
            <w:proofErr w:type="spellEnd"/>
            <w:r w:rsidRPr="00784DD8">
              <w:rPr>
                <w:rFonts w:ascii="Times New Roman" w:hAnsi="Times New Roman" w:cs="Times New Roman"/>
                <w:sz w:val="24"/>
                <w:szCs w:val="24"/>
              </w:rPr>
              <w:t xml:space="preserve"> </w:t>
            </w:r>
            <w:proofErr w:type="spellStart"/>
            <w:r w:rsidRPr="00784DD8">
              <w:rPr>
                <w:rFonts w:ascii="Times New Roman" w:hAnsi="Times New Roman" w:cs="Times New Roman"/>
                <w:sz w:val="24"/>
                <w:szCs w:val="24"/>
              </w:rPr>
              <w:t>prasmes</w:t>
            </w:r>
            <w:proofErr w:type="spellEnd"/>
            <w:r w:rsidRPr="00784DD8">
              <w:rPr>
                <w:rFonts w:ascii="Times New Roman" w:hAnsi="Times New Roman" w:cs="Times New Roman"/>
                <w:sz w:val="24"/>
                <w:szCs w:val="24"/>
              </w:rPr>
              <w:t>.</w:t>
            </w:r>
          </w:p>
        </w:tc>
        <w:tc>
          <w:tcPr>
            <w:tcW w:w="2382" w:type="dxa"/>
          </w:tcPr>
          <w:p w:rsidR="00956044" w:rsidRDefault="00956044" w:rsidP="003536C1">
            <w:pPr>
              <w:ind w:left="19"/>
              <w:rPr>
                <w:rFonts w:ascii="Times New Roman" w:hAnsi="Times New Roman" w:cs="Times New Roman"/>
                <w:sz w:val="24"/>
                <w:szCs w:val="24"/>
                <w:lang w:val="lv-LV"/>
              </w:rPr>
            </w:pPr>
            <w:r>
              <w:rPr>
                <w:rFonts w:ascii="Times New Roman" w:hAnsi="Times New Roman" w:cs="Times New Roman"/>
                <w:sz w:val="24"/>
                <w:szCs w:val="24"/>
                <w:lang w:val="lv-LV"/>
              </w:rPr>
              <w:t>1.Tiek atbalstītas skolēnu iniciatīvas, ņemot vērā viņu intereses.</w:t>
            </w:r>
          </w:p>
          <w:p w:rsidR="00956044" w:rsidRPr="00A872CD" w:rsidRDefault="00956044" w:rsidP="003536C1">
            <w:pPr>
              <w:ind w:left="19"/>
              <w:rPr>
                <w:rFonts w:ascii="Times New Roman" w:hAnsi="Times New Roman" w:cs="Times New Roman"/>
                <w:sz w:val="24"/>
                <w:szCs w:val="24"/>
                <w:lang w:val="lv-LV"/>
              </w:rPr>
            </w:pPr>
            <w:r>
              <w:rPr>
                <w:rFonts w:ascii="Times New Roman" w:hAnsi="Times New Roman" w:cs="Times New Roman"/>
                <w:sz w:val="24"/>
                <w:szCs w:val="24"/>
                <w:lang w:val="lv-LV"/>
              </w:rPr>
              <w:t>2.Skolēni, organizējot dažādas aktivitātes vietējā kopienā, attīsta prasmes plānot, sadarboties, uzņemties atbildību, analizēt likumsakarības u.c.</w:t>
            </w:r>
          </w:p>
        </w:tc>
      </w:tr>
      <w:tr w:rsidR="00956044" w:rsidRPr="0066710D" w:rsidTr="003536C1">
        <w:tc>
          <w:tcPr>
            <w:tcW w:w="3194" w:type="dxa"/>
          </w:tcPr>
          <w:p w:rsidR="00956044" w:rsidRPr="00B72DF9" w:rsidRDefault="00956044" w:rsidP="003536C1">
            <w:pPr>
              <w:rPr>
                <w:rFonts w:ascii="Times New Roman" w:hAnsi="Times New Roman" w:cs="Times New Roman"/>
                <w:sz w:val="24"/>
                <w:szCs w:val="24"/>
                <w:lang w:val="lv-LV"/>
              </w:rPr>
            </w:pPr>
            <w:r w:rsidRPr="00B72DF9">
              <w:rPr>
                <w:rFonts w:ascii="Times New Roman" w:hAnsi="Times New Roman" w:cs="Times New Roman"/>
                <w:sz w:val="24"/>
                <w:szCs w:val="24"/>
                <w:lang w:val="lv-LV"/>
              </w:rPr>
              <w:t>Skolas definēto vērtību - zināšanas, iniciatīva, līdzatbildība, savas ģimenes, novada, valsts mīlestība - īstenošana mācību un audzināšanas darbā.</w:t>
            </w:r>
          </w:p>
          <w:p w:rsidR="00956044" w:rsidRPr="00E97DAD" w:rsidRDefault="00956044" w:rsidP="003536C1">
            <w:pPr>
              <w:rPr>
                <w:rFonts w:ascii="Times New Roman" w:hAnsi="Times New Roman" w:cs="Times New Roman"/>
                <w:color w:val="00B050"/>
                <w:sz w:val="24"/>
                <w:szCs w:val="24"/>
                <w:lang w:val="lv-LV"/>
              </w:rPr>
            </w:pPr>
          </w:p>
        </w:tc>
        <w:tc>
          <w:tcPr>
            <w:tcW w:w="3054" w:type="dxa"/>
          </w:tcPr>
          <w:p w:rsidR="00956044" w:rsidRPr="00B72DF9" w:rsidRDefault="00956044" w:rsidP="003536C1">
            <w:pPr>
              <w:rPr>
                <w:rFonts w:ascii="Times New Roman" w:hAnsi="Times New Roman" w:cs="Times New Roman"/>
                <w:sz w:val="24"/>
                <w:szCs w:val="24"/>
                <w:lang w:val="lv-LV"/>
              </w:rPr>
            </w:pPr>
            <w:r>
              <w:rPr>
                <w:rFonts w:ascii="Times New Roman" w:hAnsi="Times New Roman" w:cs="Times New Roman"/>
                <w:sz w:val="24"/>
                <w:szCs w:val="24"/>
                <w:lang w:val="lv-LV"/>
              </w:rPr>
              <w:t>Pedagogi</w:t>
            </w:r>
            <w:r w:rsidRPr="00B72DF9">
              <w:rPr>
                <w:rFonts w:ascii="Times New Roman" w:hAnsi="Times New Roman" w:cs="Times New Roman"/>
                <w:sz w:val="24"/>
                <w:szCs w:val="24"/>
                <w:lang w:val="lv-LV"/>
              </w:rPr>
              <w:t xml:space="preserve"> un klašu audzinātāji integrē skolas vērtības mācību un audzināšanas saturā. Tiek veicināta skolas tēla popularizēšana, ģimnāzijas tradīciju saglabāšana. </w:t>
            </w:r>
          </w:p>
        </w:tc>
        <w:tc>
          <w:tcPr>
            <w:tcW w:w="2382" w:type="dxa"/>
          </w:tcPr>
          <w:p w:rsidR="00956044" w:rsidRDefault="00956044" w:rsidP="003536C1">
            <w:pPr>
              <w:rPr>
                <w:rFonts w:ascii="Times New Roman" w:hAnsi="Times New Roman" w:cs="Times New Roman"/>
                <w:sz w:val="24"/>
                <w:szCs w:val="24"/>
                <w:lang w:val="lv-LV"/>
              </w:rPr>
            </w:pPr>
            <w:r>
              <w:rPr>
                <w:rFonts w:ascii="Times New Roman" w:hAnsi="Times New Roman" w:cs="Times New Roman"/>
                <w:sz w:val="24"/>
                <w:szCs w:val="24"/>
                <w:lang w:val="lv-LV"/>
              </w:rPr>
              <w:t xml:space="preserve">1.Analizējot mācību un </w:t>
            </w:r>
            <w:proofErr w:type="spellStart"/>
            <w:r>
              <w:rPr>
                <w:rFonts w:ascii="Times New Roman" w:hAnsi="Times New Roman" w:cs="Times New Roman"/>
                <w:sz w:val="24"/>
                <w:szCs w:val="24"/>
                <w:lang w:val="lv-LV"/>
              </w:rPr>
              <w:t>ārpusstundu</w:t>
            </w:r>
            <w:proofErr w:type="spellEnd"/>
            <w:r>
              <w:rPr>
                <w:rFonts w:ascii="Times New Roman" w:hAnsi="Times New Roman" w:cs="Times New Roman"/>
                <w:sz w:val="24"/>
                <w:szCs w:val="24"/>
                <w:lang w:val="lv-LV"/>
              </w:rPr>
              <w:t xml:space="preserve"> aktivitātes skolā, skolēnu un skolotāju ikdienas darbs tiek organizēts, ņemot vērā skolas vērtības.</w:t>
            </w:r>
          </w:p>
          <w:p w:rsidR="00956044" w:rsidRDefault="00956044" w:rsidP="003536C1">
            <w:pPr>
              <w:rPr>
                <w:rFonts w:ascii="Times New Roman" w:hAnsi="Times New Roman" w:cs="Times New Roman"/>
                <w:sz w:val="24"/>
                <w:szCs w:val="24"/>
                <w:lang w:val="lv-LV"/>
              </w:rPr>
            </w:pPr>
            <w:r>
              <w:rPr>
                <w:rFonts w:ascii="Times New Roman" w:hAnsi="Times New Roman" w:cs="Times New Roman"/>
                <w:sz w:val="24"/>
                <w:szCs w:val="24"/>
                <w:lang w:val="lv-LV"/>
              </w:rPr>
              <w:t xml:space="preserve">2. Atbalstot skolēnu iniciatīvas, jaunos veidos popularizēta ģimnāzija – video reklāma, </w:t>
            </w:r>
            <w:proofErr w:type="spellStart"/>
            <w:r>
              <w:rPr>
                <w:rFonts w:ascii="Times New Roman" w:hAnsi="Times New Roman" w:cs="Times New Roman"/>
                <w:sz w:val="24"/>
                <w:szCs w:val="24"/>
                <w:lang w:val="lv-LV"/>
              </w:rPr>
              <w:t>podkāsts</w:t>
            </w:r>
            <w:proofErr w:type="spellEnd"/>
            <w:r>
              <w:rPr>
                <w:rFonts w:ascii="Times New Roman" w:hAnsi="Times New Roman" w:cs="Times New Roman"/>
                <w:sz w:val="24"/>
                <w:szCs w:val="24"/>
                <w:lang w:val="lv-LV"/>
              </w:rPr>
              <w:t>, darbnīcas topošajiem ģimnāzistiem.</w:t>
            </w:r>
          </w:p>
          <w:p w:rsidR="00956044" w:rsidRDefault="00956044" w:rsidP="003536C1">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p>
        </w:tc>
      </w:tr>
      <w:tr w:rsidR="00956044" w:rsidRPr="00D91E27" w:rsidTr="003536C1">
        <w:tc>
          <w:tcPr>
            <w:tcW w:w="6248" w:type="dxa"/>
            <w:gridSpan w:val="2"/>
          </w:tcPr>
          <w:p w:rsidR="00956044" w:rsidRPr="008909F4" w:rsidRDefault="00956044" w:rsidP="003536C1">
            <w:pPr>
              <w:jc w:val="center"/>
              <w:rPr>
                <w:rFonts w:ascii="Times New Roman" w:hAnsi="Times New Roman" w:cs="Times New Roman"/>
                <w:color w:val="FF0000"/>
                <w:sz w:val="24"/>
                <w:szCs w:val="24"/>
                <w:lang w:val="lv-LV"/>
              </w:rPr>
            </w:pPr>
            <w:r w:rsidRPr="00B72DF9">
              <w:rPr>
                <w:rFonts w:ascii="Times New Roman" w:hAnsi="Times New Roman" w:cs="Times New Roman"/>
                <w:b/>
                <w:bCs/>
                <w:sz w:val="24"/>
                <w:szCs w:val="24"/>
                <w:lang w:val="lv-LV"/>
              </w:rPr>
              <w:t>2023./2024.m.g</w:t>
            </w:r>
            <w:r w:rsidRPr="00685A2E">
              <w:rPr>
                <w:rFonts w:ascii="Times New Roman" w:hAnsi="Times New Roman" w:cs="Times New Roman"/>
                <w:b/>
                <w:bCs/>
                <w:color w:val="00B050"/>
                <w:sz w:val="24"/>
                <w:szCs w:val="24"/>
                <w:lang w:val="lv-LV"/>
              </w:rPr>
              <w:t>.</w:t>
            </w:r>
          </w:p>
        </w:tc>
        <w:tc>
          <w:tcPr>
            <w:tcW w:w="2382" w:type="dxa"/>
          </w:tcPr>
          <w:p w:rsidR="00956044" w:rsidRPr="00B72DF9" w:rsidRDefault="00956044" w:rsidP="003536C1">
            <w:pPr>
              <w:jc w:val="center"/>
              <w:rPr>
                <w:rFonts w:ascii="Times New Roman" w:hAnsi="Times New Roman" w:cs="Times New Roman"/>
                <w:b/>
                <w:bCs/>
                <w:sz w:val="24"/>
                <w:szCs w:val="24"/>
                <w:lang w:val="lv-LV"/>
              </w:rPr>
            </w:pPr>
          </w:p>
        </w:tc>
      </w:tr>
      <w:tr w:rsidR="00956044" w:rsidRPr="00A16DC3" w:rsidTr="003536C1">
        <w:tc>
          <w:tcPr>
            <w:tcW w:w="3194" w:type="dxa"/>
          </w:tcPr>
          <w:p w:rsidR="00956044" w:rsidRPr="00B72DF9" w:rsidRDefault="00956044" w:rsidP="003536C1">
            <w:pPr>
              <w:rPr>
                <w:rFonts w:ascii="Times New Roman" w:hAnsi="Times New Roman" w:cs="Times New Roman"/>
                <w:sz w:val="24"/>
                <w:szCs w:val="24"/>
                <w:lang w:val="lv-LV"/>
              </w:rPr>
            </w:pPr>
            <w:r w:rsidRPr="00B72DF9">
              <w:rPr>
                <w:rFonts w:ascii="Times New Roman" w:hAnsi="Times New Roman" w:cs="Times New Roman"/>
                <w:sz w:val="24"/>
                <w:szCs w:val="24"/>
                <w:lang w:val="lv-LV"/>
              </w:rPr>
              <w:t>Skolas definēto vērtību - zināšanas, iniciatīva, līdzatbildība, savas ģimenes, novada, valsts mīlestība- īstenošana mācību un audzināšanas darbā.</w:t>
            </w:r>
          </w:p>
          <w:p w:rsidR="00956044" w:rsidRPr="00B72DF9" w:rsidRDefault="00956044" w:rsidP="003536C1">
            <w:pPr>
              <w:rPr>
                <w:rFonts w:ascii="Times New Roman" w:hAnsi="Times New Roman" w:cs="Times New Roman"/>
                <w:sz w:val="24"/>
                <w:szCs w:val="24"/>
                <w:lang w:val="lv-LV"/>
              </w:rPr>
            </w:pPr>
          </w:p>
        </w:tc>
        <w:tc>
          <w:tcPr>
            <w:tcW w:w="3054" w:type="dxa"/>
            <w:tcBorders>
              <w:bottom w:val="single" w:sz="4" w:space="0" w:color="auto"/>
            </w:tcBorders>
          </w:tcPr>
          <w:p w:rsidR="00956044" w:rsidRPr="00B72DF9" w:rsidRDefault="00956044" w:rsidP="003536C1">
            <w:pPr>
              <w:rPr>
                <w:rFonts w:ascii="Times New Roman" w:hAnsi="Times New Roman" w:cs="Times New Roman"/>
                <w:sz w:val="24"/>
                <w:szCs w:val="24"/>
                <w:lang w:val="lv-LV"/>
              </w:rPr>
            </w:pPr>
            <w:r w:rsidRPr="00B72DF9">
              <w:rPr>
                <w:rFonts w:ascii="Times New Roman" w:hAnsi="Times New Roman" w:cs="Times New Roman"/>
                <w:sz w:val="24"/>
                <w:szCs w:val="24"/>
                <w:lang w:val="lv-LV"/>
              </w:rPr>
              <w:t>Pārmaiņu procesā iesaistītie (</w:t>
            </w:r>
            <w:r>
              <w:rPr>
                <w:rFonts w:ascii="Times New Roman" w:hAnsi="Times New Roman" w:cs="Times New Roman"/>
                <w:sz w:val="24"/>
                <w:szCs w:val="24"/>
                <w:lang w:val="lv-LV"/>
              </w:rPr>
              <w:t>izglītojamie</w:t>
            </w:r>
            <w:r w:rsidRPr="00B72DF9">
              <w:rPr>
                <w:rFonts w:ascii="Times New Roman" w:hAnsi="Times New Roman" w:cs="Times New Roman"/>
                <w:sz w:val="24"/>
                <w:szCs w:val="24"/>
                <w:lang w:val="lv-LV"/>
              </w:rPr>
              <w:t xml:space="preserve">, pedagogi, izglītības iestāžu vadība, vecāki) īsteno </w:t>
            </w:r>
            <w:r>
              <w:rPr>
                <w:rFonts w:ascii="Times New Roman" w:hAnsi="Times New Roman" w:cs="Times New Roman"/>
                <w:sz w:val="24"/>
                <w:szCs w:val="24"/>
                <w:lang w:val="lv-LV"/>
              </w:rPr>
              <w:t>s</w:t>
            </w:r>
            <w:r w:rsidRPr="00B72DF9">
              <w:rPr>
                <w:rFonts w:ascii="Times New Roman" w:hAnsi="Times New Roman" w:cs="Times New Roman"/>
                <w:sz w:val="24"/>
                <w:szCs w:val="24"/>
                <w:lang w:val="lv-LV"/>
              </w:rPr>
              <w:t>kolas definēt</w:t>
            </w:r>
            <w:r>
              <w:rPr>
                <w:rFonts w:ascii="Times New Roman" w:hAnsi="Times New Roman" w:cs="Times New Roman"/>
                <w:sz w:val="24"/>
                <w:szCs w:val="24"/>
                <w:lang w:val="lv-LV"/>
              </w:rPr>
              <w:t>ās</w:t>
            </w:r>
            <w:r w:rsidRPr="00B72DF9">
              <w:rPr>
                <w:rFonts w:ascii="Times New Roman" w:hAnsi="Times New Roman" w:cs="Times New Roman"/>
                <w:sz w:val="24"/>
                <w:szCs w:val="24"/>
                <w:lang w:val="lv-LV"/>
              </w:rPr>
              <w:t xml:space="preserve"> vērtīb</w:t>
            </w:r>
            <w:r>
              <w:rPr>
                <w:rFonts w:ascii="Times New Roman" w:hAnsi="Times New Roman" w:cs="Times New Roman"/>
                <w:sz w:val="24"/>
                <w:szCs w:val="24"/>
                <w:lang w:val="lv-LV"/>
              </w:rPr>
              <w:t>as un izprot to nozīmi.</w:t>
            </w:r>
          </w:p>
        </w:tc>
        <w:tc>
          <w:tcPr>
            <w:tcW w:w="2382" w:type="dxa"/>
            <w:tcBorders>
              <w:bottom w:val="single" w:sz="4" w:space="0" w:color="auto"/>
            </w:tcBorders>
          </w:tcPr>
          <w:p w:rsidR="00956044" w:rsidRPr="00B72DF9" w:rsidRDefault="00956044" w:rsidP="003536C1">
            <w:pPr>
              <w:rPr>
                <w:rFonts w:ascii="Times New Roman" w:hAnsi="Times New Roman" w:cs="Times New Roman"/>
                <w:sz w:val="24"/>
                <w:szCs w:val="24"/>
                <w:lang w:val="lv-LV"/>
              </w:rPr>
            </w:pPr>
          </w:p>
        </w:tc>
      </w:tr>
      <w:tr w:rsidR="00956044" w:rsidRPr="0025100F" w:rsidTr="003536C1">
        <w:tc>
          <w:tcPr>
            <w:tcW w:w="3194" w:type="dxa"/>
          </w:tcPr>
          <w:p w:rsidR="00956044" w:rsidRPr="0048768D" w:rsidRDefault="00956044" w:rsidP="003536C1">
            <w:pPr>
              <w:rPr>
                <w:rFonts w:ascii="Times New Roman" w:hAnsi="Times New Roman" w:cs="Times New Roman"/>
                <w:sz w:val="24"/>
                <w:szCs w:val="24"/>
                <w:lang w:val="lv-LV"/>
              </w:rPr>
            </w:pPr>
            <w:proofErr w:type="spellStart"/>
            <w:r w:rsidRPr="0048768D">
              <w:rPr>
                <w:rFonts w:ascii="Times New Roman" w:hAnsi="Times New Roman" w:cs="Times New Roman"/>
                <w:sz w:val="24"/>
                <w:szCs w:val="24"/>
              </w:rPr>
              <w:t>Preventīvi</w:t>
            </w:r>
            <w:proofErr w:type="spellEnd"/>
            <w:r w:rsidRPr="0048768D">
              <w:rPr>
                <w:rFonts w:ascii="Times New Roman" w:hAnsi="Times New Roman" w:cs="Times New Roman"/>
                <w:sz w:val="24"/>
                <w:szCs w:val="24"/>
              </w:rPr>
              <w:t xml:space="preserve"> </w:t>
            </w:r>
            <w:proofErr w:type="spellStart"/>
            <w:r w:rsidRPr="0048768D">
              <w:rPr>
                <w:rFonts w:ascii="Times New Roman" w:hAnsi="Times New Roman" w:cs="Times New Roman"/>
                <w:sz w:val="24"/>
                <w:szCs w:val="24"/>
              </w:rPr>
              <w:t>novērst</w:t>
            </w:r>
            <w:proofErr w:type="spellEnd"/>
            <w:r w:rsidRPr="0048768D">
              <w:rPr>
                <w:rFonts w:ascii="Times New Roman" w:hAnsi="Times New Roman" w:cs="Times New Roman"/>
                <w:sz w:val="24"/>
                <w:szCs w:val="24"/>
              </w:rPr>
              <w:t xml:space="preserve"> </w:t>
            </w:r>
            <w:proofErr w:type="spellStart"/>
            <w:r w:rsidRPr="0048768D">
              <w:rPr>
                <w:rFonts w:ascii="Times New Roman" w:hAnsi="Times New Roman" w:cs="Times New Roman"/>
                <w:sz w:val="24"/>
                <w:szCs w:val="24"/>
              </w:rPr>
              <w:t>mobingu</w:t>
            </w:r>
            <w:proofErr w:type="spellEnd"/>
            <w:r w:rsidRPr="0048768D">
              <w:rPr>
                <w:rFonts w:ascii="Times New Roman" w:hAnsi="Times New Roman" w:cs="Times New Roman"/>
                <w:sz w:val="24"/>
                <w:szCs w:val="24"/>
              </w:rPr>
              <w:t xml:space="preserve"> (</w:t>
            </w:r>
            <w:proofErr w:type="spellStart"/>
            <w:r w:rsidRPr="0048768D">
              <w:rPr>
                <w:rFonts w:ascii="Times New Roman" w:hAnsi="Times New Roman" w:cs="Times New Roman"/>
                <w:sz w:val="24"/>
                <w:szCs w:val="24"/>
              </w:rPr>
              <w:t>programma</w:t>
            </w:r>
            <w:proofErr w:type="spellEnd"/>
            <w:r w:rsidRPr="0048768D">
              <w:rPr>
                <w:rFonts w:ascii="Times New Roman" w:hAnsi="Times New Roman" w:cs="Times New Roman"/>
                <w:sz w:val="24"/>
                <w:szCs w:val="24"/>
              </w:rPr>
              <w:t xml:space="preserve"> #</w:t>
            </w:r>
            <w:proofErr w:type="spellStart"/>
            <w:r w:rsidRPr="0048768D">
              <w:rPr>
                <w:rFonts w:ascii="Times New Roman" w:hAnsi="Times New Roman" w:cs="Times New Roman"/>
                <w:sz w:val="24"/>
                <w:szCs w:val="24"/>
              </w:rPr>
              <w:t>neklusē</w:t>
            </w:r>
            <w:proofErr w:type="spellEnd"/>
            <w:r w:rsidRPr="0048768D">
              <w:rPr>
                <w:rFonts w:ascii="Times New Roman" w:hAnsi="Times New Roman" w:cs="Times New Roman"/>
                <w:sz w:val="24"/>
                <w:szCs w:val="24"/>
              </w:rPr>
              <w:t>)</w:t>
            </w:r>
          </w:p>
        </w:tc>
        <w:tc>
          <w:tcPr>
            <w:tcW w:w="3054" w:type="dxa"/>
            <w:tcBorders>
              <w:bottom w:val="single" w:sz="4" w:space="0" w:color="auto"/>
            </w:tcBorders>
          </w:tcPr>
          <w:p w:rsidR="00956044" w:rsidRPr="00B72DF9" w:rsidRDefault="00956044" w:rsidP="003536C1">
            <w:pPr>
              <w:rPr>
                <w:rFonts w:ascii="Times New Roman" w:hAnsi="Times New Roman" w:cs="Times New Roman"/>
                <w:sz w:val="24"/>
                <w:szCs w:val="24"/>
                <w:lang w:val="lv-LV"/>
              </w:rPr>
            </w:pPr>
            <w:r>
              <w:rPr>
                <w:rFonts w:ascii="Times New Roman" w:hAnsi="Times New Roman" w:cs="Times New Roman"/>
                <w:sz w:val="24"/>
                <w:szCs w:val="24"/>
                <w:lang w:val="lv-LV"/>
              </w:rPr>
              <w:t xml:space="preserve">Samazināt </w:t>
            </w:r>
            <w:proofErr w:type="spellStart"/>
            <w:r>
              <w:rPr>
                <w:rFonts w:ascii="Times New Roman" w:hAnsi="Times New Roman" w:cs="Times New Roman"/>
                <w:sz w:val="24"/>
                <w:szCs w:val="24"/>
                <w:lang w:val="lv-LV"/>
              </w:rPr>
              <w:t>mobinga</w:t>
            </w:r>
            <w:proofErr w:type="spellEnd"/>
            <w:r>
              <w:rPr>
                <w:rFonts w:ascii="Times New Roman" w:hAnsi="Times New Roman" w:cs="Times New Roman"/>
                <w:sz w:val="24"/>
                <w:szCs w:val="24"/>
                <w:lang w:val="lv-LV"/>
              </w:rPr>
              <w:t xml:space="preserve"> gadījumu skaitu skolas vidē.</w:t>
            </w:r>
          </w:p>
        </w:tc>
        <w:tc>
          <w:tcPr>
            <w:tcW w:w="2382" w:type="dxa"/>
            <w:tcBorders>
              <w:bottom w:val="single" w:sz="4" w:space="0" w:color="auto"/>
            </w:tcBorders>
          </w:tcPr>
          <w:p w:rsidR="00956044" w:rsidRDefault="00956044" w:rsidP="003536C1">
            <w:pPr>
              <w:rPr>
                <w:rFonts w:ascii="Times New Roman" w:hAnsi="Times New Roman" w:cs="Times New Roman"/>
                <w:sz w:val="24"/>
                <w:szCs w:val="24"/>
                <w:lang w:val="lv-LV"/>
              </w:rPr>
            </w:pPr>
          </w:p>
        </w:tc>
      </w:tr>
      <w:tr w:rsidR="00956044" w:rsidRPr="0025100F" w:rsidTr="003536C1">
        <w:tc>
          <w:tcPr>
            <w:tcW w:w="3194" w:type="dxa"/>
            <w:tcBorders>
              <w:right w:val="nil"/>
            </w:tcBorders>
          </w:tcPr>
          <w:p w:rsidR="00956044" w:rsidRPr="0025100F" w:rsidRDefault="00956044" w:rsidP="003536C1">
            <w:pPr>
              <w:jc w:val="right"/>
              <w:rPr>
                <w:rFonts w:ascii="Times New Roman" w:hAnsi="Times New Roman" w:cs="Times New Roman"/>
                <w:b/>
                <w:bCs/>
                <w:sz w:val="24"/>
                <w:szCs w:val="24"/>
                <w:lang w:val="lv-LV"/>
              </w:rPr>
            </w:pPr>
            <w:r w:rsidRPr="0025100F">
              <w:rPr>
                <w:rFonts w:ascii="Times New Roman" w:hAnsi="Times New Roman" w:cs="Times New Roman"/>
                <w:b/>
                <w:bCs/>
                <w:sz w:val="24"/>
                <w:szCs w:val="24"/>
                <w:lang w:val="lv-LV"/>
              </w:rPr>
              <w:t>2024./2025.m.g.</w:t>
            </w:r>
          </w:p>
        </w:tc>
        <w:tc>
          <w:tcPr>
            <w:tcW w:w="3054" w:type="dxa"/>
            <w:tcBorders>
              <w:left w:val="nil"/>
            </w:tcBorders>
          </w:tcPr>
          <w:p w:rsidR="00956044" w:rsidRPr="00B72DF9" w:rsidRDefault="00956044" w:rsidP="003536C1">
            <w:pPr>
              <w:rPr>
                <w:rFonts w:ascii="Times New Roman" w:hAnsi="Times New Roman" w:cs="Times New Roman"/>
                <w:sz w:val="24"/>
                <w:szCs w:val="24"/>
                <w:lang w:val="lv-LV"/>
              </w:rPr>
            </w:pPr>
          </w:p>
        </w:tc>
        <w:tc>
          <w:tcPr>
            <w:tcW w:w="2382" w:type="dxa"/>
            <w:tcBorders>
              <w:left w:val="nil"/>
            </w:tcBorders>
          </w:tcPr>
          <w:p w:rsidR="00956044" w:rsidRPr="00B72DF9" w:rsidRDefault="00956044" w:rsidP="003536C1">
            <w:pPr>
              <w:rPr>
                <w:rFonts w:ascii="Times New Roman" w:hAnsi="Times New Roman" w:cs="Times New Roman"/>
                <w:sz w:val="24"/>
                <w:szCs w:val="24"/>
                <w:lang w:val="lv-LV"/>
              </w:rPr>
            </w:pPr>
          </w:p>
        </w:tc>
      </w:tr>
      <w:tr w:rsidR="00956044" w:rsidRPr="00A16DC3" w:rsidTr="003536C1">
        <w:tc>
          <w:tcPr>
            <w:tcW w:w="3194" w:type="dxa"/>
          </w:tcPr>
          <w:p w:rsidR="00956044" w:rsidRPr="00B72DF9" w:rsidRDefault="00956044" w:rsidP="003536C1">
            <w:pPr>
              <w:rPr>
                <w:rFonts w:ascii="Times New Roman" w:hAnsi="Times New Roman" w:cs="Times New Roman"/>
                <w:sz w:val="24"/>
                <w:szCs w:val="24"/>
                <w:lang w:val="lv-LV"/>
              </w:rPr>
            </w:pPr>
            <w:r>
              <w:rPr>
                <w:rFonts w:ascii="Times New Roman" w:hAnsi="Times New Roman" w:cs="Times New Roman"/>
                <w:sz w:val="24"/>
                <w:szCs w:val="24"/>
                <w:lang w:val="lv-LV"/>
              </w:rPr>
              <w:t xml:space="preserve">Nodrošināt jēgpilnus un mērķtiecīgi organizētus pasākumus izglītojamo pilsoniskajā līdzdalībā </w:t>
            </w:r>
            <w:r>
              <w:rPr>
                <w:rFonts w:ascii="Times New Roman" w:hAnsi="Times New Roman" w:cs="Times New Roman"/>
                <w:sz w:val="24"/>
                <w:szCs w:val="24"/>
                <w:lang w:val="lv-LV"/>
              </w:rPr>
              <w:lastRenderedPageBreak/>
              <w:t>Eiropas piederības apziņas veicināšanā, personiskās izaugsmes un karjeras vadības prasmju attīstīšanā.</w:t>
            </w:r>
          </w:p>
        </w:tc>
        <w:tc>
          <w:tcPr>
            <w:tcW w:w="3054" w:type="dxa"/>
          </w:tcPr>
          <w:p w:rsidR="00956044" w:rsidRPr="00B72DF9" w:rsidRDefault="00956044" w:rsidP="003536C1">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Plānot, organizēt, izvērtēt saturiskus, jēgpilnus, radošus pasākumus, iesaistot izglītojamos, </w:t>
            </w:r>
            <w:r>
              <w:rPr>
                <w:rFonts w:ascii="Times New Roman" w:hAnsi="Times New Roman" w:cs="Times New Roman"/>
                <w:sz w:val="24"/>
                <w:szCs w:val="24"/>
                <w:lang w:val="lv-LV"/>
              </w:rPr>
              <w:lastRenderedPageBreak/>
              <w:t>skolēnu pašpārvaldi, mācot uzņemties līdzatbildību, kā arī pedagogus, vecākus, stiprinot skolas kolektīva vienotību un saliedētību.</w:t>
            </w:r>
          </w:p>
        </w:tc>
        <w:tc>
          <w:tcPr>
            <w:tcW w:w="2382" w:type="dxa"/>
          </w:tcPr>
          <w:p w:rsidR="00956044" w:rsidRDefault="00956044" w:rsidP="003536C1">
            <w:pPr>
              <w:rPr>
                <w:rFonts w:ascii="Times New Roman" w:hAnsi="Times New Roman" w:cs="Times New Roman"/>
                <w:sz w:val="24"/>
                <w:szCs w:val="24"/>
                <w:lang w:val="lv-LV"/>
              </w:rPr>
            </w:pPr>
          </w:p>
        </w:tc>
      </w:tr>
      <w:tr w:rsidR="00956044" w:rsidRPr="00A16DC3" w:rsidTr="003536C1">
        <w:tc>
          <w:tcPr>
            <w:tcW w:w="3194" w:type="dxa"/>
          </w:tcPr>
          <w:p w:rsidR="00956044" w:rsidRPr="005118EA" w:rsidRDefault="00956044" w:rsidP="003536C1">
            <w:pPr>
              <w:rPr>
                <w:rFonts w:ascii="Times New Roman" w:hAnsi="Times New Roman" w:cs="Times New Roman"/>
                <w:sz w:val="24"/>
                <w:szCs w:val="24"/>
                <w:lang w:val="lv-LV"/>
              </w:rPr>
            </w:pPr>
            <w:r w:rsidRPr="005118EA">
              <w:rPr>
                <w:rFonts w:ascii="Times New Roman" w:hAnsi="Times New Roman" w:cs="Times New Roman"/>
                <w:sz w:val="24"/>
                <w:szCs w:val="24"/>
                <w:lang w:val="lv-LV"/>
              </w:rPr>
              <w:t>Vērtību sistēmas stiprināšana un pilnveidošana audzināšanas un mācību procesā</w:t>
            </w:r>
          </w:p>
        </w:tc>
        <w:tc>
          <w:tcPr>
            <w:tcW w:w="3054" w:type="dxa"/>
          </w:tcPr>
          <w:p w:rsidR="00956044" w:rsidRDefault="00956044" w:rsidP="003536C1">
            <w:pPr>
              <w:rPr>
                <w:rFonts w:ascii="Times New Roman" w:hAnsi="Times New Roman" w:cs="Times New Roman"/>
                <w:sz w:val="24"/>
                <w:szCs w:val="24"/>
                <w:lang w:val="lv-LV"/>
              </w:rPr>
            </w:pPr>
          </w:p>
        </w:tc>
        <w:tc>
          <w:tcPr>
            <w:tcW w:w="2382" w:type="dxa"/>
          </w:tcPr>
          <w:p w:rsidR="00956044" w:rsidRDefault="00956044" w:rsidP="003536C1">
            <w:pPr>
              <w:rPr>
                <w:rFonts w:ascii="Times New Roman" w:hAnsi="Times New Roman" w:cs="Times New Roman"/>
                <w:sz w:val="24"/>
                <w:szCs w:val="24"/>
                <w:lang w:val="lv-LV"/>
              </w:rPr>
            </w:pPr>
          </w:p>
        </w:tc>
      </w:tr>
    </w:tbl>
    <w:p w:rsidR="00956044" w:rsidRDefault="00956044" w:rsidP="00956044">
      <w:pPr>
        <w:spacing w:after="0" w:line="240" w:lineRule="auto"/>
        <w:ind w:left="66"/>
        <w:rPr>
          <w:rFonts w:ascii="Times New Roman" w:hAnsi="Times New Roman" w:cs="Times New Roman"/>
          <w:b/>
          <w:bCs/>
          <w:sz w:val="24"/>
          <w:szCs w:val="24"/>
          <w:lang w:val="lv-LV"/>
        </w:rPr>
      </w:pPr>
    </w:p>
    <w:p w:rsidR="00956044" w:rsidRDefault="00956044" w:rsidP="00956044">
      <w:pPr>
        <w:spacing w:after="0" w:line="240" w:lineRule="auto"/>
        <w:rPr>
          <w:rFonts w:ascii="Times New Roman" w:hAnsi="Times New Roman" w:cs="Times New Roman"/>
          <w:b/>
          <w:bCs/>
          <w:sz w:val="24"/>
          <w:szCs w:val="24"/>
          <w:lang w:val="lv-LV"/>
        </w:rPr>
      </w:pPr>
    </w:p>
    <w:p w:rsidR="00956044" w:rsidRPr="00D0536B" w:rsidRDefault="00956044" w:rsidP="00956044">
      <w:pPr>
        <w:pStyle w:val="Sarakstarindkopa"/>
        <w:numPr>
          <w:ilvl w:val="0"/>
          <w:numId w:val="4"/>
        </w:numPr>
        <w:spacing w:after="0" w:line="240" w:lineRule="auto"/>
        <w:rPr>
          <w:rFonts w:ascii="Times New Roman" w:hAnsi="Times New Roman" w:cs="Times New Roman"/>
          <w:b/>
          <w:bCs/>
          <w:sz w:val="24"/>
          <w:szCs w:val="24"/>
          <w:lang w:val="lv-LV"/>
        </w:rPr>
      </w:pPr>
      <w:r w:rsidRPr="00D0536B">
        <w:rPr>
          <w:rFonts w:ascii="Times New Roman" w:hAnsi="Times New Roman" w:cs="Times New Roman"/>
          <w:b/>
          <w:bCs/>
          <w:sz w:val="24"/>
          <w:szCs w:val="24"/>
          <w:lang w:val="lv-LV"/>
        </w:rPr>
        <w:t>Citi sasniegumi</w:t>
      </w:r>
    </w:p>
    <w:p w:rsidR="00956044" w:rsidRPr="00DA533B" w:rsidRDefault="00956044" w:rsidP="00956044">
      <w:pPr>
        <w:spacing w:after="0" w:line="240" w:lineRule="auto"/>
        <w:jc w:val="both"/>
        <w:rPr>
          <w:rFonts w:ascii="Times New Roman" w:hAnsi="Times New Roman" w:cs="Times New Roman"/>
          <w:i/>
          <w:iCs/>
          <w:sz w:val="24"/>
          <w:szCs w:val="24"/>
          <w:lang w:val="lv-LV"/>
        </w:rPr>
      </w:pPr>
    </w:p>
    <w:p w:rsidR="00956044" w:rsidRPr="00DA533B" w:rsidRDefault="00956044" w:rsidP="00956044">
      <w:pPr>
        <w:pStyle w:val="Sarakstarindkopa"/>
        <w:numPr>
          <w:ilvl w:val="1"/>
          <w:numId w:val="4"/>
        </w:numPr>
        <w:spacing w:after="0" w:line="240" w:lineRule="auto"/>
        <w:jc w:val="both"/>
        <w:rPr>
          <w:rFonts w:ascii="Times New Roman" w:hAnsi="Times New Roman" w:cs="Times New Roman"/>
          <w:sz w:val="24"/>
          <w:szCs w:val="24"/>
          <w:lang w:val="lv-LV"/>
        </w:rPr>
      </w:pPr>
      <w:r w:rsidRPr="00DA533B">
        <w:rPr>
          <w:rFonts w:ascii="Times New Roman" w:hAnsi="Times New Roman" w:cs="Times New Roman"/>
          <w:sz w:val="24"/>
          <w:szCs w:val="24"/>
          <w:lang w:val="lv-LV"/>
        </w:rPr>
        <w:t xml:space="preserve"> 2022./2023. mācību gadā olimpiādēs un konkursos piedalījās </w:t>
      </w:r>
      <w:r w:rsidRPr="00DA533B">
        <w:rPr>
          <w:rFonts w:ascii="Times New Roman" w:eastAsia="Times New Roman" w:hAnsi="Times New Roman" w:cs="Times New Roman"/>
          <w:sz w:val="24"/>
          <w:szCs w:val="24"/>
        </w:rPr>
        <w:t xml:space="preserve">72 </w:t>
      </w:r>
      <w:proofErr w:type="spellStart"/>
      <w:r w:rsidRPr="00DA533B">
        <w:rPr>
          <w:rFonts w:ascii="Times New Roman" w:eastAsia="Times New Roman" w:hAnsi="Times New Roman" w:cs="Times New Roman"/>
          <w:sz w:val="24"/>
          <w:szCs w:val="24"/>
        </w:rPr>
        <w:t>izglītojamie</w:t>
      </w:r>
      <w:proofErr w:type="spellEnd"/>
      <w:r w:rsidRPr="00DA533B">
        <w:rPr>
          <w:rFonts w:ascii="Times New Roman" w:eastAsia="Times New Roman" w:hAnsi="Times New Roman" w:cs="Times New Roman"/>
          <w:sz w:val="24"/>
          <w:szCs w:val="24"/>
        </w:rPr>
        <w:t xml:space="preserve">, </w:t>
      </w:r>
      <w:proofErr w:type="spellStart"/>
      <w:r w:rsidRPr="00DA533B">
        <w:rPr>
          <w:rFonts w:ascii="Times New Roman" w:eastAsia="Times New Roman" w:hAnsi="Times New Roman" w:cs="Times New Roman"/>
          <w:sz w:val="24"/>
          <w:szCs w:val="24"/>
        </w:rPr>
        <w:t>konkursos</w:t>
      </w:r>
      <w:proofErr w:type="spellEnd"/>
      <w:r w:rsidRPr="00DA533B">
        <w:rPr>
          <w:rFonts w:ascii="Times New Roman" w:eastAsia="Times New Roman" w:hAnsi="Times New Roman" w:cs="Times New Roman"/>
          <w:sz w:val="24"/>
          <w:szCs w:val="24"/>
        </w:rPr>
        <w:t xml:space="preserve"> - 24, </w:t>
      </w:r>
      <w:proofErr w:type="spellStart"/>
      <w:r w:rsidRPr="00DA533B">
        <w:rPr>
          <w:rFonts w:ascii="Times New Roman" w:eastAsia="Times New Roman" w:hAnsi="Times New Roman" w:cs="Times New Roman"/>
          <w:sz w:val="24"/>
          <w:szCs w:val="24"/>
        </w:rPr>
        <w:t>sporta</w:t>
      </w:r>
      <w:proofErr w:type="spellEnd"/>
      <w:r w:rsidRPr="00DA533B">
        <w:rPr>
          <w:rFonts w:ascii="Times New Roman" w:eastAsia="Times New Roman" w:hAnsi="Times New Roman" w:cs="Times New Roman"/>
          <w:sz w:val="24"/>
          <w:szCs w:val="24"/>
        </w:rPr>
        <w:t xml:space="preserve"> </w:t>
      </w:r>
      <w:proofErr w:type="spellStart"/>
      <w:r w:rsidRPr="00DA533B">
        <w:rPr>
          <w:rFonts w:ascii="Times New Roman" w:eastAsia="Times New Roman" w:hAnsi="Times New Roman" w:cs="Times New Roman"/>
          <w:sz w:val="24"/>
          <w:szCs w:val="24"/>
        </w:rPr>
        <w:t>sacensībās</w:t>
      </w:r>
      <w:proofErr w:type="spellEnd"/>
      <w:r w:rsidRPr="00DA533B">
        <w:rPr>
          <w:rFonts w:ascii="Times New Roman" w:eastAsia="Times New Roman" w:hAnsi="Times New Roman" w:cs="Times New Roman"/>
          <w:sz w:val="24"/>
          <w:szCs w:val="24"/>
        </w:rPr>
        <w:t>  - 39.</w:t>
      </w:r>
    </w:p>
    <w:p w:rsidR="00956044" w:rsidRPr="00DA533B" w:rsidRDefault="00956044" w:rsidP="00956044">
      <w:pPr>
        <w:pStyle w:val="Sarakstarindkopa"/>
        <w:numPr>
          <w:ilvl w:val="1"/>
          <w:numId w:val="4"/>
        </w:numPr>
        <w:spacing w:after="0" w:line="240" w:lineRule="auto"/>
        <w:jc w:val="both"/>
        <w:rPr>
          <w:rFonts w:ascii="Times New Roman" w:hAnsi="Times New Roman" w:cs="Times New Roman"/>
          <w:sz w:val="24"/>
          <w:szCs w:val="24"/>
          <w:lang w:val="lv-LV"/>
        </w:rPr>
      </w:pPr>
      <w:r w:rsidRPr="00DA533B">
        <w:rPr>
          <w:rFonts w:ascii="Times New Roman" w:hAnsi="Times New Roman" w:cs="Times New Roman"/>
          <w:sz w:val="24"/>
          <w:szCs w:val="24"/>
          <w:lang w:val="lv-LV"/>
        </w:rPr>
        <w:t>Ģimnāzijas mācību un audzināšanas darbs mērķtiecīgi tiek virzīts uz pilsoniskām vērtībām un uz pilsonisko apziņu balstītu Latvijai piederīgu personību veidošanu. To pierāda:</w:t>
      </w:r>
    </w:p>
    <w:p w:rsidR="00956044" w:rsidRPr="00516BAD" w:rsidRDefault="00956044" w:rsidP="00956044">
      <w:pPr>
        <w:pStyle w:val="Sarakstarindkopa"/>
        <w:numPr>
          <w:ilvl w:val="2"/>
          <w:numId w:val="4"/>
        </w:numPr>
        <w:jc w:val="both"/>
        <w:rPr>
          <w:rFonts w:ascii="Times New Roman" w:hAnsi="Times New Roman" w:cs="Times New Roman"/>
          <w:noProof/>
          <w:color w:val="000000"/>
          <w:sz w:val="24"/>
          <w:szCs w:val="24"/>
          <w:shd w:val="clear" w:color="auto" w:fill="FFFFFF"/>
          <w:lang w:val="lv-LV"/>
        </w:rPr>
      </w:pPr>
      <w:r w:rsidRPr="00516BAD">
        <w:rPr>
          <w:rFonts w:ascii="Times New Roman" w:hAnsi="Times New Roman" w:cs="Times New Roman"/>
          <w:noProof/>
          <w:sz w:val="24"/>
          <w:szCs w:val="24"/>
          <w:lang w:val="lv-LV"/>
        </w:rPr>
        <w:t xml:space="preserve">Iesaistīšanās EP Vēstnieku skolu programmā. Pedagogu seminārs Briselē un Eiropas Jaunatnes pasākumā Strasbūrā. Izstrādāts projekts “Piecelies un nobalso! Kā es varu veicināt pilsoņu līdzdalību vēēšanās?”. Visas skolas </w:t>
      </w:r>
      <w:r w:rsidRPr="00516BAD">
        <w:rPr>
          <w:rFonts w:ascii="Times New Roman" w:hAnsi="Times New Roman" w:cs="Times New Roman"/>
          <w:sz w:val="24"/>
          <w:szCs w:val="24"/>
          <w:lang w:val="lv-LV"/>
        </w:rPr>
        <w:t>izglītojamo</w:t>
      </w:r>
      <w:r w:rsidRPr="00516BAD">
        <w:rPr>
          <w:rFonts w:ascii="Times New Roman" w:hAnsi="Times New Roman" w:cs="Times New Roman"/>
          <w:noProof/>
          <w:sz w:val="24"/>
          <w:szCs w:val="24"/>
          <w:lang w:val="lv-LV"/>
        </w:rPr>
        <w:t xml:space="preserve"> dalība Eiropas eksāmenā.</w:t>
      </w:r>
    </w:p>
    <w:p w:rsidR="00956044" w:rsidRPr="00516BAD" w:rsidRDefault="00956044" w:rsidP="00956044">
      <w:pPr>
        <w:pStyle w:val="Sarakstarindkopa"/>
        <w:numPr>
          <w:ilvl w:val="2"/>
          <w:numId w:val="4"/>
        </w:numPr>
        <w:jc w:val="both"/>
        <w:rPr>
          <w:rFonts w:ascii="Times New Roman" w:hAnsi="Times New Roman" w:cs="Times New Roman"/>
          <w:noProof/>
          <w:color w:val="000000"/>
          <w:sz w:val="24"/>
          <w:szCs w:val="24"/>
          <w:shd w:val="clear" w:color="auto" w:fill="FFFFFF"/>
          <w:lang w:val="lv-LV"/>
        </w:rPr>
      </w:pPr>
      <w:r w:rsidRPr="00516BAD">
        <w:rPr>
          <w:rFonts w:ascii="Times New Roman" w:hAnsi="Times New Roman" w:cs="Times New Roman"/>
          <w:noProof/>
          <w:color w:val="000000"/>
          <w:sz w:val="24"/>
          <w:szCs w:val="24"/>
          <w:shd w:val="clear" w:color="auto" w:fill="FFFFFF"/>
        </w:rPr>
        <w:t>Ģimnāzija ir viena no 10 Vidzemes reģiona skolām, kuras iesaistās 2.Cēsu pulka 8. Skolnieku rotas karoga tradīciju kopšanā, pievēršot īpašu uzmanību Brīvības cīņu izzināšanai, patriotiskajai un pilsoniskajai audzināšanai.</w:t>
      </w:r>
      <w:r w:rsidRPr="00516BAD">
        <w:rPr>
          <w:rFonts w:ascii="Times New Roman" w:hAnsi="Times New Roman" w:cs="Times New Roman"/>
          <w:bCs/>
          <w:noProof/>
          <w:color w:val="2E74B5" w:themeColor="accent1" w:themeShade="BF"/>
          <w:sz w:val="24"/>
          <w:szCs w:val="24"/>
          <w:shd w:val="clear" w:color="auto" w:fill="FFFFFF"/>
        </w:rPr>
        <w:t xml:space="preserve"> </w:t>
      </w:r>
      <w:r w:rsidRPr="00516BAD">
        <w:rPr>
          <w:rFonts w:ascii="Times New Roman" w:hAnsi="Times New Roman" w:cs="Times New Roman"/>
          <w:bCs/>
          <w:noProof/>
          <w:sz w:val="24"/>
          <w:szCs w:val="24"/>
          <w:shd w:val="clear" w:color="auto" w:fill="FFFFFF"/>
        </w:rPr>
        <w:t xml:space="preserve">2022./2023. mācību gadā kļuva par </w:t>
      </w:r>
      <w:r w:rsidRPr="00516BAD">
        <w:rPr>
          <w:rFonts w:ascii="Times New Roman" w:hAnsi="Times New Roman" w:cs="Times New Roman"/>
          <w:noProof/>
          <w:sz w:val="24"/>
          <w:szCs w:val="24"/>
          <w:shd w:val="clear" w:color="auto" w:fill="FFFFFF"/>
        </w:rPr>
        <w:t>2.Cēsu pulka 8. Skolnieku rotas karoga</w:t>
      </w:r>
      <w:r w:rsidRPr="00516BAD">
        <w:rPr>
          <w:rFonts w:ascii="Times New Roman" w:hAnsi="Times New Roman" w:cs="Times New Roman"/>
          <w:bCs/>
          <w:noProof/>
          <w:sz w:val="24"/>
          <w:szCs w:val="24"/>
          <w:shd w:val="clear" w:color="auto" w:fill="FFFFFF"/>
        </w:rPr>
        <w:t xml:space="preserve"> glabātāju un tradīciju turpinātāju</w:t>
      </w:r>
      <w:r w:rsidRPr="00516BAD">
        <w:rPr>
          <w:rFonts w:ascii="Times New Roman" w:hAnsi="Times New Roman" w:cs="Times New Roman"/>
          <w:noProof/>
          <w:sz w:val="24"/>
          <w:szCs w:val="24"/>
          <w:shd w:val="clear" w:color="auto" w:fill="FFFFFF"/>
        </w:rPr>
        <w:t>.</w:t>
      </w:r>
    </w:p>
    <w:p w:rsidR="00956044" w:rsidRPr="00516BAD" w:rsidRDefault="00956044" w:rsidP="00956044">
      <w:pPr>
        <w:pStyle w:val="Sarakstarindkopa"/>
        <w:numPr>
          <w:ilvl w:val="2"/>
          <w:numId w:val="4"/>
        </w:numPr>
        <w:jc w:val="both"/>
        <w:rPr>
          <w:rFonts w:ascii="Times New Roman" w:hAnsi="Times New Roman" w:cs="Times New Roman"/>
          <w:noProof/>
          <w:color w:val="000000"/>
          <w:sz w:val="24"/>
          <w:szCs w:val="24"/>
          <w:shd w:val="clear" w:color="auto" w:fill="FFFFFF"/>
          <w:lang w:val="lv-LV"/>
        </w:rPr>
      </w:pPr>
      <w:r w:rsidRPr="00516BAD">
        <w:rPr>
          <w:rFonts w:ascii="Times New Roman" w:hAnsi="Times New Roman" w:cs="Times New Roman"/>
          <w:noProof/>
          <w:sz w:val="24"/>
          <w:szCs w:val="24"/>
          <w:shd w:val="clear" w:color="auto" w:fill="FFFFFF"/>
        </w:rPr>
        <w:t>Dalība IAC projektā “Kopienas ASS”.</w:t>
      </w:r>
    </w:p>
    <w:p w:rsidR="00956044" w:rsidRPr="00516BAD" w:rsidRDefault="00956044" w:rsidP="00956044">
      <w:pPr>
        <w:pStyle w:val="Sarakstarindkopa"/>
        <w:numPr>
          <w:ilvl w:val="2"/>
          <w:numId w:val="4"/>
        </w:numPr>
        <w:jc w:val="both"/>
        <w:rPr>
          <w:rFonts w:ascii="Times New Roman" w:hAnsi="Times New Roman" w:cs="Times New Roman"/>
          <w:noProof/>
          <w:color w:val="000000"/>
          <w:sz w:val="24"/>
          <w:szCs w:val="24"/>
          <w:shd w:val="clear" w:color="auto" w:fill="FFFFFF"/>
          <w:lang w:val="lv-LV"/>
        </w:rPr>
      </w:pPr>
      <w:r w:rsidRPr="00516BAD">
        <w:rPr>
          <w:rFonts w:ascii="Times New Roman" w:hAnsi="Times New Roman" w:cs="Times New Roman"/>
          <w:iCs/>
          <w:noProof/>
          <w:sz w:val="24"/>
          <w:szCs w:val="24"/>
          <w:shd w:val="clear" w:color="auto" w:fill="FFFFFF"/>
        </w:rPr>
        <w:t xml:space="preserve">Ģimnāzijai ir ilggadēja, cieša sadarbība ar politiski represēto klubu “Sarma”. </w:t>
      </w:r>
    </w:p>
    <w:p w:rsidR="00956044" w:rsidRDefault="00956044" w:rsidP="00956044">
      <w:pPr>
        <w:ind w:left="780"/>
        <w:contextualSpacing/>
        <w:jc w:val="both"/>
        <w:rPr>
          <w:rFonts w:ascii="Times New Roman" w:hAnsi="Times New Roman" w:cs="Times New Roman"/>
          <w:iCs/>
          <w:noProof/>
          <w:sz w:val="24"/>
          <w:szCs w:val="24"/>
          <w:shd w:val="clear" w:color="auto" w:fill="FFFFFF"/>
        </w:rPr>
      </w:pPr>
      <w:r>
        <w:rPr>
          <w:rFonts w:ascii="Times New Roman" w:hAnsi="Times New Roman" w:cs="Times New Roman"/>
          <w:sz w:val="24"/>
          <w:szCs w:val="24"/>
          <w:lang w:val="lv-LV"/>
        </w:rPr>
        <w:t>Izglītojamie</w:t>
      </w:r>
      <w:r w:rsidRPr="00A76A53">
        <w:rPr>
          <w:rFonts w:ascii="Times New Roman" w:hAnsi="Times New Roman" w:cs="Times New Roman"/>
          <w:iCs/>
          <w:noProof/>
          <w:sz w:val="24"/>
          <w:szCs w:val="24"/>
          <w:shd w:val="clear" w:color="auto" w:fill="FFFFFF"/>
        </w:rPr>
        <w:t xml:space="preserve"> uzstājās Igaunijas represēto apvienības “Lauztā rudzupuķe”organizētajā starptautiskajā konferencē “Atgriešanās mājās” Tallinā. Ģimnāzijas audzēkne Evelīna Aumeistere prezentēja pētījumu “Zudušās mājas, par to saņemot atzinības rakstu, medaļu un naudas prēmiju.</w:t>
      </w:r>
      <w:r w:rsidRPr="00545C2D">
        <w:rPr>
          <w:rFonts w:ascii="Times New Roman" w:hAnsi="Times New Roman" w:cs="Times New Roman"/>
          <w:sz w:val="24"/>
          <w:szCs w:val="24"/>
          <w:lang w:val="lv-LV"/>
        </w:rPr>
        <w:t xml:space="preserve"> </w:t>
      </w:r>
      <w:r>
        <w:rPr>
          <w:rFonts w:ascii="Times New Roman" w:hAnsi="Times New Roman" w:cs="Times New Roman"/>
          <w:sz w:val="24"/>
          <w:szCs w:val="24"/>
          <w:lang w:val="lv-LV"/>
        </w:rPr>
        <w:t>Izglītojamie</w:t>
      </w:r>
      <w:r w:rsidRPr="00A76A53">
        <w:rPr>
          <w:rFonts w:ascii="Times New Roman" w:hAnsi="Times New Roman" w:cs="Times New Roman"/>
          <w:i/>
          <w:iCs/>
          <w:noProof/>
          <w:sz w:val="24"/>
          <w:szCs w:val="24"/>
          <w:shd w:val="clear" w:color="auto" w:fill="FFFFFF"/>
        </w:rPr>
        <w:t xml:space="preserve"> </w:t>
      </w:r>
      <w:r w:rsidRPr="00A76A53">
        <w:rPr>
          <w:rFonts w:ascii="Times New Roman" w:hAnsi="Times New Roman" w:cs="Times New Roman"/>
          <w:iCs/>
          <w:noProof/>
          <w:sz w:val="24"/>
          <w:szCs w:val="24"/>
          <w:shd w:val="clear" w:color="auto" w:fill="FFFFFF"/>
        </w:rPr>
        <w:t>piedalās starpnovadu pētniecisko darbu konkursā “Latviešu pēdas Sibīrijā un Tālajos Austrumos”, audzēkne Annija Paula Bērziņa saņēma apbalvojumu par akadēmiski visprecīzāk veikto zinātniski pētniecisko darbu.</w:t>
      </w:r>
    </w:p>
    <w:p w:rsidR="00956044" w:rsidRPr="00516BAD" w:rsidRDefault="00956044" w:rsidP="00956044">
      <w:pPr>
        <w:pStyle w:val="Sarakstarindkopa"/>
        <w:numPr>
          <w:ilvl w:val="2"/>
          <w:numId w:val="4"/>
        </w:numPr>
        <w:jc w:val="both"/>
        <w:rPr>
          <w:rFonts w:ascii="Times New Roman" w:hAnsi="Times New Roman" w:cs="Times New Roman"/>
          <w:iCs/>
          <w:noProof/>
          <w:sz w:val="24"/>
          <w:szCs w:val="24"/>
          <w:shd w:val="clear" w:color="auto" w:fill="FFFFFF"/>
        </w:rPr>
      </w:pPr>
      <w:r w:rsidRPr="00516BAD">
        <w:rPr>
          <w:rFonts w:ascii="Times New Roman" w:hAnsi="Times New Roman" w:cs="Times New Roman"/>
          <w:noProof/>
          <w:sz w:val="24"/>
          <w:szCs w:val="24"/>
          <w:shd w:val="clear" w:color="auto" w:fill="FFFFFF"/>
        </w:rPr>
        <w:t>Jūras Akadēmijas organizētajā konkursā “Enkurs”ģimnāzijas komanda vairākkārtīgi iegūst godalgotas vietas, pierādot zināšanas, fizisko, emocionālo noturību un komandas sadarbību, lepojoties ar ģimnāzijas vārdu.</w:t>
      </w:r>
    </w:p>
    <w:p w:rsidR="00956044" w:rsidRDefault="00956044" w:rsidP="00956044">
      <w:pPr>
        <w:pStyle w:val="Sarakstarindkopa"/>
        <w:numPr>
          <w:ilvl w:val="2"/>
          <w:numId w:val="4"/>
        </w:numPr>
        <w:jc w:val="both"/>
        <w:rPr>
          <w:rFonts w:ascii="Times New Roman" w:hAnsi="Times New Roman" w:cs="Times New Roman"/>
          <w:iCs/>
          <w:noProof/>
          <w:sz w:val="24"/>
          <w:szCs w:val="24"/>
          <w:shd w:val="clear" w:color="auto" w:fill="FFFFFF"/>
        </w:rPr>
      </w:pPr>
      <w:r w:rsidRPr="00516BAD">
        <w:rPr>
          <w:rFonts w:ascii="Times New Roman" w:hAnsi="Times New Roman" w:cs="Times New Roman"/>
          <w:iCs/>
          <w:noProof/>
          <w:sz w:val="24"/>
          <w:szCs w:val="24"/>
          <w:shd w:val="clear" w:color="auto" w:fill="FFFFFF"/>
        </w:rPr>
        <w:t>Vidusskolas posmā izglītojamajiem ir iespēja darināt savus latviešu tautas tērpus (2021./2022.m.g. – 5 audzēknes, 2022./2023.m.g. – 2 audzēknes).</w:t>
      </w:r>
    </w:p>
    <w:p w:rsidR="00956044" w:rsidRPr="009D0F3C" w:rsidRDefault="00956044" w:rsidP="00956044">
      <w:pPr>
        <w:pStyle w:val="Sarakstarindkopa"/>
        <w:numPr>
          <w:ilvl w:val="2"/>
          <w:numId w:val="4"/>
        </w:numPr>
        <w:jc w:val="both"/>
        <w:rPr>
          <w:rFonts w:ascii="Times New Roman" w:hAnsi="Times New Roman" w:cs="Times New Roman"/>
          <w:iCs/>
          <w:noProof/>
          <w:sz w:val="24"/>
          <w:szCs w:val="24"/>
          <w:shd w:val="clear" w:color="auto" w:fill="FFFFFF"/>
        </w:rPr>
      </w:pPr>
      <w:r w:rsidRPr="00516BAD">
        <w:rPr>
          <w:rFonts w:ascii="Times New Roman" w:hAnsi="Times New Roman" w:cs="Times New Roman"/>
          <w:sz w:val="24"/>
          <w:szCs w:val="24"/>
          <w:lang w:val="lv-LV"/>
        </w:rPr>
        <w:t xml:space="preserve">Deviņi ģimnāzijas pedagogi ir mācību priekšmetu metodisko jomu vadītāji. </w:t>
      </w:r>
      <w:r w:rsidRPr="00516BAD">
        <w:rPr>
          <w:rFonts w:ascii="Times New Roman" w:hAnsi="Times New Roman" w:cs="Times New Roman"/>
          <w:noProof/>
          <w:sz w:val="24"/>
          <w:szCs w:val="24"/>
          <w:shd w:val="clear" w:color="auto" w:fill="FFFFFF"/>
          <w:lang w:val="lv-LV"/>
        </w:rPr>
        <w:t>2022./2023.m.g. ģimnāzijas pedagogi organizēja meistarklases fizikā, ķīmijā, vēsturē, matemātikā, angļu valodā, psiholoģijā. Īstenoja</w:t>
      </w:r>
      <w:r w:rsidRPr="00516BAD">
        <w:rPr>
          <w:rFonts w:ascii="Times New Roman" w:hAnsi="Times New Roman" w:cs="Times New Roman"/>
          <w:sz w:val="24"/>
          <w:szCs w:val="24"/>
          <w:lang w:val="lv-LV"/>
        </w:rPr>
        <w:t xml:space="preserve"> pedagogu profesionālās pilnveides kursus: </w:t>
      </w:r>
      <w:r w:rsidRPr="009D0F3C">
        <w:rPr>
          <w:rFonts w:ascii="Times New Roman" w:hAnsi="Times New Roman" w:cs="Times New Roman"/>
          <w:sz w:val="24"/>
          <w:szCs w:val="24"/>
          <w:lang w:val="lv-LV"/>
        </w:rPr>
        <w:t xml:space="preserve">,,Pedagogu digitālās </w:t>
      </w:r>
      <w:proofErr w:type="spellStart"/>
      <w:r w:rsidRPr="009D0F3C">
        <w:rPr>
          <w:rFonts w:ascii="Times New Roman" w:hAnsi="Times New Roman" w:cs="Times New Roman"/>
          <w:sz w:val="24"/>
          <w:szCs w:val="24"/>
          <w:lang w:val="lv-LV"/>
        </w:rPr>
        <w:t>pratības</w:t>
      </w:r>
      <w:proofErr w:type="spellEnd"/>
      <w:r w:rsidRPr="009D0F3C">
        <w:rPr>
          <w:rFonts w:ascii="Times New Roman" w:hAnsi="Times New Roman" w:cs="Times New Roman"/>
          <w:sz w:val="24"/>
          <w:szCs w:val="24"/>
          <w:lang w:val="lv-LV"/>
        </w:rPr>
        <w:t xml:space="preserve"> pilnveide izglītības tehnoloģiju izmantošanai ķīmijas mācību procesa organizēšanā un mācību stratēģiju </w:t>
      </w:r>
      <w:r w:rsidRPr="009D0F3C">
        <w:rPr>
          <w:rFonts w:ascii="Times New Roman" w:hAnsi="Times New Roman" w:cs="Times New Roman"/>
          <w:sz w:val="24"/>
          <w:szCs w:val="24"/>
          <w:lang w:val="lv-LV"/>
        </w:rPr>
        <w:lastRenderedPageBreak/>
        <w:t>veidošanā”, “Skolēnu praktiskā darbība kā motivācija STEAM mācību priekšmetu apguvē”.</w:t>
      </w:r>
    </w:p>
    <w:p w:rsidR="00956044" w:rsidRDefault="00956044" w:rsidP="00956044">
      <w:pPr>
        <w:ind w:left="780"/>
        <w:contextualSpacing/>
        <w:jc w:val="both"/>
        <w:rPr>
          <w:rFonts w:ascii="Times New Roman" w:hAnsi="Times New Roman" w:cs="Times New Roman"/>
          <w:iCs/>
          <w:noProof/>
          <w:sz w:val="24"/>
          <w:szCs w:val="24"/>
          <w:shd w:val="clear" w:color="auto" w:fill="FFFFFF"/>
        </w:rPr>
      </w:pPr>
    </w:p>
    <w:p w:rsidR="00956044" w:rsidRPr="00115CA8" w:rsidRDefault="00956044" w:rsidP="00956044">
      <w:pPr>
        <w:ind w:left="567" w:hanging="567"/>
        <w:contextualSpacing/>
        <w:jc w:val="both"/>
        <w:rPr>
          <w:rFonts w:ascii="Times New Roman" w:hAnsi="Times New Roman" w:cs="Times New Roman"/>
          <w:iCs/>
          <w:noProof/>
          <w:sz w:val="24"/>
          <w:szCs w:val="24"/>
          <w:shd w:val="clear" w:color="auto" w:fill="FFFFFF"/>
        </w:rPr>
      </w:pPr>
      <w:r>
        <w:rPr>
          <w:rFonts w:ascii="Times New Roman" w:hAnsi="Times New Roman" w:cs="Times New Roman"/>
          <w:sz w:val="24"/>
          <w:szCs w:val="24"/>
          <w:lang w:val="lv-LV"/>
        </w:rPr>
        <w:t>7.3.</w:t>
      </w:r>
      <w:r w:rsidRPr="00115CA8">
        <w:rPr>
          <w:rFonts w:ascii="Times New Roman" w:hAnsi="Times New Roman" w:cs="Times New Roman"/>
          <w:sz w:val="24"/>
          <w:szCs w:val="24"/>
          <w:lang w:val="lv-LV"/>
        </w:rPr>
        <w:t>Izglītības iestādes informācija par galvenajiem secinājumiem:</w:t>
      </w:r>
    </w:p>
    <w:p w:rsidR="00956044" w:rsidRPr="002A381C" w:rsidRDefault="00956044" w:rsidP="00956044">
      <w:pPr>
        <w:spacing w:after="0" w:line="240" w:lineRule="auto"/>
        <w:ind w:left="567" w:hanging="567"/>
        <w:jc w:val="both"/>
        <w:rPr>
          <w:rFonts w:ascii="Times New Roman" w:hAnsi="Times New Roman" w:cs="Times New Roman"/>
          <w:sz w:val="24"/>
          <w:szCs w:val="24"/>
          <w:lang w:val="lv-LV"/>
        </w:rPr>
      </w:pPr>
      <w:r>
        <w:rPr>
          <w:rFonts w:ascii="Times New Roman" w:hAnsi="Times New Roman" w:cs="Times New Roman"/>
          <w:sz w:val="24"/>
          <w:szCs w:val="24"/>
          <w:lang w:val="lv-LV"/>
        </w:rPr>
        <w:t>7.3</w:t>
      </w:r>
      <w:r w:rsidRPr="002A381C">
        <w:rPr>
          <w:rFonts w:ascii="Times New Roman" w:hAnsi="Times New Roman" w:cs="Times New Roman"/>
          <w:sz w:val="24"/>
          <w:szCs w:val="24"/>
          <w:lang w:val="lv-LV"/>
        </w:rPr>
        <w:t xml:space="preserve">.1. pēc izglītojamo snieguma </w:t>
      </w:r>
      <w:proofErr w:type="spellStart"/>
      <w:r w:rsidRPr="002A381C">
        <w:rPr>
          <w:rFonts w:ascii="Times New Roman" w:hAnsi="Times New Roman" w:cs="Times New Roman"/>
          <w:sz w:val="24"/>
          <w:szCs w:val="24"/>
          <w:lang w:val="lv-LV"/>
        </w:rPr>
        <w:t>izvērtējuma</w:t>
      </w:r>
      <w:proofErr w:type="spellEnd"/>
      <w:r w:rsidRPr="002A381C">
        <w:rPr>
          <w:rFonts w:ascii="Times New Roman" w:hAnsi="Times New Roman" w:cs="Times New Roman"/>
          <w:sz w:val="24"/>
          <w:szCs w:val="24"/>
          <w:lang w:val="lv-LV"/>
        </w:rPr>
        <w:t xml:space="preserve"> valsts pārbaudes darbos par 2022./2023. mācību gadu;</w:t>
      </w:r>
    </w:p>
    <w:p w:rsidR="00956044" w:rsidRPr="002A381C" w:rsidRDefault="00956044" w:rsidP="00956044">
      <w:pPr>
        <w:ind w:left="567"/>
        <w:jc w:val="both"/>
        <w:rPr>
          <w:rFonts w:ascii="Times New Roman" w:hAnsi="Times New Roman" w:cs="Times New Roman"/>
          <w:sz w:val="24"/>
          <w:szCs w:val="24"/>
          <w:lang w:val="lv-LV"/>
        </w:rPr>
      </w:pPr>
      <w:r w:rsidRPr="002A381C">
        <w:rPr>
          <w:rFonts w:ascii="Times New Roman" w:hAnsi="Times New Roman" w:cs="Times New Roman"/>
          <w:sz w:val="24"/>
          <w:szCs w:val="24"/>
          <w:lang w:val="lv-LV"/>
        </w:rPr>
        <w:t xml:space="preserve">Atestātu par vispārējās izglītības iegūšanu saņēma 26 izglītojamie. Izglītojamie ir nokārtojuši obligātos un izvēlētos CE. 2022./ 2023.mācību gadā pārsniegti noteiktie mācību satura apguves rādītāji virs vidējā līmeņa valstī : latviešu valodā par 11,8 % augstāk; angļu valodā par 13,2 % augstāk; bioloģijā par 3,8 % augstāk; ķīmijā  par 22 % augstāk; </w:t>
      </w:r>
      <w:r w:rsidRPr="002A381C">
        <w:rPr>
          <w:rFonts w:ascii="Times New Roman" w:eastAsia="Times New Roman" w:hAnsi="Times New Roman" w:cs="Times New Roman"/>
          <w:sz w:val="24"/>
          <w:szCs w:val="24"/>
          <w:lang w:val="lv-LV"/>
        </w:rPr>
        <w:t>vēsturē par 16% augstāk.</w:t>
      </w:r>
      <w:r w:rsidRPr="002A381C">
        <w:rPr>
          <w:rFonts w:ascii="Times New Roman" w:hAnsi="Times New Roman" w:cs="Times New Roman"/>
          <w:sz w:val="24"/>
          <w:szCs w:val="24"/>
          <w:lang w:val="lv-LV"/>
        </w:rPr>
        <w:t xml:space="preserve"> </w:t>
      </w:r>
      <w:r w:rsidRPr="002A381C">
        <w:rPr>
          <w:rFonts w:ascii="Times New Roman" w:eastAsia="Times New Roman" w:hAnsi="Times New Roman" w:cs="Times New Roman"/>
          <w:sz w:val="24"/>
          <w:szCs w:val="24"/>
          <w:lang w:val="lv-LV"/>
        </w:rPr>
        <w:t>Zemāki par noteiktajiem mācību satura apguves rādītājiem zem vidējā līmeņa valstī: matemātikā par 5,75% zemāk;</w:t>
      </w:r>
      <w:r w:rsidRPr="002A381C">
        <w:rPr>
          <w:rFonts w:ascii="Times New Roman" w:hAnsi="Times New Roman" w:cs="Times New Roman"/>
          <w:sz w:val="24"/>
          <w:szCs w:val="24"/>
          <w:lang w:val="lv-LV"/>
        </w:rPr>
        <w:t xml:space="preserve"> </w:t>
      </w:r>
      <w:r w:rsidRPr="002A381C">
        <w:rPr>
          <w:rFonts w:ascii="Times New Roman" w:eastAsia="Times New Roman" w:hAnsi="Times New Roman" w:cs="Times New Roman"/>
          <w:sz w:val="24"/>
          <w:szCs w:val="24"/>
          <w:lang w:val="lv-LV"/>
        </w:rPr>
        <w:t>fizikā par 8,5 % zemāk.</w:t>
      </w:r>
    </w:p>
    <w:p w:rsidR="00956044" w:rsidRPr="002A381C" w:rsidRDefault="00956044" w:rsidP="00956044">
      <w:pPr>
        <w:ind w:left="567"/>
        <w:jc w:val="both"/>
        <w:rPr>
          <w:rFonts w:ascii="Times New Roman" w:hAnsi="Times New Roman" w:cs="Times New Roman"/>
          <w:sz w:val="24"/>
          <w:szCs w:val="24"/>
          <w:lang w:val="lv-LV"/>
        </w:rPr>
      </w:pPr>
      <w:r w:rsidRPr="002A381C">
        <w:rPr>
          <w:rFonts w:ascii="Times New Roman" w:hAnsi="Times New Roman" w:cs="Times New Roman"/>
          <w:sz w:val="24"/>
          <w:szCs w:val="24"/>
          <w:lang w:val="lv-LV"/>
        </w:rPr>
        <w:t xml:space="preserve">Izglītojamo motivāciju, objektīvu pašvērtējumu, psiholoģisku sagatavotību eksāmeniem veicina ģimnāzijas organizētie skolas eksāmeni matemātikā un svešvalodās. </w:t>
      </w:r>
    </w:p>
    <w:p w:rsidR="00956044" w:rsidRPr="002A381C" w:rsidRDefault="00956044" w:rsidP="00956044">
      <w:pPr>
        <w:ind w:left="567"/>
        <w:jc w:val="both"/>
        <w:rPr>
          <w:rFonts w:ascii="Times New Roman" w:hAnsi="Times New Roman" w:cs="Times New Roman"/>
          <w:sz w:val="24"/>
          <w:szCs w:val="24"/>
          <w:lang w:val="lv-LV"/>
        </w:rPr>
      </w:pPr>
      <w:r w:rsidRPr="002A381C">
        <w:rPr>
          <w:rFonts w:ascii="Times New Roman" w:hAnsi="Times New Roman" w:cs="Times New Roman"/>
          <w:sz w:val="24"/>
          <w:szCs w:val="24"/>
          <w:lang w:val="lv-LV"/>
        </w:rPr>
        <w:t>Apliecību par pamatizglītības iegūšanu saņēma 52 izglītojamie. Analizējot 9.klašu valsts pārbaudes darbu rezultātus, secinām, ka  2022./ 2023.m.g. par 10,3 % augstāki vērtējumi attiecībā pret vidējiem valsts rezultātiem: latviešu valodas eksāmenā par 9,7 % augstāk, matemātikā par 7,8 % augstāk, angļu valodā par 13,2 % augstāk.</w:t>
      </w:r>
    </w:p>
    <w:p w:rsidR="00956044" w:rsidRPr="00A76A53" w:rsidRDefault="00956044" w:rsidP="0095604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7.3</w:t>
      </w:r>
      <w:r w:rsidRPr="00A76A53">
        <w:rPr>
          <w:rFonts w:ascii="Times New Roman" w:hAnsi="Times New Roman" w:cs="Times New Roman"/>
          <w:sz w:val="24"/>
          <w:szCs w:val="24"/>
          <w:lang w:val="lv-LV"/>
        </w:rPr>
        <w:t>.2. par sasniegumiem valsts pārbaudes darbos pēdējo trīs gadu laikā.</w:t>
      </w:r>
    </w:p>
    <w:p w:rsidR="00956044" w:rsidRPr="00A76A53" w:rsidRDefault="00956044" w:rsidP="00956044">
      <w:pPr>
        <w:spacing w:after="0" w:line="240" w:lineRule="auto"/>
        <w:ind w:left="567"/>
        <w:contextualSpacing/>
        <w:jc w:val="both"/>
        <w:rPr>
          <w:rFonts w:ascii="Times New Roman" w:hAnsi="Times New Roman" w:cs="Times New Roman"/>
          <w:sz w:val="24"/>
          <w:szCs w:val="24"/>
          <w:lang w:val="lv-LV"/>
        </w:rPr>
      </w:pPr>
      <w:r w:rsidRPr="00A76A53">
        <w:rPr>
          <w:rFonts w:ascii="Times New Roman" w:eastAsia="Times New Roman" w:hAnsi="Times New Roman" w:cs="Times New Roman"/>
          <w:sz w:val="24"/>
          <w:szCs w:val="24"/>
          <w:lang w:val="lv-LV" w:eastAsia="lv-LV"/>
        </w:rPr>
        <w:t xml:space="preserve">Vērtējumi CE 12.klasēm un valsts pārbaudes darbos 9.klasēm nedaudz mainās atkarībā no izglītojamo spējām, ieguldītā darba un eksāmenu uzdevumu sarežģītības pakāpes. Rezultāti obligātajos CE eksāmenos ir par 10 % un vairāk augstāki nekā valstī vidējais. Lai uzlabotu skolēnu sniegumu centralizētajos eksāmenos un diagnosticētu skolēnu zināšanas un prasmes, tiek organizēti skolas eksāmeni matemātikā un svešvalodā 11.klašu skolēniem optimālā līmenī un  12. klašu skolēniem augstākajā līmenī. Analizējot CE rezultātus, tika secināts, ka izglītojamajiem lielākās grūtības ir sagādājuši </w:t>
      </w:r>
      <w:proofErr w:type="spellStart"/>
      <w:r w:rsidRPr="00A76A53">
        <w:rPr>
          <w:rFonts w:ascii="Times New Roman" w:eastAsia="Times New Roman" w:hAnsi="Times New Roman" w:cs="Times New Roman"/>
          <w:sz w:val="24"/>
          <w:szCs w:val="24"/>
          <w:lang w:val="lv-LV" w:eastAsia="lv-LV"/>
        </w:rPr>
        <w:t>tekstveides</w:t>
      </w:r>
      <w:proofErr w:type="spellEnd"/>
      <w:r w:rsidRPr="00A76A53">
        <w:rPr>
          <w:rFonts w:ascii="Times New Roman" w:eastAsia="Times New Roman" w:hAnsi="Times New Roman" w:cs="Times New Roman"/>
          <w:sz w:val="24"/>
          <w:szCs w:val="24"/>
          <w:lang w:val="lv-LV" w:eastAsia="lv-LV"/>
        </w:rPr>
        <w:t xml:space="preserve"> uzdevumi un </w:t>
      </w:r>
      <w:r w:rsidRPr="00A76A53">
        <w:rPr>
          <w:rFonts w:ascii="Times New Roman" w:hAnsi="Times New Roman" w:cs="Times New Roman"/>
          <w:sz w:val="24"/>
          <w:szCs w:val="24"/>
          <w:lang w:val="lv-LV"/>
        </w:rPr>
        <w:t>zināšanu pielietojums, risinot nestandarta un kompleksos uzdevumus. Tādēļ pedagogi ikdienas mācību procesā pielietoja metodiku  šāda tipa uzdevumu izpildē.</w:t>
      </w:r>
    </w:p>
    <w:p w:rsidR="00956044" w:rsidRDefault="00956044" w:rsidP="00956044">
      <w:pPr>
        <w:spacing w:after="0" w:line="240" w:lineRule="auto"/>
        <w:ind w:left="567"/>
        <w:contextualSpacing/>
        <w:jc w:val="both"/>
        <w:rPr>
          <w:rFonts w:ascii="Times New Roman" w:hAnsi="Times New Roman" w:cs="Times New Roman"/>
          <w:sz w:val="24"/>
          <w:szCs w:val="24"/>
          <w:lang w:val="lv-LV"/>
        </w:rPr>
      </w:pPr>
      <w:r w:rsidRPr="00A76A53">
        <w:rPr>
          <w:rFonts w:ascii="Times New Roman" w:hAnsi="Times New Roman" w:cs="Times New Roman"/>
          <w:sz w:val="24"/>
          <w:szCs w:val="24"/>
          <w:lang w:val="lv-LV"/>
        </w:rPr>
        <w:t xml:space="preserve">2019./2020. m. g. valsts pārbaudījumi par pamatizglītības iegūšanu netika kārtoti. </w:t>
      </w:r>
    </w:p>
    <w:p w:rsidR="00956044" w:rsidRDefault="00956044" w:rsidP="00956044">
      <w:pPr>
        <w:spacing w:after="0" w:line="240" w:lineRule="auto"/>
        <w:ind w:left="567"/>
        <w:contextualSpacing/>
        <w:jc w:val="both"/>
        <w:rPr>
          <w:rFonts w:ascii="Times New Roman" w:hAnsi="Times New Roman" w:cs="Times New Roman"/>
          <w:sz w:val="24"/>
          <w:szCs w:val="24"/>
          <w:lang w:val="lv-LV"/>
        </w:rPr>
      </w:pPr>
    </w:p>
    <w:p w:rsidR="00956044" w:rsidRPr="00A76A53" w:rsidRDefault="00956044" w:rsidP="00956044">
      <w:pPr>
        <w:pStyle w:val="Sarakstarindkopa"/>
        <w:spacing w:after="0" w:line="240" w:lineRule="auto"/>
        <w:ind w:left="1080"/>
        <w:jc w:val="both"/>
        <w:rPr>
          <w:rFonts w:ascii="Times New Roman" w:hAnsi="Times New Roman" w:cs="Times New Roman"/>
          <w:sz w:val="24"/>
          <w:szCs w:val="24"/>
          <w:lang w:val="lv-LV"/>
        </w:rPr>
      </w:pPr>
    </w:p>
    <w:p w:rsidR="00956044" w:rsidRPr="00D77531" w:rsidRDefault="00956044" w:rsidP="0095604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7.4.</w:t>
      </w:r>
      <w:r w:rsidRPr="00D77531">
        <w:rPr>
          <w:rFonts w:ascii="Times New Roman" w:hAnsi="Times New Roman" w:cs="Times New Roman"/>
          <w:sz w:val="24"/>
          <w:szCs w:val="24"/>
          <w:lang w:val="lv-LV"/>
        </w:rPr>
        <w:t xml:space="preserve"> Izglītības iestādes galvenie secinājumi par izglītojamo sniegumu ikdienas mācībās.</w:t>
      </w:r>
    </w:p>
    <w:p w:rsidR="00956044" w:rsidRPr="00A76A53" w:rsidRDefault="00956044" w:rsidP="00956044">
      <w:pPr>
        <w:pStyle w:val="Sarakstarindkopa"/>
        <w:spacing w:after="0" w:line="240" w:lineRule="auto"/>
        <w:ind w:left="426"/>
        <w:jc w:val="both"/>
        <w:rPr>
          <w:rFonts w:ascii="Times New Roman" w:hAnsi="Times New Roman" w:cs="Times New Roman"/>
          <w:sz w:val="24"/>
          <w:szCs w:val="24"/>
          <w:lang w:val="lv-LV"/>
        </w:rPr>
      </w:pPr>
    </w:p>
    <w:p w:rsidR="00956044" w:rsidRPr="00A76A53" w:rsidRDefault="00956044" w:rsidP="00956044">
      <w:pPr>
        <w:spacing w:after="0" w:line="240" w:lineRule="auto"/>
        <w:ind w:left="426"/>
        <w:jc w:val="both"/>
        <w:rPr>
          <w:rFonts w:ascii="Times New Roman" w:hAnsi="Times New Roman" w:cs="Times New Roman"/>
          <w:lang w:val="lv-LV"/>
        </w:rPr>
      </w:pPr>
      <w:r w:rsidRPr="00A76A53">
        <w:rPr>
          <w:rFonts w:ascii="Times New Roman" w:eastAsia="Times New Roman" w:hAnsi="Times New Roman" w:cs="Times New Roman"/>
          <w:sz w:val="24"/>
          <w:szCs w:val="24"/>
          <w:lang w:val="lv-LV" w:eastAsia="lv-LV"/>
        </w:rPr>
        <w:t>Analizējot vispārējās pamatizglītības programmā izglītojamo sniegumu ikdienas mācībās trīs mācību gadu laikā ( 2020./2021. – 2022./2023.m.g..), vērojams skolēnu, kuru sniegums ir optimālā līmenī, skaita samazinājums ( par 2,67%, salīdzinot ar iepriekšējo mācību gadu) un skolēnu, kuru sniegums ir pietiekamā līmenī, skaita pieaugums ( par 1,64 %, salīdzinot ar iepriekšējo mācību gadu).</w:t>
      </w:r>
    </w:p>
    <w:p w:rsidR="00956044" w:rsidRPr="00A76A53" w:rsidRDefault="00956044" w:rsidP="00956044">
      <w:pPr>
        <w:spacing w:after="0" w:line="240" w:lineRule="auto"/>
        <w:ind w:left="426"/>
        <w:jc w:val="both"/>
        <w:rPr>
          <w:rFonts w:ascii="Times New Roman" w:hAnsi="Times New Roman" w:cs="Times New Roman"/>
          <w:lang w:val="lv-LV"/>
        </w:rPr>
      </w:pPr>
    </w:p>
    <w:p w:rsidR="00956044" w:rsidRPr="00A76A53" w:rsidRDefault="00956044" w:rsidP="00956044">
      <w:pPr>
        <w:spacing w:after="0" w:line="240" w:lineRule="auto"/>
        <w:ind w:left="426"/>
        <w:jc w:val="both"/>
        <w:rPr>
          <w:rFonts w:ascii="Times New Roman" w:eastAsia="Times New Roman" w:hAnsi="Times New Roman" w:cs="Times New Roman"/>
          <w:sz w:val="24"/>
          <w:szCs w:val="24"/>
          <w:lang w:val="lv-LV" w:eastAsia="lv-LV"/>
        </w:rPr>
      </w:pPr>
      <w:r w:rsidRPr="00A76A53">
        <w:rPr>
          <w:rFonts w:ascii="Times New Roman" w:eastAsia="Times New Roman" w:hAnsi="Times New Roman" w:cs="Times New Roman"/>
          <w:sz w:val="24"/>
          <w:szCs w:val="24"/>
          <w:lang w:val="lv-LV" w:eastAsia="lv-LV"/>
        </w:rPr>
        <w:t xml:space="preserve">Analizējot vispārējās vidējās izglītības programmā izglītojamo sniegumu ikdienas mācībās trīs mācību gadu laikā ( 2020./2021. – 2022./2023.m.g..), vērojams skolēnu, kuru sniegums ir optimālā līmenī, skaita samazinājums ( par 5,44 %, </w:t>
      </w:r>
      <w:r w:rsidRPr="00A76A53">
        <w:rPr>
          <w:rFonts w:ascii="Times New Roman" w:eastAsia="Times New Roman" w:hAnsi="Times New Roman" w:cs="Times New Roman"/>
          <w:sz w:val="24"/>
          <w:szCs w:val="24"/>
          <w:lang w:val="lv-LV" w:eastAsia="lv-LV"/>
        </w:rPr>
        <w:lastRenderedPageBreak/>
        <w:t xml:space="preserve">salīdzinot ar iepriekšējo mācību gadu) , </w:t>
      </w:r>
      <w:bookmarkStart w:id="0" w:name="_Hlk146623119"/>
      <w:r w:rsidRPr="00A76A53">
        <w:rPr>
          <w:rFonts w:ascii="Times New Roman" w:eastAsia="Times New Roman" w:hAnsi="Times New Roman" w:cs="Times New Roman"/>
          <w:sz w:val="24"/>
          <w:szCs w:val="24"/>
          <w:lang w:val="lv-LV" w:eastAsia="lv-LV"/>
        </w:rPr>
        <w:t xml:space="preserve">skolēnu, kuru sniegums ir pietiekamā līmenī, skaita samazinājums </w:t>
      </w:r>
      <w:bookmarkEnd w:id="0"/>
      <w:r w:rsidRPr="00A76A53">
        <w:rPr>
          <w:rFonts w:ascii="Times New Roman" w:eastAsia="Times New Roman" w:hAnsi="Times New Roman" w:cs="Times New Roman"/>
          <w:sz w:val="24"/>
          <w:szCs w:val="24"/>
          <w:lang w:val="lv-LV" w:eastAsia="lv-LV"/>
        </w:rPr>
        <w:t>( par 3,27 %, salīdzinot ar iepriekšējo mācību gadu) un skolēnu, kuru sniegums ir nepietiekamā līmenī, skaita pieaugums ( par 7,69 %, salīdzinot ar iepriekšējo mācību gadu).</w:t>
      </w:r>
    </w:p>
    <w:p w:rsidR="00956044" w:rsidRPr="00A76A53" w:rsidRDefault="00956044" w:rsidP="00956044">
      <w:pPr>
        <w:spacing w:after="0" w:line="240" w:lineRule="auto"/>
        <w:ind w:left="426"/>
        <w:jc w:val="both"/>
        <w:rPr>
          <w:rFonts w:ascii="Times New Roman" w:eastAsia="Times New Roman" w:hAnsi="Times New Roman" w:cs="Times New Roman"/>
          <w:sz w:val="24"/>
          <w:szCs w:val="24"/>
          <w:lang w:val="lv-LV" w:eastAsia="lv-LV"/>
        </w:rPr>
      </w:pPr>
    </w:p>
    <w:p w:rsidR="00956044" w:rsidRPr="00A76A53" w:rsidRDefault="00956044" w:rsidP="00956044">
      <w:pPr>
        <w:spacing w:after="0" w:line="240" w:lineRule="auto"/>
        <w:ind w:left="426"/>
        <w:contextualSpacing/>
        <w:jc w:val="both"/>
        <w:rPr>
          <w:rFonts w:ascii="Times New Roman" w:hAnsi="Times New Roman" w:cs="Times New Roman"/>
          <w:bCs/>
          <w:sz w:val="24"/>
          <w:szCs w:val="24"/>
          <w:lang w:val="lv-LV"/>
        </w:rPr>
      </w:pPr>
      <w:r w:rsidRPr="00A76A53">
        <w:rPr>
          <w:rFonts w:ascii="Times New Roman" w:hAnsi="Times New Roman" w:cs="Times New Roman"/>
          <w:sz w:val="24"/>
          <w:szCs w:val="24"/>
          <w:lang w:val="lv-LV"/>
        </w:rPr>
        <w:t xml:space="preserve">Ikdienas izglītības procesā 65 %  7. – 9.klašu izglītojamo sasniedza vidēji 7 balles un augstāk; </w:t>
      </w:r>
      <w:r w:rsidRPr="00A76A53">
        <w:rPr>
          <w:rFonts w:ascii="Times New Roman" w:hAnsi="Times New Roman" w:cs="Times New Roman"/>
          <w:bCs/>
          <w:sz w:val="24"/>
          <w:szCs w:val="24"/>
          <w:lang w:val="lv-LV"/>
        </w:rPr>
        <w:t xml:space="preserve"> </w:t>
      </w:r>
      <w:r w:rsidRPr="00A76A53">
        <w:rPr>
          <w:rFonts w:ascii="Times New Roman" w:hAnsi="Times New Roman" w:cs="Times New Roman"/>
          <w:sz w:val="24"/>
          <w:szCs w:val="24"/>
          <w:lang w:val="lv-LV"/>
        </w:rPr>
        <w:t xml:space="preserve">10. – 12.klasēs 65 % izglītojamo sasniedza vidēji 7 balles un augstāk. </w:t>
      </w:r>
    </w:p>
    <w:p w:rsidR="00956044" w:rsidRPr="00A76A53" w:rsidRDefault="00956044" w:rsidP="00956044">
      <w:pPr>
        <w:spacing w:after="0" w:line="240" w:lineRule="auto"/>
        <w:rPr>
          <w:rFonts w:ascii="Times New Roman" w:eastAsia="Times New Roman" w:hAnsi="Times New Roman" w:cs="Times New Roman"/>
          <w:sz w:val="24"/>
          <w:szCs w:val="24"/>
          <w:lang w:val="lv-LV" w:eastAsia="lv-LV"/>
        </w:rPr>
      </w:pPr>
    </w:p>
    <w:p w:rsidR="00956044" w:rsidRPr="00A76A53" w:rsidRDefault="00956044" w:rsidP="00956044">
      <w:pPr>
        <w:spacing w:after="0" w:line="240" w:lineRule="auto"/>
        <w:rPr>
          <w:rFonts w:ascii="Times New Roman" w:eastAsia="Times New Roman" w:hAnsi="Times New Roman" w:cs="Times New Roman"/>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956044" w:rsidRDefault="00956044" w:rsidP="00956044">
      <w:pPr>
        <w:spacing w:after="0" w:line="240" w:lineRule="auto"/>
        <w:rPr>
          <w:rFonts w:ascii="Times New Roman" w:eastAsia="Times New Roman" w:hAnsi="Times New Roman" w:cs="Times New Roman"/>
          <w:color w:val="000000" w:themeColor="text1"/>
          <w:sz w:val="24"/>
          <w:szCs w:val="24"/>
          <w:lang w:val="lv-LV" w:eastAsia="lv-LV"/>
        </w:rPr>
      </w:pPr>
    </w:p>
    <w:p w:rsidR="00812458" w:rsidRDefault="00812458">
      <w:bookmarkStart w:id="1" w:name="_GoBack"/>
      <w:bookmarkEnd w:id="1"/>
    </w:p>
    <w:sectPr w:rsidR="008124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5B28"/>
    <w:multiLevelType w:val="hybridMultilevel"/>
    <w:tmpl w:val="F34421E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5B52B7"/>
    <w:multiLevelType w:val="hybridMultilevel"/>
    <w:tmpl w:val="9AA6713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883A82"/>
    <w:multiLevelType w:val="hybridMultilevel"/>
    <w:tmpl w:val="B622B7F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3F0173E"/>
    <w:multiLevelType w:val="hybridMultilevel"/>
    <w:tmpl w:val="C5DAFA3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9B1ED8"/>
    <w:multiLevelType w:val="hybridMultilevel"/>
    <w:tmpl w:val="6536549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44"/>
    <w:rsid w:val="00812458"/>
    <w:rsid w:val="009560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74AC1-A265-4D43-9F2D-30651011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56044"/>
    <w:rPr>
      <w:rFonts w:asciiTheme="minorHAnsi" w:hAnsiTheme="minorHAnsi"/>
      <w:sz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6044"/>
    <w:pPr>
      <w:ind w:left="720"/>
      <w:contextualSpacing/>
    </w:pPr>
  </w:style>
  <w:style w:type="table" w:styleId="Reatabula">
    <w:name w:val="Table Grid"/>
    <w:basedOn w:val="Parastatabula"/>
    <w:uiPriority w:val="39"/>
    <w:rsid w:val="00956044"/>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956044"/>
    <w:pPr>
      <w:spacing w:after="0" w:line="240" w:lineRule="auto"/>
    </w:pPr>
    <w:rPr>
      <w:rFonts w:eastAsia="Times New Roman" w:cs="Times New Roman"/>
      <w:szCs w:val="24"/>
      <w:lang w:val="en-US" w:eastAsia="en-GB"/>
    </w:rPr>
  </w:style>
  <w:style w:type="character" w:customStyle="1" w:styleId="SarakstarindkopaRakstz">
    <w:name w:val="Saraksta rindkopa Rakstz."/>
    <w:basedOn w:val="Noklusjumarindkopasfonts"/>
    <w:link w:val="Sarakstarindkopa"/>
    <w:uiPriority w:val="34"/>
    <w:rsid w:val="00956044"/>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15361</Words>
  <Characters>8757</Characters>
  <Application>Microsoft Office Word</Application>
  <DocSecurity>0</DocSecurity>
  <Lines>72</Lines>
  <Paragraphs>48</Paragraphs>
  <ScaleCrop>false</ScaleCrop>
  <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cp:revision>
  <dcterms:created xsi:type="dcterms:W3CDTF">2023-11-01T17:18:00Z</dcterms:created>
  <dcterms:modified xsi:type="dcterms:W3CDTF">2023-11-01T17:19:00Z</dcterms:modified>
</cp:coreProperties>
</file>