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9CC759D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02376">
        <w:rPr>
          <w:b/>
          <w:noProof/>
          <w:szCs w:val="24"/>
          <w:lang w:eastAsia="en-US"/>
        </w:rPr>
        <w:t xml:space="preserve"> 44</w:t>
      </w:r>
    </w:p>
    <w:p w14:paraId="770665FB" w14:textId="5D65F3FE" w:rsidR="00CE1A3B" w:rsidRPr="00C25725" w:rsidRDefault="00902376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30.11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8647A9">
        <w:rPr>
          <w:b/>
          <w:noProof/>
          <w:szCs w:val="24"/>
          <w:lang w:eastAsia="en-US"/>
        </w:rPr>
        <w:t>0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51731EF6" w14:textId="51A2F8F5" w:rsidR="002F212F" w:rsidRDefault="00BF1640" w:rsidP="00FA4D7B">
      <w:pPr>
        <w:pStyle w:val="Sarakstarindkopa"/>
        <w:numPr>
          <w:ilvl w:val="0"/>
          <w:numId w:val="7"/>
        </w:numPr>
        <w:jc w:val="both"/>
      </w:pPr>
      <w:r w:rsidRPr="00FA4D7B">
        <w:t>Par dzīvojamai mājai Helēnas ielā 54, Alūksnē, Alūksnes novadā,</w:t>
      </w:r>
      <w:r w:rsidR="00FA4D7B" w:rsidRPr="00FA4D7B">
        <w:t xml:space="preserve"> </w:t>
      </w:r>
      <w:r w:rsidRPr="00FA4D7B">
        <w:t>funkcionāli nepieciešamā zemesgabala noteikšanu</w:t>
      </w:r>
      <w:r w:rsidR="00C64D54">
        <w:t>.</w:t>
      </w:r>
    </w:p>
    <w:p w14:paraId="300C74DB" w14:textId="6A6A89B8" w:rsidR="00D30418" w:rsidRPr="00DE0630" w:rsidRDefault="00D30418" w:rsidP="00FA4D7B">
      <w:pPr>
        <w:pStyle w:val="Sarakstarindkopa"/>
        <w:numPr>
          <w:ilvl w:val="0"/>
          <w:numId w:val="7"/>
        </w:numPr>
        <w:jc w:val="both"/>
      </w:pPr>
      <w:r>
        <w:t xml:space="preserve">Par nekustamā īpašuma lietošanas mērķa maiņu zemes vienībai ar kadastra apzīmējumu 3601 009 3509, Lielā Ezera ielā 7, Alūksnē, Alūksnes </w:t>
      </w:r>
      <w:r w:rsidR="00361406">
        <w:t>novadā.</w:t>
      </w:r>
      <w:bookmarkStart w:id="0" w:name="_GoBack"/>
      <w:bookmarkEnd w:id="0"/>
    </w:p>
    <w:p w14:paraId="08A09181" w14:textId="77777777" w:rsidR="00923789" w:rsidRPr="00923789" w:rsidRDefault="00923789" w:rsidP="00DE0630">
      <w:pPr>
        <w:jc w:val="both"/>
      </w:pPr>
    </w:p>
    <w:p w14:paraId="380DF87A" w14:textId="69C2F846" w:rsidR="00AF5827" w:rsidRPr="00AF5827" w:rsidRDefault="00923789" w:rsidP="00923789">
      <w:pPr>
        <w:ind w:left="360"/>
        <w:rPr>
          <w:iCs/>
        </w:rPr>
      </w:pPr>
      <w:r>
        <w:rPr>
          <w:iCs/>
        </w:rPr>
        <w:t xml:space="preserve"> </w:t>
      </w:r>
      <w:r w:rsidR="00AF5827"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0BF95CD3" w14:textId="39B9CB24" w:rsidR="008363A8" w:rsidRDefault="00FA4D7B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 xml:space="preserve">Sēde, sākot </w:t>
      </w:r>
      <w:r w:rsidR="008363A8" w:rsidRPr="0036182B">
        <w:rPr>
          <w:b/>
          <w:noProof/>
          <w:szCs w:val="24"/>
          <w:lang w:eastAsia="en-US"/>
        </w:rPr>
        <w:t>no</w:t>
      </w:r>
      <w:r>
        <w:rPr>
          <w:b/>
          <w:noProof/>
          <w:szCs w:val="24"/>
          <w:lang w:eastAsia="en-US"/>
        </w:rPr>
        <w:t xml:space="preserve"> </w:t>
      </w:r>
      <w:r w:rsidR="00D30418">
        <w:rPr>
          <w:b/>
          <w:noProof/>
          <w:szCs w:val="24"/>
          <w:lang w:eastAsia="en-US"/>
        </w:rPr>
        <w:t>3</w:t>
      </w:r>
      <w:r w:rsidR="008363A8" w:rsidRPr="00ED6783">
        <w:rPr>
          <w:b/>
          <w:noProof/>
          <w:szCs w:val="24"/>
          <w:lang w:eastAsia="en-US"/>
        </w:rPr>
        <w:t>.</w:t>
      </w:r>
      <w:r>
        <w:rPr>
          <w:b/>
          <w:noProof/>
          <w:szCs w:val="24"/>
          <w:lang w:eastAsia="en-US"/>
        </w:rPr>
        <w:t xml:space="preserve"> jautājuma,</w:t>
      </w:r>
      <w:r w:rsidR="008363A8" w:rsidRPr="0036182B">
        <w:rPr>
          <w:b/>
          <w:noProof/>
          <w:szCs w:val="24"/>
          <w:lang w:eastAsia="en-US"/>
        </w:rPr>
        <w:t xml:space="preserve"> pasludināta par slēgtu, pamatojoties uz Pašvaldību likuma 27.panta ceturto daļu</w:t>
      </w:r>
      <w:r w:rsidR="008363A8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52126708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</w:t>
      </w:r>
      <w:r w:rsidR="00FA4D7B">
        <w:rPr>
          <w:bCs/>
          <w:i/>
          <w:iCs/>
          <w:noProof/>
          <w:szCs w:val="24"/>
          <w:lang w:eastAsia="en-US"/>
        </w:rPr>
        <w:t>des slēgtajā daļā tiks izskatīt</w:t>
      </w:r>
      <w:r w:rsidR="00902376">
        <w:rPr>
          <w:bCs/>
          <w:i/>
          <w:iCs/>
          <w:noProof/>
          <w:szCs w:val="24"/>
          <w:lang w:eastAsia="en-US"/>
        </w:rPr>
        <w:t>i</w:t>
      </w:r>
      <w:r w:rsidRPr="004E7A22">
        <w:rPr>
          <w:bCs/>
          <w:i/>
          <w:iCs/>
          <w:noProof/>
          <w:szCs w:val="24"/>
          <w:lang w:eastAsia="en-US"/>
        </w:rPr>
        <w:t>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75114BC" w14:textId="5C0A9713" w:rsidR="00902376" w:rsidRDefault="00A477DF" w:rsidP="00F1306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3</w:t>
      </w:r>
      <w:r w:rsidR="00902376">
        <w:rPr>
          <w:bCs/>
          <w:i/>
          <w:iCs/>
          <w:noProof/>
          <w:szCs w:val="24"/>
          <w:lang w:eastAsia="en-US"/>
        </w:rPr>
        <w:t xml:space="preserve"> iesniegumi par darījumiem ar lauksaimniecības zemi;</w:t>
      </w:r>
    </w:p>
    <w:p w14:paraId="191DB78B" w14:textId="77777777" w:rsidR="00C702A4" w:rsidRDefault="00C702A4" w:rsidP="00C702A4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</w:t>
      </w:r>
      <w:r w:rsidRPr="00096460">
        <w:rPr>
          <w:bCs/>
          <w:i/>
          <w:iCs/>
          <w:noProof/>
          <w:szCs w:val="24"/>
          <w:lang w:eastAsia="en-US"/>
        </w:rPr>
        <w:t xml:space="preserve"> par zemes ie</w:t>
      </w:r>
      <w:r>
        <w:rPr>
          <w:bCs/>
          <w:i/>
          <w:iCs/>
          <w:noProof/>
          <w:szCs w:val="24"/>
          <w:lang w:eastAsia="en-US"/>
        </w:rPr>
        <w:t>rīcības projekta apstiprināšanu;</w:t>
      </w:r>
    </w:p>
    <w:p w14:paraId="2ABB1EBB" w14:textId="275CD7D5" w:rsidR="00902376" w:rsidRDefault="00902376" w:rsidP="00F1306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īpašuma sastāva grozīšanu.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4003E"/>
    <w:rsid w:val="003469A9"/>
    <w:rsid w:val="00361406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946C7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647A9"/>
    <w:rsid w:val="00895F45"/>
    <w:rsid w:val="008D2033"/>
    <w:rsid w:val="008F1F05"/>
    <w:rsid w:val="008F46B4"/>
    <w:rsid w:val="008F6B78"/>
    <w:rsid w:val="009018FA"/>
    <w:rsid w:val="00902376"/>
    <w:rsid w:val="00923789"/>
    <w:rsid w:val="00930F63"/>
    <w:rsid w:val="00932042"/>
    <w:rsid w:val="00943CDE"/>
    <w:rsid w:val="009866A0"/>
    <w:rsid w:val="009C16C0"/>
    <w:rsid w:val="009D223A"/>
    <w:rsid w:val="00A477DF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02A4"/>
    <w:rsid w:val="00C71278"/>
    <w:rsid w:val="00C8095A"/>
    <w:rsid w:val="00CA09DD"/>
    <w:rsid w:val="00CD03BD"/>
    <w:rsid w:val="00CD2BF1"/>
    <w:rsid w:val="00CD331B"/>
    <w:rsid w:val="00CD7C86"/>
    <w:rsid w:val="00CE1A3B"/>
    <w:rsid w:val="00D077EF"/>
    <w:rsid w:val="00D25D61"/>
    <w:rsid w:val="00D30418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75009"/>
    <w:rsid w:val="00EC7B62"/>
    <w:rsid w:val="00ED6783"/>
    <w:rsid w:val="00EF042A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Agnese FORSTERE</cp:lastModifiedBy>
  <cp:revision>62</cp:revision>
  <cp:lastPrinted>2023-01-10T11:33:00Z</cp:lastPrinted>
  <dcterms:created xsi:type="dcterms:W3CDTF">2023-05-10T11:20:00Z</dcterms:created>
  <dcterms:modified xsi:type="dcterms:W3CDTF">2023-11-28T09:08:00Z</dcterms:modified>
</cp:coreProperties>
</file>