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EF2D" w14:textId="77777777" w:rsidR="00A40A7C" w:rsidRDefault="00A40A7C" w:rsidP="00A40A7C">
      <w:pPr>
        <w:jc w:val="center"/>
      </w:pPr>
      <w:r>
        <w:rPr>
          <w:noProof/>
          <w:lang w:eastAsia="lv-LV"/>
        </w:rPr>
        <w:drawing>
          <wp:inline distT="0" distB="0" distL="0" distR="0" wp14:anchorId="725B707A" wp14:editId="38F6F41A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6977" w14:textId="77777777" w:rsidR="00A40A7C" w:rsidRDefault="00A40A7C" w:rsidP="00A40A7C">
      <w:pPr>
        <w:jc w:val="center"/>
      </w:pPr>
      <w:r>
        <w:t>ALŪKSNES NOVADA PAŠVALDĪBAS DOME</w:t>
      </w:r>
    </w:p>
    <w:p w14:paraId="2ECFC516" w14:textId="77777777" w:rsidR="00A40A7C" w:rsidRDefault="00A40A7C" w:rsidP="00A40A7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73C8A213" w14:textId="77777777" w:rsidR="00A40A7C" w:rsidRDefault="00A40A7C" w:rsidP="00A40A7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72FE9EDF" w14:textId="77777777" w:rsidR="00A40A7C" w:rsidRDefault="00A40A7C" w:rsidP="00A40A7C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2D21C77A" w14:textId="77777777" w:rsidR="00A40A7C" w:rsidRDefault="00A40A7C" w:rsidP="00A40A7C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03EE4D8B" w14:textId="77777777" w:rsidR="00A40A7C" w:rsidRDefault="00A40A7C" w:rsidP="00A40A7C">
      <w:pPr>
        <w:keepNext/>
        <w:suppressAutoHyphens/>
        <w:jc w:val="center"/>
      </w:pPr>
      <w:r>
        <w:t>Alūksnē</w:t>
      </w:r>
    </w:p>
    <w:p w14:paraId="68218624" w14:textId="77777777" w:rsidR="00A40A7C" w:rsidRDefault="00A40A7C" w:rsidP="00A40A7C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6923F934" w14:textId="77777777" w:rsidR="00A40A7C" w:rsidRDefault="00A40A7C" w:rsidP="00A40A7C">
      <w:pPr>
        <w:suppressAutoHyphens/>
      </w:pPr>
    </w:p>
    <w:p w14:paraId="241C2FD6" w14:textId="79E8F061" w:rsidR="00A40A7C" w:rsidRDefault="00A40A7C" w:rsidP="00A40A7C">
      <w:pPr>
        <w:suppressAutoHyphens/>
      </w:pPr>
      <w:r>
        <w:t>2023. gada 13. decembrī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Nr. 12</w:t>
      </w:r>
    </w:p>
    <w:p w14:paraId="6863E674" w14:textId="77777777" w:rsidR="00A40A7C" w:rsidRDefault="00A40A7C" w:rsidP="00A40A7C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5B8CD571" w14:textId="54A3342F" w:rsidR="00A40A7C" w:rsidRPr="009D5A03" w:rsidRDefault="00A40A7C" w:rsidP="00A40A7C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</w:t>
      </w:r>
      <w:r w:rsidRPr="00E531DB">
        <w:rPr>
          <w:color w:val="000000" w:themeColor="text1"/>
        </w:rPr>
        <w:t>plkst.10.00, Dārza ielā 11, Alūksnē, Alūksnes novadā zālē 1.stāvā</w:t>
      </w:r>
      <w:r w:rsidRPr="00E531DB">
        <w:rPr>
          <w:rFonts w:eastAsia="Calibri"/>
          <w:color w:val="000000" w:themeColor="text1"/>
        </w:rPr>
        <w:t xml:space="preserve">, </w:t>
      </w:r>
      <w:r w:rsidRPr="00E531DB">
        <w:rPr>
          <w:color w:val="000000" w:themeColor="text1"/>
        </w:rPr>
        <w:t>sēde slēgta plkst.</w:t>
      </w:r>
      <w:r w:rsidRPr="00B87BA6">
        <w:rPr>
          <w:color w:val="000000" w:themeColor="text1"/>
        </w:rPr>
        <w:t>10.</w:t>
      </w:r>
      <w:r w:rsidR="00B87BA6" w:rsidRPr="00B87BA6">
        <w:rPr>
          <w:color w:val="000000" w:themeColor="text1"/>
        </w:rPr>
        <w:t>40</w:t>
      </w:r>
    </w:p>
    <w:p w14:paraId="44E54012" w14:textId="77777777" w:rsidR="00A40A7C" w:rsidRDefault="00A40A7C" w:rsidP="00A40A7C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29D7BB39" w14:textId="77777777" w:rsidR="00A40A7C" w:rsidRDefault="00A40A7C" w:rsidP="00A40A7C">
      <w:pPr>
        <w:jc w:val="both"/>
      </w:pPr>
      <w:r>
        <w:t>Sēdi protokolē Alūksnes novada pašvaldības Centrālās administrācijas domes sekretāre Everita BALANDE</w:t>
      </w:r>
    </w:p>
    <w:p w14:paraId="54363486" w14:textId="77777777" w:rsidR="00A40A7C" w:rsidRDefault="00A40A7C" w:rsidP="00A40A7C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3E89E913" w14:textId="77777777" w:rsidR="00A40A7C" w:rsidRDefault="00A40A7C" w:rsidP="00A40A7C">
      <w:pPr>
        <w:suppressAutoHyphens/>
      </w:pPr>
    </w:p>
    <w:p w14:paraId="4BBF4310" w14:textId="6D083A0D" w:rsidR="00A40A7C" w:rsidRDefault="00A40A7C" w:rsidP="00A40A7C">
      <w:pPr>
        <w:suppressAutoHyphens/>
        <w:jc w:val="both"/>
      </w:pPr>
      <w:r>
        <w:t>Sēdē piedalās 6 no 8 komitejas locekļiem:</w:t>
      </w:r>
    </w:p>
    <w:p w14:paraId="5BAF8D3B" w14:textId="77777777" w:rsidR="00A40A7C" w:rsidRPr="00BD337B" w:rsidRDefault="00A40A7C" w:rsidP="00A40A7C">
      <w:pPr>
        <w:suppressAutoHyphens/>
      </w:pPr>
      <w:bookmarkStart w:id="0" w:name="_Hlk77537193"/>
      <w:r w:rsidRPr="00BD337B">
        <w:t>Arturs DUKULIS</w:t>
      </w:r>
    </w:p>
    <w:p w14:paraId="78C9EA58" w14:textId="77777777" w:rsidR="00A40A7C" w:rsidRDefault="00A40A7C" w:rsidP="00A40A7C">
      <w:pPr>
        <w:suppressAutoHyphens/>
      </w:pPr>
      <w:r w:rsidRPr="00BD337B">
        <w:t>Aivars FOMINS</w:t>
      </w:r>
    </w:p>
    <w:p w14:paraId="753030F8" w14:textId="77777777" w:rsidR="00A40A7C" w:rsidRDefault="00A40A7C" w:rsidP="00A40A7C">
      <w:pPr>
        <w:suppressAutoHyphens/>
      </w:pPr>
      <w:r>
        <w:t>Artūrs GRĪNBERGS</w:t>
      </w:r>
    </w:p>
    <w:p w14:paraId="54D395CD" w14:textId="77777777" w:rsidR="00A40A7C" w:rsidRPr="00BD337B" w:rsidRDefault="00A40A7C" w:rsidP="00A40A7C">
      <w:pPr>
        <w:suppressAutoHyphens/>
      </w:pPr>
      <w:r>
        <w:t>Maruta KAULIŅA</w:t>
      </w:r>
      <w:r>
        <w:tab/>
      </w:r>
    </w:p>
    <w:p w14:paraId="5426AF1D" w14:textId="77777777" w:rsidR="00A40A7C" w:rsidRPr="00BD337B" w:rsidRDefault="00A40A7C" w:rsidP="00A40A7C">
      <w:pPr>
        <w:suppressAutoHyphens/>
      </w:pPr>
      <w:r w:rsidRPr="00BD337B">
        <w:t>Līga LANGRATE</w:t>
      </w:r>
    </w:p>
    <w:p w14:paraId="33E23CCF" w14:textId="77777777" w:rsidR="00A40A7C" w:rsidRPr="00BD337B" w:rsidRDefault="00A40A7C" w:rsidP="00A40A7C">
      <w:pPr>
        <w:suppressAutoHyphens/>
      </w:pPr>
      <w:r w:rsidRPr="00BD337B">
        <w:t>Jānis SADOVŅIKOVS</w:t>
      </w:r>
    </w:p>
    <w:p w14:paraId="0943B0E3" w14:textId="77777777" w:rsidR="00A40A7C" w:rsidRDefault="00A40A7C" w:rsidP="00A40A7C">
      <w:pPr>
        <w:suppressAutoHyphens/>
      </w:pPr>
    </w:p>
    <w:bookmarkEnd w:id="0"/>
    <w:p w14:paraId="04E5A639" w14:textId="77777777" w:rsidR="00A40A7C" w:rsidRDefault="00A40A7C" w:rsidP="00A40A7C">
      <w:pPr>
        <w:suppressAutoHyphens/>
      </w:pPr>
      <w:r>
        <w:t>Sēdē piedalās interesenti:</w:t>
      </w:r>
    </w:p>
    <w:p w14:paraId="79267D32" w14:textId="6DFD3CA3" w:rsidR="00A40A7C" w:rsidRPr="00B87BA6" w:rsidRDefault="00A40A7C" w:rsidP="00A40A7C">
      <w:pPr>
        <w:suppressAutoHyphens/>
        <w:jc w:val="both"/>
        <w:rPr>
          <w:color w:val="000000" w:themeColor="text1"/>
        </w:rPr>
      </w:pPr>
      <w:r w:rsidRPr="00B87BA6">
        <w:rPr>
          <w:color w:val="000000" w:themeColor="text1"/>
        </w:rPr>
        <w:t xml:space="preserve">Evita APLOKA, Viktorija AVOTA, Sanita BUKANE, </w:t>
      </w:r>
      <w:r w:rsidR="00B87BA6" w:rsidRPr="00B87BA6">
        <w:rPr>
          <w:color w:val="000000" w:themeColor="text1"/>
        </w:rPr>
        <w:t xml:space="preserve">Aiva EGLE, Ilona KAZIMIRJONOKA, Kristīne LĀCE, </w:t>
      </w:r>
      <w:r w:rsidRPr="00B87BA6">
        <w:rPr>
          <w:color w:val="000000" w:themeColor="text1"/>
        </w:rPr>
        <w:t xml:space="preserve">Ilze POSTA, </w:t>
      </w:r>
      <w:r w:rsidR="00B87BA6" w:rsidRPr="00B87BA6">
        <w:rPr>
          <w:color w:val="000000" w:themeColor="text1"/>
        </w:rPr>
        <w:t xml:space="preserve">Matīss PŪPOLS, </w:t>
      </w:r>
      <w:r w:rsidRPr="00B87BA6">
        <w:rPr>
          <w:color w:val="000000" w:themeColor="text1"/>
        </w:rPr>
        <w:t xml:space="preserve">Reinis VĀRTUKAPTEINIS, </w:t>
      </w:r>
      <w:r w:rsidR="00B87BA6" w:rsidRPr="00B87BA6">
        <w:rPr>
          <w:color w:val="000000" w:themeColor="text1"/>
        </w:rPr>
        <w:t>Inese ZĪMELE-JAUNIŅA</w:t>
      </w:r>
    </w:p>
    <w:p w14:paraId="549DD29C" w14:textId="77777777" w:rsidR="00A40A7C" w:rsidRDefault="00A40A7C" w:rsidP="00A40A7C">
      <w:pPr>
        <w:suppressAutoHyphens/>
        <w:jc w:val="both"/>
      </w:pPr>
    </w:p>
    <w:p w14:paraId="45A596CB" w14:textId="1F526977" w:rsidR="00A40A7C" w:rsidRPr="00E531DB" w:rsidRDefault="00A40A7C" w:rsidP="00A40A7C">
      <w:pPr>
        <w:suppressAutoHyphens/>
        <w:ind w:left="2160" w:hanging="2160"/>
        <w:jc w:val="both"/>
        <w:rPr>
          <w:color w:val="000000" w:themeColor="text1"/>
        </w:rPr>
      </w:pPr>
      <w:r>
        <w:t>L.LANGRATE</w:t>
      </w:r>
      <w:r>
        <w:tab/>
        <w:t>atklāj komitejas sēdi (pielikumā izsludinātā sēdes darba kārtība uz 1 lapas)</w:t>
      </w:r>
      <w:r w:rsidR="00B726A3">
        <w:t xml:space="preserve"> un informē, ka sēdes darba kārtībā nav izmaiņu.</w:t>
      </w:r>
    </w:p>
    <w:p w14:paraId="7C96C7B4" w14:textId="77777777" w:rsidR="00A40A7C" w:rsidRPr="00E531DB" w:rsidRDefault="00A40A7C" w:rsidP="00A40A7C">
      <w:pPr>
        <w:suppressAutoHyphens/>
        <w:rPr>
          <w:color w:val="000000" w:themeColor="text1"/>
        </w:rPr>
      </w:pPr>
    </w:p>
    <w:p w14:paraId="03C9F5F0" w14:textId="282D855B" w:rsidR="00A40A7C" w:rsidRDefault="00A40A7C" w:rsidP="00A40A7C">
      <w:pPr>
        <w:suppressAutoHyphens/>
        <w:rPr>
          <w:color w:val="000000" w:themeColor="text1"/>
        </w:rPr>
      </w:pPr>
      <w:r>
        <w:rPr>
          <w:color w:val="000000" w:themeColor="text1"/>
        </w:rPr>
        <w:t>D</w:t>
      </w:r>
      <w:r w:rsidRPr="00237171">
        <w:rPr>
          <w:color w:val="000000" w:themeColor="text1"/>
        </w:rPr>
        <w:t>arba kārtība:</w:t>
      </w:r>
    </w:p>
    <w:p w14:paraId="48DF89CE" w14:textId="77777777" w:rsidR="00A40A7C" w:rsidRPr="00A40A7C" w:rsidRDefault="00A40A7C" w:rsidP="00A40A7C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A40A7C">
        <w:rPr>
          <w:noProof/>
          <w:color w:val="000000"/>
        </w:rPr>
        <w:t>Par grozījumiem Alūksnes novada pašvaldības domes 30.05.2019. lēmumā Nr. 152 “Par Alekseja Grāvīša Liepnas pamatskolas nolikuma apstiprināšanu”.</w:t>
      </w:r>
      <w:r w:rsidRPr="00A40A7C">
        <w:rPr>
          <w:color w:val="000000"/>
        </w:rPr>
        <w:t xml:space="preserve"> </w:t>
      </w:r>
    </w:p>
    <w:p w14:paraId="42B68E16" w14:textId="77777777" w:rsidR="00A40A7C" w:rsidRPr="00A40A7C" w:rsidRDefault="00A40A7C" w:rsidP="00A40A7C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A40A7C">
        <w:rPr>
          <w:noProof/>
          <w:color w:val="000000"/>
        </w:rPr>
        <w:t>Par saistošo noteikumu Nr.__/2023  “Par Alūksnes novada simboliku” izdošanu.</w:t>
      </w:r>
      <w:r w:rsidRPr="00A40A7C">
        <w:rPr>
          <w:color w:val="000000"/>
        </w:rPr>
        <w:t xml:space="preserve"> </w:t>
      </w:r>
    </w:p>
    <w:p w14:paraId="7075AB32" w14:textId="77777777" w:rsidR="00A40A7C" w:rsidRPr="00A40A7C" w:rsidRDefault="00A40A7C" w:rsidP="00A40A7C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A40A7C">
        <w:rPr>
          <w:noProof/>
          <w:color w:val="000000"/>
        </w:rPr>
        <w:t>Par projektu “Vides pieejamības nodrošināšanai personu ar invaliditāti mājokļos”.</w:t>
      </w:r>
      <w:r w:rsidRPr="00A40A7C">
        <w:rPr>
          <w:color w:val="000000"/>
        </w:rPr>
        <w:t xml:space="preserve"> </w:t>
      </w:r>
    </w:p>
    <w:p w14:paraId="6D3588C2" w14:textId="48183758" w:rsidR="00A40A7C" w:rsidRPr="00A40A7C" w:rsidRDefault="00A40A7C" w:rsidP="00A40A7C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A40A7C">
        <w:rPr>
          <w:noProof/>
          <w:color w:val="000000"/>
        </w:rPr>
        <w:t>Par grozījumu Alūksnes novada pašvaldības domes 2022. gada 29. septembra lēmumā Nr.</w:t>
      </w:r>
      <w:r w:rsidR="00B726A3">
        <w:rPr>
          <w:noProof/>
          <w:color w:val="000000"/>
        </w:rPr>
        <w:t> </w:t>
      </w:r>
      <w:r w:rsidRPr="00A40A7C">
        <w:rPr>
          <w:noProof/>
          <w:color w:val="000000"/>
        </w:rPr>
        <w:t>367 “Par sociālās aprūpes pakalpojumu dzīvesvietā”.</w:t>
      </w:r>
      <w:r w:rsidRPr="00A40A7C">
        <w:rPr>
          <w:color w:val="000000"/>
        </w:rPr>
        <w:t xml:space="preserve"> </w:t>
      </w:r>
    </w:p>
    <w:p w14:paraId="77FCA623" w14:textId="77777777" w:rsidR="00A40A7C" w:rsidRDefault="00A40A7C" w:rsidP="00A40A7C"/>
    <w:p w14:paraId="01A1ADB4" w14:textId="73FB4984" w:rsidR="00A40A7C" w:rsidRPr="00A40A7C" w:rsidRDefault="00A40A7C" w:rsidP="00A40A7C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/>
        </w:rPr>
      </w:pPr>
      <w:r w:rsidRPr="00A40A7C">
        <w:rPr>
          <w:b/>
          <w:bCs/>
          <w:noProof/>
          <w:color w:val="000000"/>
        </w:rPr>
        <w:t>Par grozījumiem Alūksnes novada pašvaldības domes 30.05.2019. lēmumā Nr.</w:t>
      </w:r>
      <w:r>
        <w:rPr>
          <w:b/>
          <w:bCs/>
          <w:noProof/>
          <w:color w:val="000000"/>
        </w:rPr>
        <w:t> </w:t>
      </w:r>
      <w:r w:rsidRPr="00A40A7C">
        <w:rPr>
          <w:b/>
          <w:bCs/>
          <w:noProof/>
          <w:color w:val="000000"/>
        </w:rPr>
        <w:t>152 “Par Alekseja Grāvīša Liepnas pamatskolas nolikuma apstiprināšanu”</w:t>
      </w:r>
    </w:p>
    <w:p w14:paraId="3C809EA7" w14:textId="77777777" w:rsidR="00A40A7C" w:rsidRDefault="00A40A7C" w:rsidP="00A40A7C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2D533ECA" w14:textId="53829F7F" w:rsidR="00A40A7C" w:rsidRDefault="00A40A7C" w:rsidP="00A40A7C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B87BA6">
        <w:rPr>
          <w:color w:val="000000"/>
        </w:rPr>
        <w:t>L.LANGRATE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3785DCE5" w14:textId="61D05492" w:rsidR="00A40A7C" w:rsidRDefault="00B87BA6" w:rsidP="00B87BA6">
      <w:pPr>
        <w:ind w:left="2160" w:hanging="2160"/>
        <w:jc w:val="both"/>
      </w:pPr>
      <w:r>
        <w:t>L.LANGRATE</w:t>
      </w:r>
      <w:r>
        <w:tab/>
        <w:t xml:space="preserve">aicina un novēl </w:t>
      </w:r>
      <w:r w:rsidRPr="00B87BA6">
        <w:t>Alekseja Grāvīša Liepnas pamatskola</w:t>
      </w:r>
      <w:r>
        <w:t xml:space="preserve">i nākamajā gadā meklēt iespējas veikt lielākus infrastruktūras uzlabojumus. </w:t>
      </w:r>
    </w:p>
    <w:p w14:paraId="25780D5E" w14:textId="6B903E60" w:rsidR="00A40A7C" w:rsidRDefault="00A40A7C" w:rsidP="00A40A7C">
      <w:pPr>
        <w:jc w:val="both"/>
      </w:pPr>
      <w:r>
        <w:lastRenderedPageBreak/>
        <w:t>Sociālās, izglītības un kultūras komitejas locekļi, atklāti balsojot, “par” – 6 (A.DUKULIS, A.FOMINS, A.GRĪNBERGS, M.KAULIŅA, L.LANGRATE, J.SADOVŅIKOVS), “pret” – nav, “atturas” – nav, nolemj:</w:t>
      </w:r>
    </w:p>
    <w:p w14:paraId="09A59044" w14:textId="77777777" w:rsidR="00A40A7C" w:rsidRDefault="00A40A7C" w:rsidP="00A40A7C">
      <w:pPr>
        <w:jc w:val="both"/>
        <w:rPr>
          <w:color w:val="000000"/>
        </w:rPr>
      </w:pPr>
    </w:p>
    <w:p w14:paraId="2F9C2E43" w14:textId="6C663E9E" w:rsidR="00A40A7C" w:rsidRDefault="00A40A7C" w:rsidP="00A40A7C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15A7849A" w14:textId="58E8FABE" w:rsidR="00A40A7C" w:rsidRDefault="00A40A7C" w:rsidP="00A40A7C"/>
    <w:p w14:paraId="71DAD872" w14:textId="2A037CB7" w:rsidR="00A40A7C" w:rsidRDefault="00A40A7C" w:rsidP="00A40A7C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A40A7C">
        <w:rPr>
          <w:b/>
          <w:bCs/>
          <w:noProof/>
          <w:color w:val="000000"/>
        </w:rPr>
        <w:t>Par saistošo noteikumu Nr.__/2023  “Par Alūksnes novada simboliku” izdošanu</w:t>
      </w:r>
    </w:p>
    <w:p w14:paraId="62D43432" w14:textId="56C82B72" w:rsidR="00A40A7C" w:rsidRDefault="00A40A7C" w:rsidP="00A40A7C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6924E515" w14:textId="2D25E2B9" w:rsidR="00A40A7C" w:rsidRDefault="00A40A7C" w:rsidP="00A40A7C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B726A3">
        <w:rPr>
          <w:color w:val="000000"/>
        </w:rPr>
        <w:t>L.LANGRATE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projekts, saistošie noteikumi ar pielikumiem un paskaidrojuma rakstu uz 20 lapām)</w:t>
      </w:r>
      <w:r w:rsidRPr="00D21215">
        <w:rPr>
          <w:color w:val="000000"/>
        </w:rPr>
        <w:t>.</w:t>
      </w:r>
    </w:p>
    <w:p w14:paraId="477539AF" w14:textId="77777777" w:rsidR="00A40A7C" w:rsidRDefault="00A40A7C" w:rsidP="00A40A7C">
      <w:pPr>
        <w:jc w:val="both"/>
      </w:pPr>
    </w:p>
    <w:p w14:paraId="7732CD5B" w14:textId="77777777" w:rsidR="00A40A7C" w:rsidRDefault="00A40A7C" w:rsidP="00A40A7C">
      <w:pPr>
        <w:jc w:val="both"/>
      </w:pPr>
      <w:r>
        <w:t>Sociālās, izglītības un kultūras komitejas locekļi, atklāti balsojot, “par” – 6 (A.DUKULIS, A.FOMINS, A.GRĪNBERGS, M.KAULIŅA, L.LANGRATE, J.SADOVŅIKOVS), “pret” – nav, “atturas” – nav, nolemj:</w:t>
      </w:r>
    </w:p>
    <w:p w14:paraId="72FD13A4" w14:textId="77777777" w:rsidR="00A40A7C" w:rsidRDefault="00A40A7C" w:rsidP="00A40A7C">
      <w:pPr>
        <w:jc w:val="both"/>
        <w:rPr>
          <w:color w:val="000000"/>
        </w:rPr>
      </w:pPr>
    </w:p>
    <w:p w14:paraId="71E776E2" w14:textId="77777777" w:rsidR="00A40A7C" w:rsidRDefault="00A40A7C" w:rsidP="00A40A7C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7778664C" w14:textId="77777777" w:rsidR="00A40A7C" w:rsidRPr="00A40A7C" w:rsidRDefault="00A40A7C" w:rsidP="00A40A7C">
      <w:pPr>
        <w:spacing w:before="60"/>
        <w:contextualSpacing/>
        <w:rPr>
          <w:b/>
          <w:bCs/>
          <w:color w:val="000000"/>
        </w:rPr>
      </w:pPr>
    </w:p>
    <w:p w14:paraId="73AE77BC" w14:textId="23011442" w:rsidR="00A40A7C" w:rsidRDefault="00A40A7C" w:rsidP="00A40A7C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A40A7C">
        <w:rPr>
          <w:b/>
          <w:bCs/>
          <w:noProof/>
          <w:color w:val="000000"/>
        </w:rPr>
        <w:t>Par projektu “Vides pieejamības nodrošināšanai personu ar invaliditāti mājokļos”</w:t>
      </w:r>
    </w:p>
    <w:p w14:paraId="7B72E617" w14:textId="482E65F3" w:rsidR="00A40A7C" w:rsidRDefault="00A40A7C" w:rsidP="00A40A7C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164C37B5" w14:textId="618D4D27" w:rsidR="00A40A7C" w:rsidRDefault="00A40A7C" w:rsidP="00A40A7C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755AB4">
        <w:rPr>
          <w:color w:val="000000"/>
        </w:rPr>
        <w:t>L.LANGRATE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projekts uz 1 lapas un Labklājības ministrijas vēstules kopija uz 3 lapām)</w:t>
      </w:r>
      <w:r w:rsidRPr="00D21215">
        <w:rPr>
          <w:color w:val="000000"/>
        </w:rPr>
        <w:t>.</w:t>
      </w:r>
    </w:p>
    <w:p w14:paraId="0501E191" w14:textId="679BF465" w:rsidR="00A40A7C" w:rsidRDefault="00B87BA6" w:rsidP="00A40A7C">
      <w:pPr>
        <w:jc w:val="both"/>
      </w:pPr>
      <w:r>
        <w:t>K.LĀCE</w:t>
      </w:r>
      <w:r>
        <w:tab/>
      </w:r>
      <w:r w:rsidR="006F7C25">
        <w:t>iepazīstina ar projekta aktivitāti (pielikumā prezentācija uz  4 lapām).</w:t>
      </w:r>
      <w:r>
        <w:t xml:space="preserve"> </w:t>
      </w:r>
    </w:p>
    <w:p w14:paraId="64FBC804" w14:textId="48A01D16" w:rsidR="006F7C25" w:rsidRDefault="006F7C25" w:rsidP="00A40A7C">
      <w:pPr>
        <w:jc w:val="both"/>
      </w:pPr>
      <w:r>
        <w:t>A.FOMINS</w:t>
      </w:r>
      <w:r>
        <w:tab/>
      </w:r>
      <w:r w:rsidR="00C828BF">
        <w:t>jautā, vai</w:t>
      </w:r>
      <w:r>
        <w:t xml:space="preserve"> </w:t>
      </w:r>
      <w:r w:rsidR="00755AB4">
        <w:t xml:space="preserve">ir zināmas </w:t>
      </w:r>
      <w:r>
        <w:t>tāme</w:t>
      </w:r>
      <w:r w:rsidR="00755AB4">
        <w:t>s izmaksas</w:t>
      </w:r>
      <w:r>
        <w:t>.</w:t>
      </w:r>
    </w:p>
    <w:p w14:paraId="0E74FD58" w14:textId="73EB154D" w:rsidR="006F7C25" w:rsidRDefault="006F7C25" w:rsidP="00A40A7C">
      <w:pPr>
        <w:jc w:val="both"/>
      </w:pPr>
      <w:r>
        <w:t>K.LĀCE</w:t>
      </w:r>
      <w:r>
        <w:tab/>
        <w:t>atbild, ka provizoriski tāme iekļaujas projekta finansējumā.</w:t>
      </w:r>
    </w:p>
    <w:p w14:paraId="09195FE6" w14:textId="6F902FCE" w:rsidR="00C828BF" w:rsidRDefault="006F7C25" w:rsidP="00A40A7C">
      <w:pPr>
        <w:jc w:val="both"/>
      </w:pPr>
      <w:r>
        <w:t>L.LANGRATE</w:t>
      </w:r>
      <w:r w:rsidR="00C828BF">
        <w:t xml:space="preserve"> jautā, vai </w:t>
      </w:r>
      <w:r w:rsidR="00755AB4">
        <w:t xml:space="preserve">ir apsekota </w:t>
      </w:r>
      <w:r w:rsidR="00C828BF">
        <w:t>dzīvojamā platība.</w:t>
      </w:r>
    </w:p>
    <w:p w14:paraId="1C9D31EC" w14:textId="5E1C7235" w:rsidR="006F7C25" w:rsidRDefault="00C828BF" w:rsidP="00C828BF">
      <w:pPr>
        <w:ind w:left="1440" w:hanging="1440"/>
        <w:jc w:val="both"/>
      </w:pPr>
      <w:r>
        <w:t>K.LĀCE</w:t>
      </w:r>
      <w:r>
        <w:tab/>
        <w:t>atbild, ka vadījās no pieteikuma. Norāda, ka pašā dzīvoklī iekšējie uzlabojumi nav nepieciešami.</w:t>
      </w:r>
      <w:r w:rsidR="006F7C25">
        <w:tab/>
      </w:r>
    </w:p>
    <w:p w14:paraId="04564309" w14:textId="2D656C4E" w:rsidR="00C828BF" w:rsidRDefault="00C828BF" w:rsidP="00C828BF">
      <w:pPr>
        <w:ind w:left="1440" w:hanging="1440"/>
        <w:jc w:val="both"/>
      </w:pPr>
      <w:r>
        <w:t xml:space="preserve">L.LANGRATE </w:t>
      </w:r>
      <w:r w:rsidR="00755AB4">
        <w:t>jautā</w:t>
      </w:r>
      <w:r>
        <w:t>, vai tiešām Alūksnes novadā tikai vienai persona</w:t>
      </w:r>
      <w:r w:rsidR="00017371">
        <w:t>i</w:t>
      </w:r>
      <w:r>
        <w:t xml:space="preserve"> varētu būt nepieciešamība </w:t>
      </w:r>
      <w:r w:rsidR="00755AB4">
        <w:t xml:space="preserve">pēc </w:t>
      </w:r>
      <w:r>
        <w:t>mājokļa pielāgošana</w:t>
      </w:r>
      <w:r w:rsidR="00755AB4">
        <w:t>s</w:t>
      </w:r>
      <w:r>
        <w:t>.</w:t>
      </w:r>
    </w:p>
    <w:p w14:paraId="19908D98" w14:textId="6BA6F0A0" w:rsidR="00C828BF" w:rsidRDefault="00C828BF" w:rsidP="00C828BF">
      <w:pPr>
        <w:ind w:left="1440" w:hanging="1440"/>
        <w:jc w:val="both"/>
      </w:pPr>
      <w:r>
        <w:t>K.LĀCE</w:t>
      </w:r>
      <w:r>
        <w:tab/>
      </w:r>
      <w:r w:rsidR="005A7071">
        <w:t>atbild</w:t>
      </w:r>
      <w:r>
        <w:t>, ka bija vēl div</w:t>
      </w:r>
      <w:r w:rsidR="00017371">
        <w:t>as</w:t>
      </w:r>
      <w:r>
        <w:t xml:space="preserve"> </w:t>
      </w:r>
      <w:r w:rsidR="00017371">
        <w:t>personas,</w:t>
      </w:r>
      <w:r>
        <w:t xml:space="preserve"> ka</w:t>
      </w:r>
      <w:r w:rsidR="005A7071">
        <w:t>s</w:t>
      </w:r>
      <w:r>
        <w:t xml:space="preserve"> </w:t>
      </w:r>
      <w:r w:rsidR="005A7071">
        <w:t xml:space="preserve">interesējās </w:t>
      </w:r>
      <w:r>
        <w:t xml:space="preserve">par šo projektu, bet </w:t>
      </w:r>
      <w:r w:rsidR="005A7071">
        <w:t xml:space="preserve">viņiem </w:t>
      </w:r>
      <w:r>
        <w:t xml:space="preserve">nav sakārtotas īpašuma tiesības. </w:t>
      </w:r>
    </w:p>
    <w:p w14:paraId="151191B3" w14:textId="5364A287" w:rsidR="000F7AFF" w:rsidRPr="000F7AFF" w:rsidRDefault="000F7AFF" w:rsidP="00C828BF">
      <w:pPr>
        <w:ind w:left="1440" w:hanging="1440"/>
        <w:jc w:val="both"/>
        <w:rPr>
          <w:i/>
          <w:iCs/>
        </w:rPr>
      </w:pPr>
      <w:r w:rsidRPr="000F7AFF">
        <w:rPr>
          <w:i/>
          <w:iCs/>
        </w:rPr>
        <w:t>Notiek diskusija.</w:t>
      </w:r>
    </w:p>
    <w:p w14:paraId="329B345F" w14:textId="77777777" w:rsidR="00B87BA6" w:rsidRDefault="00B87BA6" w:rsidP="00A40A7C">
      <w:pPr>
        <w:jc w:val="both"/>
      </w:pPr>
    </w:p>
    <w:p w14:paraId="34371DBE" w14:textId="77777777" w:rsidR="00A40A7C" w:rsidRDefault="00A40A7C" w:rsidP="00A40A7C">
      <w:pPr>
        <w:jc w:val="both"/>
      </w:pPr>
      <w:r>
        <w:t>Sociālās, izglītības un kultūras komitejas locekļi, atklāti balsojot, “par” – 6 (A.DUKULIS, A.FOMINS, A.GRĪNBERGS, M.KAULIŅA, L.LANGRATE, J.SADOVŅIKOVS), “pret” – nav, “atturas” – nav, nolemj:</w:t>
      </w:r>
    </w:p>
    <w:p w14:paraId="417CBFFD" w14:textId="77777777" w:rsidR="00A40A7C" w:rsidRDefault="00A40A7C" w:rsidP="00A40A7C">
      <w:pPr>
        <w:jc w:val="both"/>
        <w:rPr>
          <w:color w:val="000000"/>
        </w:rPr>
      </w:pPr>
    </w:p>
    <w:p w14:paraId="69DE2F10" w14:textId="77777777" w:rsidR="00A40A7C" w:rsidRDefault="00A40A7C" w:rsidP="00A40A7C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39A23B6D" w14:textId="77777777" w:rsidR="00A40A7C" w:rsidRPr="00A40A7C" w:rsidRDefault="00A40A7C" w:rsidP="00A40A7C">
      <w:pPr>
        <w:spacing w:before="60"/>
        <w:contextualSpacing/>
        <w:rPr>
          <w:b/>
          <w:bCs/>
          <w:color w:val="000000"/>
        </w:rPr>
      </w:pPr>
    </w:p>
    <w:p w14:paraId="07345DEA" w14:textId="13812A01" w:rsidR="00A40A7C" w:rsidRDefault="00A40A7C" w:rsidP="00A40A7C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A40A7C">
        <w:rPr>
          <w:b/>
          <w:bCs/>
          <w:noProof/>
          <w:color w:val="000000"/>
        </w:rPr>
        <w:t>Par grozījumu Alūksnes novada pašvaldības domes 2022. gada 29. septembra lēmumā Nr. 367 “Par sociālās aprūpes pakalpojumu dzīvesvietā”</w:t>
      </w:r>
    </w:p>
    <w:p w14:paraId="5D351E16" w14:textId="59D014E5" w:rsidR="00A40A7C" w:rsidRDefault="00A40A7C" w:rsidP="00A40A7C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F1D24E3" w14:textId="111B3AF3" w:rsidR="00A40A7C" w:rsidRDefault="00A40A7C" w:rsidP="00A40A7C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I.</w:t>
      </w:r>
      <w:r w:rsidR="000E76F2">
        <w:rPr>
          <w:color w:val="000000"/>
        </w:rPr>
        <w:t>POSTA</w:t>
      </w:r>
      <w:r>
        <w:rPr>
          <w:color w:val="000000"/>
        </w:rPr>
        <w:t xml:space="preserve">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lēmuma projekta kopija uz 1 lapas un biedrības “Latvijas Sarkanais krusts” vēstules kopija uz 1 lapas)</w:t>
      </w:r>
      <w:r w:rsidRPr="00D21215">
        <w:rPr>
          <w:color w:val="000000"/>
        </w:rPr>
        <w:t>.</w:t>
      </w:r>
    </w:p>
    <w:p w14:paraId="6C1CC74B" w14:textId="105177EE" w:rsidR="00A40A7C" w:rsidRDefault="000E76F2" w:rsidP="00A40A7C">
      <w:pPr>
        <w:jc w:val="both"/>
      </w:pPr>
      <w:r>
        <w:t>A.DUKULIS</w:t>
      </w:r>
      <w:r>
        <w:tab/>
        <w:t>jautā, vai visiem pārvaldes sniegtajiem pakalpojumiem tiks pārrēķināta cena.</w:t>
      </w:r>
    </w:p>
    <w:p w14:paraId="20729A96" w14:textId="5B1DCD4C" w:rsidR="000E76F2" w:rsidRDefault="000E76F2" w:rsidP="00A40A7C">
      <w:pPr>
        <w:jc w:val="both"/>
      </w:pPr>
      <w:r>
        <w:t>I.POSTA</w:t>
      </w:r>
      <w:r>
        <w:tab/>
        <w:t xml:space="preserve">atbild apstiprinoši. </w:t>
      </w:r>
    </w:p>
    <w:p w14:paraId="2159B70D" w14:textId="429C6491" w:rsidR="000E76F2" w:rsidRDefault="000E76F2" w:rsidP="000E76F2">
      <w:pPr>
        <w:ind w:left="1440" w:hanging="1440"/>
        <w:jc w:val="both"/>
      </w:pPr>
      <w:r>
        <w:t>A.DUKULIS</w:t>
      </w:r>
      <w:r>
        <w:tab/>
        <w:t>jautā, cik nākošgad būs nepieciešams papildu finansējuma</w:t>
      </w:r>
      <w:r w:rsidR="00A17BD5">
        <w:t>,</w:t>
      </w:r>
      <w:r>
        <w:t xml:space="preserve"> ņemot vērā maksa pakalpojumu pieaugumu.</w:t>
      </w:r>
    </w:p>
    <w:p w14:paraId="2ABFEEF6" w14:textId="30EF3322" w:rsidR="000E76F2" w:rsidRDefault="000E76F2" w:rsidP="000E76F2">
      <w:pPr>
        <w:ind w:left="1440" w:hanging="1440"/>
        <w:jc w:val="both"/>
      </w:pPr>
      <w:r>
        <w:t>I.POSTA</w:t>
      </w:r>
      <w:r>
        <w:tab/>
        <w:t>atbild, ka tā ir ievērojama summa. Informē, ka summa, kas pietrūkts budžetā pēc kontrolskaitļa</w:t>
      </w:r>
      <w:r w:rsidR="004A5755">
        <w:t>,</w:t>
      </w:r>
      <w:r>
        <w:t xml:space="preserve"> ir  400 000 EUR. </w:t>
      </w:r>
    </w:p>
    <w:p w14:paraId="387271C9" w14:textId="1D503611" w:rsidR="0088230A" w:rsidRDefault="0088230A" w:rsidP="000E76F2">
      <w:pPr>
        <w:ind w:left="1440" w:hanging="1440"/>
        <w:jc w:val="both"/>
      </w:pPr>
      <w:r>
        <w:lastRenderedPageBreak/>
        <w:t>L.LANGRATE aicina līdz Finanšu komitejai precizēt līguma datumu</w:t>
      </w:r>
      <w:r w:rsidR="00A17BD5">
        <w:t xml:space="preserve"> un</w:t>
      </w:r>
      <w:r>
        <w:t xml:space="preserve"> atsauces uz tā punktiem. </w:t>
      </w:r>
    </w:p>
    <w:p w14:paraId="4EE91A02" w14:textId="1AA8A1B8" w:rsidR="0088230A" w:rsidRPr="007777D0" w:rsidRDefault="0088230A" w:rsidP="000E76F2">
      <w:pPr>
        <w:ind w:left="1440" w:hanging="1440"/>
        <w:jc w:val="both"/>
        <w:rPr>
          <w:i/>
          <w:iCs/>
        </w:rPr>
      </w:pPr>
      <w:r w:rsidRPr="007777D0">
        <w:rPr>
          <w:i/>
          <w:iCs/>
        </w:rPr>
        <w:t>Notiek diskusija</w:t>
      </w:r>
      <w:r w:rsidR="007777D0">
        <w:rPr>
          <w:i/>
          <w:iCs/>
        </w:rPr>
        <w:t>.</w:t>
      </w:r>
      <w:r w:rsidRPr="007777D0">
        <w:rPr>
          <w:i/>
          <w:iCs/>
        </w:rPr>
        <w:t xml:space="preserve"> </w:t>
      </w:r>
    </w:p>
    <w:p w14:paraId="270277D3" w14:textId="77777777" w:rsidR="000E76F2" w:rsidRDefault="000E76F2" w:rsidP="00A40A7C">
      <w:pPr>
        <w:jc w:val="both"/>
      </w:pPr>
    </w:p>
    <w:p w14:paraId="2716763E" w14:textId="77777777" w:rsidR="00A40A7C" w:rsidRDefault="00A40A7C" w:rsidP="00A40A7C">
      <w:pPr>
        <w:jc w:val="both"/>
      </w:pPr>
      <w:r>
        <w:t>Sociālās, izglītības un kultūras komitejas locekļi, atklāti balsojot, “par” – 6 (A.DUKULIS, A.FOMINS, A.GRĪNBERGS, M.KAULIŅA, L.LANGRATE, J.SADOVŅIKOVS), “pret” – nav, “atturas” – nav, nolemj:</w:t>
      </w:r>
    </w:p>
    <w:p w14:paraId="23C2F4E1" w14:textId="77777777" w:rsidR="00A40A7C" w:rsidRDefault="00A40A7C" w:rsidP="00A40A7C">
      <w:pPr>
        <w:jc w:val="both"/>
        <w:rPr>
          <w:color w:val="000000"/>
        </w:rPr>
      </w:pPr>
    </w:p>
    <w:p w14:paraId="093912BD" w14:textId="6B639AF0" w:rsidR="00A40A7C" w:rsidRDefault="00A40A7C" w:rsidP="00A40A7C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1EBE8C68" w14:textId="77777777" w:rsidR="00A40A7C" w:rsidRPr="00A40A7C" w:rsidRDefault="00A40A7C" w:rsidP="00A40A7C">
      <w:pPr>
        <w:spacing w:before="60"/>
        <w:contextualSpacing/>
        <w:jc w:val="both"/>
        <w:rPr>
          <w:color w:val="000000"/>
        </w:rPr>
      </w:pPr>
    </w:p>
    <w:p w14:paraId="42D51A34" w14:textId="77777777" w:rsidR="00A40A7C" w:rsidRPr="00146A30" w:rsidRDefault="00A40A7C" w:rsidP="00A40A7C">
      <w:pPr>
        <w:spacing w:before="60"/>
        <w:contextualSpacing/>
        <w:jc w:val="both"/>
        <w:rPr>
          <w:noProof/>
          <w:color w:val="000000"/>
        </w:rPr>
      </w:pPr>
    </w:p>
    <w:p w14:paraId="045B0619" w14:textId="2CA27547" w:rsidR="00A40A7C" w:rsidRDefault="00A40A7C" w:rsidP="00A40A7C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plkst. </w:t>
      </w:r>
      <w:r w:rsidRPr="000F7AFF">
        <w:rPr>
          <w:color w:val="000000" w:themeColor="text1"/>
        </w:rPr>
        <w:t>10.</w:t>
      </w:r>
      <w:r w:rsidR="000F7AFF" w:rsidRPr="000F7AFF">
        <w:rPr>
          <w:color w:val="000000" w:themeColor="text1"/>
        </w:rPr>
        <w:t>40</w:t>
      </w:r>
    </w:p>
    <w:p w14:paraId="3305B251" w14:textId="77777777" w:rsidR="00A40A7C" w:rsidRDefault="00A40A7C" w:rsidP="00A40A7C">
      <w:pPr>
        <w:suppressAutoHyphens/>
        <w:jc w:val="both"/>
      </w:pPr>
    </w:p>
    <w:p w14:paraId="7C96A0F8" w14:textId="77777777" w:rsidR="00A40A7C" w:rsidRPr="00E70FF5" w:rsidRDefault="00A40A7C" w:rsidP="00A40A7C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39AA383D" w14:textId="77777777" w:rsidR="00A40A7C" w:rsidRDefault="00A40A7C" w:rsidP="00A40A7C">
      <w:pPr>
        <w:suppressAutoHyphens/>
        <w:jc w:val="both"/>
      </w:pPr>
    </w:p>
    <w:p w14:paraId="523C5699" w14:textId="77777777" w:rsidR="00A40A7C" w:rsidRDefault="00A40A7C" w:rsidP="00A40A7C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6FD30EA2" w14:textId="77777777" w:rsidR="00A40A7C" w:rsidRDefault="00A40A7C" w:rsidP="00A40A7C">
      <w:pPr>
        <w:suppressAutoHyphens/>
        <w:jc w:val="both"/>
      </w:pPr>
    </w:p>
    <w:p w14:paraId="0EE56201" w14:textId="77777777" w:rsidR="00A40A7C" w:rsidRDefault="00A40A7C" w:rsidP="00A40A7C">
      <w:pPr>
        <w:suppressAutoHyphens/>
        <w:jc w:val="both"/>
      </w:pPr>
    </w:p>
    <w:p w14:paraId="10ED6B4D" w14:textId="77777777" w:rsidR="00A40A7C" w:rsidRDefault="00A40A7C" w:rsidP="00A40A7C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7F3A1F84" w14:textId="77777777" w:rsidR="00A40A7C" w:rsidRDefault="00A40A7C" w:rsidP="00A40A7C">
      <w:pPr>
        <w:spacing w:before="60"/>
        <w:contextualSpacing/>
        <w:jc w:val="both"/>
        <w:rPr>
          <w:color w:val="000000"/>
        </w:rPr>
      </w:pPr>
    </w:p>
    <w:p w14:paraId="73D81425" w14:textId="77777777" w:rsidR="00A40A7C" w:rsidRPr="00F00BA0" w:rsidRDefault="00A40A7C" w:rsidP="00A40A7C">
      <w:pPr>
        <w:spacing w:before="60"/>
        <w:contextualSpacing/>
        <w:jc w:val="both"/>
        <w:rPr>
          <w:color w:val="000000"/>
        </w:rPr>
      </w:pPr>
    </w:p>
    <w:p w14:paraId="4389BFC2" w14:textId="77777777" w:rsidR="00A40A7C" w:rsidRPr="00EC6EEE" w:rsidRDefault="00A40A7C" w:rsidP="00A40A7C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p w14:paraId="168E5A1C" w14:textId="77777777" w:rsidR="00A40A7C" w:rsidRPr="00754CF9" w:rsidRDefault="00A40A7C" w:rsidP="00A40A7C">
      <w:pPr>
        <w:spacing w:before="60"/>
        <w:contextualSpacing/>
        <w:jc w:val="both"/>
        <w:rPr>
          <w:b/>
          <w:bCs/>
          <w:color w:val="000000"/>
        </w:rPr>
      </w:pPr>
    </w:p>
    <w:p w14:paraId="7CE82B87" w14:textId="77777777" w:rsidR="00A40A7C" w:rsidRDefault="00A40A7C" w:rsidP="00A40A7C"/>
    <w:sectPr w:rsidR="00A40A7C" w:rsidSect="00A40A7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4B1B" w14:textId="77777777" w:rsidR="00637AF4" w:rsidRDefault="00637AF4" w:rsidP="00A40A7C">
      <w:r>
        <w:separator/>
      </w:r>
    </w:p>
  </w:endnote>
  <w:endnote w:type="continuationSeparator" w:id="0">
    <w:p w14:paraId="1C7CFDF6" w14:textId="77777777" w:rsidR="00637AF4" w:rsidRDefault="00637AF4" w:rsidP="00A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5193" w14:textId="77777777" w:rsidR="00637AF4" w:rsidRDefault="00637AF4" w:rsidP="00A40A7C">
      <w:r>
        <w:separator/>
      </w:r>
    </w:p>
  </w:footnote>
  <w:footnote w:type="continuationSeparator" w:id="0">
    <w:p w14:paraId="1036371D" w14:textId="77777777" w:rsidR="00637AF4" w:rsidRDefault="00637AF4" w:rsidP="00A4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810990"/>
      <w:docPartObj>
        <w:docPartGallery w:val="Page Numbers (Top of Page)"/>
        <w:docPartUnique/>
      </w:docPartObj>
    </w:sdtPr>
    <w:sdtContent>
      <w:p w14:paraId="62C1F472" w14:textId="153E669D" w:rsidR="00A40A7C" w:rsidRDefault="00A40A7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64B0C0" w14:textId="77777777" w:rsidR="00A40A7C" w:rsidRDefault="00A40A7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CC3"/>
    <w:multiLevelType w:val="hybridMultilevel"/>
    <w:tmpl w:val="E7BCA372"/>
    <w:lvl w:ilvl="0" w:tplc="758C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505"/>
    <w:multiLevelType w:val="hybridMultilevel"/>
    <w:tmpl w:val="B992A67E"/>
    <w:lvl w:ilvl="0" w:tplc="7F12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4E24"/>
    <w:multiLevelType w:val="hybridMultilevel"/>
    <w:tmpl w:val="82F8EDD4"/>
    <w:lvl w:ilvl="0" w:tplc="2F46E04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A2007B"/>
    <w:multiLevelType w:val="hybridMultilevel"/>
    <w:tmpl w:val="82F8EDD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3C5BA8"/>
    <w:multiLevelType w:val="hybridMultilevel"/>
    <w:tmpl w:val="0D9C845A"/>
    <w:lvl w:ilvl="0" w:tplc="0428D29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62804472">
    <w:abstractNumId w:val="4"/>
  </w:num>
  <w:num w:numId="2" w16cid:durableId="1090739366">
    <w:abstractNumId w:val="1"/>
  </w:num>
  <w:num w:numId="3" w16cid:durableId="2060981053">
    <w:abstractNumId w:val="2"/>
  </w:num>
  <w:num w:numId="4" w16cid:durableId="1450665528">
    <w:abstractNumId w:val="0"/>
  </w:num>
  <w:num w:numId="5" w16cid:durableId="39066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7C"/>
    <w:rsid w:val="00017371"/>
    <w:rsid w:val="000B00AD"/>
    <w:rsid w:val="000E76F2"/>
    <w:rsid w:val="000F7AFF"/>
    <w:rsid w:val="00252B7F"/>
    <w:rsid w:val="003D6DE0"/>
    <w:rsid w:val="004A5755"/>
    <w:rsid w:val="004F7DD7"/>
    <w:rsid w:val="00502A0B"/>
    <w:rsid w:val="005A7071"/>
    <w:rsid w:val="00637AF4"/>
    <w:rsid w:val="006F7C25"/>
    <w:rsid w:val="00755AB4"/>
    <w:rsid w:val="007777D0"/>
    <w:rsid w:val="0088230A"/>
    <w:rsid w:val="00A17BD5"/>
    <w:rsid w:val="00A40A7C"/>
    <w:rsid w:val="00B726A3"/>
    <w:rsid w:val="00B87BA6"/>
    <w:rsid w:val="00C828BF"/>
    <w:rsid w:val="00D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68AA4"/>
  <w15:chartTrackingRefBased/>
  <w15:docId w15:val="{70A179A7-FF58-4C83-8233-561681CA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0A7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0A7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40A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40A7C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A40A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0A7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5702-5715-4AF0-80B5-ECB3191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10</cp:revision>
  <dcterms:created xsi:type="dcterms:W3CDTF">2023-12-12T08:53:00Z</dcterms:created>
  <dcterms:modified xsi:type="dcterms:W3CDTF">2023-12-14T06:20:00Z</dcterms:modified>
</cp:coreProperties>
</file>