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2353" w14:textId="77777777" w:rsidR="00916210" w:rsidRDefault="00916210" w:rsidP="009162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5C198683" wp14:editId="5A4A2C0D">
            <wp:extent cx="593090" cy="728980"/>
            <wp:effectExtent l="0" t="0" r="0" b="0"/>
            <wp:docPr id="1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F9D4B5" w14:textId="77777777" w:rsidR="00916210" w:rsidRDefault="00916210" w:rsidP="00916210">
      <w:pPr>
        <w:keepNext/>
        <w:spacing w:before="120" w:after="0" w:line="100" w:lineRule="atLeast"/>
        <w:jc w:val="center"/>
        <w:rPr>
          <w:color w:val="00000A"/>
        </w:rPr>
      </w:pPr>
      <w:bookmarkStart w:id="0" w:name="_Hlk62197273"/>
      <w:r>
        <w:rPr>
          <w:rFonts w:ascii="Times New Roman" w:eastAsia="Times New Roman" w:hAnsi="Times New Roman"/>
          <w:bCs/>
          <w:color w:val="00000A"/>
          <w:sz w:val="24"/>
          <w:szCs w:val="24"/>
        </w:rPr>
        <w:t>ALŪKSNES NOVADA PAŠVALDĪBAS DOME</w:t>
      </w:r>
    </w:p>
    <w:p w14:paraId="01620E62" w14:textId="77777777" w:rsidR="00916210" w:rsidRDefault="00916210" w:rsidP="00916210">
      <w:pPr>
        <w:keepNext/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</w:rPr>
        <w:t>FINANŠU KOMITEJA</w:t>
      </w:r>
    </w:p>
    <w:p w14:paraId="29CE6500" w14:textId="77777777" w:rsidR="00916210" w:rsidRDefault="00916210" w:rsidP="00916210">
      <w:pPr>
        <w:pBdr>
          <w:bottom w:val="single" w:sz="4" w:space="0" w:color="00000A"/>
        </w:pBdr>
        <w:spacing w:before="120"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color w:val="00000A"/>
          <w:sz w:val="20"/>
          <w:szCs w:val="20"/>
        </w:rPr>
        <w:t>DĀRZA IELĀ 11, ALŪKSNĒ, ALŪKSNES NOVADĀ, LV – 4301, TĀLRUNIS 64381496, E - PASTS: dome@aluksne.lv</w:t>
      </w:r>
    </w:p>
    <w:p w14:paraId="6E056898" w14:textId="77777777" w:rsidR="00916210" w:rsidRPr="0059027F" w:rsidRDefault="00916210" w:rsidP="00916210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/>
          <w:bCs/>
          <w:color w:val="00000A"/>
          <w:sz w:val="24"/>
          <w:szCs w:val="24"/>
        </w:rPr>
        <w:t>Alūksnē</w:t>
      </w:r>
    </w:p>
    <w:p w14:paraId="608A9261" w14:textId="77777777" w:rsidR="00916210" w:rsidRDefault="00916210" w:rsidP="00916210">
      <w:pPr>
        <w:keepNext/>
        <w:spacing w:after="0" w:line="100" w:lineRule="atLeast"/>
        <w:jc w:val="center"/>
        <w:rPr>
          <w:color w:val="00000A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</w:rPr>
        <w:t>SĒDES PROTOKOLS</w:t>
      </w:r>
    </w:p>
    <w:p w14:paraId="3F1E7EE9" w14:textId="302DCFE3" w:rsidR="00916210" w:rsidRDefault="00916210" w:rsidP="00916210">
      <w:p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2023. gada 21. decembrī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Nr. 14</w:t>
      </w:r>
    </w:p>
    <w:bookmarkEnd w:id="0"/>
    <w:p w14:paraId="0FF78B29" w14:textId="77777777" w:rsidR="00916210" w:rsidRDefault="00916210" w:rsidP="00916210">
      <w:pPr>
        <w:spacing w:after="0" w:line="240" w:lineRule="auto"/>
        <w:rPr>
          <w:color w:val="00000A"/>
        </w:rPr>
      </w:pPr>
    </w:p>
    <w:p w14:paraId="26A2678F" w14:textId="27D3C308" w:rsidR="00916210" w:rsidRPr="005151E0" w:rsidRDefault="00916210" w:rsidP="0091621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D876A2">
        <w:rPr>
          <w:rFonts w:ascii="Times New Roman" w:hAnsi="Times New Roman"/>
          <w:color w:val="000000" w:themeColor="text1"/>
          <w:sz w:val="24"/>
          <w:szCs w:val="24"/>
        </w:rPr>
        <w:t>Atklāta sēde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sasaukta un sākta 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plkst.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10.00, Dārza ielā 11, Alūksnē, Alūksnes novadā zālē 1.stāvā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 s</w:t>
      </w:r>
      <w:r w:rsidRPr="00D876A2">
        <w:rPr>
          <w:rFonts w:ascii="Times New Roman" w:eastAsia="Times New Roman" w:hAnsi="Times New Roman"/>
          <w:color w:val="000000" w:themeColor="text1"/>
          <w:sz w:val="24"/>
          <w:szCs w:val="24"/>
        </w:rPr>
        <w:t>ēde slēgta plkst.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="00156366" w:rsidRPr="00156366">
        <w:rPr>
          <w:rFonts w:ascii="Times New Roman" w:eastAsia="Times New Roman" w:hAnsi="Times New Roman"/>
          <w:color w:val="000000" w:themeColor="text1"/>
          <w:sz w:val="24"/>
          <w:szCs w:val="24"/>
        </w:rPr>
        <w:t>11.00</w:t>
      </w:r>
    </w:p>
    <w:p w14:paraId="3F6B8D40" w14:textId="0A71CA37" w:rsidR="00916210" w:rsidRDefault="00916210" w:rsidP="009162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56507991"/>
      <w:r>
        <w:rPr>
          <w:rFonts w:ascii="Times New Roman" w:eastAsia="Times New Roman" w:hAnsi="Times New Roman"/>
          <w:sz w:val="24"/>
          <w:szCs w:val="24"/>
        </w:rPr>
        <w:t>Sēdi vada Alūksnes novada pašvaldības domes priekšsēdētāja pienākumus pildot, domes priekšsēdētāja vietnieks Aivars FOMINS</w:t>
      </w:r>
    </w:p>
    <w:p w14:paraId="1C16A1D9" w14:textId="77777777" w:rsidR="00916210" w:rsidRDefault="00916210" w:rsidP="00916210">
      <w:pPr>
        <w:spacing w:after="0" w:line="240" w:lineRule="auto"/>
        <w:jc w:val="both"/>
        <w:rPr>
          <w:color w:val="00000A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protokolē Alūksnes novada pašvaldības Centrālās administrācijas domes sekretāre Everita BALANDE</w:t>
      </w:r>
    </w:p>
    <w:p w14:paraId="2B4BD441" w14:textId="77777777" w:rsidR="00916210" w:rsidRPr="003A302F" w:rsidRDefault="00916210" w:rsidP="00916210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3A302F">
        <w:rPr>
          <w:rFonts w:ascii="Times New Roman" w:eastAsia="Times New Roman" w:hAnsi="Times New Roman"/>
          <w:color w:val="00000A"/>
          <w:sz w:val="24"/>
          <w:szCs w:val="24"/>
        </w:rPr>
        <w:t>Sēdei tiek veikts audioieraksts</w:t>
      </w:r>
    </w:p>
    <w:p w14:paraId="171A93F6" w14:textId="77777777" w:rsidR="00916210" w:rsidRDefault="00916210" w:rsidP="00916210">
      <w:pPr>
        <w:spacing w:after="0" w:line="240" w:lineRule="auto"/>
        <w:rPr>
          <w:color w:val="00000A"/>
        </w:rPr>
      </w:pPr>
    </w:p>
    <w:p w14:paraId="71AB0FBE" w14:textId="77777777" w:rsidR="00916210" w:rsidRDefault="00916210" w:rsidP="0091621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bookmarkStart w:id="2" w:name="_Hlk20216347"/>
      <w:r>
        <w:rPr>
          <w:rFonts w:ascii="Times New Roman" w:eastAsia="Times New Roman" w:hAnsi="Times New Roman"/>
          <w:color w:val="00000A"/>
          <w:sz w:val="24"/>
          <w:szCs w:val="24"/>
        </w:rPr>
        <w:t>Sēdē piedalās 7 no 8 komitejas locekļiem:</w:t>
      </w:r>
    </w:p>
    <w:p w14:paraId="59F190AA" w14:textId="77777777" w:rsidR="00916210" w:rsidRDefault="00916210" w:rsidP="0091621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Arturs DUKULIS</w:t>
      </w:r>
    </w:p>
    <w:p w14:paraId="2347A360" w14:textId="4A67575A" w:rsidR="00916210" w:rsidRDefault="00916210" w:rsidP="0091621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Aivars FOMINS</w:t>
      </w:r>
    </w:p>
    <w:p w14:paraId="798EFA73" w14:textId="66E9420F" w:rsidR="00916210" w:rsidRDefault="00916210" w:rsidP="0091621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Modris LAZDEKALNS</w:t>
      </w:r>
    </w:p>
    <w:p w14:paraId="0E5356A5" w14:textId="77777777" w:rsidR="00916210" w:rsidRDefault="00916210" w:rsidP="0091621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Modris RAČIKS</w:t>
      </w:r>
    </w:p>
    <w:p w14:paraId="2E2FB755" w14:textId="77777777" w:rsidR="00916210" w:rsidRDefault="00916210" w:rsidP="0091621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Jānis SADOVŅIKOVS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</w:p>
    <w:p w14:paraId="779904FA" w14:textId="77777777" w:rsidR="00916210" w:rsidRDefault="00916210" w:rsidP="0091621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Jānis SKULTE</w:t>
      </w:r>
    </w:p>
    <w:p w14:paraId="4460E780" w14:textId="77777777" w:rsidR="00916210" w:rsidRDefault="00916210" w:rsidP="00916210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Druvis TOMSONS</w:t>
      </w:r>
    </w:p>
    <w:bookmarkEnd w:id="1"/>
    <w:bookmarkEnd w:id="2"/>
    <w:p w14:paraId="549DFCEE" w14:textId="77777777" w:rsidR="00916210" w:rsidRDefault="00916210" w:rsidP="00916210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FD11B9" w14:textId="77777777" w:rsidR="00916210" w:rsidRDefault="00916210" w:rsidP="00916210">
      <w:pPr>
        <w:tabs>
          <w:tab w:val="left" w:pos="311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Sēdē p</w:t>
      </w:r>
      <w:r w:rsidRPr="00B04513">
        <w:rPr>
          <w:rFonts w:ascii="Times New Roman" w:eastAsia="Times New Roman" w:hAnsi="Times New Roman"/>
          <w:sz w:val="24"/>
          <w:szCs w:val="24"/>
        </w:rPr>
        <w:t>iedalās uzaicinātie un interesenti:</w:t>
      </w:r>
    </w:p>
    <w:p w14:paraId="469DC930" w14:textId="365B44FE" w:rsidR="00916210" w:rsidRPr="00156366" w:rsidRDefault="00156366" w:rsidP="00916210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563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Kaiva AUGSTKALNE, </w:t>
      </w:r>
      <w:r w:rsidR="00916210" w:rsidRPr="001563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Viktorija AVOTA, Inga ĀBOLTIŅA, Ingus BERKULIS, Sanita BUKANE, Ingūna DOVGĀNE, Aiva EGLE, Valentīna FEDOTOVA, </w:t>
      </w:r>
      <w:r w:rsidRPr="00156366">
        <w:rPr>
          <w:rFonts w:ascii="Times New Roman" w:eastAsia="Times New Roman" w:hAnsi="Times New Roman"/>
          <w:color w:val="000000" w:themeColor="text1"/>
          <w:sz w:val="24"/>
          <w:szCs w:val="24"/>
        </w:rPr>
        <w:t>Āris KREICIS</w:t>
      </w:r>
      <w:r w:rsidR="00916210" w:rsidRPr="001563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1563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Kristīne LĀCE, Anda LEJASBLUSA, Māris LIETUVIETIS,  </w:t>
      </w:r>
      <w:r w:rsidR="00916210" w:rsidRPr="001563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Aivita LIZDIKA, Rimma MELLENBERGA, Evita ŅEDAIVODINA, </w:t>
      </w:r>
      <w:r w:rsidRPr="001563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Zanda PAVLOVA, </w:t>
      </w:r>
      <w:r w:rsidR="00916210" w:rsidRPr="001563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Ilze POSTA, Matīss PŪPOLS, Inese RANDA, </w:t>
      </w:r>
      <w:r w:rsidR="00916210" w:rsidRPr="00156366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 xml:space="preserve">Ingrīda SNIEDZE, </w:t>
      </w:r>
      <w:r w:rsidRPr="00156366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 xml:space="preserve">Aleksandra TABOLKINA, </w:t>
      </w:r>
      <w:r w:rsidR="00916210" w:rsidRPr="00156366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 xml:space="preserve">Reinis VĀRTUKAPTEINIS, </w:t>
      </w:r>
      <w:r w:rsidRPr="00156366">
        <w:rPr>
          <w:rFonts w:ascii="Times New Roman" w:eastAsia="Times New Roman" w:hAnsi="Times New Roman" w:cs="Calibri"/>
          <w:color w:val="000000" w:themeColor="text1"/>
          <w:sz w:val="24"/>
          <w:szCs w:val="24"/>
        </w:rPr>
        <w:t>Inese ZĪMELE-JAUNIŅA</w:t>
      </w:r>
    </w:p>
    <w:p w14:paraId="2E3C0E41" w14:textId="77777777" w:rsidR="00916210" w:rsidRPr="002C5350" w:rsidRDefault="00916210" w:rsidP="0091621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C5350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50FBA8F5" w14:textId="55D58EE2" w:rsidR="00916210" w:rsidRPr="00B46F14" w:rsidRDefault="00077A9B" w:rsidP="00916210">
      <w:pPr>
        <w:tabs>
          <w:tab w:val="left" w:pos="142"/>
          <w:tab w:val="left" w:pos="284"/>
        </w:tabs>
        <w:spacing w:after="0" w:line="240" w:lineRule="auto"/>
        <w:ind w:left="1440" w:hanging="14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A.FOMINS</w:t>
      </w:r>
      <w:r w:rsidR="00916210" w:rsidRPr="00B46F1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atklāj komitejas sēdi (pielikumā izsludinātā darba kārtība</w:t>
      </w:r>
      <w:r w:rsidR="009162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uz 1 lapas</w:t>
      </w:r>
      <w:r w:rsidR="00916210" w:rsidRPr="00B46F14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91621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un aicina iekļaut darba </w:t>
      </w:r>
      <w:r w:rsidR="00916210" w:rsidRPr="00595FD2">
        <w:rPr>
          <w:rFonts w:ascii="Times New Roman" w:eastAsia="Times New Roman" w:hAnsi="Times New Roman"/>
          <w:sz w:val="24"/>
          <w:szCs w:val="24"/>
        </w:rPr>
        <w:t xml:space="preserve">kārtībā </w:t>
      </w:r>
      <w:r w:rsidR="00EF0D0C" w:rsidRPr="00156366">
        <w:rPr>
          <w:rFonts w:ascii="Times New Roman" w:eastAsia="Times New Roman" w:hAnsi="Times New Roman"/>
          <w:color w:val="000000" w:themeColor="text1"/>
          <w:sz w:val="24"/>
          <w:szCs w:val="24"/>
        </w:rPr>
        <w:t>vienu</w:t>
      </w:r>
      <w:r w:rsidR="00916210" w:rsidRPr="001563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papildu darba kārtības punktu</w:t>
      </w:r>
      <w:r w:rsidR="00EF0D0C" w:rsidRPr="001563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- Par grozījumiem Valsts kases aizdevumu līgumos</w:t>
      </w:r>
      <w:r w:rsidR="00916210" w:rsidRPr="001563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916210">
        <w:rPr>
          <w:rFonts w:ascii="Times New Roman" w:eastAsia="Times New Roman" w:hAnsi="Times New Roman"/>
          <w:color w:val="000000" w:themeColor="text1"/>
          <w:sz w:val="24"/>
          <w:szCs w:val="24"/>
        </w:rPr>
        <w:t>Aicina balsot par priekšlikumu.</w:t>
      </w:r>
    </w:p>
    <w:p w14:paraId="618D9492" w14:textId="77777777" w:rsidR="00916210" w:rsidRDefault="00916210" w:rsidP="009162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898F84" w14:textId="52559DB8" w:rsidR="00916210" w:rsidRPr="001D4DA2" w:rsidRDefault="00916210" w:rsidP="009162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</w:t>
      </w:r>
      <w:r w:rsidR="00077A9B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M.LAZDEKALNS,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M.RAČIKS, J.SADOVŅIKOVS, J.SKULTE, D.TOMSONS), “pret” – nav, “atturas” – nav, nolemj:</w:t>
      </w:r>
    </w:p>
    <w:p w14:paraId="2B5372B4" w14:textId="77777777" w:rsidR="00916210" w:rsidRDefault="00916210" w:rsidP="009162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B641C43" w14:textId="6FBC33B9" w:rsidR="00916210" w:rsidRDefault="00916210" w:rsidP="009162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Iekļaut darba kārtībā </w:t>
      </w:r>
      <w:r w:rsidR="00EF0D0C" w:rsidRPr="00156366">
        <w:rPr>
          <w:rFonts w:ascii="Times New Roman" w:eastAsia="Times New Roman" w:hAnsi="Times New Roman"/>
          <w:color w:val="000000" w:themeColor="text1"/>
          <w:sz w:val="24"/>
          <w:szCs w:val="24"/>
        </w:rPr>
        <w:t>vienu</w:t>
      </w:r>
      <w:r w:rsidRPr="001563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papildu darba kārtības punktu.</w:t>
      </w:r>
    </w:p>
    <w:p w14:paraId="0A9D0B03" w14:textId="77777777" w:rsidR="00916210" w:rsidRDefault="00916210" w:rsidP="009162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A3ADE82" w14:textId="77777777" w:rsidR="00916210" w:rsidRDefault="00916210" w:rsidP="009162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Precizētā darba kārtība:</w:t>
      </w:r>
    </w:p>
    <w:p w14:paraId="3D3D7935" w14:textId="77777777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pašvaldības nekustamā īpašuma “Jaunie Dukani”, Veclaicenes pagastā, Alūksnes novada atsavināšanu.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A5FB8BF" w14:textId="77777777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lastRenderedPageBreak/>
        <w:t>Par Alūksnes novada pašvaldībai piederoša zemes starpgabala ar kadastra apzīmējumu 3642 014 0200, “Pullans 218”, Pullanā, Alsviķu pagastā, Alūksnes novadā atsavināšanu.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53F7711" w14:textId="77777777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pašvaldības nekustamā īpašuma Rijukalna iela 13A, Alūksnē, Alūksnes novadā atsavināšanu.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EC78E6F" w14:textId="77777777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Alūksnes novada pašvaldības nekustamā īpašuma Brūža iela 1, Alūksnē, Alūksnes novadā atsavināšanu.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8B00833" w14:textId="77777777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31.08.2023. lēmumā Nr. 242 “Par nedzīvojamo telpu nodošanu bezatlīdzības lietošanā”.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4375821" w14:textId="384FD164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2023. gada 23. februāra lēmumā Nr.</w:t>
      </w:r>
      <w:r w:rsidR="00E1752A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30 “Par Ceļu un ielu fonda vidējā (triju gadu) termiņa plāna 2023. – 2025. gadam apstiprināšanu”.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A3CCE64" w14:textId="77777777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Investīciju plāna 2022.-2027. gadam aktualizēšanu.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9C6BB74" w14:textId="77777777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projektu “Atklājot mantojumu”/“Discovering heritage””.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81224EA" w14:textId="1D43D425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2023. gada 30. marta lēmumā Nr.</w:t>
      </w:r>
      <w:r w:rsidR="00E47DA9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92 “Par Alūksnes novada muzeja maksas pakalpojumiem”.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B1EDB56" w14:textId="77777777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ēdināšanas pakalpojuma maksu Jaunalūksnes pirmsskolas izglītības iestādē “Pūcīte”.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9D119CE" w14:textId="77777777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siltumenerģijas apgādes pakalpojuma maksas noteikšanu  Mārkalnes pagastā “Pūcīte”.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5D7CA15" w14:textId="61D80B60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grozījumu Alūksnes novada pašvaldības domes 2022. gada 29. septembra lēmumā Nr.</w:t>
      </w:r>
      <w:r w:rsidR="00E47DA9">
        <w:rPr>
          <w:rFonts w:ascii="Times New Roman" w:eastAsia="Times New Roman" w:hAnsi="Times New Roman"/>
          <w:noProof/>
          <w:color w:val="000000"/>
          <w:sz w:val="24"/>
          <w:szCs w:val="24"/>
        </w:rPr>
        <w:t> </w:t>
      </w: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367 “Par sociālās aprūpes pakalpojumu dzīvesvietā”.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2703DBA" w14:textId="77777777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30.11.2023. lēmumā Nr. 379 “Par amata vietām un atlīdzību Alūksnes novada Sociālo lietu pārvaldei”.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6FCE7F5" w14:textId="77777777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30.11.2023. lēmumā Nr. 385 “Par amata vietām un atlīdzību Ernsta Glika Alūksnes Valsts ģimnāzijā”.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F5B5E3F" w14:textId="77777777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30.11.2023. lēmumā Nr. 384 “Par amata vietām un atlīdzību Alūksnes vidusskolā”.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F3B7239" w14:textId="77777777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30.11.2023. lēmumā Nr. 388 “Par amata vietām un atlīdzību Alūksnes pirmsskolas izglītības iestādei “Sprīdītis””.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699DEA9" w14:textId="77777777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30.11.2023. lēmumā Nr. 389 “Par amata vietām un atlīdzību Alūksnes pirmsskolas izglītības iestādei “Pienenīte””.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7FFA6BA" w14:textId="77777777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grozījumiem Alūksnes novada pašvaldības domes 30.11.2023. lēmumā Nr. 392 “Par amata vietām un atlīdzību Malienas pirmsskolas izglītības iestādē “Mazputniņš””.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5AC034B" w14:textId="77777777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ilgtermiņa nomu ar apbūves tiesību pieņemšanu.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306FFEE" w14:textId="77777777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grozījumu Alūksnes novada pašvaldības domes 26.10.2023. lēmumā Nr. 325 “Par iekšējā audita sistēmu Alūksnes novada pašvaldībā”.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E952355" w14:textId="77777777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sociālo garantiju ierobežojumiem 2024. budžeta gadā.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A792D80" w14:textId="77777777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atļauju Ārim Kreicim savienot amatus.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5D35521" w14:textId="77777777" w:rsidR="00077A9B" w:rsidRP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Par saistošo noteikumu Nr. __/2023  “Par licencēto makšķerēšanu Alūksnes ezerā” izdošanu.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7758D5C" w14:textId="54CE5A74" w:rsidR="00077A9B" w:rsidRDefault="00077A9B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noProof/>
          <w:color w:val="000000"/>
          <w:sz w:val="24"/>
          <w:szCs w:val="24"/>
        </w:rPr>
        <w:t>Informācija par Zuzannas dīķa pilotprojektu.</w:t>
      </w:r>
      <w:r w:rsidRPr="00077A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B70F540" w14:textId="71DF8601" w:rsidR="00EF0D0C" w:rsidRPr="00EF0D0C" w:rsidRDefault="00EF0D0C" w:rsidP="00077A9B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F0D0C">
        <w:rPr>
          <w:rFonts w:ascii="Times New Roman" w:eastAsia="Times New Roman" w:hAnsi="Times New Roman"/>
          <w:sz w:val="24"/>
          <w:szCs w:val="24"/>
        </w:rPr>
        <w:t>Par grozījumiem Valsts kases aizdevumu līgumos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3F6D8D1" w14:textId="77777777" w:rsidR="00916210" w:rsidRDefault="00916210" w:rsidP="00916210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CD0B180" w14:textId="123AB0AF" w:rsidR="00916210" w:rsidRPr="00077A9B" w:rsidRDefault="00077A9B" w:rsidP="00077A9B">
      <w:pPr>
        <w:pStyle w:val="Sarakstarindkopa"/>
        <w:numPr>
          <w:ilvl w:val="0"/>
          <w:numId w:val="4"/>
        </w:numPr>
        <w:spacing w:before="6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pašvaldības nekustamā īpašuma “Jaunie Dukani”, Veclaicenes pagastā, Alūksnes novada atsavināšanu</w:t>
      </w:r>
    </w:p>
    <w:p w14:paraId="7098E211" w14:textId="77777777" w:rsidR="00077A9B" w:rsidRPr="00077A9B" w:rsidRDefault="00077A9B" w:rsidP="00077A9B">
      <w:pPr>
        <w:pStyle w:val="Sarakstarindkopa"/>
        <w:spacing w:before="60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D3664DA" w14:textId="25A42540" w:rsidR="00916210" w:rsidRDefault="00916210" w:rsidP="009162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uz </w:t>
      </w:r>
      <w:r w:rsidR="00077A9B">
        <w:rPr>
          <w:rFonts w:ascii="Times New Roman" w:eastAsia="Times New Roman" w:hAnsi="Times New Roman"/>
          <w:color w:val="00000A"/>
          <w:sz w:val="24"/>
          <w:szCs w:val="24"/>
        </w:rPr>
        <w:t>1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lap</w:t>
      </w:r>
      <w:r w:rsidR="00077A9B">
        <w:rPr>
          <w:rFonts w:ascii="Times New Roman" w:eastAsia="Times New Roman" w:hAnsi="Times New Roman"/>
          <w:color w:val="00000A"/>
          <w:sz w:val="24"/>
          <w:szCs w:val="24"/>
        </w:rPr>
        <w:t xml:space="preserve">as un </w:t>
      </w:r>
      <w:r w:rsidR="00077A9B" w:rsidRPr="00077A9B">
        <w:rPr>
          <w:rFonts w:ascii="Times New Roman" w:eastAsia="Times New Roman" w:hAnsi="Times New Roman"/>
          <w:color w:val="00000A"/>
          <w:sz w:val="24"/>
          <w:szCs w:val="24"/>
        </w:rPr>
        <w:t>bijušā zemes lietotāja iesniegum</w:t>
      </w:r>
      <w:r w:rsidR="00077A9B">
        <w:rPr>
          <w:rFonts w:ascii="Times New Roman" w:eastAsia="Times New Roman" w:hAnsi="Times New Roman"/>
          <w:color w:val="00000A"/>
          <w:sz w:val="24"/>
          <w:szCs w:val="24"/>
        </w:rPr>
        <w:t>a kopija ar pielikumu uz 3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A855D6B" w14:textId="77777777" w:rsidR="00916210" w:rsidRPr="00E628B2" w:rsidRDefault="00916210" w:rsidP="00916210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7DD475A4" w14:textId="77777777" w:rsidR="00077A9B" w:rsidRPr="001D4DA2" w:rsidRDefault="00077A9B" w:rsidP="00077A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2957B961" w14:textId="77777777" w:rsidR="00916210" w:rsidRDefault="00916210" w:rsidP="009162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33821A" w14:textId="63A06AF9" w:rsidR="00916210" w:rsidRDefault="00916210" w:rsidP="00156366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A467974" w14:textId="3B959F29" w:rsidR="00077A9B" w:rsidRDefault="00077A9B" w:rsidP="00077A9B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>Par Alūksnes novada pašvaldībai piederoša zemes starpgabala ar kadastra apzīmējumu 3642 014 0200, “Pullans 218”, Pullanā, Alsviķu pagastā, Alūksnes novadā atsavināšanu</w:t>
      </w:r>
    </w:p>
    <w:p w14:paraId="7607C8A0" w14:textId="0A4A515F" w:rsidR="00077A9B" w:rsidRDefault="00077A9B" w:rsidP="00077A9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5587DCFA" w14:textId="2D1EADFC" w:rsidR="00077A9B" w:rsidRDefault="00077A9B" w:rsidP="00077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="00E47DA9"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835438D" w14:textId="77777777" w:rsidR="00077A9B" w:rsidRPr="00E628B2" w:rsidRDefault="00077A9B" w:rsidP="00077A9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0E6D652C" w14:textId="77777777" w:rsidR="00077A9B" w:rsidRPr="001D4DA2" w:rsidRDefault="00077A9B" w:rsidP="00077A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15CF0082" w14:textId="77777777" w:rsidR="00077A9B" w:rsidRDefault="00077A9B" w:rsidP="00077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153458E" w14:textId="77777777" w:rsidR="00077A9B" w:rsidRDefault="00077A9B" w:rsidP="00077A9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14858394" w14:textId="77777777" w:rsidR="00077A9B" w:rsidRPr="00077A9B" w:rsidRDefault="00077A9B" w:rsidP="00077A9B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CAE4271" w14:textId="63287331" w:rsidR="00077A9B" w:rsidRDefault="00077A9B" w:rsidP="00077A9B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pašvaldības nekustamā īpašuma Rijukalna iela 13A, Alūksnē, Alūksnes novadā atsavināšanu</w:t>
      </w:r>
    </w:p>
    <w:p w14:paraId="21D8181D" w14:textId="051CA0EF" w:rsidR="00077A9B" w:rsidRDefault="00077A9B" w:rsidP="00077A9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32FE65C3" w14:textId="32782965" w:rsidR="00077A9B" w:rsidRDefault="00077A9B" w:rsidP="00077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="00E47DA9"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6492AB07" w14:textId="77777777" w:rsidR="00077A9B" w:rsidRPr="00E628B2" w:rsidRDefault="00077A9B" w:rsidP="00077A9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69B8066E" w14:textId="77777777" w:rsidR="00077A9B" w:rsidRPr="001D4DA2" w:rsidRDefault="00077A9B" w:rsidP="00077A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53DB9076" w14:textId="77777777" w:rsidR="00077A9B" w:rsidRDefault="00077A9B" w:rsidP="00077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41EB4A" w14:textId="77777777" w:rsidR="00077A9B" w:rsidRDefault="00077A9B" w:rsidP="00077A9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7CD993B7" w14:textId="77777777" w:rsidR="00077A9B" w:rsidRPr="00077A9B" w:rsidRDefault="00077A9B" w:rsidP="00077A9B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437A0BA" w14:textId="60E0916B" w:rsidR="00077A9B" w:rsidRDefault="00077A9B" w:rsidP="00077A9B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Alūksnes novada pašvaldības nekustamā īpašuma Brūža iela 1, Alūksnē, Alūksnes novadā atsavināšanu</w:t>
      </w:r>
    </w:p>
    <w:p w14:paraId="2237B0FB" w14:textId="4D8D515E" w:rsidR="00077A9B" w:rsidRDefault="00077A9B" w:rsidP="00077A9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A412704" w14:textId="0D8CC12F" w:rsidR="00077A9B" w:rsidRDefault="00077A9B" w:rsidP="00077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="00E47DA9"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uz 1 lapas un </w:t>
      </w:r>
      <w:r w:rsidRPr="00077A9B">
        <w:rPr>
          <w:rFonts w:ascii="Times New Roman" w:eastAsia="Times New Roman" w:hAnsi="Times New Roman"/>
          <w:color w:val="00000A"/>
          <w:sz w:val="24"/>
          <w:szCs w:val="24"/>
        </w:rPr>
        <w:t>Nacionālās kultūras mantojuma pārvaldes Vidzemes reģionālās nodaļas vēstul</w:t>
      </w:r>
      <w:r>
        <w:rPr>
          <w:rFonts w:ascii="Times New Roman" w:eastAsia="Times New Roman" w:hAnsi="Times New Roman"/>
          <w:color w:val="00000A"/>
          <w:sz w:val="24"/>
          <w:szCs w:val="24"/>
        </w:rPr>
        <w:t>es kopija uz 2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056CFC5A" w14:textId="77777777" w:rsidR="00CE5231" w:rsidRDefault="00CE5231" w:rsidP="00077A9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>interesējas par nekustamā īpašuma īrniekiem.</w:t>
      </w:r>
    </w:p>
    <w:p w14:paraId="00B8BBB4" w14:textId="41EA3A52" w:rsidR="00175A5C" w:rsidRDefault="00CE5231" w:rsidP="00077A9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I.BERKULIS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175A5C">
        <w:rPr>
          <w:rFonts w:ascii="Times New Roman" w:eastAsia="Times New Roman" w:hAnsi="Times New Roman"/>
          <w:sz w:val="24"/>
          <w:szCs w:val="24"/>
        </w:rPr>
        <w:t xml:space="preserve">informē, ka </w:t>
      </w:r>
      <w:r w:rsidR="00BD2560" w:rsidRPr="00BD2560">
        <w:rPr>
          <w:rFonts w:ascii="Times New Roman" w:eastAsia="Times New Roman" w:hAnsi="Times New Roman"/>
          <w:sz w:val="24"/>
          <w:szCs w:val="24"/>
        </w:rPr>
        <w:t>AS “SEB banka”</w:t>
      </w:r>
      <w:r w:rsidR="00BD2560">
        <w:rPr>
          <w:rFonts w:ascii="Times New Roman" w:eastAsia="Times New Roman" w:hAnsi="Times New Roman"/>
          <w:sz w:val="24"/>
          <w:szCs w:val="24"/>
        </w:rPr>
        <w:t xml:space="preserve"> </w:t>
      </w:r>
      <w:r w:rsidR="00175A5C">
        <w:rPr>
          <w:rFonts w:ascii="Times New Roman" w:eastAsia="Times New Roman" w:hAnsi="Times New Roman"/>
          <w:sz w:val="24"/>
          <w:szCs w:val="24"/>
        </w:rPr>
        <w:t xml:space="preserve">nomas līgums ir reģistrēts zemesgrāmatā, kā apgrūtinājums, </w:t>
      </w:r>
      <w:r w:rsidR="00BD2560">
        <w:rPr>
          <w:rFonts w:ascii="Times New Roman" w:eastAsia="Times New Roman" w:hAnsi="Times New Roman"/>
          <w:sz w:val="24"/>
          <w:szCs w:val="24"/>
        </w:rPr>
        <w:t xml:space="preserve">par pašvaldības aģentūru “Spodra” </w:t>
      </w:r>
      <w:r w:rsidR="00175A5C">
        <w:rPr>
          <w:rFonts w:ascii="Times New Roman" w:eastAsia="Times New Roman" w:hAnsi="Times New Roman"/>
          <w:sz w:val="24"/>
          <w:szCs w:val="24"/>
        </w:rPr>
        <w:t>nosacījums par telpu nomu ir iekļaut</w:t>
      </w:r>
      <w:r w:rsidR="00BD2560">
        <w:rPr>
          <w:rFonts w:ascii="Times New Roman" w:eastAsia="Times New Roman" w:hAnsi="Times New Roman"/>
          <w:sz w:val="24"/>
          <w:szCs w:val="24"/>
        </w:rPr>
        <w:t>s</w:t>
      </w:r>
      <w:r w:rsidR="00175A5C">
        <w:rPr>
          <w:rFonts w:ascii="Times New Roman" w:eastAsia="Times New Roman" w:hAnsi="Times New Roman"/>
          <w:sz w:val="24"/>
          <w:szCs w:val="24"/>
        </w:rPr>
        <w:t xml:space="preserve"> lēmuma projektā, Latvijas investīciju un attīstības aģentūr</w:t>
      </w:r>
      <w:r w:rsidR="00BD2560">
        <w:rPr>
          <w:rFonts w:ascii="Times New Roman" w:eastAsia="Times New Roman" w:hAnsi="Times New Roman"/>
          <w:sz w:val="24"/>
          <w:szCs w:val="24"/>
        </w:rPr>
        <w:t>a</w:t>
      </w:r>
      <w:r w:rsidR="00175A5C">
        <w:rPr>
          <w:rFonts w:ascii="Times New Roman" w:eastAsia="Times New Roman" w:hAnsi="Times New Roman"/>
          <w:sz w:val="24"/>
          <w:szCs w:val="24"/>
        </w:rPr>
        <w:t xml:space="preserve"> turpmāk šīs telpas neizmantos, jo tai tiks nodotas divas telpas Dārza ielā 11, Alūksnē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75A5C">
        <w:rPr>
          <w:rFonts w:ascii="Times New Roman" w:eastAsia="Times New Roman" w:hAnsi="Times New Roman"/>
          <w:sz w:val="24"/>
          <w:szCs w:val="24"/>
        </w:rPr>
        <w:t>un</w:t>
      </w:r>
      <w:r w:rsidR="00BD2560">
        <w:rPr>
          <w:rFonts w:ascii="Times New Roman" w:eastAsia="Times New Roman" w:hAnsi="Times New Roman"/>
          <w:sz w:val="24"/>
          <w:szCs w:val="24"/>
        </w:rPr>
        <w:t xml:space="preserve"> ar</w:t>
      </w:r>
      <w:r w:rsidR="00175A5C">
        <w:rPr>
          <w:rFonts w:ascii="Times New Roman" w:eastAsia="Times New Roman" w:hAnsi="Times New Roman"/>
          <w:sz w:val="24"/>
          <w:szCs w:val="24"/>
        </w:rPr>
        <w:t xml:space="preserve"> </w:t>
      </w:r>
      <w:r w:rsidR="00BD2560" w:rsidRPr="00BD2560">
        <w:rPr>
          <w:rFonts w:ascii="Times New Roman" w:eastAsia="Times New Roman" w:hAnsi="Times New Roman"/>
          <w:sz w:val="24"/>
          <w:szCs w:val="24"/>
        </w:rPr>
        <w:t>biedrīb</w:t>
      </w:r>
      <w:r w:rsidR="00BD2560">
        <w:rPr>
          <w:rFonts w:ascii="Times New Roman" w:eastAsia="Times New Roman" w:hAnsi="Times New Roman"/>
          <w:sz w:val="24"/>
          <w:szCs w:val="24"/>
        </w:rPr>
        <w:t>u</w:t>
      </w:r>
      <w:r w:rsidR="00BD2560" w:rsidRPr="00BD2560">
        <w:rPr>
          <w:rFonts w:ascii="Times New Roman" w:eastAsia="Times New Roman" w:hAnsi="Times New Roman"/>
          <w:sz w:val="24"/>
          <w:szCs w:val="24"/>
        </w:rPr>
        <w:t xml:space="preserve"> “Alūksnes lauku partnerība”</w:t>
      </w:r>
      <w:r w:rsidR="00175A5C">
        <w:rPr>
          <w:rFonts w:ascii="Times New Roman" w:eastAsia="Times New Roman" w:hAnsi="Times New Roman"/>
          <w:sz w:val="24"/>
          <w:szCs w:val="24"/>
        </w:rPr>
        <w:t xml:space="preserve"> tiks veiktas </w:t>
      </w:r>
      <w:r w:rsidR="00BD2560">
        <w:rPr>
          <w:rFonts w:ascii="Times New Roman" w:eastAsia="Times New Roman" w:hAnsi="Times New Roman"/>
          <w:sz w:val="24"/>
          <w:szCs w:val="24"/>
        </w:rPr>
        <w:t>pārrunas</w:t>
      </w:r>
      <w:r w:rsidR="00175A5C">
        <w:rPr>
          <w:rFonts w:ascii="Times New Roman" w:eastAsia="Times New Roman" w:hAnsi="Times New Roman"/>
          <w:sz w:val="24"/>
          <w:szCs w:val="24"/>
        </w:rPr>
        <w:t xml:space="preserve"> un izteikts piedāvājums par citām pašvaldības telpām.</w:t>
      </w:r>
    </w:p>
    <w:p w14:paraId="6C0DAEAB" w14:textId="11B842B7" w:rsidR="00175A5C" w:rsidRDefault="00175A5C" w:rsidP="00077A9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>jautā, vai lēmum</w:t>
      </w:r>
      <w:r w:rsidR="0082376A">
        <w:rPr>
          <w:rFonts w:ascii="Times New Roman" w:eastAsia="Times New Roman" w:hAnsi="Times New Roman"/>
          <w:sz w:val="24"/>
          <w:szCs w:val="24"/>
        </w:rPr>
        <w:t>ā</w:t>
      </w:r>
      <w:r>
        <w:rPr>
          <w:rFonts w:ascii="Times New Roman" w:eastAsia="Times New Roman" w:hAnsi="Times New Roman"/>
          <w:sz w:val="24"/>
          <w:szCs w:val="24"/>
        </w:rPr>
        <w:t xml:space="preserve"> ne</w:t>
      </w:r>
      <w:r w:rsidR="0082376A">
        <w:rPr>
          <w:rFonts w:ascii="Times New Roman" w:eastAsia="Times New Roman" w:hAnsi="Times New Roman"/>
          <w:sz w:val="24"/>
          <w:szCs w:val="24"/>
        </w:rPr>
        <w:t>vajag</w:t>
      </w:r>
      <w:r>
        <w:rPr>
          <w:rFonts w:ascii="Times New Roman" w:eastAsia="Times New Roman" w:hAnsi="Times New Roman"/>
          <w:sz w:val="24"/>
          <w:szCs w:val="24"/>
        </w:rPr>
        <w:t xml:space="preserve"> paredzēt, ka </w:t>
      </w:r>
      <w:r w:rsidR="0082376A">
        <w:rPr>
          <w:rFonts w:ascii="Times New Roman" w:eastAsia="Times New Roman" w:hAnsi="Times New Roman"/>
          <w:sz w:val="24"/>
          <w:szCs w:val="24"/>
        </w:rPr>
        <w:t>īrnieki</w:t>
      </w:r>
      <w:r>
        <w:rPr>
          <w:rFonts w:ascii="Times New Roman" w:eastAsia="Times New Roman" w:hAnsi="Times New Roman"/>
          <w:sz w:val="24"/>
          <w:szCs w:val="24"/>
        </w:rPr>
        <w:t xml:space="preserve"> tiek brīdināti.</w:t>
      </w:r>
    </w:p>
    <w:p w14:paraId="03AFFF09" w14:textId="318549D1" w:rsidR="00917BDE" w:rsidRDefault="00175A5C" w:rsidP="00077A9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I.BERKULIS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917BDE">
        <w:rPr>
          <w:rFonts w:ascii="Times New Roman" w:eastAsia="Times New Roman" w:hAnsi="Times New Roman"/>
          <w:sz w:val="24"/>
          <w:szCs w:val="24"/>
        </w:rPr>
        <w:t xml:space="preserve">paskaidro, ka tad, kad tiks pieņemts domes lēmums par ēkas nodošanu atsavināšanai, attiecīgā nodaļa </w:t>
      </w:r>
      <w:r w:rsidR="0082376A">
        <w:rPr>
          <w:rFonts w:ascii="Times New Roman" w:eastAsia="Times New Roman" w:hAnsi="Times New Roman"/>
          <w:sz w:val="24"/>
          <w:szCs w:val="24"/>
        </w:rPr>
        <w:t>informē</w:t>
      </w:r>
      <w:r w:rsidR="00790DAF">
        <w:rPr>
          <w:rFonts w:ascii="Times New Roman" w:eastAsia="Times New Roman" w:hAnsi="Times New Roman"/>
          <w:sz w:val="24"/>
          <w:szCs w:val="24"/>
        </w:rPr>
        <w:t>s</w:t>
      </w:r>
      <w:r w:rsidR="0082376A">
        <w:rPr>
          <w:rFonts w:ascii="Times New Roman" w:eastAsia="Times New Roman" w:hAnsi="Times New Roman"/>
          <w:sz w:val="24"/>
          <w:szCs w:val="24"/>
        </w:rPr>
        <w:t xml:space="preserve"> </w:t>
      </w:r>
      <w:r w:rsidR="00917BDE">
        <w:rPr>
          <w:rFonts w:ascii="Times New Roman" w:eastAsia="Times New Roman" w:hAnsi="Times New Roman"/>
          <w:sz w:val="24"/>
          <w:szCs w:val="24"/>
        </w:rPr>
        <w:t xml:space="preserve">īrniekus par pieņemto lēmumu un aptuveno laiku, kad varētu mainīties īpašuma tiesības. </w:t>
      </w:r>
    </w:p>
    <w:p w14:paraId="74214AE1" w14:textId="52312BA1" w:rsidR="00FD7639" w:rsidRDefault="00917BDE" w:rsidP="00077A9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FD7639">
        <w:rPr>
          <w:rFonts w:ascii="Times New Roman" w:eastAsia="Times New Roman" w:hAnsi="Times New Roman"/>
          <w:sz w:val="24"/>
          <w:szCs w:val="24"/>
        </w:rPr>
        <w:t xml:space="preserve">jautā, </w:t>
      </w:r>
      <w:r w:rsidR="00D70BEE">
        <w:rPr>
          <w:rFonts w:ascii="Times New Roman" w:eastAsia="Times New Roman" w:hAnsi="Times New Roman"/>
          <w:sz w:val="24"/>
          <w:szCs w:val="24"/>
        </w:rPr>
        <w:t>kādas būs pašvaldībai</w:t>
      </w:r>
      <w:r w:rsidR="00FD7639">
        <w:rPr>
          <w:rFonts w:ascii="Times New Roman" w:eastAsia="Times New Roman" w:hAnsi="Times New Roman"/>
          <w:sz w:val="24"/>
          <w:szCs w:val="24"/>
        </w:rPr>
        <w:t xml:space="preserve"> izmaksas līdz ēka nonāks </w:t>
      </w:r>
      <w:r w:rsidR="0082376A">
        <w:rPr>
          <w:rFonts w:ascii="Times New Roman" w:eastAsia="Times New Roman" w:hAnsi="Times New Roman"/>
          <w:sz w:val="24"/>
          <w:szCs w:val="24"/>
        </w:rPr>
        <w:t>pārdošanā</w:t>
      </w:r>
      <w:r w:rsidR="00D70BEE">
        <w:rPr>
          <w:rFonts w:ascii="Times New Roman" w:eastAsia="Times New Roman" w:hAnsi="Times New Roman"/>
          <w:sz w:val="24"/>
          <w:szCs w:val="24"/>
        </w:rPr>
        <w:t>.</w:t>
      </w:r>
    </w:p>
    <w:p w14:paraId="3082CBED" w14:textId="0DC2ABFE" w:rsidR="00077A9B" w:rsidRDefault="00FD7639" w:rsidP="00077A9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="0070418A">
        <w:rPr>
          <w:rFonts w:ascii="Times New Roman" w:eastAsia="Times New Roman" w:hAnsi="Times New Roman"/>
          <w:sz w:val="24"/>
          <w:szCs w:val="24"/>
        </w:rPr>
        <w:t>.BERKULIS</w:t>
      </w:r>
      <w:r w:rsidR="0070418A">
        <w:rPr>
          <w:rFonts w:ascii="Times New Roman" w:eastAsia="Times New Roman" w:hAnsi="Times New Roman"/>
          <w:sz w:val="24"/>
          <w:szCs w:val="24"/>
        </w:rPr>
        <w:tab/>
        <w:t xml:space="preserve">atbild, ka pēc domes lēmuma Īpašumu atsavināšanas komisija pasūtīs tirgus novērtējumu. </w:t>
      </w:r>
      <w:r w:rsidR="00CE5231">
        <w:rPr>
          <w:rFonts w:ascii="Times New Roman" w:eastAsia="Times New Roman" w:hAnsi="Times New Roman"/>
          <w:sz w:val="24"/>
          <w:szCs w:val="24"/>
        </w:rPr>
        <w:tab/>
      </w:r>
    </w:p>
    <w:p w14:paraId="69A54FA5" w14:textId="7C7224BA" w:rsidR="0070418A" w:rsidRDefault="0070418A" w:rsidP="00077A9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AB37C2">
        <w:rPr>
          <w:rFonts w:ascii="Times New Roman" w:eastAsia="Times New Roman" w:hAnsi="Times New Roman"/>
          <w:sz w:val="24"/>
          <w:szCs w:val="24"/>
        </w:rPr>
        <w:t>jautā, vai pašvaldība zina, cik vēlētos iegūt pa</w:t>
      </w:r>
      <w:r w:rsidR="0082376A">
        <w:rPr>
          <w:rFonts w:ascii="Times New Roman" w:eastAsia="Times New Roman" w:hAnsi="Times New Roman"/>
          <w:sz w:val="24"/>
          <w:szCs w:val="24"/>
        </w:rPr>
        <w:t>r</w:t>
      </w:r>
      <w:r w:rsidR="00AB37C2">
        <w:rPr>
          <w:rFonts w:ascii="Times New Roman" w:eastAsia="Times New Roman" w:hAnsi="Times New Roman"/>
          <w:sz w:val="24"/>
          <w:szCs w:val="24"/>
        </w:rPr>
        <w:t xml:space="preserve"> šo īpašumu.</w:t>
      </w:r>
    </w:p>
    <w:p w14:paraId="2ABD92DB" w14:textId="0BE25869" w:rsidR="00AB37C2" w:rsidRDefault="00AB37C2" w:rsidP="00077A9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atbild, ka </w:t>
      </w:r>
      <w:r w:rsidR="0082376A">
        <w:rPr>
          <w:rFonts w:ascii="Times New Roman" w:eastAsia="Times New Roman" w:hAnsi="Times New Roman"/>
          <w:sz w:val="24"/>
          <w:szCs w:val="24"/>
        </w:rPr>
        <w:t>nezina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E2367B2" w14:textId="495E1240" w:rsidR="00AB37C2" w:rsidRDefault="00AB37C2" w:rsidP="00077A9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M.LAZDEKALNS</w:t>
      </w:r>
      <w:r>
        <w:rPr>
          <w:rFonts w:ascii="Times New Roman" w:eastAsia="Times New Roman" w:hAnsi="Times New Roman"/>
          <w:sz w:val="24"/>
          <w:szCs w:val="24"/>
        </w:rPr>
        <w:tab/>
        <w:t>atgādina, ka tad, kad tika lemts par īpašuma iekļaušanu atsavināšanas sarakstā</w:t>
      </w:r>
      <w:r w:rsidR="00D7058B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tika minēts, ka nepieciešami 200 000 EUR ēkas sakārtošanai. Jautā, vai ieņēmumi par ēkas pārdošanu būs adekvāti tiem, lai ēka paliktu pašvaldības īpašumā.</w:t>
      </w:r>
    </w:p>
    <w:p w14:paraId="337BB16A" w14:textId="4A3B31D3" w:rsidR="00AB37C2" w:rsidRDefault="00AB37C2" w:rsidP="00077A9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ab/>
        <w:t>paskaidro, ka pašvaldība neiztērēs na</w:t>
      </w:r>
      <w:r w:rsidR="0082376A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du par ēkas remontu un iegūs pārdošan</w:t>
      </w:r>
      <w:r w:rsidR="0082376A">
        <w:rPr>
          <w:rFonts w:ascii="Times New Roman" w:eastAsia="Times New Roman" w:hAnsi="Times New Roman"/>
          <w:sz w:val="24"/>
          <w:szCs w:val="24"/>
        </w:rPr>
        <w:t>as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2376A">
        <w:rPr>
          <w:rFonts w:ascii="Times New Roman" w:eastAsia="Times New Roman" w:hAnsi="Times New Roman"/>
          <w:sz w:val="24"/>
          <w:szCs w:val="24"/>
        </w:rPr>
        <w:t>līdzekļus</w:t>
      </w:r>
      <w:r>
        <w:rPr>
          <w:rFonts w:ascii="Times New Roman" w:eastAsia="Times New Roman" w:hAnsi="Times New Roman"/>
          <w:sz w:val="24"/>
          <w:szCs w:val="24"/>
        </w:rPr>
        <w:t>. Norāda, ka ēka  paliks</w:t>
      </w:r>
      <w:r w:rsidR="0082376A">
        <w:rPr>
          <w:rFonts w:ascii="Times New Roman" w:eastAsia="Times New Roman" w:hAnsi="Times New Roman"/>
          <w:sz w:val="24"/>
          <w:szCs w:val="24"/>
        </w:rPr>
        <w:t xml:space="preserve"> pilsētā</w:t>
      </w:r>
      <w:r>
        <w:rPr>
          <w:rFonts w:ascii="Times New Roman" w:eastAsia="Times New Roman" w:hAnsi="Times New Roman"/>
          <w:sz w:val="24"/>
          <w:szCs w:val="24"/>
        </w:rPr>
        <w:t xml:space="preserve">, bet </w:t>
      </w:r>
      <w:r w:rsidR="0082376A">
        <w:rPr>
          <w:rFonts w:ascii="Times New Roman" w:eastAsia="Times New Roman" w:hAnsi="Times New Roman"/>
          <w:sz w:val="24"/>
          <w:szCs w:val="24"/>
        </w:rPr>
        <w:t xml:space="preserve">tai </w:t>
      </w:r>
      <w:r>
        <w:rPr>
          <w:rFonts w:ascii="Times New Roman" w:eastAsia="Times New Roman" w:hAnsi="Times New Roman"/>
          <w:sz w:val="24"/>
          <w:szCs w:val="24"/>
        </w:rPr>
        <w:t>mainīsies īpašniek</w:t>
      </w:r>
      <w:r w:rsidR="0082376A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1C67308" w14:textId="278FD5CA" w:rsidR="00AB37C2" w:rsidRDefault="00AB37C2" w:rsidP="00077A9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D.TOMSONS</w:t>
      </w:r>
      <w:r>
        <w:rPr>
          <w:rFonts w:ascii="Times New Roman" w:eastAsia="Times New Roman" w:hAnsi="Times New Roman"/>
          <w:sz w:val="24"/>
          <w:szCs w:val="24"/>
        </w:rPr>
        <w:tab/>
        <w:t>atgādina par ēku Lielā Ezera ielā</w:t>
      </w:r>
      <w:r w:rsidR="00893933">
        <w:rPr>
          <w:rFonts w:ascii="Times New Roman" w:eastAsia="Times New Roman" w:hAnsi="Times New Roman"/>
          <w:sz w:val="24"/>
          <w:szCs w:val="24"/>
        </w:rPr>
        <w:t xml:space="preserve"> 11, Alūksnē</w:t>
      </w:r>
      <w:r>
        <w:rPr>
          <w:rFonts w:ascii="Times New Roman" w:eastAsia="Times New Roman" w:hAnsi="Times New Roman"/>
          <w:sz w:val="24"/>
          <w:szCs w:val="24"/>
        </w:rPr>
        <w:t xml:space="preserve">, kura tika atsavināta un </w:t>
      </w:r>
      <w:r w:rsidR="00784AC1">
        <w:rPr>
          <w:rFonts w:ascii="Times New Roman" w:eastAsia="Times New Roman" w:hAnsi="Times New Roman"/>
          <w:sz w:val="24"/>
          <w:szCs w:val="24"/>
        </w:rPr>
        <w:t>jaunais īpašnieks tajā</w:t>
      </w:r>
      <w:r>
        <w:rPr>
          <w:rFonts w:ascii="Times New Roman" w:eastAsia="Times New Roman" w:hAnsi="Times New Roman"/>
          <w:sz w:val="24"/>
          <w:szCs w:val="24"/>
        </w:rPr>
        <w:t xml:space="preserve"> ir ieguld</w:t>
      </w:r>
      <w:r w:rsidR="00F278FE">
        <w:rPr>
          <w:rFonts w:ascii="Times New Roman" w:eastAsia="Times New Roman" w:hAnsi="Times New Roman"/>
          <w:sz w:val="24"/>
          <w:szCs w:val="24"/>
        </w:rPr>
        <w:t>ī</w:t>
      </w:r>
      <w:r w:rsidR="00784AC1">
        <w:rPr>
          <w:rFonts w:ascii="Times New Roman" w:eastAsia="Times New Roman" w:hAnsi="Times New Roman"/>
          <w:sz w:val="24"/>
          <w:szCs w:val="24"/>
        </w:rPr>
        <w:t>jis</w:t>
      </w:r>
      <w:r>
        <w:rPr>
          <w:rFonts w:ascii="Times New Roman" w:eastAsia="Times New Roman" w:hAnsi="Times New Roman"/>
          <w:sz w:val="24"/>
          <w:szCs w:val="24"/>
        </w:rPr>
        <w:t xml:space="preserve"> līdzekļ</w:t>
      </w:r>
      <w:r w:rsidR="00784AC1">
        <w:rPr>
          <w:rFonts w:ascii="Times New Roman" w:eastAsia="Times New Roman" w:hAnsi="Times New Roman"/>
          <w:sz w:val="24"/>
          <w:szCs w:val="24"/>
        </w:rPr>
        <w:t>us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F278FE">
        <w:rPr>
          <w:rFonts w:ascii="Times New Roman" w:eastAsia="Times New Roman" w:hAnsi="Times New Roman"/>
          <w:sz w:val="24"/>
          <w:szCs w:val="24"/>
        </w:rPr>
        <w:t>kā arī plāno</w:t>
      </w:r>
      <w:r w:rsidR="00784AC1">
        <w:rPr>
          <w:rFonts w:ascii="Times New Roman" w:eastAsia="Times New Roman" w:hAnsi="Times New Roman"/>
          <w:sz w:val="24"/>
          <w:szCs w:val="24"/>
        </w:rPr>
        <w:t xml:space="preserve"> </w:t>
      </w:r>
      <w:r w:rsidR="00F278FE">
        <w:rPr>
          <w:rFonts w:ascii="Times New Roman" w:eastAsia="Times New Roman" w:hAnsi="Times New Roman"/>
          <w:sz w:val="24"/>
          <w:szCs w:val="24"/>
        </w:rPr>
        <w:t>mainīt</w:t>
      </w:r>
      <w:r>
        <w:rPr>
          <w:rFonts w:ascii="Times New Roman" w:eastAsia="Times New Roman" w:hAnsi="Times New Roman"/>
          <w:sz w:val="24"/>
          <w:szCs w:val="24"/>
        </w:rPr>
        <w:t xml:space="preserve"> jumt</w:t>
      </w:r>
      <w:r w:rsidR="00F278FE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F278FE"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 xml:space="preserve">o pašvaldība </w:t>
      </w:r>
      <w:r w:rsidR="00F278FE">
        <w:rPr>
          <w:rFonts w:ascii="Times New Roman" w:eastAsia="Times New Roman" w:hAnsi="Times New Roman"/>
          <w:sz w:val="24"/>
          <w:szCs w:val="24"/>
        </w:rPr>
        <w:t>no sava budžeta nevarēja atļauties izdarīt.</w:t>
      </w:r>
    </w:p>
    <w:p w14:paraId="6477B527" w14:textId="77777777" w:rsidR="00CE5231" w:rsidRPr="00E628B2" w:rsidRDefault="00CE5231" w:rsidP="00077A9B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24D60629" w14:textId="77777777" w:rsidR="00077A9B" w:rsidRPr="001D4DA2" w:rsidRDefault="00077A9B" w:rsidP="00077A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41B71C2D" w14:textId="77777777" w:rsidR="00077A9B" w:rsidRDefault="00077A9B" w:rsidP="00077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8C0B68D" w14:textId="77777777" w:rsidR="00077A9B" w:rsidRDefault="00077A9B" w:rsidP="00077A9B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177683A" w14:textId="77777777" w:rsidR="00077A9B" w:rsidRPr="00077A9B" w:rsidRDefault="00077A9B" w:rsidP="00077A9B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51DB179" w14:textId="31520E72" w:rsidR="00077A9B" w:rsidRDefault="00077A9B" w:rsidP="00077A9B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31.08.2023. lēmumā Nr.</w: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242 “Par nedzīvojamo telpu nodošanu bezatlīdzības lietošanā”</w:t>
      </w:r>
    </w:p>
    <w:p w14:paraId="34010BB3" w14:textId="1C29C213" w:rsidR="00077A9B" w:rsidRDefault="00077A9B" w:rsidP="00077A9B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1359EBF" w14:textId="261AE2CF" w:rsidR="00C43C19" w:rsidRDefault="00C43C19" w:rsidP="00C43C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Hlk153971912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="00E47DA9"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uz 1 lapas un </w:t>
      </w:r>
      <w:r w:rsidRPr="00C43C19">
        <w:rPr>
          <w:rFonts w:ascii="Times New Roman" w:eastAsia="Times New Roman" w:hAnsi="Times New Roman"/>
          <w:color w:val="00000A"/>
          <w:sz w:val="24"/>
          <w:szCs w:val="24"/>
        </w:rPr>
        <w:t>Latvijas Investīciju un attīstības aģentūras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C43C19">
        <w:rPr>
          <w:rFonts w:ascii="Times New Roman" w:eastAsia="Times New Roman" w:hAnsi="Times New Roman"/>
          <w:color w:val="00000A"/>
          <w:sz w:val="24"/>
          <w:szCs w:val="24"/>
        </w:rPr>
        <w:t>vēstul</w:t>
      </w:r>
      <w:r>
        <w:rPr>
          <w:rFonts w:ascii="Times New Roman" w:eastAsia="Times New Roman" w:hAnsi="Times New Roman"/>
          <w:color w:val="00000A"/>
          <w:sz w:val="24"/>
          <w:szCs w:val="24"/>
        </w:rPr>
        <w:t>e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1180464" w14:textId="77777777" w:rsidR="00C43C19" w:rsidRPr="00E628B2" w:rsidRDefault="00C43C19" w:rsidP="00C43C1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016D45AD" w14:textId="77777777" w:rsidR="00C43C19" w:rsidRPr="001D4DA2" w:rsidRDefault="00C43C19" w:rsidP="00C43C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5816AD0D" w14:textId="77777777" w:rsidR="00C43C19" w:rsidRDefault="00C43C19" w:rsidP="00C43C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F9B632" w14:textId="77777777" w:rsidR="00C43C19" w:rsidRDefault="00C43C19" w:rsidP="00C43C19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bookmarkEnd w:id="3"/>
    <w:p w14:paraId="27A93C82" w14:textId="77777777" w:rsidR="00077A9B" w:rsidRPr="00077A9B" w:rsidRDefault="00077A9B" w:rsidP="00C43C19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F2E47BF" w14:textId="6D02103A" w:rsidR="00077A9B" w:rsidRDefault="00077A9B" w:rsidP="00C43C19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2023. gada 23. februāra lēmumā Nr. 30 “Par Ceļu un ielu fonda vidējā (triju gadu) termiņa plāna 2023. – 2025. gadam apstiprināšanu”</w:t>
      </w:r>
    </w:p>
    <w:p w14:paraId="033563D4" w14:textId="32437F14" w:rsidR="00C43C19" w:rsidRDefault="00C43C19" w:rsidP="00C43C19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1A2FBAD8" w14:textId="42B1C1E3" w:rsidR="00C43C19" w:rsidRDefault="00C43C19" w:rsidP="00C43C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="00E47DA9"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ar pielikumu uz 7 lapām un papildu informācija uz 7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41FBAB9" w14:textId="7C49A558" w:rsidR="00C43C19" w:rsidRDefault="002857C0" w:rsidP="00C43C1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I.BERKULIS</w:t>
      </w:r>
      <w:r>
        <w:rPr>
          <w:rFonts w:ascii="Times New Roman" w:eastAsia="Times New Roman" w:hAnsi="Times New Roman"/>
          <w:sz w:val="24"/>
          <w:szCs w:val="24"/>
        </w:rPr>
        <w:tab/>
        <w:t>paskaidro, ka tiek precizēts c</w:t>
      </w:r>
      <w:r w:rsidRPr="002857C0">
        <w:rPr>
          <w:rFonts w:ascii="Times New Roman" w:eastAsia="Times New Roman" w:hAnsi="Times New Roman"/>
          <w:sz w:val="24"/>
          <w:szCs w:val="24"/>
        </w:rPr>
        <w:t>eļu un ielu fonda vidējā termiņa plān</w:t>
      </w:r>
      <w:r>
        <w:rPr>
          <w:rFonts w:ascii="Times New Roman" w:eastAsia="Times New Roman" w:hAnsi="Times New Roman"/>
          <w:sz w:val="24"/>
          <w:szCs w:val="24"/>
        </w:rPr>
        <w:t>s pēc 2023.gada faktiskajiem izdevumiem.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017B0D12" w14:textId="77777777" w:rsidR="002857C0" w:rsidRPr="00E628B2" w:rsidRDefault="002857C0" w:rsidP="00C43C1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404B2545" w14:textId="77777777" w:rsidR="00C43C19" w:rsidRPr="001D4DA2" w:rsidRDefault="00C43C19" w:rsidP="00C43C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1DE1AEA5" w14:textId="77777777" w:rsidR="00C43C19" w:rsidRDefault="00C43C19" w:rsidP="00C43C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F5BCF7" w14:textId="77777777" w:rsidR="00C43C19" w:rsidRDefault="00C43C19" w:rsidP="00C43C19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26EEB8C" w14:textId="77777777" w:rsidR="00C43C19" w:rsidRPr="00077A9B" w:rsidRDefault="00C43C19" w:rsidP="00C43C19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D834D98" w14:textId="0C68A3F7" w:rsidR="00077A9B" w:rsidRDefault="00077A9B" w:rsidP="00C43C19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Investīciju plāna 2022.-2027. gadam aktualizēšanu</w:t>
      </w:r>
    </w:p>
    <w:p w14:paraId="2566F8B3" w14:textId="7A5FA6D1" w:rsidR="00C43C19" w:rsidRDefault="00C43C19" w:rsidP="00C43C19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2369FA1A" w14:textId="6BE064FF" w:rsidR="00C43C19" w:rsidRDefault="00C43C19" w:rsidP="00C43C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="00E47DA9"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ar pielikumu uz 2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3AC830D" w14:textId="50ACB00E" w:rsidR="00C43C19" w:rsidRDefault="002857C0" w:rsidP="005126E3">
      <w:pPr>
        <w:spacing w:after="0" w:line="240" w:lineRule="auto"/>
        <w:ind w:left="2880" w:hanging="28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I.ZĪMELE-JAUNIŅA</w:t>
      </w:r>
      <w:r>
        <w:rPr>
          <w:rFonts w:ascii="Times New Roman" w:eastAsia="Times New Roman" w:hAnsi="Times New Roman"/>
          <w:sz w:val="24"/>
          <w:szCs w:val="24"/>
        </w:rPr>
        <w:tab/>
        <w:t>informē, ka uz domes sēdi tiks papildināts lēmuma projekts</w:t>
      </w:r>
      <w:r w:rsidR="005126E3">
        <w:rPr>
          <w:rFonts w:ascii="Times New Roman" w:eastAsia="Times New Roman" w:hAnsi="Times New Roman"/>
          <w:sz w:val="24"/>
          <w:szCs w:val="24"/>
        </w:rPr>
        <w:t>, p</w:t>
      </w:r>
      <w:r w:rsidR="0048382E">
        <w:rPr>
          <w:rFonts w:ascii="Times New Roman" w:eastAsia="Times New Roman" w:hAnsi="Times New Roman"/>
          <w:sz w:val="24"/>
          <w:szCs w:val="24"/>
        </w:rPr>
        <w:t>a</w:t>
      </w:r>
      <w:r w:rsidR="005126E3">
        <w:rPr>
          <w:rFonts w:ascii="Times New Roman" w:eastAsia="Times New Roman" w:hAnsi="Times New Roman"/>
          <w:sz w:val="24"/>
          <w:szCs w:val="24"/>
        </w:rPr>
        <w:t xml:space="preserve">redzot visā dokumentā aizstāt vārdus </w:t>
      </w:r>
      <w:r w:rsidR="0048382E">
        <w:rPr>
          <w:rFonts w:ascii="Times New Roman" w:eastAsia="Times New Roman" w:hAnsi="Times New Roman"/>
          <w:sz w:val="24"/>
          <w:szCs w:val="24"/>
        </w:rPr>
        <w:t>“</w:t>
      </w:r>
      <w:r w:rsidR="005126E3">
        <w:rPr>
          <w:rFonts w:ascii="Times New Roman" w:eastAsia="Times New Roman" w:hAnsi="Times New Roman"/>
          <w:sz w:val="24"/>
          <w:szCs w:val="24"/>
        </w:rPr>
        <w:t>pašvaldības aģentūra “Spodra” un “</w:t>
      </w:r>
      <w:proofErr w:type="spellStart"/>
      <w:r w:rsidR="005126E3">
        <w:rPr>
          <w:rFonts w:ascii="Times New Roman" w:eastAsia="Times New Roman" w:hAnsi="Times New Roman"/>
          <w:sz w:val="24"/>
          <w:szCs w:val="24"/>
        </w:rPr>
        <w:t>Alja</w:t>
      </w:r>
      <w:proofErr w:type="spellEnd"/>
      <w:r w:rsidR="005126E3">
        <w:rPr>
          <w:rFonts w:ascii="Times New Roman" w:eastAsia="Times New Roman" w:hAnsi="Times New Roman"/>
          <w:sz w:val="24"/>
          <w:szCs w:val="24"/>
        </w:rPr>
        <w:t>”</w:t>
      </w:r>
      <w:r w:rsidR="0048382E">
        <w:rPr>
          <w:rFonts w:ascii="Times New Roman" w:eastAsia="Times New Roman" w:hAnsi="Times New Roman"/>
          <w:sz w:val="24"/>
          <w:szCs w:val="24"/>
        </w:rPr>
        <w:t>”</w:t>
      </w:r>
      <w:r w:rsidR="005126E3">
        <w:rPr>
          <w:rFonts w:ascii="Times New Roman" w:eastAsia="Times New Roman" w:hAnsi="Times New Roman"/>
          <w:sz w:val="24"/>
          <w:szCs w:val="24"/>
        </w:rPr>
        <w:t xml:space="preserve"> ar vārdiem </w:t>
      </w:r>
      <w:r w:rsidR="0048382E">
        <w:rPr>
          <w:rFonts w:ascii="Times New Roman" w:eastAsia="Times New Roman" w:hAnsi="Times New Roman"/>
          <w:sz w:val="24"/>
          <w:szCs w:val="24"/>
        </w:rPr>
        <w:t>“</w:t>
      </w:r>
      <w:r w:rsidR="005126E3">
        <w:rPr>
          <w:rFonts w:ascii="Times New Roman" w:eastAsia="Times New Roman" w:hAnsi="Times New Roman"/>
          <w:sz w:val="24"/>
          <w:szCs w:val="24"/>
        </w:rPr>
        <w:t>pašvaldības iestāde “Spodra” un “</w:t>
      </w:r>
      <w:proofErr w:type="spellStart"/>
      <w:r w:rsidR="005126E3">
        <w:rPr>
          <w:rFonts w:ascii="Times New Roman" w:eastAsia="Times New Roman" w:hAnsi="Times New Roman"/>
          <w:sz w:val="24"/>
          <w:szCs w:val="24"/>
        </w:rPr>
        <w:t>Alja</w:t>
      </w:r>
      <w:proofErr w:type="spellEnd"/>
      <w:r w:rsidR="005126E3">
        <w:rPr>
          <w:rFonts w:ascii="Times New Roman" w:eastAsia="Times New Roman" w:hAnsi="Times New Roman"/>
          <w:sz w:val="24"/>
          <w:szCs w:val="24"/>
        </w:rPr>
        <w:t>”</w:t>
      </w:r>
      <w:r w:rsidR="0048382E">
        <w:rPr>
          <w:rFonts w:ascii="Times New Roman" w:eastAsia="Times New Roman" w:hAnsi="Times New Roman"/>
          <w:sz w:val="24"/>
          <w:szCs w:val="24"/>
        </w:rPr>
        <w:t>”</w:t>
      </w:r>
      <w:r w:rsidR="005126E3">
        <w:rPr>
          <w:rFonts w:ascii="Times New Roman" w:eastAsia="Times New Roman" w:hAnsi="Times New Roman"/>
          <w:sz w:val="24"/>
          <w:szCs w:val="24"/>
        </w:rPr>
        <w:t xml:space="preserve"> un nodaļu nosaukumu</w:t>
      </w:r>
      <w:r w:rsidR="0048382E">
        <w:rPr>
          <w:rFonts w:ascii="Times New Roman" w:eastAsia="Times New Roman" w:hAnsi="Times New Roman"/>
          <w:sz w:val="24"/>
          <w:szCs w:val="24"/>
        </w:rPr>
        <w:t>s</w:t>
      </w:r>
      <w:r w:rsidR="005126E3">
        <w:rPr>
          <w:rFonts w:ascii="Times New Roman" w:eastAsia="Times New Roman" w:hAnsi="Times New Roman"/>
          <w:sz w:val="24"/>
          <w:szCs w:val="24"/>
        </w:rPr>
        <w:t xml:space="preserve"> izteikt jaunā redakcijā. </w:t>
      </w:r>
    </w:p>
    <w:p w14:paraId="2E328811" w14:textId="77777777" w:rsidR="002857C0" w:rsidRPr="00E628B2" w:rsidRDefault="002857C0" w:rsidP="00C43C1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7C2C47C3" w14:textId="77777777" w:rsidR="00C43C19" w:rsidRPr="001D4DA2" w:rsidRDefault="00C43C19" w:rsidP="00C43C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49C9ECF7" w14:textId="77777777" w:rsidR="00C43C19" w:rsidRDefault="00C43C19" w:rsidP="00C43C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949393" w14:textId="77777777" w:rsidR="00C43C19" w:rsidRDefault="00C43C19" w:rsidP="00C43C19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28F9E2E" w14:textId="4C1989F9" w:rsidR="00C43C19" w:rsidRDefault="00C43C19" w:rsidP="00C43C19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CF04A7" w14:textId="77777777" w:rsidR="009357A0" w:rsidRPr="00077A9B" w:rsidRDefault="009357A0" w:rsidP="00C43C19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1448693" w14:textId="36C6EB6D" w:rsidR="00077A9B" w:rsidRDefault="00077A9B" w:rsidP="00C43C19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>Par projektu “Atklājot mantojumu”/“Discovering heritage””</w:t>
      </w:r>
    </w:p>
    <w:p w14:paraId="084281C8" w14:textId="13E3C755" w:rsidR="00C43C19" w:rsidRDefault="00C43C19" w:rsidP="00C43C19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A64279B" w14:textId="376447D9" w:rsidR="00C43C19" w:rsidRDefault="00C43C19" w:rsidP="00C43C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="00E47DA9"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uz 1 lapas un papildu informācija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6F506D9A" w14:textId="77777777" w:rsidR="00C43C19" w:rsidRPr="00E628B2" w:rsidRDefault="00C43C19" w:rsidP="00C43C1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7B89965E" w14:textId="77777777" w:rsidR="00C43C19" w:rsidRPr="001D4DA2" w:rsidRDefault="00C43C19" w:rsidP="00C43C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685A83DD" w14:textId="77777777" w:rsidR="00C43C19" w:rsidRDefault="00C43C19" w:rsidP="00C43C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81AEE4" w14:textId="77777777" w:rsidR="00C43C19" w:rsidRDefault="00C43C19" w:rsidP="00C43C19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1C5A397" w14:textId="77777777" w:rsidR="00C43C19" w:rsidRPr="00077A9B" w:rsidRDefault="00C43C19" w:rsidP="00C43C19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CEBA4BE" w14:textId="068ECF83" w:rsidR="00077A9B" w:rsidRDefault="00077A9B" w:rsidP="00C43C19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2023. gada 30. marta lēmumā Nr.</w:t>
      </w:r>
      <w:r w:rsidR="00C43C19" w:rsidRPr="00C43C19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92 “Par Alūksnes novada muzeja maksas pakalpojumiem”</w:t>
      </w:r>
    </w:p>
    <w:p w14:paraId="2FBB9960" w14:textId="4AF7C7F9" w:rsidR="00C43C19" w:rsidRDefault="00C43C19" w:rsidP="00C43C19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06860A6B" w14:textId="48443272" w:rsidR="00C43C19" w:rsidRDefault="00C43C19" w:rsidP="00C43C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="00E47DA9"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uz 2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F4A6D2E" w14:textId="77777777" w:rsidR="00C43C19" w:rsidRPr="00E628B2" w:rsidRDefault="00C43C19" w:rsidP="00C43C1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454B7466" w14:textId="77777777" w:rsidR="00C43C19" w:rsidRPr="001D4DA2" w:rsidRDefault="00C43C19" w:rsidP="00C43C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7ABD3C1A" w14:textId="77777777" w:rsidR="00C43C19" w:rsidRDefault="00C43C19" w:rsidP="00C43C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8B7A37C" w14:textId="77777777" w:rsidR="00C43C19" w:rsidRDefault="00C43C19" w:rsidP="00C43C19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1EBF7BF8" w14:textId="77777777" w:rsidR="00C43C19" w:rsidRPr="00077A9B" w:rsidRDefault="00C43C19" w:rsidP="00C43C19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71C0A3B" w14:textId="04123CBE" w:rsidR="00077A9B" w:rsidRDefault="00077A9B" w:rsidP="00C43C19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ēdināšanas pakalpojuma maksu Jaunalūksnes pirmsskolas izglītības iestādē “Pūcīte”</w:t>
      </w:r>
    </w:p>
    <w:p w14:paraId="4AB0F234" w14:textId="036EC742" w:rsidR="00C43C19" w:rsidRDefault="00C43C19" w:rsidP="00C43C19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404931D2" w14:textId="1C23EFA2" w:rsidR="00C43C19" w:rsidRDefault="00C43C19" w:rsidP="00C43C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="00E47DA9"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uz 1 lapas un </w:t>
      </w:r>
      <w:r w:rsidRPr="00C43C19">
        <w:rPr>
          <w:rFonts w:ascii="Times New Roman" w:eastAsia="Times New Roman" w:hAnsi="Times New Roman"/>
          <w:color w:val="00000A"/>
          <w:sz w:val="24"/>
          <w:szCs w:val="24"/>
        </w:rPr>
        <w:t>ēdināšanas pakalpojuma maks</w:t>
      </w:r>
      <w:r>
        <w:rPr>
          <w:rFonts w:ascii="Times New Roman" w:eastAsia="Times New Roman" w:hAnsi="Times New Roman"/>
          <w:color w:val="00000A"/>
          <w:sz w:val="24"/>
          <w:szCs w:val="24"/>
        </w:rPr>
        <w:t>as aprēķins</w:t>
      </w:r>
      <w:r w:rsidRPr="00C43C19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uz </w:t>
      </w:r>
      <w:r w:rsidR="00444B88">
        <w:rPr>
          <w:rFonts w:ascii="Times New Roman" w:eastAsia="Times New Roman" w:hAnsi="Times New Roman"/>
          <w:color w:val="00000A"/>
          <w:sz w:val="24"/>
          <w:szCs w:val="24"/>
        </w:rPr>
        <w:t>6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3092B57" w14:textId="77777777" w:rsidR="00C43C19" w:rsidRPr="00E628B2" w:rsidRDefault="00C43C19" w:rsidP="00C43C19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21D09195" w14:textId="77777777" w:rsidR="00C43C19" w:rsidRPr="001D4DA2" w:rsidRDefault="00C43C19" w:rsidP="00C43C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596DC6F6" w14:textId="77777777" w:rsidR="00C43C19" w:rsidRDefault="00C43C19" w:rsidP="00C43C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376B04B" w14:textId="77777777" w:rsidR="00C43C19" w:rsidRDefault="00C43C19" w:rsidP="00C43C19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4BDEE021" w14:textId="77777777" w:rsidR="00C43C19" w:rsidRPr="00C43C19" w:rsidRDefault="00C43C19" w:rsidP="00C43C19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14:paraId="5AA36A8F" w14:textId="77777777" w:rsidR="00C43C19" w:rsidRPr="00077A9B" w:rsidRDefault="00C43C19" w:rsidP="00444B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9C140FD" w14:textId="29FBBDF1" w:rsidR="00077A9B" w:rsidRDefault="00077A9B" w:rsidP="00444B88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 xml:space="preserve">Par </w:t>
      </w:r>
      <w:bookmarkStart w:id="4" w:name="_Hlk153972666"/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 xml:space="preserve">siltumenerģijas apgādes pakalpojuma maksas </w:t>
      </w:r>
      <w:bookmarkEnd w:id="4"/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noteikšanu  Mārkalnes pagastā “Pūcīte”</w:t>
      </w:r>
    </w:p>
    <w:p w14:paraId="39B2A21D" w14:textId="159D6471" w:rsidR="00444B88" w:rsidRDefault="00444B88" w:rsidP="00444B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23A01BF9" w14:textId="0EE19B3B" w:rsidR="00444B88" w:rsidRDefault="00444B88" w:rsidP="00444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="00E47DA9"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uz 1 lapas un </w:t>
      </w:r>
      <w:r w:rsidRPr="00444B88">
        <w:rPr>
          <w:rFonts w:ascii="Times New Roman" w:eastAsia="Times New Roman" w:hAnsi="Times New Roman"/>
          <w:color w:val="00000A"/>
          <w:sz w:val="24"/>
          <w:szCs w:val="24"/>
        </w:rPr>
        <w:t xml:space="preserve">siltumenerģijas apgādes pakalpojuma maksas </w:t>
      </w:r>
      <w:r>
        <w:rPr>
          <w:rFonts w:ascii="Times New Roman" w:eastAsia="Times New Roman" w:hAnsi="Times New Roman"/>
          <w:color w:val="00000A"/>
          <w:sz w:val="24"/>
          <w:szCs w:val="24"/>
        </w:rPr>
        <w:t>aprēķins</w:t>
      </w:r>
      <w:r w:rsidRPr="00C43C19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4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05DEF68" w14:textId="77777777" w:rsidR="00444B88" w:rsidRPr="00E628B2" w:rsidRDefault="00444B88" w:rsidP="00444B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3EB63B5A" w14:textId="77777777" w:rsidR="00444B88" w:rsidRPr="001D4DA2" w:rsidRDefault="00444B88" w:rsidP="00444B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700FCBFA" w14:textId="77777777" w:rsidR="00444B88" w:rsidRDefault="00444B88" w:rsidP="00444B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111F52" w14:textId="77777777" w:rsidR="00444B88" w:rsidRDefault="00444B88" w:rsidP="00444B8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0A6DD2E1" w14:textId="77777777" w:rsidR="00444B88" w:rsidRPr="00077A9B" w:rsidRDefault="00444B88" w:rsidP="00444B8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5E715A9" w14:textId="058427EF" w:rsidR="00077A9B" w:rsidRDefault="00077A9B" w:rsidP="00444B88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grozījumu Alūksnes novada pašvaldības domes 2022. gada 29. septembra lēmumā Nr. 367 “Par sociālās aprūpes pakalpojumu dzīvesvietā”</w:t>
      </w:r>
    </w:p>
    <w:p w14:paraId="39FCAF4D" w14:textId="34457CA5" w:rsidR="00444B88" w:rsidRDefault="00444B88" w:rsidP="00444B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63ACD0A2" w14:textId="7797DA23" w:rsidR="00444B88" w:rsidRDefault="00444B88" w:rsidP="00444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="00E47DA9"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uz 1 lapas un papildu informācija</w:t>
      </w:r>
      <w:r w:rsidRPr="00C43C19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2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77CCBCC0" w14:textId="77777777" w:rsidR="00444B88" w:rsidRPr="00E628B2" w:rsidRDefault="00444B88" w:rsidP="00444B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04721328" w14:textId="77777777" w:rsidR="00444B88" w:rsidRPr="001D4DA2" w:rsidRDefault="00444B88" w:rsidP="00444B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lastRenderedPageBreak/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27558D52" w14:textId="77777777" w:rsidR="00444B88" w:rsidRDefault="00444B88" w:rsidP="00444B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1B4793" w14:textId="77777777" w:rsidR="00444B88" w:rsidRDefault="00444B88" w:rsidP="00444B8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36190955" w14:textId="77777777" w:rsidR="00444B88" w:rsidRPr="00077A9B" w:rsidRDefault="00444B88" w:rsidP="00444B8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D36AFAB" w14:textId="2B158B5A" w:rsidR="00077A9B" w:rsidRDefault="00077A9B" w:rsidP="00444B88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30.11.2023. lēmumā Nr.</w:t>
      </w:r>
      <w:r w:rsidR="00444B8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379 “Par amata vietām un atlīdzību Alūksnes novada Sociālo lietu pārvaldei”</w:t>
      </w:r>
    </w:p>
    <w:p w14:paraId="748FB889" w14:textId="163E5443" w:rsidR="00444B88" w:rsidRDefault="00444B88" w:rsidP="00444B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814F03E" w14:textId="5A888A91" w:rsidR="00444B88" w:rsidRDefault="00444B88" w:rsidP="00444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="00E47DA9"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uz 1 lapas un papildu informācija</w:t>
      </w:r>
      <w:r w:rsidRPr="00C43C19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3 lapām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6517A46" w14:textId="77777777" w:rsidR="00444B88" w:rsidRPr="00E628B2" w:rsidRDefault="00444B88" w:rsidP="00444B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0ECCC419" w14:textId="77777777" w:rsidR="00444B88" w:rsidRPr="001D4DA2" w:rsidRDefault="00444B88" w:rsidP="00444B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608B9F70" w14:textId="77777777" w:rsidR="00444B88" w:rsidRDefault="00444B88" w:rsidP="00444B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77079E8" w14:textId="77777777" w:rsidR="00444B88" w:rsidRDefault="00444B88" w:rsidP="00444B8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552E46D4" w14:textId="77777777" w:rsidR="00444B88" w:rsidRPr="00077A9B" w:rsidRDefault="00444B88" w:rsidP="00444B8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5FDDA3D" w14:textId="28AAA54F" w:rsidR="00077A9B" w:rsidRDefault="00077A9B" w:rsidP="00444B88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30.11.2023. lēmumā Nr.</w:t>
      </w:r>
      <w:r w:rsidR="00444B8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385 “Par amata vietām un atlīdzību Ernsta Glika Alūksnes Valsts ģimnāzijā”</w:t>
      </w:r>
    </w:p>
    <w:p w14:paraId="3594831E" w14:textId="1D76F150" w:rsidR="00444B88" w:rsidRDefault="00444B88" w:rsidP="00444B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51B80908" w14:textId="5E5FA16E" w:rsidR="00444B88" w:rsidRDefault="00444B88" w:rsidP="00444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="00E47DA9"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uz 1 lapas un papildu informācija</w:t>
      </w:r>
      <w:r w:rsidRPr="00C43C19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7AE2096" w14:textId="029C938A" w:rsidR="00372E65" w:rsidRDefault="005126E3" w:rsidP="00444B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jautā, cik </w:t>
      </w:r>
      <w:r w:rsidR="00372E65">
        <w:rPr>
          <w:rFonts w:ascii="Times New Roman" w:eastAsia="Times New Roman" w:hAnsi="Times New Roman"/>
          <w:sz w:val="24"/>
          <w:szCs w:val="24"/>
        </w:rPr>
        <w:t>no budžeta vajadzēs papildu līdzekļu ārsta palīgu atlīdzības palielināšanai.</w:t>
      </w:r>
    </w:p>
    <w:p w14:paraId="1C3F61EF" w14:textId="3801F84B" w:rsidR="00444B88" w:rsidRDefault="00372E65" w:rsidP="00444B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 w:rsidR="005126E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atbild, ka nākošgad tas papildus </w:t>
      </w:r>
      <w:r w:rsidR="009F4D93">
        <w:rPr>
          <w:rFonts w:ascii="Times New Roman" w:eastAsia="Times New Roman" w:hAnsi="Times New Roman"/>
          <w:sz w:val="24"/>
          <w:szCs w:val="24"/>
        </w:rPr>
        <w:t>sastādīs</w:t>
      </w:r>
      <w:r>
        <w:rPr>
          <w:rFonts w:ascii="Times New Roman" w:eastAsia="Times New Roman" w:hAnsi="Times New Roman"/>
          <w:sz w:val="24"/>
          <w:szCs w:val="24"/>
        </w:rPr>
        <w:t xml:space="preserve"> 7200 EUR.</w:t>
      </w:r>
    </w:p>
    <w:p w14:paraId="02E489A7" w14:textId="77777777" w:rsidR="005126E3" w:rsidRPr="00E628B2" w:rsidRDefault="005126E3" w:rsidP="00444B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469CC220" w14:textId="77777777" w:rsidR="00444B88" w:rsidRPr="001D4DA2" w:rsidRDefault="00444B88" w:rsidP="00444B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06D0173A" w14:textId="77777777" w:rsidR="00444B88" w:rsidRDefault="00444B88" w:rsidP="00444B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17B820" w14:textId="77777777" w:rsidR="00444B88" w:rsidRDefault="00444B88" w:rsidP="00444B8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7714549D" w14:textId="77777777" w:rsidR="00444B88" w:rsidRPr="00077A9B" w:rsidRDefault="00444B88" w:rsidP="00444B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6AA0297" w14:textId="67D71951" w:rsidR="00077A9B" w:rsidRDefault="00077A9B" w:rsidP="00444B88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30.11.2023. lēmumā Nr.</w:t>
      </w:r>
      <w:r w:rsidR="00444B8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384 “Par amata vietām un atlīdzību Alūksnes vidusskolā”</w:t>
      </w:r>
    </w:p>
    <w:p w14:paraId="41F32A8B" w14:textId="28B3E27A" w:rsidR="00444B88" w:rsidRDefault="00444B88" w:rsidP="00444B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70D3389F" w14:textId="2A85E899" w:rsidR="00444B88" w:rsidRDefault="00444B88" w:rsidP="00444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="00E47DA9"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uz 1 lapas un papildu informācija</w:t>
      </w:r>
      <w:r w:rsidRPr="00C43C19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723027C4" w14:textId="77777777" w:rsidR="00444B88" w:rsidRPr="00E628B2" w:rsidRDefault="00444B88" w:rsidP="00444B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3C727BB8" w14:textId="77777777" w:rsidR="00444B88" w:rsidRPr="001D4DA2" w:rsidRDefault="00444B88" w:rsidP="00444B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0F0122E1" w14:textId="77777777" w:rsidR="00444B88" w:rsidRDefault="00444B88" w:rsidP="00444B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A3CDD5" w14:textId="77777777" w:rsidR="00444B88" w:rsidRDefault="00444B88" w:rsidP="00444B8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18041CD8" w14:textId="77777777" w:rsidR="00444B88" w:rsidRPr="00077A9B" w:rsidRDefault="00444B88" w:rsidP="00444B88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332500A" w14:textId="015C36A0" w:rsidR="00077A9B" w:rsidRDefault="00077A9B" w:rsidP="00444B88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30.11.2023. lēmumā Nr.</w:t>
      </w:r>
      <w:r w:rsidR="00444B8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388 “Par amata vietām un atlīdzību Alūksnes pirmsskolas izglītības iestādei “Sprīdītis””</w:t>
      </w:r>
    </w:p>
    <w:p w14:paraId="49A8436F" w14:textId="572FD2B7" w:rsidR="00444B88" w:rsidRDefault="00444B88" w:rsidP="00444B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63AEABB8" w14:textId="49A260C0" w:rsidR="00444B88" w:rsidRDefault="00444B88" w:rsidP="00444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="00E47DA9"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uz 1 lapas un papildu informācija</w:t>
      </w:r>
      <w:r w:rsidRPr="00C43C19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EFE937A" w14:textId="77777777" w:rsidR="00444B88" w:rsidRPr="00E628B2" w:rsidRDefault="00444B88" w:rsidP="00444B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476C7CCC" w14:textId="77777777" w:rsidR="00444B88" w:rsidRPr="001D4DA2" w:rsidRDefault="00444B88" w:rsidP="00444B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27FC70E8" w14:textId="77777777" w:rsidR="00444B88" w:rsidRDefault="00444B88" w:rsidP="00444B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A84431C" w14:textId="77777777" w:rsidR="00444B88" w:rsidRDefault="00444B88" w:rsidP="00444B8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Atbalstīt sagatavoto lēmuma projektu un virzīt to izskatīšanai domes sēdē.</w:t>
      </w:r>
    </w:p>
    <w:p w14:paraId="60B3902B" w14:textId="77777777" w:rsidR="00444B88" w:rsidRPr="00077A9B" w:rsidRDefault="00444B88" w:rsidP="00444B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C359321" w14:textId="6F8011D1" w:rsidR="00077A9B" w:rsidRDefault="00077A9B" w:rsidP="00444B88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30.11.2023. lēmumā Nr.</w:t>
      </w:r>
      <w:r w:rsidR="00444B8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389 “Par amata vietām un atlīdzību Alūksnes pirmsskolas izglītības iestādei “Pienenīte””</w:t>
      </w:r>
    </w:p>
    <w:p w14:paraId="08DF2379" w14:textId="1168E98A" w:rsidR="00444B88" w:rsidRDefault="00444B88" w:rsidP="00444B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63CEA0A8" w14:textId="7805C5E2" w:rsidR="00444B88" w:rsidRDefault="00444B88" w:rsidP="00444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="00E47DA9"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uz 1 lapas un papildu informācija</w:t>
      </w:r>
      <w:r w:rsidRPr="00C43C19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08F64093" w14:textId="77777777" w:rsidR="00444B88" w:rsidRPr="00E628B2" w:rsidRDefault="00444B88" w:rsidP="00444B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6A1809C9" w14:textId="77777777" w:rsidR="00444B88" w:rsidRPr="001D4DA2" w:rsidRDefault="00444B88" w:rsidP="00444B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373C61AD" w14:textId="77777777" w:rsidR="00444B88" w:rsidRDefault="00444B88" w:rsidP="00444B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7BF4C7" w14:textId="77777777" w:rsidR="00444B88" w:rsidRDefault="00444B88" w:rsidP="00444B8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590F7A78" w14:textId="77777777" w:rsidR="00444B88" w:rsidRPr="00077A9B" w:rsidRDefault="00444B88" w:rsidP="00444B8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E5A50CC" w14:textId="3BAB6DF5" w:rsidR="00077A9B" w:rsidRDefault="00077A9B" w:rsidP="00444B88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grozījumiem Alūksnes novada pašvaldības domes 30.11.2023. lēmumā Nr.</w:t>
      </w:r>
      <w:r w:rsidR="00444B8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 </w:t>
      </w: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392 “Par amata vietām un atlīdzību Malienas pirmsskolas izglītības iestādē “Mazputniņš””</w:t>
      </w:r>
    </w:p>
    <w:p w14:paraId="38836F96" w14:textId="09FBF80D" w:rsidR="00444B88" w:rsidRDefault="00444B88" w:rsidP="00444B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038ABE96" w14:textId="5FAB6840" w:rsidR="00444B88" w:rsidRDefault="00444B88" w:rsidP="00444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="00E47DA9"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uz 1 lapas un papildu informācija</w:t>
      </w:r>
      <w:r w:rsidRPr="00C43C19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7CBE42E0" w14:textId="77777777" w:rsidR="00444B88" w:rsidRPr="00E628B2" w:rsidRDefault="00444B88" w:rsidP="00444B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2A188908" w14:textId="77777777" w:rsidR="00444B88" w:rsidRPr="001D4DA2" w:rsidRDefault="00444B88" w:rsidP="00444B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0A4DC2EA" w14:textId="77777777" w:rsidR="00444B88" w:rsidRDefault="00444B88" w:rsidP="00444B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43B37AA" w14:textId="77777777" w:rsidR="00444B88" w:rsidRDefault="00444B88" w:rsidP="00444B88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6FBFCBB6" w14:textId="77777777" w:rsidR="00444B88" w:rsidRPr="00077A9B" w:rsidRDefault="00444B88" w:rsidP="00444B88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49DA8D08" w14:textId="3839D192" w:rsidR="00077A9B" w:rsidRDefault="00077A9B" w:rsidP="00444B88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ilgtermiņa nomu ar apbūves tiesību pieņemšanu</w:t>
      </w:r>
    </w:p>
    <w:p w14:paraId="1D29A75B" w14:textId="62061550" w:rsidR="00444B88" w:rsidRDefault="00444B88" w:rsidP="00444B88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5C91E858" w14:textId="587BEB8E" w:rsidR="00444B88" w:rsidRDefault="00444B88" w:rsidP="00444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="00E47DA9"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uz 1 lapas un </w:t>
      </w:r>
      <w:r w:rsidR="00354AA2">
        <w:rPr>
          <w:rFonts w:ascii="Times New Roman" w:eastAsia="Times New Roman" w:hAnsi="Times New Roman"/>
          <w:color w:val="00000A"/>
          <w:sz w:val="24"/>
          <w:szCs w:val="24"/>
        </w:rPr>
        <w:t>Latvijas evaņģēliski luteriskās baznīcas Alūksnes draudzes vēstule ar pielikumu</w:t>
      </w:r>
      <w:r w:rsidRPr="00C43C19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uz </w:t>
      </w:r>
      <w:r w:rsidR="00354AA2">
        <w:rPr>
          <w:rFonts w:ascii="Times New Roman" w:eastAsia="Times New Roman" w:hAnsi="Times New Roman"/>
          <w:color w:val="00000A"/>
          <w:sz w:val="24"/>
          <w:szCs w:val="24"/>
        </w:rPr>
        <w:t>2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lap</w:t>
      </w:r>
      <w:r w:rsidR="00354AA2">
        <w:rPr>
          <w:rFonts w:ascii="Times New Roman" w:eastAsia="Times New Roman" w:hAnsi="Times New Roman"/>
          <w:color w:val="00000A"/>
          <w:sz w:val="24"/>
          <w:szCs w:val="24"/>
        </w:rPr>
        <w:t>ām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648B4E36" w14:textId="5B7D6400" w:rsidR="00444B88" w:rsidRDefault="00372E65" w:rsidP="00444B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>atgādina, ka Attīstības komitej</w:t>
      </w:r>
      <w:r w:rsidR="00D7058B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uzd</w:t>
      </w:r>
      <w:r w:rsidR="00D7058B">
        <w:rPr>
          <w:rFonts w:ascii="Times New Roman" w:eastAsia="Times New Roman" w:hAnsi="Times New Roman"/>
          <w:sz w:val="24"/>
          <w:szCs w:val="24"/>
        </w:rPr>
        <w:t>eva</w:t>
      </w:r>
      <w:r>
        <w:rPr>
          <w:rFonts w:ascii="Times New Roman" w:eastAsia="Times New Roman" w:hAnsi="Times New Roman"/>
          <w:sz w:val="24"/>
          <w:szCs w:val="24"/>
        </w:rPr>
        <w:t xml:space="preserve"> noskaidrot informāciju par divām adresēm.</w:t>
      </w:r>
    </w:p>
    <w:p w14:paraId="3C750E42" w14:textId="622BCAB3" w:rsidR="00372E65" w:rsidRDefault="00372E65" w:rsidP="00444B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I.RANDA</w:t>
      </w:r>
      <w:r>
        <w:rPr>
          <w:rFonts w:ascii="Times New Roman" w:eastAsia="Times New Roman" w:hAnsi="Times New Roman"/>
          <w:sz w:val="24"/>
          <w:szCs w:val="24"/>
        </w:rPr>
        <w:tab/>
        <w:t>atbild, ka otrajā īpašumā  īpašuma tiesības uz ēku ir atzītas četrām personām</w:t>
      </w:r>
      <w:r w:rsidR="00F13CED">
        <w:rPr>
          <w:rFonts w:ascii="Times New Roman" w:eastAsia="Times New Roman" w:hAnsi="Times New Roman"/>
          <w:sz w:val="24"/>
          <w:szCs w:val="24"/>
        </w:rPr>
        <w:t>, no kurām divas ir nokārtojušas</w:t>
      </w:r>
      <w:r w:rsidR="009357A0">
        <w:rPr>
          <w:rFonts w:ascii="Times New Roman" w:eastAsia="Times New Roman" w:hAnsi="Times New Roman"/>
          <w:sz w:val="24"/>
          <w:szCs w:val="24"/>
        </w:rPr>
        <w:t xml:space="preserve"> tās</w:t>
      </w:r>
      <w:r w:rsidR="00F13CED">
        <w:rPr>
          <w:rFonts w:ascii="Times New Roman" w:eastAsia="Times New Roman" w:hAnsi="Times New Roman"/>
          <w:sz w:val="24"/>
          <w:szCs w:val="24"/>
        </w:rPr>
        <w:t>, bet divas (vai viņu iespējamie mantinieki) nav nokārtojuši. Informē, ka uz zemi  īpašumtiesības ir vienai personai. Norāda, ka pašvaldība nevar lūgt atsavināt īpašumu, kas sastāv no būvēm un zemes.</w:t>
      </w:r>
    </w:p>
    <w:p w14:paraId="2074AEA8" w14:textId="3D5BF169" w:rsidR="00F13CED" w:rsidRDefault="00F13CED" w:rsidP="00444B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>jautā, uz cikiem gadiem zeme tiks nomāta.</w:t>
      </w:r>
    </w:p>
    <w:p w14:paraId="0B491DD1" w14:textId="373DAB58" w:rsidR="00F13CED" w:rsidRDefault="00F13CED" w:rsidP="00444B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I.ZĪMELE-JAUNIŅA</w:t>
      </w:r>
      <w:r>
        <w:rPr>
          <w:rFonts w:ascii="Times New Roman" w:eastAsia="Times New Roman" w:hAnsi="Times New Roman"/>
          <w:sz w:val="24"/>
          <w:szCs w:val="24"/>
        </w:rPr>
        <w:tab/>
        <w:t>atbild, ka baznīca šo zemi atsavināt nepiedāvā, jo plāno to paturēt savā īpašumā, bet piedāvā ilgtermiņa nomu ar apbūves tiesībām. Informē, ka līgumā būs paredzēt</w:t>
      </w:r>
      <w:r w:rsidR="00972E32">
        <w:rPr>
          <w:rFonts w:ascii="Times New Roman" w:eastAsia="Times New Roman" w:hAnsi="Times New Roman"/>
          <w:sz w:val="24"/>
          <w:szCs w:val="24"/>
        </w:rPr>
        <w:t>a noma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72E32">
        <w:rPr>
          <w:rFonts w:ascii="Times New Roman" w:eastAsia="Times New Roman" w:hAnsi="Times New Roman"/>
          <w:sz w:val="24"/>
          <w:szCs w:val="24"/>
        </w:rPr>
        <w:t>vismaz</w:t>
      </w:r>
      <w:r>
        <w:rPr>
          <w:rFonts w:ascii="Times New Roman" w:eastAsia="Times New Roman" w:hAnsi="Times New Roman"/>
          <w:sz w:val="24"/>
          <w:szCs w:val="24"/>
        </w:rPr>
        <w:t xml:space="preserve"> 30 gadi ar apbūves tiesībām. </w:t>
      </w:r>
    </w:p>
    <w:p w14:paraId="3DC5B09A" w14:textId="29201DA1" w:rsidR="00372E65" w:rsidRPr="00F13CED" w:rsidRDefault="00F13CED" w:rsidP="00444B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F13CED">
        <w:rPr>
          <w:rFonts w:ascii="Times New Roman" w:eastAsia="Times New Roman" w:hAnsi="Times New Roman"/>
          <w:i/>
          <w:iCs/>
          <w:sz w:val="24"/>
          <w:szCs w:val="24"/>
        </w:rPr>
        <w:t>Notiek diskusija.</w:t>
      </w:r>
    </w:p>
    <w:p w14:paraId="501D638F" w14:textId="77777777" w:rsidR="00F13CED" w:rsidRPr="00E628B2" w:rsidRDefault="00F13CED" w:rsidP="00444B88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4F444A14" w14:textId="77777777" w:rsidR="00444B88" w:rsidRPr="001D4DA2" w:rsidRDefault="00444B88" w:rsidP="00444B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09DAC0A7" w14:textId="77777777" w:rsidR="00444B88" w:rsidRDefault="00444B88" w:rsidP="00444B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E6C944D" w14:textId="7420F086" w:rsidR="00444B88" w:rsidRDefault="00444B88" w:rsidP="00354AA2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EB82D81" w14:textId="450C12B0" w:rsidR="00372E65" w:rsidRDefault="00372E65" w:rsidP="00354AA2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7B35C5B9" w14:textId="58EF379A" w:rsidR="009357A0" w:rsidRDefault="009357A0" w:rsidP="00354AA2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6C34F046" w14:textId="77777777" w:rsidR="009357A0" w:rsidRPr="00077A9B" w:rsidRDefault="009357A0" w:rsidP="00354AA2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60614D76" w14:textId="4FBE9BB0" w:rsidR="00077A9B" w:rsidRDefault="00077A9B" w:rsidP="00354AA2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lastRenderedPageBreak/>
        <w:t>Par grozījumu Alūksnes novada pašvaldības domes 26.10.2023. lēmumā Nr. 325 “Par iekšējā audita sistēmu Alūksnes novada pašvaldībā”</w:t>
      </w:r>
    </w:p>
    <w:p w14:paraId="5E677D9C" w14:textId="434ABF3C" w:rsidR="00354AA2" w:rsidRDefault="00354AA2" w:rsidP="00354AA2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02347B8C" w14:textId="28022B75" w:rsidR="00354AA2" w:rsidRDefault="00354AA2" w:rsidP="00354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="00E47DA9"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uz 1 lapas </w:t>
      </w:r>
      <w:r w:rsidRPr="00354AA2">
        <w:rPr>
          <w:rFonts w:ascii="Times New Roman" w:eastAsia="Times New Roman" w:hAnsi="Times New Roman"/>
          <w:color w:val="00000A"/>
          <w:sz w:val="24"/>
          <w:szCs w:val="24"/>
        </w:rPr>
        <w:t>Alūksnes novada pašvaldības domes 26.10.2023. lēmum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a </w:t>
      </w:r>
      <w:r w:rsidRPr="00354AA2">
        <w:rPr>
          <w:rFonts w:ascii="Times New Roman" w:eastAsia="Times New Roman" w:hAnsi="Times New Roman"/>
          <w:color w:val="00000A"/>
          <w:sz w:val="24"/>
          <w:szCs w:val="24"/>
        </w:rPr>
        <w:t>Nr. 325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kopija</w:t>
      </w:r>
      <w:r w:rsidRPr="00354AA2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327458D7" w14:textId="7260AB86" w:rsidR="00354AA2" w:rsidRDefault="00F13CED" w:rsidP="00354AA2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A.EGLE</w:t>
      </w:r>
      <w:r>
        <w:rPr>
          <w:rFonts w:ascii="Times New Roman" w:eastAsia="Times New Roman" w:hAnsi="Times New Roman"/>
          <w:sz w:val="24"/>
          <w:szCs w:val="24"/>
        </w:rPr>
        <w:tab/>
        <w:t>informē par lēmuma projektu.</w:t>
      </w:r>
    </w:p>
    <w:p w14:paraId="01A13A54" w14:textId="19538699" w:rsidR="00F13CED" w:rsidRDefault="00735B3E" w:rsidP="00354AA2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A.DUKULIS</w:t>
      </w:r>
      <w:r>
        <w:rPr>
          <w:rFonts w:ascii="Times New Roman" w:eastAsia="Times New Roman" w:hAnsi="Times New Roman"/>
          <w:sz w:val="24"/>
          <w:szCs w:val="24"/>
        </w:rPr>
        <w:tab/>
        <w:t>jautā, vai šim mērķim vajadzēs finansējumu.</w:t>
      </w:r>
    </w:p>
    <w:p w14:paraId="345F5E7E" w14:textId="593814BA" w:rsidR="00735B3E" w:rsidRDefault="00735B3E" w:rsidP="00354AA2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I.BERKULIS</w:t>
      </w:r>
      <w:r>
        <w:rPr>
          <w:rFonts w:ascii="Times New Roman" w:eastAsia="Times New Roman" w:hAnsi="Times New Roman"/>
          <w:sz w:val="24"/>
          <w:szCs w:val="24"/>
        </w:rPr>
        <w:tab/>
        <w:t>atbild, ka šobrīd to veiks pašvaldības administrācija, ka</w:t>
      </w:r>
      <w:r w:rsidR="009357A0"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 papildus līdzekļus </w:t>
      </w:r>
      <w:r w:rsidR="009357A0">
        <w:rPr>
          <w:rFonts w:ascii="Times New Roman" w:eastAsia="Times New Roman" w:hAnsi="Times New Roman"/>
          <w:sz w:val="24"/>
          <w:szCs w:val="24"/>
        </w:rPr>
        <w:t>nevajadzēs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50A2379" w14:textId="19D57795" w:rsidR="00735B3E" w:rsidRDefault="00735B3E" w:rsidP="00354AA2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A.EGLE</w:t>
      </w:r>
      <w:r>
        <w:rPr>
          <w:rFonts w:ascii="Times New Roman" w:eastAsia="Times New Roman" w:hAnsi="Times New Roman"/>
          <w:sz w:val="24"/>
          <w:szCs w:val="24"/>
        </w:rPr>
        <w:tab/>
        <w:t xml:space="preserve">piebilst, ka mēģinās to darīt paši. </w:t>
      </w:r>
    </w:p>
    <w:p w14:paraId="7BC5DADF" w14:textId="77777777" w:rsidR="00735B3E" w:rsidRPr="00E628B2" w:rsidRDefault="00735B3E" w:rsidP="00354AA2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348105AD" w14:textId="77777777" w:rsidR="00354AA2" w:rsidRPr="001D4DA2" w:rsidRDefault="00354AA2" w:rsidP="00354A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54C398F6" w14:textId="77777777" w:rsidR="00354AA2" w:rsidRDefault="00354AA2" w:rsidP="00354A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ECFEA69" w14:textId="77777777" w:rsidR="00354AA2" w:rsidRPr="00077A9B" w:rsidRDefault="00354AA2" w:rsidP="00354AA2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3A5B02F" w14:textId="4BE206FE" w:rsidR="00354AA2" w:rsidRPr="00077A9B" w:rsidRDefault="00354AA2" w:rsidP="00354AA2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0FE594BE" w14:textId="77D7C637" w:rsidR="00077A9B" w:rsidRDefault="00077A9B" w:rsidP="00354AA2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sociālo garantiju ierobežojumiem 2024. budžeta gadā</w:t>
      </w:r>
    </w:p>
    <w:p w14:paraId="2BDC1209" w14:textId="34ACA608" w:rsidR="00354AA2" w:rsidRDefault="00354AA2" w:rsidP="00354AA2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0A19E955" w14:textId="2EFC4036" w:rsidR="00354AA2" w:rsidRDefault="00354AA2" w:rsidP="00354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="00E47DA9"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1F19082B" w14:textId="77777777" w:rsidR="00354AA2" w:rsidRPr="00E628B2" w:rsidRDefault="00354AA2" w:rsidP="00354AA2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1E5B2C7F" w14:textId="77777777" w:rsidR="00354AA2" w:rsidRPr="001D4DA2" w:rsidRDefault="00354AA2" w:rsidP="00354A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2AC6B391" w14:textId="77777777" w:rsidR="00354AA2" w:rsidRDefault="00354AA2" w:rsidP="00354A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3E39AB1" w14:textId="77777777" w:rsidR="00354AA2" w:rsidRPr="00077A9B" w:rsidRDefault="00354AA2" w:rsidP="00354AA2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5E6A54AD" w14:textId="77777777" w:rsidR="00354AA2" w:rsidRPr="00077A9B" w:rsidRDefault="00354AA2" w:rsidP="00354AA2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587ED93" w14:textId="352AB1E4" w:rsidR="00077A9B" w:rsidRDefault="00077A9B" w:rsidP="00354AA2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atļauju Ārim Kreicim savienot amatus</w:t>
      </w:r>
    </w:p>
    <w:p w14:paraId="41F740BC" w14:textId="2EED8AA9" w:rsidR="00354AA2" w:rsidRDefault="00354AA2" w:rsidP="00354AA2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4CCC8796" w14:textId="17C400D5" w:rsidR="00354AA2" w:rsidRDefault="00354AA2" w:rsidP="00354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="00E47DA9"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>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 xml:space="preserve"> uz 1 lapas un Ā.KREIČA iesnieguma kopija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5D7A585D" w14:textId="77777777" w:rsidR="00354AA2" w:rsidRPr="00E628B2" w:rsidRDefault="00354AA2" w:rsidP="00354AA2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399CBD94" w14:textId="77777777" w:rsidR="00354AA2" w:rsidRPr="001D4DA2" w:rsidRDefault="00354AA2" w:rsidP="00354A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4D21AFC8" w14:textId="77777777" w:rsidR="00354AA2" w:rsidRDefault="00354AA2" w:rsidP="00354A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615D68" w14:textId="77777777" w:rsidR="00354AA2" w:rsidRPr="00077A9B" w:rsidRDefault="00354AA2" w:rsidP="00354AA2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23BA6FD9" w14:textId="77777777" w:rsidR="00354AA2" w:rsidRPr="00077A9B" w:rsidRDefault="00354AA2" w:rsidP="00354AA2">
      <w:pPr>
        <w:spacing w:before="60"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7AB21536" w14:textId="4B1BC956" w:rsidR="00077A9B" w:rsidRDefault="00077A9B" w:rsidP="00354AA2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Par saistošo noteikumu Nr. __/2023  “Par licencēto makšķerēšanu Alūksnes ezerā” izdošanu</w:t>
      </w:r>
    </w:p>
    <w:p w14:paraId="0407B965" w14:textId="3760004E" w:rsidR="00354AA2" w:rsidRDefault="00354AA2" w:rsidP="00354AA2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002EBB4A" w14:textId="1B9F2B84" w:rsidR="00354AA2" w:rsidRDefault="00354AA2" w:rsidP="00354A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bookmarkStart w:id="5" w:name="_Hlk153974643"/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bookmarkEnd w:id="5"/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un saistošie noteikumi ar pielikumiem uz paskaidrojuma rakstu uz 18 lapām un fiziskas personas viedoklis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1BD3C127" w14:textId="681DEAFB" w:rsidR="00354AA2" w:rsidRDefault="00735B3E" w:rsidP="00354AA2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M.LIETUVIETIS</w:t>
      </w:r>
      <w:r>
        <w:rPr>
          <w:rFonts w:ascii="Times New Roman" w:eastAsia="Times New Roman" w:hAnsi="Times New Roman"/>
          <w:sz w:val="24"/>
          <w:szCs w:val="24"/>
        </w:rPr>
        <w:tab/>
        <w:t>informē, ka nolikums tiek grozīts, jo no 1.janvāra būs pašvaldības iestāde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Alja</w:t>
      </w:r>
      <w:proofErr w:type="spellEnd"/>
      <w:r w:rsidR="009357A0">
        <w:rPr>
          <w:rFonts w:ascii="Times New Roman" w:eastAsia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>, nevis aģentūra. Paskaidro, ka ir mainīts nolikuma 6.punkts par paturamā loma nosacījumiem. Informē, ka novada iedzīvotājiem bija paredzēta mēneša licence 10 EUR apmērā, bet pārējiem  - 15  EUR</w:t>
      </w:r>
      <w:r w:rsidR="006327E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327EE">
        <w:rPr>
          <w:rFonts w:ascii="Times New Roman" w:eastAsia="Times New Roman" w:hAnsi="Times New Roman"/>
          <w:sz w:val="24"/>
          <w:szCs w:val="24"/>
        </w:rPr>
        <w:t xml:space="preserve">Norāda, ka, </w:t>
      </w:r>
      <w:r>
        <w:rPr>
          <w:rFonts w:ascii="Times New Roman" w:eastAsia="Times New Roman" w:hAnsi="Times New Roman"/>
          <w:sz w:val="24"/>
          <w:szCs w:val="24"/>
        </w:rPr>
        <w:t>ņemot vērā</w:t>
      </w:r>
      <w:r w:rsidR="006327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Zemkopības </w:t>
      </w:r>
      <w:r w:rsidR="009A3DBF">
        <w:rPr>
          <w:rFonts w:ascii="Times New Roman" w:eastAsia="Times New Roman" w:hAnsi="Times New Roman"/>
          <w:sz w:val="24"/>
          <w:szCs w:val="24"/>
        </w:rPr>
        <w:t>ministrijas norādījumus, ka šādu atlaidi nevar piešķirt, jo</w:t>
      </w:r>
      <w:r w:rsidR="0056620D">
        <w:rPr>
          <w:rFonts w:ascii="Times New Roman" w:eastAsia="Times New Roman" w:hAnsi="Times New Roman"/>
          <w:sz w:val="24"/>
          <w:szCs w:val="24"/>
        </w:rPr>
        <w:t xml:space="preserve"> to</w:t>
      </w:r>
      <w:r w:rsidR="009A3DBF">
        <w:rPr>
          <w:rFonts w:ascii="Times New Roman" w:eastAsia="Times New Roman" w:hAnsi="Times New Roman"/>
          <w:sz w:val="24"/>
          <w:szCs w:val="24"/>
        </w:rPr>
        <w:t xml:space="preserve"> neparedz Ministru kabineta noteikum</w:t>
      </w:r>
      <w:r w:rsidR="0056620D">
        <w:rPr>
          <w:rFonts w:ascii="Times New Roman" w:eastAsia="Times New Roman" w:hAnsi="Times New Roman"/>
          <w:sz w:val="24"/>
          <w:szCs w:val="24"/>
        </w:rPr>
        <w:t>i</w:t>
      </w:r>
      <w:r w:rsidR="009A3DBF">
        <w:rPr>
          <w:rFonts w:ascii="Times New Roman" w:eastAsia="Times New Roman" w:hAnsi="Times New Roman"/>
          <w:sz w:val="24"/>
          <w:szCs w:val="24"/>
        </w:rPr>
        <w:t xml:space="preserve">, </w:t>
      </w:r>
      <w:r w:rsidR="006327EE">
        <w:rPr>
          <w:rFonts w:ascii="Times New Roman" w:eastAsia="Times New Roman" w:hAnsi="Times New Roman"/>
          <w:sz w:val="24"/>
          <w:szCs w:val="24"/>
        </w:rPr>
        <w:t>tā</w:t>
      </w:r>
      <w:r w:rsidR="009A3DBF">
        <w:rPr>
          <w:rFonts w:ascii="Times New Roman" w:eastAsia="Times New Roman" w:hAnsi="Times New Roman"/>
          <w:sz w:val="24"/>
          <w:szCs w:val="24"/>
        </w:rPr>
        <w:t xml:space="preserve"> ir izņemta </w:t>
      </w:r>
      <w:r w:rsidR="006327EE">
        <w:rPr>
          <w:rFonts w:ascii="Times New Roman" w:eastAsia="Times New Roman" w:hAnsi="Times New Roman"/>
          <w:sz w:val="24"/>
          <w:szCs w:val="24"/>
        </w:rPr>
        <w:t>un atstāta tikai 10 EUR licence</w:t>
      </w:r>
      <w:r w:rsidR="009A3DBF">
        <w:rPr>
          <w:rFonts w:ascii="Times New Roman" w:eastAsia="Times New Roman" w:hAnsi="Times New Roman"/>
          <w:sz w:val="24"/>
          <w:szCs w:val="24"/>
        </w:rPr>
        <w:t>.</w:t>
      </w:r>
      <w:r w:rsidR="006F7937">
        <w:rPr>
          <w:rFonts w:ascii="Times New Roman" w:eastAsia="Times New Roman" w:hAnsi="Times New Roman"/>
          <w:sz w:val="24"/>
          <w:szCs w:val="24"/>
        </w:rPr>
        <w:t xml:space="preserve"> Informē, ka </w:t>
      </w:r>
      <w:r w:rsidR="006327EE">
        <w:rPr>
          <w:rFonts w:ascii="Times New Roman" w:eastAsia="Times New Roman" w:hAnsi="Times New Roman"/>
          <w:sz w:val="24"/>
          <w:szCs w:val="24"/>
        </w:rPr>
        <w:t xml:space="preserve">izmaiņas ir arī </w:t>
      </w:r>
      <w:r w:rsidR="006F7937">
        <w:rPr>
          <w:rFonts w:ascii="Times New Roman" w:eastAsia="Times New Roman" w:hAnsi="Times New Roman"/>
          <w:sz w:val="24"/>
          <w:szCs w:val="24"/>
        </w:rPr>
        <w:t>licenču tirdzniecīb</w:t>
      </w:r>
      <w:r w:rsidR="006327EE">
        <w:rPr>
          <w:rFonts w:ascii="Times New Roman" w:eastAsia="Times New Roman" w:hAnsi="Times New Roman"/>
          <w:sz w:val="24"/>
          <w:szCs w:val="24"/>
        </w:rPr>
        <w:t>ā</w:t>
      </w:r>
      <w:r w:rsidR="006F7937">
        <w:rPr>
          <w:rFonts w:ascii="Times New Roman" w:eastAsia="Times New Roman" w:hAnsi="Times New Roman"/>
          <w:sz w:val="24"/>
          <w:szCs w:val="24"/>
        </w:rPr>
        <w:t>. Informē, ka, ja deputāti konceptuāli atbalst</w:t>
      </w:r>
      <w:r w:rsidR="006327EE">
        <w:rPr>
          <w:rFonts w:ascii="Times New Roman" w:eastAsia="Times New Roman" w:hAnsi="Times New Roman"/>
          <w:sz w:val="24"/>
          <w:szCs w:val="24"/>
        </w:rPr>
        <w:t>īs</w:t>
      </w:r>
      <w:r w:rsidR="006F7937">
        <w:rPr>
          <w:rFonts w:ascii="Times New Roman" w:eastAsia="Times New Roman" w:hAnsi="Times New Roman"/>
          <w:sz w:val="24"/>
          <w:szCs w:val="24"/>
        </w:rPr>
        <w:t xml:space="preserve">  šo </w:t>
      </w:r>
      <w:r w:rsidR="006F7937">
        <w:rPr>
          <w:rFonts w:ascii="Times New Roman" w:eastAsia="Times New Roman" w:hAnsi="Times New Roman"/>
          <w:sz w:val="24"/>
          <w:szCs w:val="24"/>
        </w:rPr>
        <w:lastRenderedPageBreak/>
        <w:t>projektu</w:t>
      </w:r>
      <w:r w:rsidR="006327EE">
        <w:rPr>
          <w:rFonts w:ascii="Times New Roman" w:eastAsia="Times New Roman" w:hAnsi="Times New Roman"/>
          <w:sz w:val="24"/>
          <w:szCs w:val="24"/>
        </w:rPr>
        <w:t xml:space="preserve">, tad </w:t>
      </w:r>
      <w:r w:rsidR="006F7937">
        <w:rPr>
          <w:rFonts w:ascii="Times New Roman" w:eastAsia="Times New Roman" w:hAnsi="Times New Roman"/>
          <w:sz w:val="24"/>
          <w:szCs w:val="24"/>
        </w:rPr>
        <w:t>sūtīs</w:t>
      </w:r>
      <w:r w:rsidR="006327EE">
        <w:rPr>
          <w:rFonts w:ascii="Times New Roman" w:eastAsia="Times New Roman" w:hAnsi="Times New Roman"/>
          <w:sz w:val="24"/>
          <w:szCs w:val="24"/>
        </w:rPr>
        <w:t xml:space="preserve"> to</w:t>
      </w:r>
      <w:r w:rsidR="006F7937">
        <w:rPr>
          <w:rFonts w:ascii="Times New Roman" w:eastAsia="Times New Roman" w:hAnsi="Times New Roman"/>
          <w:sz w:val="24"/>
          <w:szCs w:val="24"/>
        </w:rPr>
        <w:t xml:space="preserve"> saskaņošanai</w:t>
      </w:r>
      <w:r w:rsidR="006327EE">
        <w:rPr>
          <w:rFonts w:ascii="Times New Roman" w:eastAsia="Times New Roman" w:hAnsi="Times New Roman"/>
          <w:sz w:val="24"/>
          <w:szCs w:val="24"/>
        </w:rPr>
        <w:t xml:space="preserve"> instancēm</w:t>
      </w:r>
      <w:r w:rsidR="006F7937">
        <w:rPr>
          <w:rFonts w:ascii="Times New Roman" w:eastAsia="Times New Roman" w:hAnsi="Times New Roman"/>
          <w:sz w:val="24"/>
          <w:szCs w:val="24"/>
        </w:rPr>
        <w:t>, lai pēc tam to varētu apstiprināt domes sēdē.</w:t>
      </w:r>
    </w:p>
    <w:p w14:paraId="4475D411" w14:textId="5E2EB2A3" w:rsidR="006F7937" w:rsidRDefault="006F7937" w:rsidP="00354AA2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A.FOMINS</w:t>
      </w:r>
      <w:r>
        <w:rPr>
          <w:rFonts w:ascii="Times New Roman" w:eastAsia="Times New Roman" w:hAnsi="Times New Roman"/>
          <w:sz w:val="24"/>
          <w:szCs w:val="24"/>
        </w:rPr>
        <w:tab/>
        <w:t xml:space="preserve">aicina balsot par priekšlikumu – pēc </w:t>
      </w:r>
      <w:r w:rsidR="00671270">
        <w:rPr>
          <w:rFonts w:ascii="Times New Roman" w:eastAsia="Times New Roman" w:hAnsi="Times New Roman"/>
          <w:sz w:val="24"/>
          <w:szCs w:val="24"/>
        </w:rPr>
        <w:t xml:space="preserve">atzinumu saņemšanas virzīt </w:t>
      </w:r>
      <w:r w:rsidR="006327EE">
        <w:rPr>
          <w:rFonts w:ascii="Times New Roman" w:eastAsia="Times New Roman" w:hAnsi="Times New Roman"/>
          <w:sz w:val="24"/>
          <w:szCs w:val="24"/>
        </w:rPr>
        <w:t xml:space="preserve">lēmuma projektu </w:t>
      </w:r>
      <w:r w:rsidR="00671270">
        <w:rPr>
          <w:rFonts w:ascii="Times New Roman" w:eastAsia="Times New Roman" w:hAnsi="Times New Roman"/>
          <w:sz w:val="24"/>
          <w:szCs w:val="24"/>
        </w:rPr>
        <w:t>izskatīšanai</w:t>
      </w:r>
      <w:r w:rsidR="006327EE">
        <w:rPr>
          <w:rFonts w:ascii="Times New Roman" w:eastAsia="Times New Roman" w:hAnsi="Times New Roman"/>
          <w:sz w:val="24"/>
          <w:szCs w:val="24"/>
        </w:rPr>
        <w:t xml:space="preserve"> uz domes sēdi</w:t>
      </w:r>
      <w:r w:rsidR="009D75A9">
        <w:rPr>
          <w:rFonts w:ascii="Times New Roman" w:eastAsia="Times New Roman" w:hAnsi="Times New Roman"/>
          <w:sz w:val="24"/>
          <w:szCs w:val="24"/>
        </w:rPr>
        <w:t>.</w:t>
      </w:r>
      <w:r w:rsidR="0067127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DED8849" w14:textId="77777777" w:rsidR="00735B3E" w:rsidRPr="00E628B2" w:rsidRDefault="00735B3E" w:rsidP="00354AA2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25A5C2A6" w14:textId="77777777" w:rsidR="00354AA2" w:rsidRPr="001D4DA2" w:rsidRDefault="00354AA2" w:rsidP="00354A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Finanšu komitejas locekļi, atklāti balsojot, “par” – 7 (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A.FOMINS, M.LAZDEKALNS, M.RAČIKS, J.SADOVŅIKOVS, J.SKULTE, D.TOMSONS), “pret” – nav, “atturas” – nav, nolemj:</w:t>
      </w:r>
    </w:p>
    <w:p w14:paraId="6329151F" w14:textId="77777777" w:rsidR="00354AA2" w:rsidRDefault="00354AA2" w:rsidP="00354A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A1C36A8" w14:textId="5669E35F" w:rsidR="00354AA2" w:rsidRPr="00077A9B" w:rsidRDefault="00354AA2" w:rsidP="00354AA2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Atbalstīt </w:t>
      </w:r>
      <w:r w:rsidR="006327EE">
        <w:rPr>
          <w:rFonts w:ascii="Times New Roman" w:eastAsia="Times New Roman" w:hAnsi="Times New Roman"/>
          <w:sz w:val="24"/>
          <w:szCs w:val="24"/>
        </w:rPr>
        <w:t>izteikto priekšlikumu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8F8750B" w14:textId="77777777" w:rsidR="00354AA2" w:rsidRPr="00077A9B" w:rsidRDefault="00354AA2" w:rsidP="00354AA2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CE4BFB7" w14:textId="61FE009A" w:rsidR="00077A9B" w:rsidRDefault="00077A9B" w:rsidP="00354AA2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77A9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  <w:t>Informācija par Zuzannas dīķa pilotprojektu</w:t>
      </w:r>
    </w:p>
    <w:p w14:paraId="6869F3ED" w14:textId="43BFBF16" w:rsidR="00354AA2" w:rsidRDefault="00354AA2" w:rsidP="00354AA2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</w:rPr>
      </w:pPr>
    </w:p>
    <w:p w14:paraId="2E128FBA" w14:textId="6408E318" w:rsidR="00354AA2" w:rsidRDefault="00354AA2" w:rsidP="009D75A9">
      <w:pPr>
        <w:spacing w:before="60" w:after="0" w:line="240" w:lineRule="auto"/>
        <w:ind w:left="1843" w:hanging="1843"/>
        <w:contextualSpacing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M.LIETUVIETIS informē par Zuzannas dīķa pilotprojektu</w:t>
      </w:r>
      <w:r w:rsidR="00CB02CE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, </w:t>
      </w:r>
      <w:r w:rsidR="009D75A9">
        <w:rPr>
          <w:rFonts w:ascii="Times New Roman" w:eastAsia="Times New Roman" w:hAnsi="Times New Roman"/>
          <w:noProof/>
          <w:color w:val="000000"/>
          <w:sz w:val="24"/>
          <w:szCs w:val="24"/>
        </w:rPr>
        <w:t>Alūksnes ezera ekoloģisko stāvokli</w:t>
      </w:r>
      <w:r w:rsidR="006327EE">
        <w:rPr>
          <w:rFonts w:ascii="Times New Roman" w:eastAsia="Times New Roman" w:hAnsi="Times New Roman"/>
          <w:noProof/>
          <w:color w:val="000000"/>
          <w:sz w:val="24"/>
          <w:szCs w:val="24"/>
        </w:rPr>
        <w:t>,</w:t>
      </w:r>
      <w:r w:rsidR="009D75A9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zilaļģu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 w:rsidR="009D75A9">
        <w:rPr>
          <w:rFonts w:ascii="Times New Roman" w:eastAsia="Times New Roman" w:hAnsi="Times New Roman"/>
          <w:noProof/>
          <w:color w:val="000000"/>
          <w:sz w:val="24"/>
          <w:szCs w:val="24"/>
        </w:rPr>
        <w:t>ietekm</w:t>
      </w:r>
      <w:r w:rsidR="006327EE">
        <w:rPr>
          <w:rFonts w:ascii="Times New Roman" w:eastAsia="Times New Roman" w:hAnsi="Times New Roman"/>
          <w:noProof/>
          <w:color w:val="000000"/>
          <w:sz w:val="24"/>
          <w:szCs w:val="24"/>
        </w:rPr>
        <w:t>i uz to</w:t>
      </w:r>
      <w:r w:rsidR="00CB02CE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un tālāko virzību</w:t>
      </w:r>
      <w:r w:rsidR="009D75A9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(prezentācija uz 8 lapām).</w:t>
      </w:r>
    </w:p>
    <w:p w14:paraId="59387B86" w14:textId="0822C7F1" w:rsidR="009D75A9" w:rsidRPr="00CB02CE" w:rsidRDefault="00CB02CE" w:rsidP="009D75A9">
      <w:pPr>
        <w:spacing w:before="60" w:after="0" w:line="240" w:lineRule="auto"/>
        <w:ind w:left="1843" w:hanging="1843"/>
        <w:contextualSpacing/>
        <w:jc w:val="both"/>
        <w:rPr>
          <w:rFonts w:ascii="Times New Roman" w:eastAsia="Times New Roman" w:hAnsi="Times New Roman"/>
          <w:i/>
          <w:iCs/>
          <w:noProof/>
          <w:color w:val="000000"/>
          <w:sz w:val="24"/>
          <w:szCs w:val="24"/>
        </w:rPr>
      </w:pPr>
      <w:r w:rsidRPr="00CB02CE">
        <w:rPr>
          <w:rFonts w:ascii="Times New Roman" w:eastAsia="Times New Roman" w:hAnsi="Times New Roman"/>
          <w:i/>
          <w:iCs/>
          <w:noProof/>
          <w:color w:val="000000"/>
          <w:sz w:val="24"/>
          <w:szCs w:val="24"/>
        </w:rPr>
        <w:t>Notiek diskusija.</w:t>
      </w:r>
    </w:p>
    <w:p w14:paraId="31D29BAA" w14:textId="77AA909C" w:rsidR="00AB1E2D" w:rsidRDefault="00AB1E2D" w:rsidP="00CB02CE">
      <w:pPr>
        <w:spacing w:before="60" w:after="0" w:line="240" w:lineRule="auto"/>
        <w:ind w:left="2160" w:hanging="2160"/>
        <w:contextualSpacing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14:paraId="657AB84A" w14:textId="180C0830" w:rsidR="00AB1E2D" w:rsidRDefault="00AB1E2D" w:rsidP="00CB02CE">
      <w:pPr>
        <w:spacing w:before="60" w:after="0" w:line="240" w:lineRule="auto"/>
        <w:ind w:left="2160" w:hanging="2160"/>
        <w:contextualSpacing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Deputāti pieņem informāciju zināšanai. </w:t>
      </w:r>
    </w:p>
    <w:p w14:paraId="1B2D0483" w14:textId="77777777" w:rsidR="00CB02CE" w:rsidRDefault="00CB02CE" w:rsidP="00354AA2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14:paraId="4F260624" w14:textId="0FBC32EC" w:rsidR="00EF0D0C" w:rsidRDefault="00EF0D0C" w:rsidP="00EF0D0C">
      <w:pPr>
        <w:numPr>
          <w:ilvl w:val="0"/>
          <w:numId w:val="4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F0D0C">
        <w:rPr>
          <w:rFonts w:ascii="Times New Roman" w:eastAsia="Times New Roman" w:hAnsi="Times New Roman"/>
          <w:b/>
          <w:bCs/>
          <w:sz w:val="24"/>
          <w:szCs w:val="24"/>
        </w:rPr>
        <w:t>Par grozījumiem Valsts kases aizdevumu līgumos</w:t>
      </w:r>
    </w:p>
    <w:p w14:paraId="41FA4B9F" w14:textId="3A33DBF8" w:rsidR="00EF0D0C" w:rsidRDefault="00EF0D0C" w:rsidP="00EF0D0C">
      <w:p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61D3010" w14:textId="1F42DC4B" w:rsidR="00EF0D0C" w:rsidRDefault="00EF0D0C" w:rsidP="00EF0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Ziņo: </w:t>
      </w:r>
      <w:r>
        <w:rPr>
          <w:rFonts w:ascii="Times New Roman" w:eastAsia="Times New Roman" w:hAnsi="Times New Roman"/>
          <w:color w:val="00000A"/>
          <w:sz w:val="24"/>
          <w:szCs w:val="24"/>
        </w:rPr>
        <w:t>A.FOMINS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(pielikumā lēmuma projekt</w:t>
      </w:r>
      <w:r>
        <w:rPr>
          <w:rFonts w:ascii="Times New Roman" w:eastAsia="Times New Roman" w:hAnsi="Times New Roman"/>
          <w:color w:val="00000A"/>
          <w:sz w:val="24"/>
          <w:szCs w:val="24"/>
        </w:rPr>
        <w:t>s</w:t>
      </w:r>
      <w:r w:rsidRPr="00AD5141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</w:rPr>
        <w:t>uz 2 lapām un papildu informācija uz 1 lapas</w:t>
      </w:r>
      <w:r w:rsidRPr="00E628B2">
        <w:rPr>
          <w:rFonts w:ascii="Times New Roman" w:eastAsia="Times New Roman" w:hAnsi="Times New Roman"/>
          <w:sz w:val="24"/>
          <w:szCs w:val="24"/>
        </w:rPr>
        <w:t>).</w:t>
      </w:r>
    </w:p>
    <w:p w14:paraId="68C99DAB" w14:textId="15BDBC48" w:rsidR="00EF0D0C" w:rsidRDefault="00AB1E2D" w:rsidP="00EF0D0C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E.ŅEDAIVODINA</w:t>
      </w:r>
      <w:r>
        <w:rPr>
          <w:rFonts w:ascii="Times New Roman" w:eastAsia="Times New Roman" w:hAnsi="Times New Roman"/>
          <w:sz w:val="24"/>
          <w:szCs w:val="24"/>
        </w:rPr>
        <w:tab/>
        <w:t xml:space="preserve">iepazīstina ar lēmuma projektu. </w:t>
      </w:r>
    </w:p>
    <w:p w14:paraId="2AECDEEA" w14:textId="6489F0D3" w:rsidR="00AB1E2D" w:rsidRPr="00945083" w:rsidRDefault="00945083" w:rsidP="00EF0D0C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45083">
        <w:rPr>
          <w:rFonts w:ascii="Times New Roman" w:eastAsia="Times New Roman" w:hAnsi="Times New Roman"/>
          <w:i/>
          <w:iCs/>
          <w:sz w:val="24"/>
          <w:szCs w:val="24"/>
        </w:rPr>
        <w:t>Notiek diskusija.</w:t>
      </w:r>
    </w:p>
    <w:p w14:paraId="1AE8AB31" w14:textId="77777777" w:rsidR="00945083" w:rsidRPr="00E628B2" w:rsidRDefault="00945083" w:rsidP="00EF0D0C">
      <w:pPr>
        <w:spacing w:after="0" w:line="240" w:lineRule="auto"/>
        <w:ind w:left="2160" w:hanging="2160"/>
        <w:jc w:val="both"/>
        <w:rPr>
          <w:rFonts w:ascii="Times New Roman" w:eastAsia="Times New Roman" w:hAnsi="Times New Roman"/>
          <w:sz w:val="24"/>
          <w:szCs w:val="24"/>
        </w:rPr>
      </w:pPr>
    </w:p>
    <w:p w14:paraId="19B28A61" w14:textId="1872D6B8" w:rsidR="00EF0D0C" w:rsidRPr="001D4DA2" w:rsidRDefault="00EF0D0C" w:rsidP="00EF0D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Finanšu komitejas locekļi, atklāti balsojot, “par” – </w:t>
      </w:r>
      <w:r w:rsidR="0015636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(A.FOMINS, M.RAČIKS, J.SADOVŅIKOVS, J.SKULTE, D.TOMSONS), “pret” – </w:t>
      </w:r>
      <w:r w:rsidR="0015636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1 (</w:t>
      </w:r>
      <w:r w:rsidR="00156366"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</w:t>
      </w:r>
      <w:r w:rsidR="0015636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</w:t>
      </w:r>
      <w:r w:rsidR="00156366" w:rsidRPr="00503C9D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DUKULIS</w:t>
      </w:r>
      <w:r w:rsidR="0015636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“atturas” – </w:t>
      </w:r>
      <w:r w:rsidR="0015636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1 (M.LAZDEKALNS),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nolemj:</w:t>
      </w:r>
    </w:p>
    <w:p w14:paraId="71737C3C" w14:textId="77777777" w:rsidR="00EF0D0C" w:rsidRDefault="00EF0D0C" w:rsidP="00EF0D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671F132" w14:textId="77777777" w:rsidR="00EF0D0C" w:rsidRPr="00077A9B" w:rsidRDefault="00EF0D0C" w:rsidP="00EF0D0C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Atbalstīt sagatavoto lēmuma projektu un virzīt to izskatīšanai domes sēdē.</w:t>
      </w:r>
    </w:p>
    <w:p w14:paraId="07DD4829" w14:textId="77777777" w:rsidR="00EF0D0C" w:rsidRDefault="00EF0D0C" w:rsidP="00354AA2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14:paraId="2E5CAAFE" w14:textId="16E4D3DC" w:rsidR="00354AA2" w:rsidRDefault="00354AA2" w:rsidP="00354A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Sēde slēgta </w:t>
      </w:r>
      <w:r w:rsidRPr="003A4D6B">
        <w:rPr>
          <w:rFonts w:ascii="Times New Roman" w:eastAsia="Times New Roman" w:hAnsi="Times New Roman"/>
          <w:sz w:val="24"/>
          <w:szCs w:val="24"/>
        </w:rPr>
        <w:t>plkst</w:t>
      </w:r>
      <w:r>
        <w:rPr>
          <w:rFonts w:ascii="Times New Roman" w:eastAsia="Times New Roman" w:hAnsi="Times New Roman"/>
          <w:sz w:val="24"/>
          <w:szCs w:val="24"/>
        </w:rPr>
        <w:t>. 11</w:t>
      </w:r>
      <w:r w:rsidRPr="00164853">
        <w:rPr>
          <w:rFonts w:ascii="Times New Roman" w:eastAsia="Times New Roman" w:hAnsi="Times New Roman"/>
          <w:sz w:val="24"/>
          <w:szCs w:val="24"/>
        </w:rPr>
        <w:t>.</w:t>
      </w:r>
      <w:r w:rsidR="00156366">
        <w:rPr>
          <w:rFonts w:ascii="Times New Roman" w:eastAsia="Times New Roman" w:hAnsi="Times New Roman"/>
          <w:sz w:val="24"/>
          <w:szCs w:val="24"/>
        </w:rPr>
        <w:t>0</w:t>
      </w:r>
      <w:r w:rsidRPr="00164853">
        <w:rPr>
          <w:rFonts w:ascii="Times New Roman" w:eastAsia="Times New Roman" w:hAnsi="Times New Roman"/>
          <w:sz w:val="24"/>
          <w:szCs w:val="24"/>
        </w:rPr>
        <w:t>0.</w:t>
      </w:r>
    </w:p>
    <w:p w14:paraId="30A3F0D0" w14:textId="77777777" w:rsidR="00354AA2" w:rsidRDefault="00354AA2" w:rsidP="00354AA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</w:p>
    <w:p w14:paraId="1C5A2D9D" w14:textId="77777777" w:rsidR="00354AA2" w:rsidRDefault="00354AA2" w:rsidP="00354AA2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4"/>
          <w:szCs w:val="24"/>
        </w:rPr>
      </w:pPr>
      <w:r w:rsidRPr="00E310F8">
        <w:rPr>
          <w:rFonts w:ascii="Times New Roman" w:eastAsia="Times New Roman" w:hAnsi="Times New Roman"/>
          <w:i/>
          <w:color w:val="00000A"/>
          <w:sz w:val="24"/>
          <w:szCs w:val="24"/>
        </w:rPr>
        <w:t>Sēdes ziņojumi, priekšlikumi, komentāri, diskusijas atspoguļoti sēdes audio ierakstā.</w:t>
      </w:r>
    </w:p>
    <w:p w14:paraId="4053811E" w14:textId="77777777" w:rsidR="00354AA2" w:rsidRDefault="00354AA2" w:rsidP="00354AA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E8D2986" w14:textId="0AB93D34" w:rsidR="00354AA2" w:rsidRDefault="00354AA2" w:rsidP="00354AA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42C01">
        <w:rPr>
          <w:rFonts w:ascii="Times New Roman" w:eastAsia="Times New Roman" w:hAnsi="Times New Roman"/>
          <w:sz w:val="24"/>
          <w:szCs w:val="24"/>
        </w:rPr>
        <w:t>Sēdes protokols parakstīts 2023.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164853">
        <w:rPr>
          <w:rFonts w:ascii="Times New Roman" w:eastAsia="Times New Roman" w:hAnsi="Times New Roman"/>
          <w:sz w:val="24"/>
          <w:szCs w:val="24"/>
        </w:rPr>
        <w:t xml:space="preserve">gada </w:t>
      </w:r>
      <w:r w:rsidR="00CB02CE" w:rsidRPr="00CB02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EE1BF2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Pr="00CB02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CB02CE" w:rsidRPr="00CB02CE">
        <w:rPr>
          <w:rFonts w:ascii="Times New Roman" w:eastAsia="Times New Roman" w:hAnsi="Times New Roman"/>
          <w:color w:val="000000" w:themeColor="text1"/>
          <w:sz w:val="24"/>
          <w:szCs w:val="24"/>
        </w:rPr>
        <w:t>decembrī</w:t>
      </w:r>
      <w:r w:rsidRPr="00CB02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036CE776" w14:textId="77777777" w:rsidR="00AB1E2D" w:rsidRPr="00666785" w:rsidRDefault="00AB1E2D" w:rsidP="00354A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87EDA69" w14:textId="77777777" w:rsidR="00354AA2" w:rsidRDefault="00354AA2" w:rsidP="00354AA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58DDB17" w14:textId="77777777" w:rsidR="00354AA2" w:rsidRDefault="00354AA2" w:rsidP="00354AA2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0E1ADF3E" w14:textId="4F33DADF" w:rsidR="00354AA2" w:rsidRDefault="00354AA2" w:rsidP="00354AA2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vadīja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  </w:t>
      </w:r>
      <w:r w:rsidR="00E47DA9">
        <w:rPr>
          <w:rFonts w:ascii="Times New Roman" w:eastAsia="Times New Roman" w:hAnsi="Times New Roman"/>
          <w:color w:val="00000A"/>
          <w:sz w:val="24"/>
          <w:szCs w:val="24"/>
        </w:rPr>
        <w:t>A.FOMINS</w:t>
      </w:r>
    </w:p>
    <w:p w14:paraId="37F317DA" w14:textId="77777777" w:rsidR="00354AA2" w:rsidRDefault="00354AA2" w:rsidP="00354AA2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03E6E73B" w14:textId="77777777" w:rsidR="00354AA2" w:rsidRDefault="00354AA2" w:rsidP="00354AA2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4C417E87" w14:textId="77777777" w:rsidR="00354AA2" w:rsidRDefault="00354AA2" w:rsidP="00354AA2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079FCE73" w14:textId="77777777" w:rsidR="00354AA2" w:rsidRPr="004B7CC5" w:rsidRDefault="00354AA2" w:rsidP="00354AA2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>
        <w:rPr>
          <w:rFonts w:ascii="Times New Roman" w:eastAsia="Times New Roman" w:hAnsi="Times New Roman"/>
          <w:color w:val="00000A"/>
          <w:sz w:val="24"/>
          <w:szCs w:val="24"/>
        </w:rPr>
        <w:t>Sēdi protokolēja</w:t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/>
          <w:color w:val="00000A"/>
          <w:sz w:val="24"/>
          <w:szCs w:val="24"/>
        </w:rPr>
        <w:tab/>
        <w:t xml:space="preserve">       E.BALANDE</w:t>
      </w:r>
    </w:p>
    <w:p w14:paraId="18BFB73F" w14:textId="77777777" w:rsidR="00354AA2" w:rsidRDefault="00354AA2" w:rsidP="00354AA2"/>
    <w:p w14:paraId="2367D406" w14:textId="77777777" w:rsidR="00354AA2" w:rsidRPr="00077A9B" w:rsidRDefault="00354AA2" w:rsidP="00354AA2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AF52984" w14:textId="77777777" w:rsidR="00077A9B" w:rsidRDefault="00077A9B" w:rsidP="00916210">
      <w:pPr>
        <w:spacing w:before="6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77A9B" w:rsidSect="00E47DA9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1C63" w14:textId="77777777" w:rsidR="00490B5A" w:rsidRDefault="00490B5A" w:rsidP="00E47DA9">
      <w:pPr>
        <w:spacing w:after="0" w:line="240" w:lineRule="auto"/>
      </w:pPr>
      <w:r>
        <w:separator/>
      </w:r>
    </w:p>
  </w:endnote>
  <w:endnote w:type="continuationSeparator" w:id="0">
    <w:p w14:paraId="1FB32588" w14:textId="77777777" w:rsidR="00490B5A" w:rsidRDefault="00490B5A" w:rsidP="00E4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D9E7" w14:textId="77777777" w:rsidR="00490B5A" w:rsidRDefault="00490B5A" w:rsidP="00E47DA9">
      <w:pPr>
        <w:spacing w:after="0" w:line="240" w:lineRule="auto"/>
      </w:pPr>
      <w:r>
        <w:separator/>
      </w:r>
    </w:p>
  </w:footnote>
  <w:footnote w:type="continuationSeparator" w:id="0">
    <w:p w14:paraId="670DC9B7" w14:textId="77777777" w:rsidR="00490B5A" w:rsidRDefault="00490B5A" w:rsidP="00E4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-2068647631"/>
      <w:docPartObj>
        <w:docPartGallery w:val="Page Numbers (Top of Page)"/>
        <w:docPartUnique/>
      </w:docPartObj>
    </w:sdtPr>
    <w:sdtContent>
      <w:p w14:paraId="073153CC" w14:textId="58F2F061" w:rsidR="00E47DA9" w:rsidRPr="00E47DA9" w:rsidRDefault="00E47DA9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E47DA9">
          <w:rPr>
            <w:rFonts w:ascii="Times New Roman" w:hAnsi="Times New Roman"/>
            <w:sz w:val="24"/>
            <w:szCs w:val="24"/>
          </w:rPr>
          <w:fldChar w:fldCharType="begin"/>
        </w:r>
        <w:r w:rsidRPr="00E47DA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47DA9">
          <w:rPr>
            <w:rFonts w:ascii="Times New Roman" w:hAnsi="Times New Roman"/>
            <w:sz w:val="24"/>
            <w:szCs w:val="24"/>
          </w:rPr>
          <w:fldChar w:fldCharType="separate"/>
        </w:r>
        <w:r w:rsidRPr="00E47DA9">
          <w:rPr>
            <w:rFonts w:ascii="Times New Roman" w:hAnsi="Times New Roman"/>
            <w:sz w:val="24"/>
            <w:szCs w:val="24"/>
          </w:rPr>
          <w:t>2</w:t>
        </w:r>
        <w:r w:rsidRPr="00E47DA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09C2DF4" w14:textId="77777777" w:rsidR="00E47DA9" w:rsidRDefault="00E47DA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7C34"/>
    <w:multiLevelType w:val="hybridMultilevel"/>
    <w:tmpl w:val="4CEA1EA8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53242D"/>
    <w:multiLevelType w:val="hybridMultilevel"/>
    <w:tmpl w:val="9CA62F24"/>
    <w:lvl w:ilvl="0" w:tplc="26EA48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C7A4B"/>
    <w:multiLevelType w:val="hybridMultilevel"/>
    <w:tmpl w:val="4CEA1EA8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5D4CC6"/>
    <w:multiLevelType w:val="hybridMultilevel"/>
    <w:tmpl w:val="CCC88E1E"/>
    <w:lvl w:ilvl="0" w:tplc="1CE604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F65E5"/>
    <w:multiLevelType w:val="hybridMultilevel"/>
    <w:tmpl w:val="4CEA1EA8"/>
    <w:lvl w:ilvl="0" w:tplc="7F5AFFE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8BA538F"/>
    <w:multiLevelType w:val="hybridMultilevel"/>
    <w:tmpl w:val="A32EA248"/>
    <w:lvl w:ilvl="0" w:tplc="C2BACF1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87305743">
    <w:abstractNumId w:val="5"/>
  </w:num>
  <w:num w:numId="2" w16cid:durableId="858473188">
    <w:abstractNumId w:val="3"/>
  </w:num>
  <w:num w:numId="3" w16cid:durableId="114368400">
    <w:abstractNumId w:val="4"/>
  </w:num>
  <w:num w:numId="4" w16cid:durableId="302734899">
    <w:abstractNumId w:val="1"/>
  </w:num>
  <w:num w:numId="5" w16cid:durableId="609750985">
    <w:abstractNumId w:val="0"/>
  </w:num>
  <w:num w:numId="6" w16cid:durableId="1715621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0"/>
    <w:rsid w:val="00077A9B"/>
    <w:rsid w:val="001143DE"/>
    <w:rsid w:val="00156366"/>
    <w:rsid w:val="00175A5C"/>
    <w:rsid w:val="00197CF7"/>
    <w:rsid w:val="002857C0"/>
    <w:rsid w:val="00354AA2"/>
    <w:rsid w:val="00372E65"/>
    <w:rsid w:val="00444B88"/>
    <w:rsid w:val="0048382E"/>
    <w:rsid w:val="00490B5A"/>
    <w:rsid w:val="004F7146"/>
    <w:rsid w:val="004F7DD7"/>
    <w:rsid w:val="005126E3"/>
    <w:rsid w:val="0056620D"/>
    <w:rsid w:val="005944E5"/>
    <w:rsid w:val="006327EE"/>
    <w:rsid w:val="00671270"/>
    <w:rsid w:val="006F7937"/>
    <w:rsid w:val="0070418A"/>
    <w:rsid w:val="00735B3E"/>
    <w:rsid w:val="00784AC1"/>
    <w:rsid w:val="00790DAF"/>
    <w:rsid w:val="007D27FC"/>
    <w:rsid w:val="0082376A"/>
    <w:rsid w:val="00893933"/>
    <w:rsid w:val="00916210"/>
    <w:rsid w:val="00917BDE"/>
    <w:rsid w:val="009357A0"/>
    <w:rsid w:val="00945083"/>
    <w:rsid w:val="00953B83"/>
    <w:rsid w:val="00972E32"/>
    <w:rsid w:val="009A3DBF"/>
    <w:rsid w:val="009D75A9"/>
    <w:rsid w:val="009F4D93"/>
    <w:rsid w:val="00AA4ECA"/>
    <w:rsid w:val="00AB1E2D"/>
    <w:rsid w:val="00AB37C2"/>
    <w:rsid w:val="00BD2560"/>
    <w:rsid w:val="00C43C19"/>
    <w:rsid w:val="00CB02CE"/>
    <w:rsid w:val="00CE5231"/>
    <w:rsid w:val="00D1701C"/>
    <w:rsid w:val="00D7058B"/>
    <w:rsid w:val="00D70BEE"/>
    <w:rsid w:val="00E1752A"/>
    <w:rsid w:val="00E47DA9"/>
    <w:rsid w:val="00E94EE4"/>
    <w:rsid w:val="00EE1BF2"/>
    <w:rsid w:val="00EF0D0C"/>
    <w:rsid w:val="00F13CED"/>
    <w:rsid w:val="00F278FE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A6EBD"/>
  <w15:chartTrackingRefBased/>
  <w15:docId w15:val="{D3D49C4F-3BE6-4480-B6F0-984553C7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1621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916210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91621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E47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47DA9"/>
    <w:rPr>
      <w:rFonts w:ascii="Calibri" w:eastAsia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E47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47DA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6856-53E5-4968-8542-A4951EA5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9</Pages>
  <Words>12843</Words>
  <Characters>7322</Characters>
  <Application>Microsoft Office Word</Application>
  <DocSecurity>0</DocSecurity>
  <Lines>61</Lines>
  <Paragraphs>40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29</cp:revision>
  <cp:lastPrinted>2023-12-22T08:14:00Z</cp:lastPrinted>
  <dcterms:created xsi:type="dcterms:W3CDTF">2023-12-20T09:15:00Z</dcterms:created>
  <dcterms:modified xsi:type="dcterms:W3CDTF">2023-12-22T08:16:00Z</dcterms:modified>
</cp:coreProperties>
</file>