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0C0C0" w14:textId="33393A23" w:rsidR="00F17DE8" w:rsidRDefault="00F17DE8" w:rsidP="008D2033">
      <w:pPr>
        <w:jc w:val="center"/>
      </w:pPr>
      <w:r>
        <w:rPr>
          <w:noProof/>
        </w:rPr>
        <w:drawing>
          <wp:inline distT="0" distB="0" distL="0" distR="0" wp14:anchorId="302A7559" wp14:editId="67E49A2A">
            <wp:extent cx="590550" cy="7239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F3AA7" w14:textId="77777777" w:rsidR="00F17DE8" w:rsidRDefault="00F17DE8" w:rsidP="00F17DE8">
      <w:pPr>
        <w:jc w:val="center"/>
        <w:rPr>
          <w:szCs w:val="24"/>
        </w:rPr>
      </w:pPr>
    </w:p>
    <w:p w14:paraId="0609D54A" w14:textId="77777777" w:rsidR="00F17DE8" w:rsidRDefault="00F17DE8" w:rsidP="00F17DE8">
      <w:pPr>
        <w:pStyle w:val="Parakstszemobjekta"/>
        <w:tabs>
          <w:tab w:val="left" w:pos="2980"/>
          <w:tab w:val="center" w:pos="453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ALŪKSNES NOVADA PAŠVALDĪBA</w:t>
      </w:r>
    </w:p>
    <w:p w14:paraId="6566B494" w14:textId="71E3181D" w:rsidR="00F17DE8" w:rsidRPr="00556094" w:rsidRDefault="00B85462" w:rsidP="00556094">
      <w:pPr>
        <w:pStyle w:val="Virsraksts1"/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ZEMES LIETU</w:t>
      </w:r>
      <w:r w:rsidR="00F17DE8">
        <w:rPr>
          <w:rFonts w:ascii="Times New Roman" w:hAnsi="Times New Roman"/>
        </w:rPr>
        <w:t xml:space="preserve"> KOMISIJA</w:t>
      </w:r>
    </w:p>
    <w:p w14:paraId="0C9427FE" w14:textId="77777777" w:rsidR="00F17DE8" w:rsidRDefault="00F17DE8" w:rsidP="00D6426E"/>
    <w:p w14:paraId="5D8565D8" w14:textId="59711BFC" w:rsidR="00556094" w:rsidRDefault="00556094" w:rsidP="00556094">
      <w:pPr>
        <w:jc w:val="center"/>
        <w:outlineLvl w:val="0"/>
        <w:rPr>
          <w:b/>
          <w:noProof/>
          <w:szCs w:val="24"/>
          <w:lang w:eastAsia="en-US"/>
        </w:rPr>
      </w:pPr>
      <w:r w:rsidRPr="00C25725">
        <w:rPr>
          <w:b/>
          <w:szCs w:val="24"/>
          <w:lang w:eastAsia="en-US"/>
        </w:rPr>
        <w:t>SĒDE Nr.</w:t>
      </w:r>
      <w:r w:rsidR="00902376">
        <w:rPr>
          <w:b/>
          <w:noProof/>
          <w:szCs w:val="24"/>
          <w:lang w:eastAsia="en-US"/>
        </w:rPr>
        <w:t xml:space="preserve"> </w:t>
      </w:r>
      <w:r w:rsidR="00DB7022">
        <w:rPr>
          <w:b/>
          <w:noProof/>
          <w:szCs w:val="24"/>
          <w:lang w:eastAsia="en-US"/>
        </w:rPr>
        <w:t>1</w:t>
      </w:r>
    </w:p>
    <w:p w14:paraId="770665FB" w14:textId="4C8B0A9D" w:rsidR="00CE1A3B" w:rsidRPr="00C25725" w:rsidRDefault="00902376" w:rsidP="00556094">
      <w:pPr>
        <w:jc w:val="center"/>
        <w:outlineLvl w:val="0"/>
        <w:rPr>
          <w:b/>
          <w:szCs w:val="24"/>
          <w:lang w:eastAsia="en-US"/>
        </w:rPr>
      </w:pPr>
      <w:r>
        <w:rPr>
          <w:b/>
          <w:noProof/>
          <w:szCs w:val="24"/>
          <w:lang w:eastAsia="en-US"/>
        </w:rPr>
        <w:t>11</w:t>
      </w:r>
      <w:r w:rsidR="00CE1A3B">
        <w:rPr>
          <w:b/>
          <w:noProof/>
          <w:szCs w:val="24"/>
          <w:lang w:eastAsia="en-US"/>
        </w:rPr>
        <w:t>.</w:t>
      </w:r>
      <w:r w:rsidR="00DB7022">
        <w:rPr>
          <w:b/>
          <w:noProof/>
          <w:szCs w:val="24"/>
          <w:lang w:eastAsia="en-US"/>
        </w:rPr>
        <w:t>01.</w:t>
      </w:r>
      <w:r w:rsidR="00CE1A3B">
        <w:rPr>
          <w:b/>
          <w:noProof/>
          <w:szCs w:val="24"/>
          <w:lang w:eastAsia="en-US"/>
        </w:rPr>
        <w:t>202</w:t>
      </w:r>
      <w:r w:rsidR="00DB7022">
        <w:rPr>
          <w:b/>
          <w:noProof/>
          <w:szCs w:val="24"/>
          <w:lang w:eastAsia="en-US"/>
        </w:rPr>
        <w:t>4</w:t>
      </w:r>
      <w:r w:rsidR="00CE1A3B">
        <w:rPr>
          <w:b/>
          <w:noProof/>
          <w:szCs w:val="24"/>
          <w:lang w:eastAsia="en-US"/>
        </w:rPr>
        <w:t>. plkst.</w:t>
      </w:r>
      <w:r w:rsidR="00DB7022">
        <w:rPr>
          <w:b/>
          <w:noProof/>
          <w:szCs w:val="24"/>
          <w:lang w:eastAsia="en-US"/>
        </w:rPr>
        <w:t xml:space="preserve"> </w:t>
      </w:r>
      <w:r w:rsidR="00EF042A">
        <w:rPr>
          <w:b/>
          <w:noProof/>
          <w:szCs w:val="24"/>
          <w:lang w:eastAsia="en-US"/>
        </w:rPr>
        <w:t>8</w:t>
      </w:r>
      <w:r w:rsidR="00CE1A3B">
        <w:rPr>
          <w:b/>
          <w:noProof/>
          <w:szCs w:val="24"/>
          <w:lang w:eastAsia="en-US"/>
        </w:rPr>
        <w:t>:</w:t>
      </w:r>
      <w:r w:rsidR="00DB7022">
        <w:rPr>
          <w:b/>
          <w:noProof/>
          <w:szCs w:val="24"/>
          <w:lang w:eastAsia="en-US"/>
        </w:rPr>
        <w:t>3</w:t>
      </w:r>
      <w:r w:rsidR="00CE1A3B">
        <w:rPr>
          <w:b/>
          <w:noProof/>
          <w:szCs w:val="24"/>
          <w:lang w:eastAsia="en-US"/>
        </w:rPr>
        <w:t>0</w:t>
      </w:r>
    </w:p>
    <w:p w14:paraId="034E1A85" w14:textId="66B334FD" w:rsidR="00CE1A3B" w:rsidRDefault="00CE1A3B" w:rsidP="00CE1A3B">
      <w:pPr>
        <w:jc w:val="center"/>
        <w:rPr>
          <w:b/>
          <w:noProof/>
          <w:szCs w:val="24"/>
          <w:lang w:eastAsia="en-US"/>
        </w:rPr>
      </w:pPr>
      <w:r w:rsidRPr="00CE1A3B">
        <w:rPr>
          <w:b/>
          <w:noProof/>
          <w:szCs w:val="24"/>
          <w:lang w:eastAsia="en-US"/>
        </w:rPr>
        <w:t xml:space="preserve">Dārza ielā 11, Alūksnē, Alūksnes novadā, </w:t>
      </w:r>
      <w:r w:rsidR="00EF042A">
        <w:rPr>
          <w:b/>
          <w:noProof/>
          <w:szCs w:val="24"/>
          <w:lang w:eastAsia="en-US"/>
        </w:rPr>
        <w:t>2</w:t>
      </w:r>
      <w:r w:rsidRPr="00CE1A3B">
        <w:rPr>
          <w:b/>
          <w:noProof/>
          <w:szCs w:val="24"/>
          <w:lang w:eastAsia="en-US"/>
        </w:rPr>
        <w:t xml:space="preserve">.stāvs, </w:t>
      </w:r>
      <w:r w:rsidR="00EF042A">
        <w:rPr>
          <w:b/>
          <w:noProof/>
          <w:szCs w:val="24"/>
          <w:lang w:eastAsia="en-US"/>
        </w:rPr>
        <w:t>216</w:t>
      </w:r>
      <w:r w:rsidRPr="00CE1A3B">
        <w:rPr>
          <w:b/>
          <w:noProof/>
          <w:szCs w:val="24"/>
          <w:lang w:eastAsia="en-US"/>
        </w:rPr>
        <w:t>. telpa</w:t>
      </w:r>
    </w:p>
    <w:p w14:paraId="3A0C30CE" w14:textId="77777777" w:rsidR="0069041F" w:rsidRDefault="0069041F" w:rsidP="0069041F">
      <w:pPr>
        <w:jc w:val="center"/>
        <w:rPr>
          <w:bCs/>
          <w:i/>
          <w:iCs/>
          <w:noProof/>
          <w:szCs w:val="24"/>
          <w:lang w:eastAsia="en-US"/>
        </w:rPr>
      </w:pPr>
    </w:p>
    <w:p w14:paraId="44A2A539" w14:textId="77777777" w:rsidR="008F6B78" w:rsidRDefault="008F6B78" w:rsidP="00556094">
      <w:pPr>
        <w:rPr>
          <w:b/>
          <w:szCs w:val="24"/>
          <w:u w:val="single"/>
          <w:lang w:eastAsia="en-US"/>
        </w:rPr>
      </w:pPr>
    </w:p>
    <w:p w14:paraId="66E30992" w14:textId="063BF13F" w:rsidR="00556094" w:rsidRDefault="00556094" w:rsidP="00556094">
      <w:pPr>
        <w:rPr>
          <w:b/>
          <w:szCs w:val="24"/>
          <w:u w:val="single"/>
          <w:lang w:eastAsia="en-US"/>
        </w:rPr>
      </w:pPr>
      <w:r w:rsidRPr="00C25725">
        <w:rPr>
          <w:b/>
          <w:szCs w:val="24"/>
          <w:u w:val="single"/>
          <w:lang w:eastAsia="en-US"/>
        </w:rPr>
        <w:t>Darba kārtībā:</w:t>
      </w:r>
    </w:p>
    <w:p w14:paraId="404DEDBD" w14:textId="77777777" w:rsidR="000E7B4B" w:rsidRDefault="000E7B4B" w:rsidP="00556094">
      <w:pPr>
        <w:rPr>
          <w:b/>
          <w:szCs w:val="24"/>
          <w:u w:val="single"/>
          <w:lang w:eastAsia="en-US"/>
        </w:rPr>
      </w:pPr>
    </w:p>
    <w:p w14:paraId="38848073" w14:textId="38D8D514" w:rsidR="00F74E50" w:rsidRPr="00F74E50" w:rsidRDefault="00F74E50" w:rsidP="00F74E50">
      <w:pPr>
        <w:pStyle w:val="Sarakstarindkopa"/>
        <w:numPr>
          <w:ilvl w:val="0"/>
          <w:numId w:val="8"/>
        </w:numPr>
        <w:jc w:val="both"/>
      </w:pPr>
      <w:r w:rsidRPr="00F74E50">
        <w:t>Par grozījumu Alūksnes novada pašvaldības Zemes komisijas 09.05.2014. lēmumā Nr. ZK/1-8.11/14/371 “Par zemes vienību Jaunannas pagastā, Alūksnes novadā piekritību pašvaldībai”</w:t>
      </w:r>
      <w:r w:rsidR="00F77C76">
        <w:t>.</w:t>
      </w:r>
    </w:p>
    <w:p w14:paraId="08A09181" w14:textId="77777777" w:rsidR="00923789" w:rsidRPr="00923789" w:rsidRDefault="00923789" w:rsidP="00DE0630">
      <w:pPr>
        <w:jc w:val="both"/>
      </w:pPr>
    </w:p>
    <w:p w14:paraId="380DF87A" w14:textId="69C2F846" w:rsidR="00AF5827" w:rsidRPr="00AF5827" w:rsidRDefault="00923789" w:rsidP="00923789">
      <w:pPr>
        <w:ind w:left="360"/>
        <w:rPr>
          <w:iCs/>
        </w:rPr>
      </w:pPr>
      <w:r>
        <w:rPr>
          <w:iCs/>
        </w:rPr>
        <w:t xml:space="preserve"> </w:t>
      </w:r>
      <w:r w:rsidR="00AF5827">
        <w:rPr>
          <w:iCs/>
        </w:rPr>
        <w:t>[..]</w:t>
      </w:r>
    </w:p>
    <w:p w14:paraId="62F56FED" w14:textId="75630052" w:rsidR="005E3E7B" w:rsidRPr="00C25725" w:rsidRDefault="005E3E7B" w:rsidP="00D6426E">
      <w:pPr>
        <w:rPr>
          <w:szCs w:val="24"/>
        </w:rPr>
      </w:pPr>
    </w:p>
    <w:p w14:paraId="0BF95CD3" w14:textId="236C292F" w:rsidR="008363A8" w:rsidRDefault="00FA4D7B" w:rsidP="008363A8">
      <w:pPr>
        <w:spacing w:after="160" w:line="259" w:lineRule="auto"/>
        <w:contextualSpacing/>
        <w:jc w:val="both"/>
        <w:rPr>
          <w:b/>
          <w:noProof/>
          <w:szCs w:val="24"/>
          <w:lang w:eastAsia="en-US"/>
        </w:rPr>
      </w:pPr>
      <w:r>
        <w:rPr>
          <w:b/>
          <w:noProof/>
          <w:szCs w:val="24"/>
          <w:lang w:eastAsia="en-US"/>
        </w:rPr>
        <w:t xml:space="preserve">Sēde, sākot </w:t>
      </w:r>
      <w:r w:rsidR="008363A8" w:rsidRPr="0036182B">
        <w:rPr>
          <w:b/>
          <w:noProof/>
          <w:szCs w:val="24"/>
          <w:lang w:eastAsia="en-US"/>
        </w:rPr>
        <w:t>no</w:t>
      </w:r>
      <w:r>
        <w:rPr>
          <w:b/>
          <w:noProof/>
          <w:szCs w:val="24"/>
          <w:lang w:eastAsia="en-US"/>
        </w:rPr>
        <w:t xml:space="preserve"> </w:t>
      </w:r>
      <w:r w:rsidR="00397C0F">
        <w:rPr>
          <w:b/>
          <w:noProof/>
          <w:szCs w:val="24"/>
          <w:lang w:eastAsia="en-US"/>
        </w:rPr>
        <w:t>2</w:t>
      </w:r>
      <w:r w:rsidR="008363A8" w:rsidRPr="00ED6783">
        <w:rPr>
          <w:b/>
          <w:noProof/>
          <w:szCs w:val="24"/>
          <w:lang w:eastAsia="en-US"/>
        </w:rPr>
        <w:t>.</w:t>
      </w:r>
      <w:r>
        <w:rPr>
          <w:b/>
          <w:noProof/>
          <w:szCs w:val="24"/>
          <w:lang w:eastAsia="en-US"/>
        </w:rPr>
        <w:t xml:space="preserve"> jautājuma,</w:t>
      </w:r>
      <w:r w:rsidR="008363A8" w:rsidRPr="0036182B">
        <w:rPr>
          <w:b/>
          <w:noProof/>
          <w:szCs w:val="24"/>
          <w:lang w:eastAsia="en-US"/>
        </w:rPr>
        <w:t xml:space="preserve"> pasludināta par slēgtu, pamatojoties uz Pašvaldību likuma 27.panta ceturto daļu</w:t>
      </w:r>
      <w:r w:rsidR="008363A8">
        <w:rPr>
          <w:b/>
          <w:noProof/>
          <w:szCs w:val="24"/>
          <w:lang w:eastAsia="en-US"/>
        </w:rPr>
        <w:t>, izskatāmie jautājumi satur ierobežotas pieejamības informāciju.</w:t>
      </w:r>
    </w:p>
    <w:p w14:paraId="786AB595" w14:textId="77777777" w:rsidR="008363A8" w:rsidRDefault="008363A8" w:rsidP="008363A8">
      <w:pPr>
        <w:spacing w:after="160" w:line="259" w:lineRule="auto"/>
        <w:contextualSpacing/>
        <w:jc w:val="both"/>
        <w:rPr>
          <w:b/>
          <w:noProof/>
          <w:szCs w:val="24"/>
          <w:lang w:eastAsia="en-US"/>
        </w:rPr>
      </w:pPr>
    </w:p>
    <w:p w14:paraId="495A7FD9" w14:textId="52126708" w:rsidR="0036182B" w:rsidRDefault="0036182B" w:rsidP="0036182B">
      <w:pPr>
        <w:rPr>
          <w:bCs/>
          <w:i/>
          <w:iCs/>
          <w:noProof/>
          <w:szCs w:val="24"/>
          <w:lang w:eastAsia="en-US"/>
        </w:rPr>
      </w:pPr>
      <w:r w:rsidRPr="004E7A22">
        <w:rPr>
          <w:bCs/>
          <w:i/>
          <w:iCs/>
          <w:noProof/>
          <w:szCs w:val="24"/>
          <w:lang w:eastAsia="en-US"/>
        </w:rPr>
        <w:t>Sē</w:t>
      </w:r>
      <w:r w:rsidR="00FA4D7B">
        <w:rPr>
          <w:bCs/>
          <w:i/>
          <w:iCs/>
          <w:noProof/>
          <w:szCs w:val="24"/>
          <w:lang w:eastAsia="en-US"/>
        </w:rPr>
        <w:t>des slēgtajā daļā tiks izskatīt</w:t>
      </w:r>
      <w:r w:rsidR="00902376">
        <w:rPr>
          <w:bCs/>
          <w:i/>
          <w:iCs/>
          <w:noProof/>
          <w:szCs w:val="24"/>
          <w:lang w:eastAsia="en-US"/>
        </w:rPr>
        <w:t>i</w:t>
      </w:r>
      <w:r w:rsidRPr="004E7A22">
        <w:rPr>
          <w:bCs/>
          <w:i/>
          <w:iCs/>
          <w:noProof/>
          <w:szCs w:val="24"/>
          <w:lang w:eastAsia="en-US"/>
        </w:rPr>
        <w:t>:</w:t>
      </w:r>
    </w:p>
    <w:p w14:paraId="2636D6DC" w14:textId="77777777" w:rsidR="00F62360" w:rsidRDefault="00F62360" w:rsidP="00F62360">
      <w:pPr>
        <w:jc w:val="both"/>
        <w:rPr>
          <w:bCs/>
          <w:i/>
          <w:iCs/>
          <w:noProof/>
          <w:szCs w:val="24"/>
          <w:lang w:eastAsia="en-US"/>
        </w:rPr>
      </w:pPr>
    </w:p>
    <w:p w14:paraId="675114BC" w14:textId="21A1BF2A" w:rsidR="00902376" w:rsidRDefault="00397C0F" w:rsidP="00F13066">
      <w:pPr>
        <w:jc w:val="both"/>
        <w:rPr>
          <w:bCs/>
          <w:i/>
          <w:iCs/>
          <w:noProof/>
          <w:szCs w:val="24"/>
          <w:lang w:eastAsia="en-US"/>
        </w:rPr>
      </w:pPr>
      <w:r>
        <w:rPr>
          <w:bCs/>
          <w:i/>
          <w:iCs/>
          <w:noProof/>
          <w:szCs w:val="24"/>
          <w:lang w:eastAsia="en-US"/>
        </w:rPr>
        <w:t>2</w:t>
      </w:r>
      <w:r w:rsidR="00902376">
        <w:rPr>
          <w:bCs/>
          <w:i/>
          <w:iCs/>
          <w:noProof/>
          <w:szCs w:val="24"/>
          <w:lang w:eastAsia="en-US"/>
        </w:rPr>
        <w:t xml:space="preserve"> iesniegumi par darījumiem ar lauksaimniecības zemi;</w:t>
      </w:r>
    </w:p>
    <w:p w14:paraId="191DB78B" w14:textId="162F9630" w:rsidR="00C702A4" w:rsidRDefault="00C702A4" w:rsidP="00C702A4">
      <w:pPr>
        <w:jc w:val="both"/>
        <w:rPr>
          <w:bCs/>
          <w:i/>
          <w:iCs/>
          <w:noProof/>
          <w:szCs w:val="24"/>
          <w:lang w:eastAsia="en-US"/>
        </w:rPr>
      </w:pPr>
      <w:r>
        <w:rPr>
          <w:bCs/>
          <w:i/>
          <w:iCs/>
          <w:noProof/>
          <w:szCs w:val="24"/>
          <w:lang w:eastAsia="en-US"/>
        </w:rPr>
        <w:t>1 iesniegums</w:t>
      </w:r>
      <w:r w:rsidRPr="00096460">
        <w:rPr>
          <w:bCs/>
          <w:i/>
          <w:iCs/>
          <w:noProof/>
          <w:szCs w:val="24"/>
          <w:lang w:eastAsia="en-US"/>
        </w:rPr>
        <w:t xml:space="preserve"> par zemes ie</w:t>
      </w:r>
      <w:r w:rsidR="00397C0F">
        <w:rPr>
          <w:bCs/>
          <w:i/>
          <w:iCs/>
          <w:noProof/>
          <w:szCs w:val="24"/>
          <w:lang w:eastAsia="en-US"/>
        </w:rPr>
        <w:t>rīcības projekta apstiprināšanu.</w:t>
      </w:r>
    </w:p>
    <w:p w14:paraId="6C4E3EE4" w14:textId="77777777" w:rsidR="00E108B1" w:rsidRDefault="00E108B1" w:rsidP="0036182B">
      <w:pPr>
        <w:jc w:val="both"/>
        <w:rPr>
          <w:bCs/>
          <w:i/>
          <w:iCs/>
          <w:noProof/>
          <w:szCs w:val="24"/>
          <w:lang w:eastAsia="en-US"/>
        </w:rPr>
      </w:pPr>
    </w:p>
    <w:p w14:paraId="040ACD5C" w14:textId="77777777" w:rsidR="00017A01" w:rsidRPr="004E7A22" w:rsidRDefault="00017A01" w:rsidP="0036182B">
      <w:pPr>
        <w:jc w:val="both"/>
        <w:rPr>
          <w:b/>
          <w:i/>
          <w:iCs/>
          <w:szCs w:val="24"/>
          <w:u w:val="single"/>
          <w:lang w:eastAsia="en-US"/>
        </w:rPr>
      </w:pPr>
    </w:p>
    <w:p w14:paraId="72FA7A56" w14:textId="77777777" w:rsidR="0036182B" w:rsidRPr="0036182B" w:rsidRDefault="0036182B" w:rsidP="0036182B">
      <w:pPr>
        <w:spacing w:after="160" w:line="259" w:lineRule="auto"/>
        <w:contextualSpacing/>
        <w:jc w:val="both"/>
        <w:rPr>
          <w:rFonts w:eastAsiaTheme="minorHAnsi" w:cstheme="minorBidi"/>
          <w:b/>
          <w:kern w:val="2"/>
          <w:szCs w:val="24"/>
          <w:lang w:eastAsia="en-US"/>
          <w14:ligatures w14:val="standardContextual"/>
        </w:rPr>
      </w:pPr>
    </w:p>
    <w:sectPr w:rsidR="0036182B" w:rsidRPr="0036182B" w:rsidSect="003469A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2DD1"/>
    <w:multiLevelType w:val="hybridMultilevel"/>
    <w:tmpl w:val="1458BFB2"/>
    <w:lvl w:ilvl="0" w:tplc="AB2C324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BE4217"/>
    <w:multiLevelType w:val="hybridMultilevel"/>
    <w:tmpl w:val="45F65F7C"/>
    <w:lvl w:ilvl="0" w:tplc="9EAA59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C5DDE"/>
    <w:multiLevelType w:val="hybridMultilevel"/>
    <w:tmpl w:val="AB66F2F4"/>
    <w:lvl w:ilvl="0" w:tplc="2AC89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80BB3"/>
    <w:multiLevelType w:val="hybridMultilevel"/>
    <w:tmpl w:val="D804C9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B7C99"/>
    <w:multiLevelType w:val="hybridMultilevel"/>
    <w:tmpl w:val="ED8EEA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23DFC"/>
    <w:multiLevelType w:val="hybridMultilevel"/>
    <w:tmpl w:val="AF68C3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C0473"/>
    <w:multiLevelType w:val="hybridMultilevel"/>
    <w:tmpl w:val="04C2DE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9222AF"/>
    <w:multiLevelType w:val="hybridMultilevel"/>
    <w:tmpl w:val="F72AC8E0"/>
    <w:lvl w:ilvl="0" w:tplc="C498B3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942447">
    <w:abstractNumId w:val="0"/>
  </w:num>
  <w:num w:numId="2" w16cid:durableId="511339289">
    <w:abstractNumId w:val="2"/>
  </w:num>
  <w:num w:numId="3" w16cid:durableId="1576695954">
    <w:abstractNumId w:val="6"/>
  </w:num>
  <w:num w:numId="4" w16cid:durableId="2058621808">
    <w:abstractNumId w:val="3"/>
  </w:num>
  <w:num w:numId="5" w16cid:durableId="588580438">
    <w:abstractNumId w:val="7"/>
  </w:num>
  <w:num w:numId="6" w16cid:durableId="2104718990">
    <w:abstractNumId w:val="4"/>
  </w:num>
  <w:num w:numId="7" w16cid:durableId="703673354">
    <w:abstractNumId w:val="1"/>
  </w:num>
  <w:num w:numId="8" w16cid:durableId="19235646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8ED"/>
    <w:rsid w:val="00017A01"/>
    <w:rsid w:val="000405CF"/>
    <w:rsid w:val="00062526"/>
    <w:rsid w:val="00096460"/>
    <w:rsid w:val="000D1A6E"/>
    <w:rsid w:val="000D255B"/>
    <w:rsid w:val="000D2576"/>
    <w:rsid w:val="000D498A"/>
    <w:rsid w:val="000E5C0E"/>
    <w:rsid w:val="000E7B4B"/>
    <w:rsid w:val="00113A66"/>
    <w:rsid w:val="00160A1B"/>
    <w:rsid w:val="0017014F"/>
    <w:rsid w:val="001717E3"/>
    <w:rsid w:val="001722FB"/>
    <w:rsid w:val="00172A0C"/>
    <w:rsid w:val="0019134B"/>
    <w:rsid w:val="001A0BA7"/>
    <w:rsid w:val="001B69A5"/>
    <w:rsid w:val="001D484D"/>
    <w:rsid w:val="001E0091"/>
    <w:rsid w:val="0020767D"/>
    <w:rsid w:val="0022094D"/>
    <w:rsid w:val="0022214B"/>
    <w:rsid w:val="00242968"/>
    <w:rsid w:val="00246719"/>
    <w:rsid w:val="00272505"/>
    <w:rsid w:val="002A6B64"/>
    <w:rsid w:val="002C3C14"/>
    <w:rsid w:val="002D1331"/>
    <w:rsid w:val="002F212F"/>
    <w:rsid w:val="00301176"/>
    <w:rsid w:val="0033023A"/>
    <w:rsid w:val="0034003E"/>
    <w:rsid w:val="003469A9"/>
    <w:rsid w:val="00361406"/>
    <w:rsid w:val="0036182B"/>
    <w:rsid w:val="00366630"/>
    <w:rsid w:val="00370984"/>
    <w:rsid w:val="003847EB"/>
    <w:rsid w:val="00397C0F"/>
    <w:rsid w:val="003A2F4A"/>
    <w:rsid w:val="003D36EC"/>
    <w:rsid w:val="003D6D05"/>
    <w:rsid w:val="003E29C4"/>
    <w:rsid w:val="003E5A01"/>
    <w:rsid w:val="00400C8F"/>
    <w:rsid w:val="00405A2E"/>
    <w:rsid w:val="0043545B"/>
    <w:rsid w:val="00462FE0"/>
    <w:rsid w:val="004A3773"/>
    <w:rsid w:val="004B3F8C"/>
    <w:rsid w:val="004C6C2F"/>
    <w:rsid w:val="004D10DB"/>
    <w:rsid w:val="004E6D7D"/>
    <w:rsid w:val="005111F6"/>
    <w:rsid w:val="005251DB"/>
    <w:rsid w:val="005410D0"/>
    <w:rsid w:val="00555591"/>
    <w:rsid w:val="00556094"/>
    <w:rsid w:val="00565E7C"/>
    <w:rsid w:val="005946C7"/>
    <w:rsid w:val="00597CB6"/>
    <w:rsid w:val="005A6B11"/>
    <w:rsid w:val="005B2465"/>
    <w:rsid w:val="005C68B4"/>
    <w:rsid w:val="005E3E7B"/>
    <w:rsid w:val="0064083C"/>
    <w:rsid w:val="0064479C"/>
    <w:rsid w:val="0069041F"/>
    <w:rsid w:val="00692679"/>
    <w:rsid w:val="006D0CB6"/>
    <w:rsid w:val="0070752A"/>
    <w:rsid w:val="007C33E8"/>
    <w:rsid w:val="007D3045"/>
    <w:rsid w:val="008026D9"/>
    <w:rsid w:val="008276E9"/>
    <w:rsid w:val="008363A8"/>
    <w:rsid w:val="008430EB"/>
    <w:rsid w:val="008647A9"/>
    <w:rsid w:val="00895F45"/>
    <w:rsid w:val="008D2033"/>
    <w:rsid w:val="008F1F05"/>
    <w:rsid w:val="008F46B4"/>
    <w:rsid w:val="008F6B78"/>
    <w:rsid w:val="009018FA"/>
    <w:rsid w:val="00902376"/>
    <w:rsid w:val="00923789"/>
    <w:rsid w:val="00930F63"/>
    <w:rsid w:val="00932042"/>
    <w:rsid w:val="00943CDE"/>
    <w:rsid w:val="009866A0"/>
    <w:rsid w:val="009C16C0"/>
    <w:rsid w:val="009D223A"/>
    <w:rsid w:val="00A477DF"/>
    <w:rsid w:val="00A54A0A"/>
    <w:rsid w:val="00A5742D"/>
    <w:rsid w:val="00AC1328"/>
    <w:rsid w:val="00AD6188"/>
    <w:rsid w:val="00AF5827"/>
    <w:rsid w:val="00B011BF"/>
    <w:rsid w:val="00B0519E"/>
    <w:rsid w:val="00B828ED"/>
    <w:rsid w:val="00B85462"/>
    <w:rsid w:val="00B87242"/>
    <w:rsid w:val="00B87C47"/>
    <w:rsid w:val="00BC6BD4"/>
    <w:rsid w:val="00BF1640"/>
    <w:rsid w:val="00C03905"/>
    <w:rsid w:val="00C0515E"/>
    <w:rsid w:val="00C17560"/>
    <w:rsid w:val="00C25725"/>
    <w:rsid w:val="00C44CDF"/>
    <w:rsid w:val="00C46603"/>
    <w:rsid w:val="00C64D54"/>
    <w:rsid w:val="00C702A4"/>
    <w:rsid w:val="00C71278"/>
    <w:rsid w:val="00C8095A"/>
    <w:rsid w:val="00CA09DD"/>
    <w:rsid w:val="00CD03BD"/>
    <w:rsid w:val="00CD2BF1"/>
    <w:rsid w:val="00CD331B"/>
    <w:rsid w:val="00CD7C86"/>
    <w:rsid w:val="00CE1A3B"/>
    <w:rsid w:val="00D077EF"/>
    <w:rsid w:val="00D25D61"/>
    <w:rsid w:val="00D30418"/>
    <w:rsid w:val="00D460D6"/>
    <w:rsid w:val="00D6426E"/>
    <w:rsid w:val="00D74852"/>
    <w:rsid w:val="00DB7022"/>
    <w:rsid w:val="00DC3622"/>
    <w:rsid w:val="00DD0A2F"/>
    <w:rsid w:val="00DE0630"/>
    <w:rsid w:val="00DE0B4C"/>
    <w:rsid w:val="00DE1EAC"/>
    <w:rsid w:val="00DE2113"/>
    <w:rsid w:val="00E108B1"/>
    <w:rsid w:val="00E23B0E"/>
    <w:rsid w:val="00E75009"/>
    <w:rsid w:val="00EC7B62"/>
    <w:rsid w:val="00ED6783"/>
    <w:rsid w:val="00EF042A"/>
    <w:rsid w:val="00F05F7F"/>
    <w:rsid w:val="00F13066"/>
    <w:rsid w:val="00F17DE8"/>
    <w:rsid w:val="00F62360"/>
    <w:rsid w:val="00F74E50"/>
    <w:rsid w:val="00F7670F"/>
    <w:rsid w:val="00F77C76"/>
    <w:rsid w:val="00FA4D7B"/>
    <w:rsid w:val="00FA5CEB"/>
    <w:rsid w:val="00FE1790"/>
    <w:rsid w:val="00FF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FDD707"/>
  <w15:chartTrackingRefBased/>
  <w15:docId w15:val="{C7D273F3-89F0-4287-9A49-46E9B590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E3E7B"/>
    <w:pPr>
      <w:spacing w:after="0" w:line="240" w:lineRule="auto"/>
    </w:pPr>
    <w:rPr>
      <w:rFonts w:eastAsia="Times New Roman" w:cs="Times New Roman"/>
      <w:szCs w:val="20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5E3E7B"/>
    <w:pPr>
      <w:keepNext/>
      <w:spacing w:line="360" w:lineRule="auto"/>
      <w:jc w:val="center"/>
      <w:outlineLvl w:val="0"/>
    </w:pPr>
    <w:rPr>
      <w:rFonts w:ascii="Bookman Old Style" w:hAnsi="Bookman Old Style"/>
      <w:b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5E3E7B"/>
    <w:rPr>
      <w:rFonts w:ascii="Bookman Old Style" w:eastAsia="Times New Roman" w:hAnsi="Bookman Old Style" w:cs="Times New Roman"/>
      <w:b/>
      <w:sz w:val="28"/>
      <w:szCs w:val="20"/>
      <w:lang w:eastAsia="lv-LV"/>
    </w:rPr>
  </w:style>
  <w:style w:type="paragraph" w:styleId="Parakstszemobjekta">
    <w:name w:val="caption"/>
    <w:basedOn w:val="Parasts"/>
    <w:next w:val="Parasts"/>
    <w:semiHidden/>
    <w:unhideWhenUsed/>
    <w:qFormat/>
    <w:rsid w:val="005E3E7B"/>
    <w:pPr>
      <w:spacing w:line="360" w:lineRule="auto"/>
      <w:jc w:val="center"/>
    </w:pPr>
    <w:rPr>
      <w:rFonts w:ascii="Bookman Old Style" w:hAnsi="Bookman Old Style"/>
      <w:sz w:val="28"/>
    </w:rPr>
  </w:style>
  <w:style w:type="paragraph" w:styleId="Sarakstarindkopa">
    <w:name w:val="List Paragraph"/>
    <w:basedOn w:val="Parasts"/>
    <w:uiPriority w:val="34"/>
    <w:qFormat/>
    <w:rsid w:val="002A6B64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5410D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410D0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Ināra KAPULINSKA</dc:creator>
  <cp:keywords/>
  <dc:description/>
  <cp:lastModifiedBy>Everita BALANDE</cp:lastModifiedBy>
  <cp:revision>2</cp:revision>
  <cp:lastPrinted>2023-01-10T11:33:00Z</cp:lastPrinted>
  <dcterms:created xsi:type="dcterms:W3CDTF">2024-01-10T10:54:00Z</dcterms:created>
  <dcterms:modified xsi:type="dcterms:W3CDTF">2024-01-10T10:54:00Z</dcterms:modified>
</cp:coreProperties>
</file>