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F5EF" w14:textId="77777777" w:rsidR="00075FBD" w:rsidRPr="00C41D87" w:rsidRDefault="00075FBD" w:rsidP="00075FBD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8F5F14C" wp14:editId="0E36E26E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8FB8" w14:textId="77777777" w:rsidR="00075FBD" w:rsidRPr="00C41D87" w:rsidRDefault="00075FBD" w:rsidP="00075FBD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4413AAC" w14:textId="77777777" w:rsidR="00075FBD" w:rsidRPr="00C41D87" w:rsidRDefault="00075FBD" w:rsidP="00075FBD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25748E23" w14:textId="77777777" w:rsidR="00075FBD" w:rsidRPr="00C41D87" w:rsidRDefault="00075FBD" w:rsidP="00075FBD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037D95CB" w14:textId="77777777" w:rsidR="00075FBD" w:rsidRPr="00C41D87" w:rsidRDefault="00075FBD" w:rsidP="00075FBD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03E84A01" w14:textId="77777777" w:rsidR="00075FBD" w:rsidRDefault="00075FBD" w:rsidP="00075FBD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6BBB82" w14:textId="77777777" w:rsidR="00075FBD" w:rsidRPr="00702D53" w:rsidRDefault="00075FBD" w:rsidP="00075FBD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1D05095D" w14:textId="77777777" w:rsidR="00075FBD" w:rsidRPr="00A4541B" w:rsidRDefault="00075FBD" w:rsidP="00075FBD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213CE450" w14:textId="77777777" w:rsidR="00BE2EF2" w:rsidRPr="004A32D2" w:rsidRDefault="00BE2EF2" w:rsidP="00BE2EF2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6. februārī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80F903A" w14:textId="77777777" w:rsidR="00BE2EF2" w:rsidRPr="004A32D2" w:rsidRDefault="00BE2EF2" w:rsidP="00BE2E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CDFA1" w14:textId="77777777" w:rsidR="00BE2EF2" w:rsidRDefault="00BE2EF2" w:rsidP="00BE2E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CE74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740C">
        <w:rPr>
          <w:rFonts w:ascii="Times New Roman" w:hAnsi="Times New Roman" w:cs="Times New Roman"/>
          <w:sz w:val="24"/>
          <w:szCs w:val="24"/>
        </w:rPr>
        <w:t>0</w:t>
      </w:r>
    </w:p>
    <w:p w14:paraId="16BC062C" w14:textId="77777777" w:rsidR="00BE2EF2" w:rsidRDefault="00BE2EF2" w:rsidP="00BE2E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vietniece Evita BONDARE</w:t>
      </w:r>
    </w:p>
    <w:p w14:paraId="464581ED" w14:textId="77777777" w:rsidR="00BE2EF2" w:rsidRDefault="00BE2EF2" w:rsidP="00BE2E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komisiju sekretāre Maija SLIŅĶE</w:t>
      </w:r>
    </w:p>
    <w:p w14:paraId="739646EC" w14:textId="77777777" w:rsidR="00BE2EF2" w:rsidRPr="00DD02EA" w:rsidRDefault="00BE2EF2" w:rsidP="00BE2EF2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672BC62A" w14:textId="77777777" w:rsidR="00BE2EF2" w:rsidRDefault="00BE2EF2" w:rsidP="00BE2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155E31F8" w14:textId="77777777" w:rsidR="00BE2EF2" w:rsidRDefault="00BE2EF2" w:rsidP="00BE2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59AFC278" w14:textId="77777777" w:rsidR="00BE2EF2" w:rsidRDefault="00BE2EF2" w:rsidP="00BE2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46C46B75" w14:textId="77777777" w:rsidR="00BE2EF2" w:rsidRPr="00302F52" w:rsidRDefault="00BE2EF2" w:rsidP="00BE2EF2">
      <w:pPr>
        <w:jc w:val="both"/>
        <w:rPr>
          <w:rFonts w:ascii="Times New Roman" w:hAnsi="Times New Roman" w:cs="Times New Roman"/>
        </w:rPr>
      </w:pPr>
    </w:p>
    <w:p w14:paraId="785B36A0" w14:textId="77777777" w:rsidR="00BE2EF2" w:rsidRDefault="00BE2EF2" w:rsidP="00BE2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Sēdē nepiedalās:</w:t>
      </w:r>
    </w:p>
    <w:p w14:paraId="5E4B9122" w14:textId="77777777" w:rsidR="00BE2EF2" w:rsidRDefault="00BE2EF2" w:rsidP="00BE2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 – pārejoša darbnespēja</w:t>
      </w:r>
    </w:p>
    <w:p w14:paraId="140BACAE" w14:textId="77777777" w:rsidR="00BE2EF2" w:rsidRDefault="00BE2EF2" w:rsidP="00BE2E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C5532" w14:textId="77777777" w:rsidR="00BE2EF2" w:rsidRPr="00457F18" w:rsidRDefault="00BE2EF2" w:rsidP="00BE2EF2">
      <w:pPr>
        <w:widowControl/>
        <w:autoSpaceDE/>
        <w:autoSpaceDN/>
        <w:ind w:left="1701" w:hanging="170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57F18">
        <w:rPr>
          <w:rFonts w:ascii="Times New Roman" w:hAnsi="Times New Roman" w:cs="Times New Roman"/>
          <w:kern w:val="0"/>
          <w:sz w:val="24"/>
          <w:szCs w:val="24"/>
        </w:rPr>
        <w:t xml:space="preserve">E.BONDARE </w:t>
      </w:r>
      <w:r w:rsidRPr="00457F18">
        <w:rPr>
          <w:rFonts w:ascii="Times New Roman" w:hAnsi="Times New Roman" w:cs="Times New Roman"/>
          <w:kern w:val="0"/>
          <w:sz w:val="24"/>
          <w:szCs w:val="24"/>
        </w:rPr>
        <w:tab/>
        <w:t xml:space="preserve">atklāj sēdi un informē, ka ir priekšlikums iekļaut sēdes darba kārtībā </w:t>
      </w:r>
      <w:r w:rsidRPr="00457F1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divus papildu darba kārtības punktus. </w:t>
      </w:r>
      <w:r w:rsidRPr="00457F18">
        <w:rPr>
          <w:rFonts w:ascii="Times New Roman" w:hAnsi="Times New Roman" w:cs="Times New Roman"/>
          <w:kern w:val="0"/>
          <w:sz w:val="24"/>
          <w:szCs w:val="24"/>
        </w:rPr>
        <w:t>Aicina balsot par priekšlikumu.</w:t>
      </w:r>
    </w:p>
    <w:p w14:paraId="6B8D2BAA" w14:textId="77777777" w:rsidR="00BE2EF2" w:rsidRPr="00457F18" w:rsidRDefault="00BE2EF2" w:rsidP="00BE2EF2">
      <w:pPr>
        <w:widowControl/>
        <w:autoSpaceDE/>
        <w:autoSpaceDN/>
        <w:rPr>
          <w:rFonts w:ascii="Times New Roman" w:hAnsi="Times New Roman" w:cs="Times New Roman"/>
          <w:kern w:val="0"/>
          <w:sz w:val="10"/>
          <w:szCs w:val="10"/>
        </w:rPr>
      </w:pPr>
    </w:p>
    <w:p w14:paraId="21D1040F" w14:textId="77777777" w:rsidR="00BE2EF2" w:rsidRPr="00457F18" w:rsidRDefault="00BE2EF2" w:rsidP="00BE2EF2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F18">
        <w:rPr>
          <w:rFonts w:ascii="Times New Roman" w:hAnsi="Times New Roman" w:cs="Times New Roman"/>
          <w:sz w:val="24"/>
          <w:szCs w:val="24"/>
        </w:rPr>
        <w:t>Dzīvokļu komisija,</w:t>
      </w:r>
      <w:proofErr w:type="gramEnd"/>
      <w:r w:rsidRPr="00457F18">
        <w:rPr>
          <w:rFonts w:ascii="Times New Roman" w:hAnsi="Times New Roman" w:cs="Times New Roman"/>
          <w:sz w:val="24"/>
          <w:szCs w:val="24"/>
        </w:rPr>
        <w:t xml:space="preserve"> atklāti balsojot: “par” – 3 “pret” – nav, nolemj:</w:t>
      </w:r>
    </w:p>
    <w:p w14:paraId="6A956B1E" w14:textId="77777777" w:rsidR="00BE2EF2" w:rsidRPr="00457F18" w:rsidRDefault="00BE2EF2" w:rsidP="00BE2EF2">
      <w:pPr>
        <w:tabs>
          <w:tab w:val="num" w:pos="1440"/>
        </w:tabs>
        <w:jc w:val="both"/>
        <w:rPr>
          <w:rFonts w:ascii="Times New Roman" w:hAnsi="Times New Roman" w:cs="Times New Roman"/>
        </w:rPr>
      </w:pPr>
    </w:p>
    <w:p w14:paraId="013B5C88" w14:textId="77777777" w:rsidR="00BE2EF2" w:rsidRPr="009145A9" w:rsidRDefault="00BE2EF2" w:rsidP="00BE2EF2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7F18">
        <w:rPr>
          <w:rFonts w:ascii="Times New Roman" w:hAnsi="Times New Roman" w:cs="Times New Roman"/>
          <w:sz w:val="24"/>
          <w:szCs w:val="24"/>
        </w:rPr>
        <w:t>Iekļaut sēdes darba kārtībā divus papildu darba kārtības punktus.</w:t>
      </w:r>
    </w:p>
    <w:p w14:paraId="13713474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44C95" w14:textId="1A32227C" w:rsidR="00DB0BAC" w:rsidRDefault="00075FBD">
      <w:r>
        <w:t>[..]</w:t>
      </w:r>
    </w:p>
    <w:p w14:paraId="1061B735" w14:textId="0FBE1CA9" w:rsidR="00075FBD" w:rsidRDefault="00075FBD"/>
    <w:p w14:paraId="5E1A8A30" w14:textId="77777777" w:rsidR="00075FBD" w:rsidRDefault="00075FBD" w:rsidP="00075FB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Sēde pasludināta par slēgtu. </w:t>
      </w:r>
    </w:p>
    <w:p w14:paraId="3B342FAD" w14:textId="77777777" w:rsidR="00075FBD" w:rsidRPr="008E589D" w:rsidRDefault="00075FBD" w:rsidP="00075FB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Darba kārtība, pieņemtie lēmumi un sēdes protokolā fiksētā sēdes dalībnieku diskusija netiek publiskota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</w:t>
      </w: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pamatojoties uz Pašvaldību likuma 27.panta ceturto daļu, jo satur ierobežotas pieejamības informāciju.</w:t>
      </w:r>
    </w:p>
    <w:p w14:paraId="461C91AC" w14:textId="77777777" w:rsidR="00075FBD" w:rsidRDefault="00075FBD" w:rsidP="00075FBD">
      <w:pPr>
        <w:widowControl/>
        <w:autoSpaceDE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36CD723" w14:textId="229EEDFC" w:rsidR="00075FBD" w:rsidRPr="00E433C1" w:rsidRDefault="00075FBD" w:rsidP="00075FBD">
      <w:pPr>
        <w:widowControl/>
        <w:autoSpaceDE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E433C1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izskatīti:</w:t>
      </w:r>
    </w:p>
    <w:p w14:paraId="12B9D44E" w14:textId="77777777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 izīrēšanu sociālajā mājā “Pūcīte”.</w:t>
      </w:r>
    </w:p>
    <w:p w14:paraId="4D89F196" w14:textId="37C4B3F9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lēmumus izīrēt dzīvojamo telpu fiziskai personai.</w:t>
      </w:r>
    </w:p>
    <w:p w14:paraId="7B28392B" w14:textId="77777777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7E126FAD" w14:textId="77777777" w:rsidR="00BE2EF2" w:rsidRDefault="00BE2EF2" w:rsidP="00BE2EF2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7 jautājumi par dzīvojamās telpas īres līgumu pagarināšanu.</w:t>
      </w:r>
    </w:p>
    <w:p w14:paraId="3FAF1E32" w14:textId="2F4D5E97" w:rsidR="00BE2EF2" w:rsidRDefault="00BE2EF2" w:rsidP="00BE2EF2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Visos gadījumos pieņemts lēmums pagarināt īres līguma termiņu.</w:t>
      </w:r>
    </w:p>
    <w:p w14:paraId="1BBF4735" w14:textId="77777777" w:rsidR="00BE2EF2" w:rsidRDefault="00BE2EF2" w:rsidP="00BE2EF2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4533AA8" w14:textId="77777777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 jautājumi par palīdzības sniegšanu dzīvokļa jautājumu risināšanā.</w:t>
      </w:r>
    </w:p>
    <w:p w14:paraId="7B386F00" w14:textId="35729738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gadījumos personas atzītas par tiesīgām saņemt palīdzību dzīvokļa jautājumu risināšanā un iekļautas attiecīgajā reģistrā, 1 gadījumā pieņemts lēmums – atteikums.</w:t>
      </w:r>
    </w:p>
    <w:p w14:paraId="37599295" w14:textId="77777777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7FE0DC8" w14:textId="77777777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lastRenderedPageBreak/>
        <w:t>3 jautājumi par grozījumu veikšanu Dzīvokļu komisijas lēmumos.</w:t>
      </w:r>
    </w:p>
    <w:p w14:paraId="4E9EBDD8" w14:textId="6C47824B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Lēmumos izdarīti nepieciešamie grozījumi.</w:t>
      </w:r>
    </w:p>
    <w:p w14:paraId="5938E72D" w14:textId="77777777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43F4AEDC" w14:textId="19A1805B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izslēgšanu no palīdzības reģistra, sakarā ar personas nāvi.</w:t>
      </w:r>
    </w:p>
    <w:p w14:paraId="3C2AE4BF" w14:textId="20490AC4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aktualizēt reģistru.</w:t>
      </w:r>
    </w:p>
    <w:p w14:paraId="79161C6B" w14:textId="77777777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E8529E8" w14:textId="15A1C6C4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atteikumu no dzīvojamās telpas īres piedāvājuma.</w:t>
      </w:r>
    </w:p>
    <w:p w14:paraId="6C86C274" w14:textId="651F9C30" w:rsidR="00BE2EF2" w:rsidRDefault="00BE2EF2" w:rsidP="00BE2EF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Informācija pieņemta zināšanai.</w:t>
      </w:r>
    </w:p>
    <w:p w14:paraId="4A7E87BC" w14:textId="77777777" w:rsidR="00075FBD" w:rsidRDefault="00075FBD" w:rsidP="00075FBD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732A042C" w14:textId="77777777" w:rsidR="00075FBD" w:rsidRDefault="00075FBD" w:rsidP="00075FBD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DEEF3C3" w14:textId="5CBF7F83" w:rsidR="00075FBD" w:rsidRDefault="00075FBD" w:rsidP="00075FBD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 xml:space="preserve">Sēdi beidz plkst.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2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E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30A4958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>Sēdi vadīja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54561145"/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E.BONDARE</w:t>
      </w:r>
    </w:p>
    <w:p w14:paraId="7CAC9613" w14:textId="3C5C9954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protokolēja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="00BE2EF2">
        <w:rPr>
          <w:rFonts w:ascii="Times New Roman" w:hAnsi="Times New Roman" w:cs="Times New Roman"/>
          <w:sz w:val="24"/>
          <w:szCs w:val="24"/>
        </w:rPr>
        <w:t>M.SLIŅĶE</w:t>
      </w:r>
    </w:p>
    <w:p w14:paraId="04064055" w14:textId="77777777" w:rsidR="00075FBD" w:rsidRDefault="00075FBD" w:rsidP="00075FBD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A.GAILIŠA</w:t>
      </w:r>
    </w:p>
    <w:p w14:paraId="7EDE9FDE" w14:textId="77777777" w:rsidR="00075FBD" w:rsidRDefault="00075FBD" w:rsidP="00075FBD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R.MELLENBERGA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5E3FE9" w14:textId="77777777" w:rsidR="00075FBD" w:rsidRDefault="00075FBD"/>
    <w:sectPr w:rsidR="00075FBD" w:rsidSect="000639B2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BD"/>
    <w:rsid w:val="000639B2"/>
    <w:rsid w:val="00075FBD"/>
    <w:rsid w:val="004F7DD7"/>
    <w:rsid w:val="00890250"/>
    <w:rsid w:val="00BE2EF2"/>
    <w:rsid w:val="00DB0BAC"/>
    <w:rsid w:val="00E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8675"/>
  <w15:chartTrackingRefBased/>
  <w15:docId w15:val="{7FFEB648-D143-401D-8587-A23EEA5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5FBD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075FBD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75FBD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3</cp:revision>
  <dcterms:created xsi:type="dcterms:W3CDTF">2024-02-01T13:13:00Z</dcterms:created>
  <dcterms:modified xsi:type="dcterms:W3CDTF">2024-02-07T12:05:00Z</dcterms:modified>
</cp:coreProperties>
</file>