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9323B" w14:textId="77777777" w:rsidR="002A5717" w:rsidRPr="002A5717" w:rsidRDefault="002A5717" w:rsidP="002A5717">
      <w:pPr>
        <w:jc w:val="center"/>
      </w:pPr>
      <w:r w:rsidRPr="002A5717">
        <w:rPr>
          <w:noProof/>
        </w:rPr>
        <w:drawing>
          <wp:inline distT="0" distB="0" distL="0" distR="0" wp14:anchorId="4AFF6FA5" wp14:editId="446AEEF3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C7F1" w14:textId="77777777" w:rsidR="002A5717" w:rsidRPr="002A5717" w:rsidRDefault="002A5717" w:rsidP="002A5717">
      <w:pPr>
        <w:jc w:val="center"/>
        <w:rPr>
          <w:szCs w:val="24"/>
        </w:rPr>
      </w:pPr>
    </w:p>
    <w:p w14:paraId="403B3F78" w14:textId="77777777" w:rsidR="002A5717" w:rsidRPr="002A5717" w:rsidRDefault="002A5717" w:rsidP="002A5717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 w:rsidRPr="002A5717">
        <w:rPr>
          <w:sz w:val="22"/>
          <w:szCs w:val="22"/>
        </w:rPr>
        <w:t>ALŪKSNES NOVADA PAŠVALDĪBA</w:t>
      </w:r>
    </w:p>
    <w:p w14:paraId="3BFEAD0B" w14:textId="77777777" w:rsidR="002A5717" w:rsidRPr="002A5717" w:rsidRDefault="002A5717" w:rsidP="002A5717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 w:rsidRPr="002A5717">
        <w:rPr>
          <w:b/>
          <w:sz w:val="28"/>
        </w:rPr>
        <w:t>APSTĀDĪJUMU AIZSARDZĪBAS KOMISIJA</w:t>
      </w:r>
    </w:p>
    <w:p w14:paraId="34415FA8" w14:textId="77777777" w:rsidR="002A5717" w:rsidRPr="002A5717" w:rsidRDefault="002A5717" w:rsidP="002A5717"/>
    <w:p w14:paraId="664A29AA" w14:textId="27C1154F" w:rsidR="00C75FAD" w:rsidRDefault="000E3DB3" w:rsidP="00C75FAD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ĀRKĀRTAS </w:t>
      </w:r>
      <w:r w:rsidR="00C75FAD">
        <w:rPr>
          <w:b/>
          <w:szCs w:val="24"/>
          <w:lang w:eastAsia="en-US"/>
        </w:rPr>
        <w:t>SĒDE Nr.</w:t>
      </w:r>
      <w:r w:rsidR="00C75FAD" w:rsidRPr="00990FD4">
        <w:rPr>
          <w:b/>
          <w:szCs w:val="24"/>
          <w:lang w:eastAsia="en-US"/>
        </w:rPr>
        <w:t xml:space="preserve"> </w:t>
      </w:r>
      <w:r>
        <w:rPr>
          <w:b/>
          <w:noProof/>
          <w:szCs w:val="24"/>
          <w:lang w:eastAsia="en-US"/>
        </w:rPr>
        <w:t>7</w:t>
      </w:r>
    </w:p>
    <w:p w14:paraId="462D5718" w14:textId="02D073FE" w:rsidR="00C75FAD" w:rsidRDefault="000E3DB3" w:rsidP="00C75FAD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04</w:t>
      </w:r>
      <w:r w:rsidR="00C75FAD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4</w:t>
      </w:r>
      <w:r w:rsidR="00C75FAD">
        <w:rPr>
          <w:b/>
          <w:noProof/>
          <w:color w:val="000000"/>
          <w:szCs w:val="24"/>
          <w:lang w:eastAsia="en-US"/>
        </w:rPr>
        <w:t>.2024.</w:t>
      </w:r>
      <w:r w:rsidR="00C75FAD">
        <w:rPr>
          <w:b/>
          <w:color w:val="000000"/>
          <w:szCs w:val="24"/>
          <w:lang w:eastAsia="en-US"/>
        </w:rPr>
        <w:t xml:space="preserve"> plkst. </w:t>
      </w:r>
      <w:r w:rsidR="00C75FAD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0</w:t>
      </w:r>
      <w:r w:rsidR="00C75FAD">
        <w:rPr>
          <w:b/>
          <w:noProof/>
          <w:color w:val="000000"/>
          <w:szCs w:val="24"/>
          <w:lang w:eastAsia="en-US"/>
        </w:rPr>
        <w:t>:00</w:t>
      </w:r>
      <w:r w:rsidR="00C75FAD">
        <w:rPr>
          <w:b/>
          <w:color w:val="000000"/>
          <w:szCs w:val="24"/>
          <w:lang w:eastAsia="en-US"/>
        </w:rPr>
        <w:t xml:space="preserve"> </w:t>
      </w:r>
      <w:r>
        <w:rPr>
          <w:b/>
          <w:color w:val="000000"/>
          <w:szCs w:val="24"/>
          <w:lang w:eastAsia="en-US"/>
        </w:rPr>
        <w:t>sēde notiek attālināti, tiešsaistes platformā</w:t>
      </w:r>
    </w:p>
    <w:p w14:paraId="5473029E" w14:textId="77777777" w:rsidR="00C75FAD" w:rsidRDefault="00C75FAD" w:rsidP="00C75FAD">
      <w:pPr>
        <w:jc w:val="center"/>
        <w:rPr>
          <w:bCs/>
          <w:noProof/>
          <w:sz w:val="10"/>
          <w:szCs w:val="10"/>
          <w:lang w:eastAsia="en-US"/>
        </w:rPr>
      </w:pPr>
    </w:p>
    <w:p w14:paraId="5B384B80" w14:textId="77777777" w:rsidR="00C75FAD" w:rsidRDefault="00C75FAD" w:rsidP="00C75FAD">
      <w:pPr>
        <w:jc w:val="center"/>
        <w:rPr>
          <w:bCs/>
          <w:i/>
          <w:iCs/>
          <w:noProof/>
          <w:szCs w:val="24"/>
          <w:lang w:eastAsia="en-US"/>
        </w:rPr>
      </w:pPr>
    </w:p>
    <w:p w14:paraId="77920338" w14:textId="77777777" w:rsidR="00B01240" w:rsidRDefault="00C75FAD" w:rsidP="00215A49">
      <w:pPr>
        <w:jc w:val="center"/>
        <w:rPr>
          <w:b/>
          <w:noProof/>
          <w:szCs w:val="24"/>
          <w:lang w:eastAsia="en-US"/>
        </w:rPr>
      </w:pPr>
      <w:bookmarkStart w:id="0" w:name="_Hlk148682751"/>
      <w:bookmarkStart w:id="1" w:name="_Hlk142571429"/>
      <w:r>
        <w:rPr>
          <w:bCs/>
          <w:i/>
          <w:iCs/>
          <w:noProof/>
          <w:szCs w:val="24"/>
          <w:lang w:eastAsia="en-US"/>
        </w:rPr>
        <w:t>Sēde pasludināta par slēgtu, pamatojoties uz Pašvaldību likuma 27.panta ceturto daļu.</w:t>
      </w:r>
      <w:r>
        <w:rPr>
          <w:b/>
          <w:noProof/>
          <w:szCs w:val="24"/>
          <w:lang w:eastAsia="en-US"/>
        </w:rPr>
        <w:t xml:space="preserve"> </w:t>
      </w:r>
    </w:p>
    <w:p w14:paraId="5E633E17" w14:textId="59F8864A" w:rsidR="00C75FAD" w:rsidRDefault="00215A49" w:rsidP="00215A49">
      <w:pPr>
        <w:jc w:val="center"/>
        <w:rPr>
          <w:b/>
          <w:noProof/>
          <w:szCs w:val="24"/>
          <w:lang w:eastAsia="en-US"/>
        </w:rPr>
      </w:pPr>
      <w:r w:rsidRPr="00215A49">
        <w:rPr>
          <w:bCs/>
          <w:i/>
          <w:iCs/>
          <w:noProof/>
          <w:szCs w:val="24"/>
          <w:lang w:eastAsia="en-US"/>
        </w:rPr>
        <w:t>Sēdē</w:t>
      </w:r>
      <w:r>
        <w:rPr>
          <w:b/>
          <w:noProof/>
          <w:szCs w:val="24"/>
          <w:lang w:eastAsia="en-US"/>
        </w:rPr>
        <w:t xml:space="preserve"> </w:t>
      </w:r>
      <w:r w:rsidR="00C75FAD">
        <w:rPr>
          <w:bCs/>
          <w:i/>
          <w:iCs/>
          <w:noProof/>
          <w:szCs w:val="24"/>
          <w:lang w:eastAsia="en-US"/>
        </w:rPr>
        <w:t>tiks izskatīt</w:t>
      </w:r>
      <w:r>
        <w:rPr>
          <w:bCs/>
          <w:i/>
          <w:iCs/>
          <w:noProof/>
          <w:szCs w:val="24"/>
          <w:lang w:eastAsia="en-US"/>
        </w:rPr>
        <w:t>s</w:t>
      </w:r>
      <w:r w:rsidR="00C75FAD">
        <w:rPr>
          <w:bCs/>
          <w:i/>
          <w:iCs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jautājums</w:t>
      </w:r>
      <w:r w:rsidR="00C75FAD">
        <w:rPr>
          <w:bCs/>
          <w:i/>
          <w:iCs/>
          <w:noProof/>
          <w:szCs w:val="24"/>
          <w:lang w:eastAsia="en-US"/>
        </w:rPr>
        <w:t xml:space="preserve"> par</w:t>
      </w:r>
      <w:r w:rsidR="009858FD">
        <w:rPr>
          <w:bCs/>
          <w:i/>
          <w:iCs/>
          <w:noProof/>
          <w:szCs w:val="24"/>
          <w:lang w:eastAsia="en-US"/>
        </w:rPr>
        <w:t xml:space="preserve"> koka ciršanu</w:t>
      </w:r>
      <w:r>
        <w:rPr>
          <w:bCs/>
          <w:i/>
          <w:iCs/>
          <w:noProof/>
          <w:szCs w:val="24"/>
          <w:lang w:eastAsia="en-US"/>
        </w:rPr>
        <w:t xml:space="preserve"> fiz</w:t>
      </w:r>
      <w:r w:rsidR="00B01240">
        <w:rPr>
          <w:bCs/>
          <w:i/>
          <w:iCs/>
          <w:noProof/>
          <w:szCs w:val="24"/>
          <w:lang w:eastAsia="en-US"/>
        </w:rPr>
        <w:t>is</w:t>
      </w:r>
      <w:r>
        <w:rPr>
          <w:bCs/>
          <w:i/>
          <w:iCs/>
          <w:noProof/>
          <w:szCs w:val="24"/>
          <w:lang w:eastAsia="en-US"/>
        </w:rPr>
        <w:t>ka</w:t>
      </w:r>
      <w:r w:rsidR="009858FD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persona</w:t>
      </w:r>
      <w:r w:rsidR="009858FD">
        <w:rPr>
          <w:bCs/>
          <w:i/>
          <w:iCs/>
          <w:noProof/>
          <w:szCs w:val="24"/>
          <w:lang w:eastAsia="en-US"/>
        </w:rPr>
        <w:t>i piederošā</w:t>
      </w:r>
      <w:r w:rsidR="00C75FAD">
        <w:rPr>
          <w:bCs/>
          <w:i/>
          <w:iCs/>
          <w:noProof/>
          <w:szCs w:val="24"/>
          <w:lang w:eastAsia="en-US"/>
        </w:rPr>
        <w:t xml:space="preserve"> privātīpašumā</w:t>
      </w:r>
      <w:r w:rsidR="009858FD">
        <w:rPr>
          <w:bCs/>
          <w:i/>
          <w:iCs/>
          <w:noProof/>
          <w:szCs w:val="24"/>
          <w:lang w:eastAsia="en-US"/>
        </w:rPr>
        <w:t>.</w:t>
      </w:r>
    </w:p>
    <w:p w14:paraId="2051D498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0"/>
    <w:bookmarkEnd w:id="1"/>
    <w:p w14:paraId="7E5595B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345CBCA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64BD6D23" w14:textId="77777777" w:rsidR="00C75FAD" w:rsidRDefault="00C75FAD" w:rsidP="00C75FAD">
      <w:pPr>
        <w:spacing w:line="256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27CA15F5" w14:textId="77777777" w:rsidR="00CB74AA" w:rsidRDefault="00CB74AA"/>
    <w:sectPr w:rsidR="00CB74AA" w:rsidSect="00ED08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2138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AD"/>
    <w:rsid w:val="00033FA9"/>
    <w:rsid w:val="00050497"/>
    <w:rsid w:val="0008733A"/>
    <w:rsid w:val="000E3DB3"/>
    <w:rsid w:val="00215A49"/>
    <w:rsid w:val="00280BE4"/>
    <w:rsid w:val="002A5717"/>
    <w:rsid w:val="00682A99"/>
    <w:rsid w:val="007A0540"/>
    <w:rsid w:val="0086196B"/>
    <w:rsid w:val="009858FD"/>
    <w:rsid w:val="00990FD4"/>
    <w:rsid w:val="00B01240"/>
    <w:rsid w:val="00C45D39"/>
    <w:rsid w:val="00C629A4"/>
    <w:rsid w:val="00C75FAD"/>
    <w:rsid w:val="00CB74AA"/>
    <w:rsid w:val="00DA3C59"/>
    <w:rsid w:val="00E02C35"/>
    <w:rsid w:val="00ED08CD"/>
    <w:rsid w:val="00F02A83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DAB0"/>
  <w15:chartTrackingRefBased/>
  <w15:docId w15:val="{DA246E5A-3282-44C7-9E88-9E950C0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5FAD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Maija SLIŅĶE</cp:lastModifiedBy>
  <cp:revision>13</cp:revision>
  <dcterms:created xsi:type="dcterms:W3CDTF">2024-03-05T14:49:00Z</dcterms:created>
  <dcterms:modified xsi:type="dcterms:W3CDTF">2024-04-08T06:20:00Z</dcterms:modified>
</cp:coreProperties>
</file>