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4E42" w14:textId="77777777" w:rsidR="0093148B" w:rsidRDefault="0093148B" w:rsidP="0093148B">
      <w:pPr>
        <w:jc w:val="center"/>
      </w:pPr>
      <w:r w:rsidRPr="00AC1823">
        <w:rPr>
          <w:noProof/>
          <w:sz w:val="22"/>
          <w:szCs w:val="22"/>
          <w:lang w:eastAsia="lv-LV"/>
        </w:rPr>
        <w:drawing>
          <wp:inline distT="0" distB="0" distL="0" distR="0" wp14:anchorId="1D448B5E" wp14:editId="69A354E9">
            <wp:extent cx="714375" cy="876300"/>
            <wp:effectExtent l="0" t="0" r="9525" b="0"/>
            <wp:docPr id="1" name="Attēls 1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1851" w14:textId="77777777" w:rsidR="0093148B" w:rsidRDefault="0093148B" w:rsidP="0093148B">
      <w:pPr>
        <w:keepNext/>
        <w:spacing w:before="120"/>
        <w:jc w:val="center"/>
        <w:outlineLvl w:val="0"/>
        <w:rPr>
          <w:bCs/>
        </w:rPr>
      </w:pPr>
      <w:r>
        <w:rPr>
          <w:bCs/>
        </w:rPr>
        <w:t>ALŪKSNES NOVADA PAŠVALDĪBAS DOME</w:t>
      </w:r>
    </w:p>
    <w:p w14:paraId="591E82D6" w14:textId="77777777" w:rsidR="0093148B" w:rsidRDefault="0093148B" w:rsidP="0093148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ATTĪSTĪBAS KOMITEJA</w:t>
      </w:r>
    </w:p>
    <w:p w14:paraId="028E3A6B" w14:textId="77777777" w:rsidR="0093148B" w:rsidRDefault="0093148B" w:rsidP="0093148B">
      <w:pPr>
        <w:pBdr>
          <w:bottom w:val="single" w:sz="4" w:space="1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2563C9DA" w14:textId="77777777" w:rsidR="0093148B" w:rsidRDefault="0093148B" w:rsidP="0093148B">
      <w:pPr>
        <w:pBdr>
          <w:bottom w:val="single" w:sz="4" w:space="1" w:color="00000A"/>
        </w:pBdr>
        <w:jc w:val="center"/>
        <w:rPr>
          <w:b/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004385C5" w14:textId="77777777" w:rsidR="0093148B" w:rsidRDefault="0093148B" w:rsidP="0093148B">
      <w:pPr>
        <w:keepNext/>
        <w:jc w:val="center"/>
        <w:outlineLvl w:val="2"/>
        <w:rPr>
          <w:b/>
        </w:rPr>
      </w:pPr>
      <w:r>
        <w:rPr>
          <w:b/>
        </w:rPr>
        <w:t>SĒDES PROTOKOLS</w:t>
      </w:r>
    </w:p>
    <w:p w14:paraId="396F8B51" w14:textId="77777777" w:rsidR="0093148B" w:rsidRDefault="0093148B" w:rsidP="0093148B">
      <w:pPr>
        <w:keepNext/>
        <w:jc w:val="center"/>
        <w:outlineLvl w:val="2"/>
      </w:pPr>
      <w:r>
        <w:t>Alūksnē</w:t>
      </w:r>
    </w:p>
    <w:p w14:paraId="0740777A" w14:textId="3A90EC6E" w:rsidR="0093148B" w:rsidRDefault="0093148B" w:rsidP="0093148B">
      <w:pPr>
        <w:tabs>
          <w:tab w:val="left" w:pos="720"/>
          <w:tab w:val="center" w:pos="4320"/>
        </w:tabs>
        <w:rPr>
          <w:szCs w:val="20"/>
        </w:rPr>
      </w:pPr>
      <w:r>
        <w:rPr>
          <w:szCs w:val="20"/>
        </w:rPr>
        <w:t>2024. gada 15.aprīlī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>
        <w:rPr>
          <w:szCs w:val="20"/>
        </w:rPr>
        <w:tab/>
        <w:t xml:space="preserve">        Nr. 4</w:t>
      </w:r>
    </w:p>
    <w:p w14:paraId="4F34250A" w14:textId="77777777" w:rsidR="0093148B" w:rsidRDefault="0093148B" w:rsidP="0093148B">
      <w:pPr>
        <w:tabs>
          <w:tab w:val="left" w:pos="720"/>
          <w:tab w:val="center" w:pos="4320"/>
          <w:tab w:val="right" w:pos="8640"/>
        </w:tabs>
      </w:pPr>
    </w:p>
    <w:p w14:paraId="1E7DC06F" w14:textId="500CCDF1" w:rsidR="0093148B" w:rsidRPr="0093148B" w:rsidRDefault="0093148B" w:rsidP="0093148B">
      <w:pPr>
        <w:tabs>
          <w:tab w:val="left" w:pos="720"/>
          <w:tab w:val="center" w:pos="4320"/>
          <w:tab w:val="right" w:pos="8640"/>
        </w:tabs>
        <w:jc w:val="both"/>
        <w:rPr>
          <w:color w:val="FF0000"/>
          <w:szCs w:val="20"/>
        </w:rPr>
      </w:pPr>
      <w:r>
        <w:t>Atklāta s</w:t>
      </w:r>
      <w:r>
        <w:rPr>
          <w:szCs w:val="20"/>
        </w:rPr>
        <w:t>ēde sākta plkst. </w:t>
      </w:r>
      <w:r w:rsidR="00494686">
        <w:rPr>
          <w:szCs w:val="20"/>
        </w:rPr>
        <w:t>11.12</w:t>
      </w:r>
      <w:r>
        <w:rPr>
          <w:szCs w:val="20"/>
        </w:rPr>
        <w:t xml:space="preserve">, Dārza ielā 11, Alūksnē, Alūksnes novadā, zālē 1. stāvā, sēde slēgta </w:t>
      </w:r>
      <w:r w:rsidRPr="00BD2926">
        <w:rPr>
          <w:color w:val="000000" w:themeColor="text1"/>
          <w:szCs w:val="20"/>
        </w:rPr>
        <w:t>plkst. </w:t>
      </w:r>
      <w:r w:rsidRPr="00494686">
        <w:rPr>
          <w:color w:val="000000" w:themeColor="text1"/>
          <w:szCs w:val="20"/>
        </w:rPr>
        <w:t>11.</w:t>
      </w:r>
      <w:r w:rsidR="00494686" w:rsidRPr="00494686">
        <w:rPr>
          <w:color w:val="000000" w:themeColor="text1"/>
          <w:szCs w:val="20"/>
        </w:rPr>
        <w:t>40</w:t>
      </w:r>
    </w:p>
    <w:p w14:paraId="594C26F5" w14:textId="77777777" w:rsidR="0093148B" w:rsidRPr="007043EE" w:rsidRDefault="0093148B" w:rsidP="0093148B">
      <w:pPr>
        <w:suppressAutoHyphens w:val="0"/>
        <w:jc w:val="both"/>
        <w:rPr>
          <w:color w:val="auto"/>
        </w:rPr>
      </w:pPr>
      <w:r w:rsidRPr="007043EE">
        <w:rPr>
          <w:color w:val="auto"/>
        </w:rPr>
        <w:t xml:space="preserve">Sēdi vada </w:t>
      </w:r>
      <w:r>
        <w:rPr>
          <w:color w:val="auto"/>
        </w:rPr>
        <w:t>Attīstības</w:t>
      </w:r>
      <w:r w:rsidRPr="007043EE">
        <w:rPr>
          <w:b/>
          <w:bCs/>
          <w:color w:val="auto"/>
        </w:rPr>
        <w:t xml:space="preserve"> </w:t>
      </w:r>
      <w:r w:rsidRPr="007043EE">
        <w:rPr>
          <w:color w:val="auto"/>
        </w:rPr>
        <w:t>komitejas priekšsēdētāj</w:t>
      </w:r>
      <w:r>
        <w:rPr>
          <w:color w:val="auto"/>
        </w:rPr>
        <w:t>s Druvis TOMSONS</w:t>
      </w:r>
    </w:p>
    <w:p w14:paraId="597F6D87" w14:textId="77777777" w:rsidR="0093148B" w:rsidRDefault="0093148B" w:rsidP="0093148B">
      <w:pPr>
        <w:jc w:val="both"/>
      </w:pPr>
      <w:r>
        <w:t>Sēdi protokolē Alūksnes novada pašvaldības Centrālās administrācijas domes sekretāre Everita BALANDE</w:t>
      </w:r>
    </w:p>
    <w:p w14:paraId="0899BCCC" w14:textId="77777777" w:rsidR="0093148B" w:rsidRDefault="0093148B" w:rsidP="0093148B">
      <w:r>
        <w:t>Sēdei tiek veikts audioieraksts</w:t>
      </w:r>
    </w:p>
    <w:p w14:paraId="0CEC8F0A" w14:textId="77777777" w:rsidR="0093148B" w:rsidRDefault="0093148B" w:rsidP="0093148B"/>
    <w:p w14:paraId="6A383D8F" w14:textId="77777777" w:rsidR="0093148B" w:rsidRDefault="0093148B" w:rsidP="0093148B">
      <w:pPr>
        <w:rPr>
          <w:color w:val="auto"/>
        </w:rPr>
      </w:pPr>
      <w:bookmarkStart w:id="0" w:name="_Hlk11663651"/>
      <w:r>
        <w:rPr>
          <w:color w:val="auto"/>
        </w:rPr>
        <w:t>Sēdē p</w:t>
      </w:r>
      <w:r w:rsidRPr="00BD48FE">
        <w:rPr>
          <w:color w:val="auto"/>
        </w:rPr>
        <w:t>iedalās</w:t>
      </w:r>
      <w:r>
        <w:rPr>
          <w:color w:val="auto"/>
        </w:rPr>
        <w:t xml:space="preserve"> </w:t>
      </w:r>
      <w:r w:rsidRPr="00BD48FE">
        <w:rPr>
          <w:color w:val="auto"/>
        </w:rPr>
        <w:t>komitejas locekļi:</w:t>
      </w:r>
    </w:p>
    <w:p w14:paraId="0A9E895E" w14:textId="77777777" w:rsidR="0093148B" w:rsidRDefault="0093148B" w:rsidP="0093148B">
      <w:pPr>
        <w:rPr>
          <w:color w:val="auto"/>
        </w:rPr>
      </w:pPr>
      <w:r>
        <w:rPr>
          <w:color w:val="auto"/>
        </w:rPr>
        <w:t>Verners KALĒJS</w:t>
      </w:r>
    </w:p>
    <w:p w14:paraId="7F089CA2" w14:textId="77777777" w:rsidR="0093148B" w:rsidRDefault="0093148B" w:rsidP="0093148B">
      <w:bookmarkStart w:id="1" w:name="_Hlk77616865"/>
      <w:r>
        <w:t>Modris LAZDEKALNS</w:t>
      </w:r>
    </w:p>
    <w:p w14:paraId="086DE99E" w14:textId="77777777" w:rsidR="0093148B" w:rsidRPr="00606827" w:rsidRDefault="0093148B" w:rsidP="0093148B">
      <w:r>
        <w:t>Ilze LĪVIŅA</w:t>
      </w:r>
    </w:p>
    <w:p w14:paraId="7BA80220" w14:textId="77777777" w:rsidR="0093148B" w:rsidRDefault="0093148B" w:rsidP="0093148B">
      <w:r>
        <w:t>Druvis MUCENIEKS</w:t>
      </w:r>
    </w:p>
    <w:p w14:paraId="77667A83" w14:textId="77777777" w:rsidR="0093148B" w:rsidRDefault="0093148B" w:rsidP="0093148B">
      <w:r w:rsidRPr="00C21148">
        <w:t>Modris RAČIKS</w:t>
      </w:r>
    </w:p>
    <w:p w14:paraId="3176DB38" w14:textId="77777777" w:rsidR="0093148B" w:rsidRPr="00C21148" w:rsidRDefault="0093148B" w:rsidP="0093148B">
      <w:r>
        <w:t>Laimonis SĪPOLS</w:t>
      </w:r>
    </w:p>
    <w:p w14:paraId="37C4AEEA" w14:textId="77777777" w:rsidR="0093148B" w:rsidRDefault="0093148B" w:rsidP="0093148B">
      <w:r w:rsidRPr="00C21148">
        <w:t>Jānis SKULTE</w:t>
      </w:r>
      <w:r>
        <w:tab/>
      </w:r>
      <w:r>
        <w:tab/>
      </w:r>
    </w:p>
    <w:p w14:paraId="0F7709FF" w14:textId="77777777" w:rsidR="0093148B" w:rsidRPr="00C21148" w:rsidRDefault="0093148B" w:rsidP="0093148B">
      <w:r>
        <w:t>Druvis TOMSONS</w:t>
      </w:r>
    </w:p>
    <w:bookmarkEnd w:id="0"/>
    <w:bookmarkEnd w:id="1"/>
    <w:p w14:paraId="64C73DF2" w14:textId="77777777" w:rsidR="0093148B" w:rsidRDefault="0093148B" w:rsidP="0093148B">
      <w:pPr>
        <w:tabs>
          <w:tab w:val="left" w:pos="3119"/>
        </w:tabs>
        <w:jc w:val="both"/>
      </w:pPr>
    </w:p>
    <w:p w14:paraId="4AA0639A" w14:textId="77777777" w:rsidR="0093148B" w:rsidRDefault="0093148B" w:rsidP="0093148B">
      <w:pPr>
        <w:tabs>
          <w:tab w:val="left" w:pos="3119"/>
        </w:tabs>
        <w:jc w:val="both"/>
        <w:rPr>
          <w:color w:val="auto"/>
        </w:rPr>
      </w:pPr>
      <w:r>
        <w:rPr>
          <w:color w:val="auto"/>
        </w:rPr>
        <w:t>Sēdē piedalās interesenti:</w:t>
      </w:r>
    </w:p>
    <w:p w14:paraId="0619DA00" w14:textId="5DA958DC" w:rsidR="0093148B" w:rsidRPr="00494686" w:rsidRDefault="0093148B" w:rsidP="0093148B">
      <w:pPr>
        <w:jc w:val="both"/>
        <w:rPr>
          <w:color w:val="000000" w:themeColor="text1"/>
        </w:rPr>
      </w:pPr>
      <w:r w:rsidRPr="00494686">
        <w:rPr>
          <w:color w:val="000000" w:themeColor="text1"/>
        </w:rPr>
        <w:t xml:space="preserve">Evita APLOKA, Viktorija AVOTA, Ingus BERKULIS, Sanita BUKANE, </w:t>
      </w:r>
      <w:r w:rsidR="00494686" w:rsidRPr="00494686">
        <w:rPr>
          <w:color w:val="000000" w:themeColor="text1"/>
        </w:rPr>
        <w:t xml:space="preserve">Vēsma ČUGUNOVA, </w:t>
      </w:r>
      <w:r w:rsidRPr="00494686">
        <w:rPr>
          <w:color w:val="000000" w:themeColor="text1"/>
        </w:rPr>
        <w:t xml:space="preserve">Arturs DUKULIS, Aiva EGLE, Aivars FOMINS, </w:t>
      </w:r>
      <w:r w:rsidR="00494686" w:rsidRPr="00494686">
        <w:rPr>
          <w:color w:val="000000" w:themeColor="text1"/>
        </w:rPr>
        <w:t xml:space="preserve">Agnese FORSTERE, </w:t>
      </w:r>
      <w:r w:rsidRPr="00494686">
        <w:rPr>
          <w:color w:val="000000" w:themeColor="text1"/>
        </w:rPr>
        <w:t>Rimma MELLENBERGA</w:t>
      </w:r>
      <w:r w:rsidR="003608A9">
        <w:rPr>
          <w:color w:val="000000" w:themeColor="text1"/>
        </w:rPr>
        <w:t xml:space="preserve">, </w:t>
      </w:r>
      <w:r w:rsidR="00494686" w:rsidRPr="00494686">
        <w:rPr>
          <w:color w:val="000000" w:themeColor="text1"/>
        </w:rPr>
        <w:t>Ingrīda RIBOZOLA, Sanita RUŠĶE</w:t>
      </w:r>
      <w:r w:rsidRPr="00494686">
        <w:rPr>
          <w:color w:val="000000" w:themeColor="text1"/>
        </w:rPr>
        <w:t xml:space="preserve">, </w:t>
      </w:r>
      <w:r w:rsidR="00494686" w:rsidRPr="00494686">
        <w:rPr>
          <w:color w:val="000000" w:themeColor="text1"/>
        </w:rPr>
        <w:t xml:space="preserve">Sandra SMILDZIŅA, </w:t>
      </w:r>
      <w:r w:rsidRPr="00494686">
        <w:rPr>
          <w:color w:val="000000" w:themeColor="text1"/>
        </w:rPr>
        <w:t>Ingrīda SNIEDZE, Sanita SPUDIŅA, Reinis VĀRTUKAPTEINIS, Inese ZĪMELE-JAUNIŅA</w:t>
      </w:r>
      <w:r w:rsidR="00494686" w:rsidRPr="00494686">
        <w:rPr>
          <w:color w:val="000000" w:themeColor="text1"/>
        </w:rPr>
        <w:t>.</w:t>
      </w:r>
      <w:r w:rsidRPr="00494686">
        <w:rPr>
          <w:color w:val="000000" w:themeColor="text1"/>
        </w:rPr>
        <w:t xml:space="preserve"> </w:t>
      </w:r>
    </w:p>
    <w:p w14:paraId="21ABD0AA" w14:textId="77777777" w:rsidR="0093148B" w:rsidRPr="00972FE7" w:rsidRDefault="0093148B" w:rsidP="0093148B">
      <w:pPr>
        <w:jc w:val="both"/>
        <w:rPr>
          <w:color w:val="000000" w:themeColor="text1"/>
        </w:rPr>
      </w:pPr>
    </w:p>
    <w:p w14:paraId="5770BC8F" w14:textId="77777777" w:rsidR="0093148B" w:rsidRPr="00173F8D" w:rsidRDefault="0093148B" w:rsidP="0093148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D.TOMSONS</w:t>
      </w:r>
      <w:r>
        <w:rPr>
          <w:color w:val="000000" w:themeColor="text1"/>
        </w:rPr>
        <w:tab/>
        <w:t>atklāj komitejas sēdi (pielikumā izsludinātā darba kārtība uz 1 lapas).</w:t>
      </w:r>
    </w:p>
    <w:p w14:paraId="1AFE99A3" w14:textId="77777777" w:rsidR="0093148B" w:rsidRPr="00173F8D" w:rsidRDefault="0093148B" w:rsidP="0093148B">
      <w:pPr>
        <w:jc w:val="both"/>
        <w:rPr>
          <w:color w:val="000000" w:themeColor="text1"/>
        </w:rPr>
      </w:pPr>
    </w:p>
    <w:p w14:paraId="3458B3F8" w14:textId="77777777" w:rsidR="0093148B" w:rsidRDefault="0093148B" w:rsidP="0093148B">
      <w:pPr>
        <w:ind w:left="2160" w:hanging="216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173F8D">
        <w:rPr>
          <w:color w:val="000000" w:themeColor="text1"/>
        </w:rPr>
        <w:t>arba kārtība:</w:t>
      </w:r>
    </w:p>
    <w:p w14:paraId="48C14331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izmaiņām pašvaldības iznomājamo un atsavināmo nekustamo īpašumu sarakstā</w:t>
      </w:r>
      <w:r>
        <w:rPr>
          <w:noProof/>
          <w:color w:val="000000" w:themeColor="text1"/>
        </w:rPr>
        <w:t>.</w:t>
      </w:r>
      <w:r w:rsidRPr="007B46F9">
        <w:rPr>
          <w:color w:val="000000" w:themeColor="text1"/>
        </w:rPr>
        <w:t xml:space="preserve"> </w:t>
      </w:r>
    </w:p>
    <w:p w14:paraId="393B7EC0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grozījumiem Alūksnes novada pašvaldības domes 2021. gada 23. decembra lēmumā Nr. 392 “Par lokālplānojuma, kas groza Alūksnes novada teritorijas plānojumu 2015.-2027. gadam, izstrādes uzsākšanu nekustamajā īpašumā “Putni” (kadastra numurs 3696 008 0051), Ziemera pagastā, Alūksnes novadā, un darba uzdevuma un lokālplānojuma teritorijas apstiprināšanu</w:t>
      </w:r>
      <w:r>
        <w:rPr>
          <w:noProof/>
          <w:color w:val="000000" w:themeColor="text1"/>
        </w:rPr>
        <w:t>”.</w:t>
      </w:r>
      <w:r w:rsidRPr="007B46F9">
        <w:rPr>
          <w:color w:val="000000" w:themeColor="text1"/>
        </w:rPr>
        <w:t xml:space="preserve"> </w:t>
      </w:r>
    </w:p>
    <w:p w14:paraId="3A7A5E52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grozījumiem bieži sastopamo derīgo izrakteņu ieguves atļaujā Nr. 2/2012 atradnē “Lejupe”, Mālupes pagastā, Alūksnes novadā</w:t>
      </w:r>
      <w:r>
        <w:rPr>
          <w:noProof/>
          <w:color w:val="000000" w:themeColor="text1"/>
        </w:rPr>
        <w:t>.</w:t>
      </w:r>
      <w:r w:rsidRPr="007B46F9">
        <w:rPr>
          <w:color w:val="000000" w:themeColor="text1"/>
        </w:rPr>
        <w:t xml:space="preserve"> </w:t>
      </w:r>
    </w:p>
    <w:p w14:paraId="03815013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saistošo noteikumu Nr.__/2024  “Par augstas detalizācijas topogrāfiskās informācijas aprites kārtību Alūksnes novadā” izdošanu</w:t>
      </w:r>
      <w:r>
        <w:rPr>
          <w:noProof/>
          <w:color w:val="000000" w:themeColor="text1"/>
        </w:rPr>
        <w:t>.</w:t>
      </w:r>
      <w:r w:rsidRPr="007B46F9">
        <w:rPr>
          <w:color w:val="000000" w:themeColor="text1"/>
        </w:rPr>
        <w:t xml:space="preserve"> </w:t>
      </w:r>
    </w:p>
    <w:p w14:paraId="12E9AC0B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saistošo noteikumu Nr._/2024 “Sabiedrisko ūdenssaimniecības pakalpojumu sniegšanas un lietošanas kārtība Alūksnes novada teritorijā” izdošanu</w:t>
      </w:r>
      <w:r>
        <w:rPr>
          <w:noProof/>
          <w:color w:val="000000" w:themeColor="text1"/>
        </w:rPr>
        <w:t>.</w:t>
      </w:r>
      <w:r w:rsidRPr="007B46F9">
        <w:rPr>
          <w:color w:val="000000" w:themeColor="text1"/>
        </w:rPr>
        <w:t xml:space="preserve"> </w:t>
      </w:r>
    </w:p>
    <w:p w14:paraId="2979CBE2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saistošo noteikumu Nr.__/2024  “Par Alūksnes novada teritorijas kopšanu un būvju uzturēšanu” izdošanu</w:t>
      </w:r>
      <w:r>
        <w:rPr>
          <w:noProof/>
          <w:color w:val="000000" w:themeColor="text1"/>
        </w:rPr>
        <w:t>.</w:t>
      </w:r>
      <w:r w:rsidRPr="007B46F9">
        <w:rPr>
          <w:color w:val="000000" w:themeColor="text1"/>
        </w:rPr>
        <w:t xml:space="preserve"> </w:t>
      </w:r>
    </w:p>
    <w:p w14:paraId="408F652F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t>Par saistošo noteikumu Nr. _/2024 “Alūksnes novada pašvaldības kapsētu darbības noteikumi” izdošanu</w:t>
      </w:r>
      <w:r w:rsidRPr="007B46F9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</w:p>
    <w:p w14:paraId="58298BDF" w14:textId="77777777" w:rsidR="0093148B" w:rsidRPr="007B46F9" w:rsidRDefault="0093148B" w:rsidP="0093148B">
      <w:pPr>
        <w:pStyle w:val="Sarakstarindkopa"/>
        <w:numPr>
          <w:ilvl w:val="0"/>
          <w:numId w:val="3"/>
        </w:numPr>
        <w:suppressAutoHyphens w:val="0"/>
        <w:spacing w:before="60"/>
        <w:jc w:val="both"/>
        <w:rPr>
          <w:color w:val="000000" w:themeColor="text1"/>
        </w:rPr>
      </w:pPr>
      <w:r w:rsidRPr="007B46F9">
        <w:rPr>
          <w:noProof/>
          <w:color w:val="000000" w:themeColor="text1"/>
        </w:rPr>
        <w:lastRenderedPageBreak/>
        <w:t>Par saistošo noteikumu Nr. __/2024 “Grozījumi Alūksnes novada pašvaldības domes 2021. gada 25.</w:t>
      </w:r>
      <w:r>
        <w:rPr>
          <w:noProof/>
          <w:color w:val="000000" w:themeColor="text1"/>
        </w:rPr>
        <w:t> </w:t>
      </w:r>
      <w:r w:rsidRPr="007B46F9">
        <w:rPr>
          <w:noProof/>
          <w:color w:val="000000" w:themeColor="text1"/>
        </w:rPr>
        <w:t>februāra saistošajos noteikumos Nr. 6/2021 “Par tirdzniecību publiskās vietās Alūksnes novadā”” izdošanu</w:t>
      </w:r>
      <w:r>
        <w:rPr>
          <w:color w:val="000000" w:themeColor="text1"/>
        </w:rPr>
        <w:t>.</w:t>
      </w:r>
    </w:p>
    <w:p w14:paraId="4CE7D502" w14:textId="77777777" w:rsidR="0093148B" w:rsidRPr="0088466E" w:rsidRDefault="0093148B" w:rsidP="0093148B">
      <w:pPr>
        <w:jc w:val="both"/>
        <w:outlineLvl w:val="0"/>
        <w:rPr>
          <w:color w:val="000000" w:themeColor="text1"/>
          <w:sz w:val="22"/>
        </w:rPr>
      </w:pPr>
    </w:p>
    <w:p w14:paraId="1350655D" w14:textId="5D91480B" w:rsidR="0093148B" w:rsidRPr="0093148B" w:rsidRDefault="0093148B" w:rsidP="0093148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93148B">
        <w:rPr>
          <w:b/>
          <w:bCs/>
          <w:noProof/>
          <w:color w:val="000000" w:themeColor="text1"/>
        </w:rPr>
        <w:t>Par izmaiņām pašvaldības iznomājamo un atsavināmo nekustamo īpašumu sarakstā</w:t>
      </w:r>
    </w:p>
    <w:p w14:paraId="55AF89B9" w14:textId="77777777" w:rsidR="0093148B" w:rsidRDefault="0093148B" w:rsidP="0093148B">
      <w:pPr>
        <w:suppressAutoHyphens w:val="0"/>
        <w:spacing w:before="60"/>
        <w:jc w:val="center"/>
        <w:rPr>
          <w:b/>
          <w:bCs/>
          <w:color w:val="000000"/>
        </w:rPr>
      </w:pPr>
    </w:p>
    <w:p w14:paraId="6539ED43" w14:textId="77777777" w:rsidR="0093148B" w:rsidRPr="00925EBF" w:rsidRDefault="0093148B" w:rsidP="0093148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uz </w:t>
      </w:r>
      <w:r>
        <w:rPr>
          <w:color w:val="000000" w:themeColor="text1"/>
        </w:rPr>
        <w:t>1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as</w:t>
      </w:r>
      <w:r w:rsidRPr="00925EBF">
        <w:t>).</w:t>
      </w:r>
    </w:p>
    <w:p w14:paraId="5D07252B" w14:textId="77777777" w:rsidR="0093148B" w:rsidRDefault="0093148B" w:rsidP="0093148B">
      <w:pPr>
        <w:jc w:val="both"/>
      </w:pPr>
    </w:p>
    <w:p w14:paraId="3B15C232" w14:textId="77777777" w:rsidR="0093148B" w:rsidRDefault="0093148B" w:rsidP="0093148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39747336" w14:textId="77777777" w:rsidR="0093148B" w:rsidRDefault="0093148B" w:rsidP="0093148B">
      <w:pPr>
        <w:jc w:val="both"/>
      </w:pPr>
    </w:p>
    <w:p w14:paraId="4374C280" w14:textId="1CEAF08B" w:rsidR="0093148B" w:rsidRDefault="0093148B" w:rsidP="0093148B">
      <w:pPr>
        <w:jc w:val="both"/>
      </w:pPr>
      <w:r>
        <w:t>Apstiprināt sagatavoto lēmuma projektu.</w:t>
      </w:r>
    </w:p>
    <w:p w14:paraId="7C1AB379" w14:textId="276424E4" w:rsidR="0093148B" w:rsidRDefault="0093148B" w:rsidP="0093148B">
      <w:pPr>
        <w:jc w:val="both"/>
      </w:pPr>
    </w:p>
    <w:p w14:paraId="2ACB4F0A" w14:textId="3FF242F9" w:rsidR="0093148B" w:rsidRDefault="0093148B" w:rsidP="0093148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93148B">
        <w:rPr>
          <w:b/>
          <w:bCs/>
          <w:noProof/>
          <w:color w:val="000000" w:themeColor="text1"/>
        </w:rPr>
        <w:t>Par grozījumiem Alūksnes novada pašvaldības domes 2021. gada 23. decembra lēmumā Nr. 392 “Par lokālplānojuma, kas groza Alūksnes novada teritorijas plānojumu 2015.-2027. gadam, izstrādes uzsākšanu nekustamajā īpašumā “Putni” (kadastra numurs 3696 008 0051), Ziemera pagastā, Alūksnes novadā, un darba uzdevuma un lokālplānojuma teritorijas apstiprināšanu”</w:t>
      </w:r>
    </w:p>
    <w:p w14:paraId="4C0013BD" w14:textId="4E2CDB6C" w:rsidR="0093148B" w:rsidRDefault="0093148B" w:rsidP="0093148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208E3025" w14:textId="77777777" w:rsidR="0093148B" w:rsidRPr="00925EBF" w:rsidRDefault="0093148B" w:rsidP="0093148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uz </w:t>
      </w:r>
      <w:r>
        <w:rPr>
          <w:color w:val="000000" w:themeColor="text1"/>
        </w:rPr>
        <w:t>1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as</w:t>
      </w:r>
      <w:r w:rsidRPr="00925EBF">
        <w:t>).</w:t>
      </w:r>
    </w:p>
    <w:p w14:paraId="09D9BAE9" w14:textId="77777777" w:rsidR="0093148B" w:rsidRDefault="0093148B" w:rsidP="0093148B">
      <w:pPr>
        <w:jc w:val="both"/>
      </w:pPr>
    </w:p>
    <w:p w14:paraId="00E42A5B" w14:textId="77777777" w:rsidR="0093148B" w:rsidRDefault="0093148B" w:rsidP="0093148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29EAA3D7" w14:textId="57785EA2" w:rsidR="0093148B" w:rsidRDefault="0093148B" w:rsidP="0093148B">
      <w:pPr>
        <w:suppressAutoHyphens w:val="0"/>
        <w:spacing w:before="60"/>
        <w:jc w:val="both"/>
        <w:rPr>
          <w:color w:val="000000" w:themeColor="text1"/>
        </w:rPr>
      </w:pPr>
    </w:p>
    <w:p w14:paraId="7006029A" w14:textId="77777777" w:rsidR="0093148B" w:rsidRPr="008820A0" w:rsidRDefault="0093148B" w:rsidP="0093148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3FD3500F" w14:textId="77777777" w:rsidR="0093148B" w:rsidRPr="0093148B" w:rsidRDefault="0093148B" w:rsidP="0093148B">
      <w:pPr>
        <w:suppressAutoHyphens w:val="0"/>
        <w:spacing w:before="60"/>
        <w:jc w:val="both"/>
        <w:rPr>
          <w:color w:val="000000" w:themeColor="text1"/>
        </w:rPr>
      </w:pPr>
    </w:p>
    <w:p w14:paraId="54A409A0" w14:textId="13475A7A" w:rsidR="0093148B" w:rsidRDefault="0093148B" w:rsidP="0093148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93148B">
        <w:rPr>
          <w:b/>
          <w:bCs/>
          <w:noProof/>
          <w:color w:val="000000" w:themeColor="text1"/>
        </w:rPr>
        <w:t>Par grozījumiem bieži sastopamo derīgo izrakteņu ieguves atļaujā Nr. 2/2012 atradnē “Lejupe”, Mālupes pagastā, Alūksnes novadā</w:t>
      </w:r>
    </w:p>
    <w:p w14:paraId="3366BEA8" w14:textId="2648A3FF" w:rsidR="0093148B" w:rsidRDefault="0093148B" w:rsidP="0093148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69CDC962" w14:textId="6DFCA393" w:rsidR="0093148B" w:rsidRPr="00925EBF" w:rsidRDefault="0093148B" w:rsidP="0093148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 xml:space="preserve">ar pielikumu </w:t>
      </w:r>
      <w:r w:rsidRPr="00925EBF">
        <w:rPr>
          <w:color w:val="000000" w:themeColor="text1"/>
        </w:rPr>
        <w:t xml:space="preserve">uz </w:t>
      </w:r>
      <w:r>
        <w:rPr>
          <w:color w:val="000000" w:themeColor="text1"/>
        </w:rPr>
        <w:t>4</w:t>
      </w:r>
      <w:r w:rsidRPr="00925EBF">
        <w:rPr>
          <w:color w:val="000000" w:themeColor="text1"/>
        </w:rPr>
        <w:t xml:space="preserve"> lap</w:t>
      </w:r>
      <w:r>
        <w:rPr>
          <w:color w:val="000000" w:themeColor="text1"/>
        </w:rPr>
        <w:t>ām</w:t>
      </w:r>
      <w:r w:rsidRPr="00925EBF">
        <w:t>).</w:t>
      </w:r>
    </w:p>
    <w:p w14:paraId="16B3A4D9" w14:textId="77777777" w:rsidR="0093148B" w:rsidRDefault="0093148B" w:rsidP="0093148B">
      <w:pPr>
        <w:jc w:val="both"/>
      </w:pPr>
    </w:p>
    <w:p w14:paraId="04C7D00F" w14:textId="77777777" w:rsidR="0093148B" w:rsidRDefault="0093148B" w:rsidP="0093148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00857DE9" w14:textId="77777777" w:rsidR="0093148B" w:rsidRDefault="0093148B" w:rsidP="0093148B">
      <w:pPr>
        <w:suppressAutoHyphens w:val="0"/>
        <w:spacing w:before="60"/>
        <w:jc w:val="both"/>
        <w:rPr>
          <w:color w:val="000000" w:themeColor="text1"/>
        </w:rPr>
      </w:pPr>
    </w:p>
    <w:p w14:paraId="1C3BF870" w14:textId="77777777" w:rsidR="0093148B" w:rsidRPr="008820A0" w:rsidRDefault="0093148B" w:rsidP="0093148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4BC83EB5" w14:textId="77777777" w:rsidR="0093148B" w:rsidRPr="0093148B" w:rsidRDefault="0093148B" w:rsidP="0093148B">
      <w:pPr>
        <w:suppressAutoHyphens w:val="0"/>
        <w:spacing w:before="60"/>
        <w:jc w:val="both"/>
        <w:rPr>
          <w:color w:val="000000" w:themeColor="text1"/>
        </w:rPr>
      </w:pPr>
    </w:p>
    <w:p w14:paraId="3412148B" w14:textId="7F226C29" w:rsidR="0093148B" w:rsidRDefault="0093148B" w:rsidP="0093148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93148B">
        <w:rPr>
          <w:b/>
          <w:bCs/>
          <w:noProof/>
          <w:color w:val="000000" w:themeColor="text1"/>
        </w:rPr>
        <w:t>Par saistošo noteikumu Nr.__/2024  “Par augstas detalizācijas topogrāfiskās informācijas aprites kārtību Alūksnes novadā” izdošanu</w:t>
      </w:r>
    </w:p>
    <w:p w14:paraId="669C5C99" w14:textId="7D16FBED" w:rsidR="0093148B" w:rsidRDefault="0093148B" w:rsidP="0093148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226E0583" w14:textId="37016E6E" w:rsidR="0093148B" w:rsidRPr="00925EBF" w:rsidRDefault="0093148B" w:rsidP="0093148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 xml:space="preserve">un saistošo noteikumu projekts ar pielikumu un paskaidrojuma rakstu uz </w:t>
      </w:r>
      <w:r w:rsidR="003C201B">
        <w:rPr>
          <w:color w:val="000000" w:themeColor="text1"/>
        </w:rPr>
        <w:t>7 lapām</w:t>
      </w:r>
      <w:r w:rsidRPr="00925EBF">
        <w:t>).</w:t>
      </w:r>
    </w:p>
    <w:p w14:paraId="71D63D71" w14:textId="77777777" w:rsidR="0093148B" w:rsidRDefault="0093148B" w:rsidP="0093148B">
      <w:pPr>
        <w:jc w:val="both"/>
      </w:pPr>
    </w:p>
    <w:p w14:paraId="43000380" w14:textId="77777777" w:rsidR="0093148B" w:rsidRDefault="0093148B" w:rsidP="0093148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72930B41" w14:textId="77777777" w:rsidR="0093148B" w:rsidRDefault="0093148B" w:rsidP="0093148B">
      <w:pPr>
        <w:suppressAutoHyphens w:val="0"/>
        <w:spacing w:before="60"/>
        <w:jc w:val="both"/>
        <w:rPr>
          <w:color w:val="000000" w:themeColor="text1"/>
        </w:rPr>
      </w:pPr>
    </w:p>
    <w:p w14:paraId="7AEF646D" w14:textId="449E624C" w:rsidR="0093148B" w:rsidRPr="00494686" w:rsidRDefault="0093148B" w:rsidP="00494686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34AAF509" w14:textId="1EDB2FBA" w:rsidR="0093148B" w:rsidRDefault="0093148B" w:rsidP="003C201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3C201B">
        <w:rPr>
          <w:b/>
          <w:bCs/>
          <w:noProof/>
          <w:color w:val="000000" w:themeColor="text1"/>
        </w:rPr>
        <w:lastRenderedPageBreak/>
        <w:t>Par saistošo noteikumu Nr._/2024 “Sabiedrisko ūdenssaimniecības pakalpojumu sniegšanas un lietošanas kārtība Alūksnes novada teritorijā” izdošanu</w:t>
      </w:r>
    </w:p>
    <w:p w14:paraId="59C2BFBF" w14:textId="73ACB2ED" w:rsidR="003C201B" w:rsidRDefault="003C201B" w:rsidP="003C201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4B304150" w14:textId="04F20F38" w:rsidR="003C201B" w:rsidRPr="00925EBF" w:rsidRDefault="003C201B" w:rsidP="003C201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>un saistošo noteikumu projekts ar pielikumiem un paskaidrojuma rakstu uz 19 lapām</w:t>
      </w:r>
      <w:r w:rsidRPr="00925EBF">
        <w:t>).</w:t>
      </w:r>
    </w:p>
    <w:p w14:paraId="2F73B7B9" w14:textId="20C93DCB" w:rsidR="009653BD" w:rsidRPr="000032DC" w:rsidRDefault="000032DC" w:rsidP="009653BD">
      <w:pPr>
        <w:ind w:left="1440" w:hanging="1440"/>
        <w:jc w:val="both"/>
        <w:rPr>
          <w:i/>
          <w:iCs/>
        </w:rPr>
      </w:pPr>
      <w:r w:rsidRPr="000032DC">
        <w:rPr>
          <w:i/>
          <w:iCs/>
        </w:rPr>
        <w:t>Uzdod jautājumus A.DUKULIS, atbild D.TOMSONS, A.EGLE.</w:t>
      </w:r>
    </w:p>
    <w:p w14:paraId="6587A034" w14:textId="77777777" w:rsidR="009653BD" w:rsidRDefault="009653BD" w:rsidP="003C201B">
      <w:pPr>
        <w:jc w:val="both"/>
      </w:pPr>
    </w:p>
    <w:p w14:paraId="49216A60" w14:textId="77777777" w:rsidR="003C201B" w:rsidRDefault="003C201B" w:rsidP="003C201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21FACEFA" w14:textId="77777777" w:rsid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2DE30817" w14:textId="77777777" w:rsidR="003C201B" w:rsidRPr="008820A0" w:rsidRDefault="003C201B" w:rsidP="003C201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28B31BCD" w14:textId="77777777" w:rsidR="003C201B" w:rsidRPr="003C201B" w:rsidRDefault="003C201B" w:rsidP="003C201B">
      <w:pPr>
        <w:suppressAutoHyphens w:val="0"/>
        <w:spacing w:before="60"/>
        <w:rPr>
          <w:b/>
          <w:bCs/>
          <w:color w:val="000000" w:themeColor="text1"/>
        </w:rPr>
      </w:pPr>
    </w:p>
    <w:p w14:paraId="1D871A43" w14:textId="5C2723B9" w:rsidR="0093148B" w:rsidRDefault="0093148B" w:rsidP="003C201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3C201B">
        <w:rPr>
          <w:b/>
          <w:bCs/>
          <w:noProof/>
          <w:color w:val="000000" w:themeColor="text1"/>
        </w:rPr>
        <w:t>Par saistošo noteikumu Nr.__/2024  “Par Alūksnes novada teritorijas kopšanu un būvju uzturēšanu” izdošanu</w:t>
      </w:r>
    </w:p>
    <w:p w14:paraId="64925E0D" w14:textId="083B5B42" w:rsidR="003C201B" w:rsidRDefault="003C201B" w:rsidP="003C201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4D85EFC4" w14:textId="567AAC6C" w:rsidR="003C201B" w:rsidRPr="00925EBF" w:rsidRDefault="003C201B" w:rsidP="003C201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>un saistošo noteikumu projekts ar paskaidrojuma rakstu uz 7 lapām</w:t>
      </w:r>
      <w:r w:rsidRPr="00925EBF">
        <w:t>).</w:t>
      </w:r>
    </w:p>
    <w:p w14:paraId="264C0F7E" w14:textId="3A5E3B79" w:rsidR="003C201B" w:rsidRDefault="003464BB" w:rsidP="003C201B">
      <w:pPr>
        <w:jc w:val="both"/>
      </w:pPr>
      <w:r>
        <w:t>D.MUCENIEKS</w:t>
      </w:r>
      <w:r>
        <w:tab/>
        <w:t>interesējas</w:t>
      </w:r>
      <w:r w:rsidR="004152E9">
        <w:t>,</w:t>
      </w:r>
      <w:r>
        <w:t xml:space="preserve"> kā šie noteikumi attiecas uz laivu mājām.</w:t>
      </w:r>
    </w:p>
    <w:p w14:paraId="227825CC" w14:textId="7641F0DF" w:rsidR="003464BB" w:rsidRDefault="003464BB" w:rsidP="003464BB">
      <w:pPr>
        <w:ind w:left="2160" w:hanging="2160"/>
        <w:jc w:val="both"/>
      </w:pPr>
      <w:r>
        <w:t>S.SMILDZIŅA</w:t>
      </w:r>
      <w:r>
        <w:tab/>
        <w:t>informē, ka laivu mājas atrodas publiskajā ezerā</w:t>
      </w:r>
      <w:r w:rsidR="00C75A2E">
        <w:t>,</w:t>
      </w:r>
      <w:r>
        <w:t xml:space="preserve"> un šie saistošie noteikumi attiecas uz visām publiski pieejamām teritorijām. Norāda, ka</w:t>
      </w:r>
      <w:r w:rsidR="004152E9">
        <w:t>, lai gan</w:t>
      </w:r>
      <w:r>
        <w:t xml:space="preserve"> laivu ēkas nav reģistrētas</w:t>
      </w:r>
      <w:r w:rsidR="004152E9">
        <w:t xml:space="preserve"> zemesgrāmatā</w:t>
      </w:r>
      <w:r>
        <w:t>, pašvaldība prasa jebkuru būvi, žogu, uzturēt kārtībā. Uzskata, ka tās ir jāuztur un jāsakopj, jo jebkurai ēkai, kas atrodas publiskā vietā</w:t>
      </w:r>
      <w:r w:rsidR="00C75A2E">
        <w:t>,</w:t>
      </w:r>
      <w:r>
        <w:t xml:space="preserve"> jābūt drošai lietošan</w:t>
      </w:r>
      <w:r w:rsidR="007E5120">
        <w:t>ā</w:t>
      </w:r>
      <w:r>
        <w:t xml:space="preserve">. </w:t>
      </w:r>
    </w:p>
    <w:p w14:paraId="622CC370" w14:textId="7603FF88" w:rsidR="003464BB" w:rsidRDefault="003464BB" w:rsidP="003464BB">
      <w:pPr>
        <w:ind w:left="2160" w:hanging="2160"/>
        <w:jc w:val="both"/>
      </w:pPr>
      <w:r>
        <w:t>M.LAZDEKALNS</w:t>
      </w:r>
      <w:r>
        <w:tab/>
      </w:r>
      <w:r w:rsidR="002651D8">
        <w:t xml:space="preserve">pauž </w:t>
      </w:r>
      <w:r w:rsidR="00C97B68">
        <w:t>pārdomas par laivu ēk</w:t>
      </w:r>
      <w:r w:rsidR="004152E9">
        <w:t xml:space="preserve">u </w:t>
      </w:r>
      <w:r w:rsidR="007E5120">
        <w:t xml:space="preserve">iespējamo </w:t>
      </w:r>
      <w:r w:rsidR="004152E9">
        <w:t>reģistrācij</w:t>
      </w:r>
      <w:r w:rsidR="007E5120">
        <w:t>a</w:t>
      </w:r>
      <w:r w:rsidR="00C75A2E">
        <w:t>s</w:t>
      </w:r>
      <w:r w:rsidR="00C75A2E" w:rsidRPr="00C75A2E">
        <w:t xml:space="preserve"> </w:t>
      </w:r>
      <w:r w:rsidR="00C75A2E">
        <w:t>veidu</w:t>
      </w:r>
      <w:r w:rsidR="004152E9">
        <w:t>.</w:t>
      </w:r>
    </w:p>
    <w:p w14:paraId="41CE37B0" w14:textId="426E69CE" w:rsidR="00C97B68" w:rsidRDefault="00C97B68" w:rsidP="003464BB">
      <w:pPr>
        <w:ind w:left="2160" w:hanging="2160"/>
        <w:jc w:val="both"/>
      </w:pPr>
      <w:r>
        <w:t>D.TOMSONS</w:t>
      </w:r>
      <w:r>
        <w:tab/>
        <w:t xml:space="preserve">informē, ka pašvaldība ir nosūtījusi </w:t>
      </w:r>
      <w:r w:rsidR="004152E9">
        <w:t>vēstuli</w:t>
      </w:r>
      <w:r>
        <w:t xml:space="preserve"> </w:t>
      </w:r>
      <w:r w:rsidR="004152E9" w:rsidRPr="004152E9">
        <w:t>Vides aizsardzības un reģionālās attīstības ministrij</w:t>
      </w:r>
      <w:r w:rsidR="002651D8">
        <w:t>ai</w:t>
      </w:r>
      <w:r w:rsidR="004152E9">
        <w:t xml:space="preserve"> ar lūgumu</w:t>
      </w:r>
      <w:r>
        <w:t xml:space="preserve"> rast risinājumu šai situācijai, lai </w:t>
      </w:r>
      <w:r w:rsidR="004152E9">
        <w:t>laivu mājas</w:t>
      </w:r>
      <w:r>
        <w:t xml:space="preserve"> varētu legalizēt. </w:t>
      </w:r>
    </w:p>
    <w:p w14:paraId="6B771A64" w14:textId="72B96B8E" w:rsidR="00C97B68" w:rsidRDefault="00C97B68" w:rsidP="003464BB">
      <w:pPr>
        <w:ind w:left="2160" w:hanging="2160"/>
        <w:jc w:val="both"/>
      </w:pPr>
      <w:r>
        <w:t>A.DUKULIS</w:t>
      </w:r>
      <w:r>
        <w:tab/>
        <w:t>norāda, ka daudzām apdzīvotām teritorijām cauri iet vietējās nozīmes valsts ceļi. Norāda, ka</w:t>
      </w:r>
      <w:r w:rsidR="00C11883">
        <w:t>,</w:t>
      </w:r>
      <w:r>
        <w:t xml:space="preserve"> ja dzīvo ceļa malā, tad </w:t>
      </w:r>
      <w:r w:rsidR="00C11883">
        <w:t xml:space="preserve">atbilstoši noteikumiem </w:t>
      </w:r>
      <w:r>
        <w:t>ir jākopj</w:t>
      </w:r>
      <w:r w:rsidR="00C11883">
        <w:t xml:space="preserve"> teritorija no zemes īpašumu robežas līdz brauktuves tuvākai malai</w:t>
      </w:r>
      <w:r>
        <w:t>. Jautā, vai uz valsts ceļiem neattiecas</w:t>
      </w:r>
      <w:r w:rsidR="00C11883">
        <w:t xml:space="preserve"> kārtība par piegulošās teritorijas kopšanu.</w:t>
      </w:r>
    </w:p>
    <w:p w14:paraId="0C250869" w14:textId="5DD645E1" w:rsidR="00C97B68" w:rsidRDefault="00C97B68" w:rsidP="003464BB">
      <w:pPr>
        <w:ind w:left="2160" w:hanging="2160"/>
        <w:jc w:val="both"/>
      </w:pPr>
      <w:r>
        <w:t>S.BUKANE</w:t>
      </w:r>
      <w:r>
        <w:tab/>
        <w:t>informē, ka kārtību</w:t>
      </w:r>
      <w:r w:rsidR="007E5120">
        <w:t>,</w:t>
      </w:r>
      <w:r>
        <w:t xml:space="preserve"> kādā kopjami valsts un pašvaldību autoceļi</w:t>
      </w:r>
      <w:r w:rsidR="007E5120">
        <w:t>,</w:t>
      </w:r>
      <w:r>
        <w:t xml:space="preserve"> nosaka </w:t>
      </w:r>
      <w:r w:rsidR="00C11883">
        <w:t xml:space="preserve">Ministru kabineta </w:t>
      </w:r>
      <w:r>
        <w:t xml:space="preserve">noteikumi. </w:t>
      </w:r>
    </w:p>
    <w:p w14:paraId="05053D5E" w14:textId="74FCFCDC" w:rsidR="00C97B68" w:rsidRDefault="00C97B68" w:rsidP="003464BB">
      <w:pPr>
        <w:ind w:left="2160" w:hanging="2160"/>
        <w:jc w:val="both"/>
      </w:pPr>
      <w:r>
        <w:t>V.KALĒJS</w:t>
      </w:r>
      <w:r>
        <w:tab/>
        <w:t>pauž viedokli par satiksmes organizāciju Helēnas iel</w:t>
      </w:r>
      <w:r w:rsidR="007E5120">
        <w:t>ā</w:t>
      </w:r>
      <w:r>
        <w:t xml:space="preserve"> un </w:t>
      </w:r>
      <w:r w:rsidR="002651D8">
        <w:t xml:space="preserve">par </w:t>
      </w:r>
      <w:r>
        <w:t xml:space="preserve">Blaumaņa ielas stāvokli. </w:t>
      </w:r>
    </w:p>
    <w:p w14:paraId="6F42C019" w14:textId="1A7F11A3" w:rsidR="00C97B68" w:rsidRDefault="00C97B68" w:rsidP="003464BB">
      <w:pPr>
        <w:ind w:left="2160" w:hanging="2160"/>
        <w:jc w:val="both"/>
      </w:pPr>
      <w:r>
        <w:t>D.TOMSONS</w:t>
      </w:r>
      <w:r>
        <w:tab/>
        <w:t>norāda, ka tas neattiecas uz izskatāmo jautājumu.</w:t>
      </w:r>
      <w:r w:rsidR="00C75A2E">
        <w:t xml:space="preserve"> </w:t>
      </w:r>
      <w:r>
        <w:t>Informē, ka satiksmes organizācija</w:t>
      </w:r>
      <w:r w:rsidRPr="00C97B68">
        <w:t xml:space="preserve"> Helēnas iel</w:t>
      </w:r>
      <w:r w:rsidR="002651D8">
        <w:t>ā</w:t>
      </w:r>
      <w:r>
        <w:t xml:space="preserve"> ir saistīta ar iedzīvotāju un īpaši bērnu drošību. Piekrīt viedoklim par B</w:t>
      </w:r>
      <w:r w:rsidR="00EB30E9">
        <w:t>laumaņa ielu un cer</w:t>
      </w:r>
      <w:r w:rsidR="00C11883">
        <w:t>, ka</w:t>
      </w:r>
      <w:r w:rsidR="00EB30E9">
        <w:t xml:space="preserve"> šovasar </w:t>
      </w:r>
      <w:r w:rsidR="00C11883">
        <w:t xml:space="preserve">tiks </w:t>
      </w:r>
      <w:r w:rsidR="00EB30E9">
        <w:t>uzlabot</w:t>
      </w:r>
      <w:r w:rsidR="00C11883">
        <w:t>s</w:t>
      </w:r>
      <w:r w:rsidR="00EB30E9">
        <w:t xml:space="preserve"> ielas segum</w:t>
      </w:r>
      <w:r w:rsidR="00C11883">
        <w:t>s</w:t>
      </w:r>
      <w:r w:rsidR="00EB30E9">
        <w:t>.</w:t>
      </w:r>
    </w:p>
    <w:p w14:paraId="1110F179" w14:textId="77777777" w:rsidR="003464BB" w:rsidRDefault="003464BB" w:rsidP="003C201B">
      <w:pPr>
        <w:jc w:val="both"/>
      </w:pPr>
    </w:p>
    <w:p w14:paraId="4EFB0DB8" w14:textId="77777777" w:rsidR="003C201B" w:rsidRDefault="003C201B" w:rsidP="003C201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104A277C" w14:textId="77777777" w:rsid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07D97925" w14:textId="77777777" w:rsidR="003C201B" w:rsidRPr="008820A0" w:rsidRDefault="003C201B" w:rsidP="003C201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7A234EDB" w14:textId="194E22ED" w:rsidR="003C201B" w:rsidRDefault="003C201B" w:rsidP="003C201B">
      <w:pPr>
        <w:suppressAutoHyphens w:val="0"/>
        <w:spacing w:before="60"/>
        <w:rPr>
          <w:b/>
          <w:bCs/>
          <w:color w:val="000000" w:themeColor="text1"/>
        </w:rPr>
      </w:pPr>
    </w:p>
    <w:p w14:paraId="659E98EA" w14:textId="105D3967" w:rsidR="006529F0" w:rsidRDefault="006529F0" w:rsidP="003C201B">
      <w:pPr>
        <w:suppressAutoHyphens w:val="0"/>
        <w:spacing w:before="60"/>
        <w:rPr>
          <w:b/>
          <w:bCs/>
          <w:color w:val="000000" w:themeColor="text1"/>
        </w:rPr>
      </w:pPr>
    </w:p>
    <w:p w14:paraId="636FE993" w14:textId="57609F57" w:rsidR="006529F0" w:rsidRDefault="006529F0" w:rsidP="003C201B">
      <w:pPr>
        <w:suppressAutoHyphens w:val="0"/>
        <w:spacing w:before="60"/>
        <w:rPr>
          <w:b/>
          <w:bCs/>
          <w:color w:val="000000" w:themeColor="text1"/>
        </w:rPr>
      </w:pPr>
    </w:p>
    <w:p w14:paraId="30CDBEDF" w14:textId="77777777" w:rsidR="006529F0" w:rsidRPr="003C201B" w:rsidRDefault="006529F0" w:rsidP="003C201B">
      <w:pPr>
        <w:suppressAutoHyphens w:val="0"/>
        <w:spacing w:before="60"/>
        <w:rPr>
          <w:b/>
          <w:bCs/>
          <w:color w:val="000000" w:themeColor="text1"/>
        </w:rPr>
      </w:pPr>
    </w:p>
    <w:p w14:paraId="63073476" w14:textId="138BEA0C" w:rsidR="0093148B" w:rsidRDefault="0093148B" w:rsidP="003C201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3C201B">
        <w:rPr>
          <w:b/>
          <w:bCs/>
          <w:noProof/>
          <w:color w:val="000000" w:themeColor="text1"/>
        </w:rPr>
        <w:lastRenderedPageBreak/>
        <w:t>Par saistošo noteikumu Nr. _/2024 “Alūksnes novada pašvaldības kapsētu darbības noteikumi” izdošanu</w:t>
      </w:r>
      <w:r w:rsidRPr="003C201B">
        <w:rPr>
          <w:b/>
          <w:bCs/>
          <w:color w:val="000000" w:themeColor="text1"/>
        </w:rPr>
        <w:t xml:space="preserve"> </w:t>
      </w:r>
    </w:p>
    <w:p w14:paraId="799E7BEA" w14:textId="5D33214F" w:rsidR="003C201B" w:rsidRDefault="003C201B" w:rsidP="003C201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416E0134" w14:textId="4AF870A9" w:rsidR="003C201B" w:rsidRPr="00925EBF" w:rsidRDefault="003C201B" w:rsidP="003C201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>un saistošo noteikumu projekts ar pielikumu un paskaidrojuma rakstu uz 14 lapām</w:t>
      </w:r>
      <w:r w:rsidRPr="00925EBF">
        <w:t>).</w:t>
      </w:r>
    </w:p>
    <w:p w14:paraId="3FFBF40B" w14:textId="1F84CED6" w:rsidR="00EB30E9" w:rsidRDefault="00EB30E9" w:rsidP="00EB30E9">
      <w:pPr>
        <w:ind w:left="2160" w:hanging="2160"/>
        <w:jc w:val="both"/>
      </w:pPr>
      <w:r>
        <w:t>M.LAZDEKALNS</w:t>
      </w:r>
      <w:r>
        <w:tab/>
        <w:t>norāda, ka saistošie noteikumi attiecas uz novada pašvaldības kapsētām un tie neregulē senkapus un brāļu kapus. Interesējas, vai draudzes pārziņā esošajām kapsētām šie noteikumi ir saistoši.</w:t>
      </w:r>
    </w:p>
    <w:p w14:paraId="44FF9D04" w14:textId="2C350E67" w:rsidR="00EB30E9" w:rsidRDefault="00EB30E9" w:rsidP="00EB30E9">
      <w:pPr>
        <w:ind w:left="2160" w:hanging="2160"/>
        <w:jc w:val="both"/>
      </w:pPr>
      <w:r>
        <w:t>D.TOMSONS</w:t>
      </w:r>
      <w:r>
        <w:tab/>
        <w:t>atbild, ka saistošo noteikumu 4.punktā ir minētas visas kapsētas, kas ietvertas noteikumos.</w:t>
      </w:r>
    </w:p>
    <w:p w14:paraId="0A763E4B" w14:textId="22FF4359" w:rsidR="00EB30E9" w:rsidRDefault="00EB30E9" w:rsidP="00EB30E9">
      <w:pPr>
        <w:ind w:left="2160" w:hanging="2160"/>
        <w:jc w:val="both"/>
      </w:pPr>
      <w:r>
        <w:t>M.LAZDEKALNS</w:t>
      </w:r>
      <w:r>
        <w:tab/>
        <w:t>uzskata, ka noteikumi būtu jāpapildina</w:t>
      </w:r>
      <w:r w:rsidR="00E07583">
        <w:t xml:space="preserve"> ar norādi</w:t>
      </w:r>
      <w:r>
        <w:t xml:space="preserve">, ka tie neregulē draudzes pārziņā esošās kapsētas. </w:t>
      </w:r>
      <w:r w:rsidR="00B64E3C">
        <w:t>Uzskata</w:t>
      </w:r>
      <w:r>
        <w:t>, ka trūkst sasaistes ar draudzes kapsētām.</w:t>
      </w:r>
    </w:p>
    <w:p w14:paraId="4F040BE2" w14:textId="698AF0CB" w:rsidR="00EB30E9" w:rsidRDefault="00EB30E9" w:rsidP="00EB30E9">
      <w:pPr>
        <w:ind w:left="2160" w:hanging="2160"/>
        <w:jc w:val="both"/>
      </w:pPr>
      <w:r>
        <w:t>A.DUKULIS</w:t>
      </w:r>
      <w:r>
        <w:tab/>
      </w:r>
      <w:r w:rsidR="00F77381">
        <w:t>jautā, kāpēc viena iestāde</w:t>
      </w:r>
      <w:r w:rsidR="007C2EA2">
        <w:t xml:space="preserve"> neapsaimnieko </w:t>
      </w:r>
      <w:r w:rsidR="00F77381">
        <w:t xml:space="preserve">kapsētas, bet pilsētā to dara </w:t>
      </w:r>
      <w:r w:rsidR="007C2EA2">
        <w:t xml:space="preserve">pašvaldības iestāde </w:t>
      </w:r>
      <w:r w:rsidR="00F77381">
        <w:t xml:space="preserve">“Spodra”, bet pagastos </w:t>
      </w:r>
      <w:r w:rsidR="007C2EA2">
        <w:t xml:space="preserve">- </w:t>
      </w:r>
      <w:r w:rsidR="00F77381">
        <w:t xml:space="preserve">pagastu apvienības pārvalde. </w:t>
      </w:r>
    </w:p>
    <w:p w14:paraId="67370C0A" w14:textId="5A31F980" w:rsidR="00F77381" w:rsidRDefault="00F77381" w:rsidP="00EB30E9">
      <w:pPr>
        <w:ind w:left="2160" w:hanging="2160"/>
        <w:jc w:val="both"/>
      </w:pPr>
      <w:r>
        <w:t>A.EGLE</w:t>
      </w:r>
      <w:r>
        <w:tab/>
        <w:t xml:space="preserve">atbild, ka tas </w:t>
      </w:r>
      <w:r w:rsidR="00D72739">
        <w:t xml:space="preserve">ir </w:t>
      </w:r>
      <w:r>
        <w:t xml:space="preserve">atbilstoši jaunajai </w:t>
      </w:r>
      <w:r w:rsidR="00B64E3C">
        <w:t>iedibinātajai kārtībai</w:t>
      </w:r>
      <w:r>
        <w:t xml:space="preserve">, ka par teritorijas kopšanu pilsētā atbild </w:t>
      </w:r>
      <w:r w:rsidR="00D72739">
        <w:t>iestāde “</w:t>
      </w:r>
      <w:r>
        <w:t>Spodra</w:t>
      </w:r>
      <w:r w:rsidR="00D72739">
        <w:t xml:space="preserve">”, bet </w:t>
      </w:r>
      <w:r>
        <w:t>pagastos – pagastu apvienības pārvalde.</w:t>
      </w:r>
    </w:p>
    <w:p w14:paraId="19F5879D" w14:textId="35C77304" w:rsidR="00F77381" w:rsidRDefault="00F77381" w:rsidP="00EB30E9">
      <w:pPr>
        <w:ind w:left="2160" w:hanging="2160"/>
        <w:jc w:val="both"/>
      </w:pPr>
      <w:r>
        <w:t>L.SĪPOLS</w:t>
      </w:r>
      <w:r>
        <w:tab/>
        <w:t xml:space="preserve">jautā, vai ēku un apsaimniekojamās teritorijas pārzinis zina par </w:t>
      </w:r>
      <w:r w:rsidR="00B64E3C">
        <w:t>pienākumiem</w:t>
      </w:r>
      <w:r>
        <w:t xml:space="preserve"> saistībā ar </w:t>
      </w:r>
      <w:r w:rsidR="00B64E3C">
        <w:t>kapsētu</w:t>
      </w:r>
      <w:r>
        <w:t xml:space="preserve"> uzturēšanu.</w:t>
      </w:r>
    </w:p>
    <w:p w14:paraId="7C749C86" w14:textId="4003B768" w:rsidR="00F77381" w:rsidRDefault="00F77381" w:rsidP="00EB30E9">
      <w:pPr>
        <w:ind w:left="2160" w:hanging="2160"/>
        <w:jc w:val="both"/>
      </w:pPr>
      <w:r>
        <w:t>I.SNIEDZE</w:t>
      </w:r>
      <w:r>
        <w:tab/>
        <w:t>informē, ka jau iepriekš pagastu pārvald</w:t>
      </w:r>
      <w:r w:rsidR="00B64E3C">
        <w:t>es</w:t>
      </w:r>
      <w:r>
        <w:t xml:space="preserve"> darbinieki veicas šos pienākumus. </w:t>
      </w:r>
    </w:p>
    <w:p w14:paraId="6E41D5B5" w14:textId="4EAC5046" w:rsidR="00F77381" w:rsidRDefault="00F77381" w:rsidP="00EB30E9">
      <w:pPr>
        <w:ind w:left="2160" w:hanging="2160"/>
        <w:jc w:val="both"/>
      </w:pPr>
      <w:r>
        <w:t>M.LAZDEKALNS</w:t>
      </w:r>
      <w:r>
        <w:tab/>
        <w:t xml:space="preserve">jautā, vai </w:t>
      </w:r>
      <w:r w:rsidR="008A4E8C">
        <w:t xml:space="preserve">saņemtie </w:t>
      </w:r>
      <w:r>
        <w:t>iedzī</w:t>
      </w:r>
      <w:r w:rsidR="00DA0465">
        <w:t>vo</w:t>
      </w:r>
      <w:r>
        <w:t>tāju priekšlikumi ir noraidīti.</w:t>
      </w:r>
    </w:p>
    <w:p w14:paraId="44675002" w14:textId="4086CED1" w:rsidR="00F77381" w:rsidRDefault="00F77381" w:rsidP="00EB30E9">
      <w:pPr>
        <w:ind w:left="2160" w:hanging="2160"/>
        <w:jc w:val="both"/>
      </w:pPr>
      <w:r>
        <w:t>D.TOMSONS</w:t>
      </w:r>
      <w:r>
        <w:tab/>
        <w:t>informē, ka  priekšlikums</w:t>
      </w:r>
      <w:r w:rsidR="00FC6EFC" w:rsidRPr="00FC6EFC">
        <w:t xml:space="preserve"> saistošos noteikumus papildināt ar kapsētas apsaimniekotāja pienākumu veikt kapsētas vēsturisko kapa vietu  inventarizāciju</w:t>
      </w:r>
      <w:r w:rsidR="00D72739">
        <w:t xml:space="preserve"> ir</w:t>
      </w:r>
      <w:r w:rsidR="00FC6EFC" w:rsidRPr="00FC6EFC">
        <w:t xml:space="preserve"> ņemts vērā.  </w:t>
      </w:r>
    </w:p>
    <w:p w14:paraId="094B316F" w14:textId="172C4FE6" w:rsidR="00FC6EFC" w:rsidRDefault="00FC6EFC" w:rsidP="00EB30E9">
      <w:pPr>
        <w:ind w:left="2160" w:hanging="2160"/>
        <w:jc w:val="both"/>
      </w:pPr>
      <w:r>
        <w:t>I.RIBOZOLA</w:t>
      </w:r>
      <w:r>
        <w:tab/>
        <w:t>paskaidro, ka tika saņemti divu iedzīvotāju priekšlikumi. Informē, ka priekšlikums par vēsturiskajiem kapiem</w:t>
      </w:r>
      <w:r w:rsidR="00D72739">
        <w:t xml:space="preserve"> </w:t>
      </w:r>
      <w:r>
        <w:t>tika ņemts vērā</w:t>
      </w:r>
      <w:r w:rsidR="00D72739">
        <w:t xml:space="preserve">, bet </w:t>
      </w:r>
      <w:r>
        <w:t xml:space="preserve">par satiksmes </w:t>
      </w:r>
      <w:r w:rsidR="00DA0465">
        <w:t>or</w:t>
      </w:r>
      <w:r>
        <w:t>g</w:t>
      </w:r>
      <w:r w:rsidR="00DA0465">
        <w:t>a</w:t>
      </w:r>
      <w:r>
        <w:t>nizāciju kapsētā, netika ņemts vērā</w:t>
      </w:r>
      <w:r w:rsidR="00D72739">
        <w:t>. Norāda, ka</w:t>
      </w:r>
      <w:r>
        <w:t xml:space="preserve"> </w:t>
      </w:r>
      <w:r w:rsidR="00D72739">
        <w:t xml:space="preserve">tas ir </w:t>
      </w:r>
      <w:r>
        <w:t xml:space="preserve">atspoguļots paskaidrojuma rakstā. </w:t>
      </w:r>
    </w:p>
    <w:p w14:paraId="00469071" w14:textId="77777777" w:rsidR="00EB30E9" w:rsidRDefault="00EB30E9" w:rsidP="00EB30E9">
      <w:pPr>
        <w:ind w:left="2160" w:hanging="2160"/>
        <w:jc w:val="both"/>
      </w:pPr>
    </w:p>
    <w:p w14:paraId="5516CBE2" w14:textId="77777777" w:rsidR="003C201B" w:rsidRDefault="003C201B" w:rsidP="003C201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66988360" w14:textId="77777777" w:rsid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03F4F7C2" w14:textId="77777777" w:rsidR="003C201B" w:rsidRPr="008820A0" w:rsidRDefault="003C201B" w:rsidP="003C201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0D91C3F2" w14:textId="77777777" w:rsidR="003C201B" w:rsidRP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26746E95" w14:textId="1D86FB2C" w:rsidR="0093148B" w:rsidRDefault="0093148B" w:rsidP="003C201B">
      <w:pPr>
        <w:pStyle w:val="Sarakstarindkopa"/>
        <w:numPr>
          <w:ilvl w:val="0"/>
          <w:numId w:val="4"/>
        </w:numPr>
        <w:suppressAutoHyphens w:val="0"/>
        <w:spacing w:before="60"/>
        <w:jc w:val="center"/>
        <w:rPr>
          <w:b/>
          <w:bCs/>
          <w:color w:val="000000" w:themeColor="text1"/>
        </w:rPr>
      </w:pPr>
      <w:r w:rsidRPr="003C201B">
        <w:rPr>
          <w:b/>
          <w:bCs/>
          <w:noProof/>
          <w:color w:val="000000" w:themeColor="text1"/>
        </w:rPr>
        <w:t>Par saistošo noteikumu Nr. __/2024 “Grozījumi Alūksnes novada pašvaldības domes 2021. gada 25. februāra saistošajos noteikumos Nr. 6/2021 “Par tirdzniecību publiskās vietās Alūksnes novadā”” izdošanu</w:t>
      </w:r>
    </w:p>
    <w:p w14:paraId="5E5E93DC" w14:textId="6BA3FEF4" w:rsidR="003C201B" w:rsidRDefault="003C201B" w:rsidP="003C201B">
      <w:pPr>
        <w:suppressAutoHyphens w:val="0"/>
        <w:spacing w:before="60"/>
        <w:jc w:val="center"/>
        <w:rPr>
          <w:b/>
          <w:bCs/>
          <w:color w:val="000000" w:themeColor="text1"/>
        </w:rPr>
      </w:pPr>
    </w:p>
    <w:p w14:paraId="6C9E0A55" w14:textId="3D1C1351" w:rsidR="003C201B" w:rsidRPr="00925EBF" w:rsidRDefault="003C201B" w:rsidP="003C201B">
      <w:pPr>
        <w:suppressAutoHyphens w:val="0"/>
        <w:jc w:val="both"/>
      </w:pPr>
      <w:r>
        <w:t xml:space="preserve">Ziņo: D.TOMSONS </w:t>
      </w:r>
      <w:r w:rsidRPr="00925EBF">
        <w:t>(</w:t>
      </w:r>
      <w:r w:rsidRPr="00925EBF">
        <w:rPr>
          <w:color w:val="000000" w:themeColor="text1"/>
        </w:rPr>
        <w:t xml:space="preserve">pielikumā lēmuma projekts </w:t>
      </w:r>
      <w:r>
        <w:rPr>
          <w:color w:val="000000" w:themeColor="text1"/>
        </w:rPr>
        <w:t>un saistošo noteikumu projekts ar pielikum</w:t>
      </w:r>
      <w:r w:rsidR="00835808">
        <w:rPr>
          <w:color w:val="000000" w:themeColor="text1"/>
        </w:rPr>
        <w:t>iem</w:t>
      </w:r>
      <w:r>
        <w:rPr>
          <w:color w:val="000000" w:themeColor="text1"/>
        </w:rPr>
        <w:t xml:space="preserve"> un paskaidrojuma rakstu uz 7 lapām</w:t>
      </w:r>
      <w:r w:rsidRPr="00925EBF">
        <w:t>).</w:t>
      </w:r>
    </w:p>
    <w:p w14:paraId="05FF5605" w14:textId="77777777" w:rsidR="003C201B" w:rsidRDefault="003C201B" w:rsidP="003C201B">
      <w:pPr>
        <w:jc w:val="both"/>
      </w:pPr>
    </w:p>
    <w:p w14:paraId="2F93AA1A" w14:textId="77777777" w:rsidR="003C201B" w:rsidRDefault="003C201B" w:rsidP="003C201B">
      <w:pPr>
        <w:jc w:val="both"/>
      </w:pPr>
      <w:r>
        <w:t>Attīstības komitejas locekļi, atklāti balsojot, “par” – 8 (V.KALĒJS, M.LAZDEKALNS, I.LĪVIŅA, D.MUCENIEKS, M.RAČIKS, L.SĪPOLS, J.SKULTE, D.TOMSONS), “pret” – nav, “atturas” – nav, nolemj:</w:t>
      </w:r>
    </w:p>
    <w:p w14:paraId="4EF16855" w14:textId="77777777" w:rsid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1E3C6A42" w14:textId="77777777" w:rsidR="003C201B" w:rsidRPr="008820A0" w:rsidRDefault="003C201B" w:rsidP="003C201B">
      <w:pPr>
        <w:suppressAutoHyphens w:val="0"/>
        <w:rPr>
          <w:color w:val="000000"/>
        </w:rPr>
      </w:pPr>
      <w:r w:rsidRPr="002333FE">
        <w:rPr>
          <w:color w:val="000000"/>
        </w:rPr>
        <w:t>Atbalstīt un virzīt lēmuma projektu izskatīšanai domes sēdē.</w:t>
      </w:r>
    </w:p>
    <w:p w14:paraId="0D78C158" w14:textId="77777777" w:rsidR="003C201B" w:rsidRPr="003C201B" w:rsidRDefault="003C201B" w:rsidP="003C201B">
      <w:pPr>
        <w:suppressAutoHyphens w:val="0"/>
        <w:spacing w:before="60"/>
        <w:jc w:val="both"/>
        <w:rPr>
          <w:color w:val="000000" w:themeColor="text1"/>
        </w:rPr>
      </w:pPr>
    </w:p>
    <w:p w14:paraId="5527F1A8" w14:textId="77777777" w:rsidR="00835808" w:rsidRDefault="00835808" w:rsidP="00835808">
      <w:pPr>
        <w:suppressAutoHyphens w:val="0"/>
        <w:spacing w:before="60"/>
        <w:contextualSpacing/>
        <w:rPr>
          <w:noProof/>
          <w:color w:val="000000"/>
        </w:rPr>
      </w:pPr>
    </w:p>
    <w:p w14:paraId="786E95E4" w14:textId="77777777" w:rsidR="00835808" w:rsidRPr="00D83C78" w:rsidRDefault="00835808" w:rsidP="00835808">
      <w:pPr>
        <w:jc w:val="both"/>
        <w:rPr>
          <w:i/>
        </w:rPr>
      </w:pPr>
      <w:r w:rsidRPr="00D83C78">
        <w:rPr>
          <w:i/>
        </w:rPr>
        <w:t>Sēdes ziņojumi, priekšlikumi, komentāri, diskusijas atspoguļoti sēdes audio ierakstā.</w:t>
      </w:r>
    </w:p>
    <w:p w14:paraId="45794031" w14:textId="77777777" w:rsidR="00835808" w:rsidRDefault="00835808" w:rsidP="00835808">
      <w:pPr>
        <w:suppressAutoHyphens w:val="0"/>
        <w:jc w:val="both"/>
        <w:rPr>
          <w:color w:val="000000"/>
        </w:rPr>
      </w:pPr>
    </w:p>
    <w:p w14:paraId="57A07516" w14:textId="43EB9179" w:rsidR="00835808" w:rsidRPr="00D06063" w:rsidRDefault="00835808" w:rsidP="00835808">
      <w:pPr>
        <w:jc w:val="both"/>
        <w:rPr>
          <w:color w:val="auto"/>
        </w:rPr>
      </w:pPr>
      <w:r>
        <w:lastRenderedPageBreak/>
        <w:t xml:space="preserve">Sēde slēgta </w:t>
      </w:r>
      <w:r w:rsidRPr="005E6141">
        <w:rPr>
          <w:color w:val="000000" w:themeColor="text1"/>
        </w:rPr>
        <w:t>plkst</w:t>
      </w:r>
      <w:r w:rsidRPr="00D06063">
        <w:rPr>
          <w:color w:val="auto"/>
        </w:rPr>
        <w:t>. </w:t>
      </w:r>
      <w:r w:rsidRPr="00300B0B">
        <w:rPr>
          <w:color w:val="000000" w:themeColor="text1"/>
        </w:rPr>
        <w:t>11.</w:t>
      </w:r>
      <w:r w:rsidR="00494686">
        <w:rPr>
          <w:color w:val="000000" w:themeColor="text1"/>
        </w:rPr>
        <w:t>40</w:t>
      </w:r>
    </w:p>
    <w:p w14:paraId="41B8AC4D" w14:textId="77777777" w:rsidR="00835808" w:rsidRPr="00BF025F" w:rsidRDefault="00835808" w:rsidP="00835808">
      <w:pPr>
        <w:jc w:val="both"/>
        <w:rPr>
          <w:color w:val="auto"/>
        </w:rPr>
      </w:pPr>
    </w:p>
    <w:p w14:paraId="64B6E19C" w14:textId="341FE5D5" w:rsidR="00835808" w:rsidRPr="00D06063" w:rsidRDefault="00835808" w:rsidP="00835808">
      <w:pPr>
        <w:jc w:val="both"/>
        <w:rPr>
          <w:color w:val="auto"/>
        </w:rPr>
      </w:pPr>
      <w:r w:rsidRPr="00D06063">
        <w:rPr>
          <w:color w:val="auto"/>
        </w:rPr>
        <w:t xml:space="preserve">Sēdes protokols parakstīts 2024. gada </w:t>
      </w:r>
      <w:r w:rsidR="00494686">
        <w:rPr>
          <w:color w:val="000000" w:themeColor="text1"/>
        </w:rPr>
        <w:t>1</w:t>
      </w:r>
      <w:r w:rsidR="00E07583">
        <w:rPr>
          <w:color w:val="000000" w:themeColor="text1"/>
        </w:rPr>
        <w:t>7</w:t>
      </w:r>
      <w:r w:rsidRPr="00300B0B">
        <w:rPr>
          <w:color w:val="000000" w:themeColor="text1"/>
        </w:rPr>
        <w:t xml:space="preserve">. </w:t>
      </w:r>
      <w:r w:rsidR="00494686">
        <w:rPr>
          <w:color w:val="000000" w:themeColor="text1"/>
        </w:rPr>
        <w:t>aprīlī</w:t>
      </w:r>
      <w:r w:rsidRPr="00300B0B">
        <w:rPr>
          <w:color w:val="000000" w:themeColor="text1"/>
        </w:rPr>
        <w:t>.</w:t>
      </w:r>
    </w:p>
    <w:p w14:paraId="56F9FD21" w14:textId="77777777" w:rsidR="00835808" w:rsidRPr="00BF025F" w:rsidRDefault="00835808" w:rsidP="00835808">
      <w:pPr>
        <w:jc w:val="both"/>
        <w:rPr>
          <w:color w:val="auto"/>
        </w:rPr>
      </w:pPr>
    </w:p>
    <w:p w14:paraId="4F70C490" w14:textId="77777777" w:rsidR="00835808" w:rsidRDefault="00835808" w:rsidP="00835808">
      <w:r>
        <w:t>Sēdi vadīja</w:t>
      </w:r>
      <w:r>
        <w:tab/>
      </w:r>
      <w:r>
        <w:tab/>
      </w:r>
      <w:r>
        <w:tab/>
        <w:t xml:space="preserve">                                                         </w:t>
      </w:r>
      <w:r>
        <w:tab/>
        <w:t xml:space="preserve">                    D.TOMSONS</w:t>
      </w:r>
    </w:p>
    <w:p w14:paraId="34319F88" w14:textId="77777777" w:rsidR="00835808" w:rsidRDefault="00835808" w:rsidP="00835808"/>
    <w:p w14:paraId="6EC1E85D" w14:textId="77777777" w:rsidR="00835808" w:rsidRDefault="00835808" w:rsidP="00835808"/>
    <w:p w14:paraId="1FFC2E53" w14:textId="77777777" w:rsidR="00835808" w:rsidRPr="003F2CB6" w:rsidRDefault="00835808" w:rsidP="00835808">
      <w:pPr>
        <w:jc w:val="both"/>
      </w:pPr>
      <w:r>
        <w:t>Protokolēja</w:t>
      </w:r>
      <w:r>
        <w:tab/>
      </w:r>
      <w:r>
        <w:tab/>
        <w:t xml:space="preserve">                                                           </w:t>
      </w:r>
      <w:r>
        <w:tab/>
      </w:r>
      <w:r>
        <w:tab/>
        <w:t xml:space="preserve">                    E.BALANDE</w:t>
      </w:r>
    </w:p>
    <w:p w14:paraId="463CA004" w14:textId="77777777" w:rsidR="003C201B" w:rsidRPr="00835808" w:rsidRDefault="003C201B" w:rsidP="00835808">
      <w:pPr>
        <w:suppressAutoHyphens w:val="0"/>
        <w:spacing w:before="60"/>
        <w:jc w:val="both"/>
        <w:rPr>
          <w:color w:val="000000" w:themeColor="text1"/>
        </w:rPr>
      </w:pPr>
    </w:p>
    <w:p w14:paraId="47E80316" w14:textId="77777777" w:rsidR="0093148B" w:rsidRDefault="0093148B" w:rsidP="0093148B">
      <w:pPr>
        <w:jc w:val="both"/>
      </w:pPr>
    </w:p>
    <w:p w14:paraId="715677D9" w14:textId="77777777" w:rsidR="0093148B" w:rsidRDefault="0093148B" w:rsidP="0093148B"/>
    <w:p w14:paraId="6D25739C" w14:textId="77777777" w:rsidR="0093148B" w:rsidRDefault="0093148B" w:rsidP="0093148B">
      <w:pPr>
        <w:suppressAutoHyphens w:val="0"/>
        <w:spacing w:before="60"/>
        <w:contextualSpacing/>
        <w:jc w:val="center"/>
        <w:rPr>
          <w:b/>
          <w:bCs/>
          <w:noProof/>
          <w:color w:val="000000"/>
        </w:rPr>
      </w:pPr>
    </w:p>
    <w:sectPr w:rsidR="0093148B" w:rsidSect="00835808">
      <w:head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B06DC" w14:textId="77777777" w:rsidR="00D0619F" w:rsidRDefault="00D0619F" w:rsidP="00835808">
      <w:r>
        <w:separator/>
      </w:r>
    </w:p>
  </w:endnote>
  <w:endnote w:type="continuationSeparator" w:id="0">
    <w:p w14:paraId="1C61B2A1" w14:textId="77777777" w:rsidR="00D0619F" w:rsidRDefault="00D0619F" w:rsidP="0083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8FAB" w14:textId="77777777" w:rsidR="00D0619F" w:rsidRDefault="00D0619F" w:rsidP="00835808">
      <w:r>
        <w:separator/>
      </w:r>
    </w:p>
  </w:footnote>
  <w:footnote w:type="continuationSeparator" w:id="0">
    <w:p w14:paraId="13270725" w14:textId="77777777" w:rsidR="00D0619F" w:rsidRDefault="00D0619F" w:rsidP="0083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229548"/>
      <w:docPartObj>
        <w:docPartGallery w:val="Page Numbers (Top of Page)"/>
        <w:docPartUnique/>
      </w:docPartObj>
    </w:sdtPr>
    <w:sdtContent>
      <w:p w14:paraId="14AE553D" w14:textId="4EF16C0C" w:rsidR="00835808" w:rsidRDefault="0083580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D5995B" w14:textId="77777777" w:rsidR="00835808" w:rsidRDefault="0083580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62A1"/>
    <w:multiLevelType w:val="hybridMultilevel"/>
    <w:tmpl w:val="1A00E1A8"/>
    <w:lvl w:ilvl="0" w:tplc="309C169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F62A37"/>
    <w:multiLevelType w:val="hybridMultilevel"/>
    <w:tmpl w:val="7A7AFA66"/>
    <w:lvl w:ilvl="0" w:tplc="1064341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3080711"/>
    <w:multiLevelType w:val="hybridMultilevel"/>
    <w:tmpl w:val="7DAC8C90"/>
    <w:lvl w:ilvl="0" w:tplc="953A5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73360"/>
    <w:multiLevelType w:val="hybridMultilevel"/>
    <w:tmpl w:val="5686BD76"/>
    <w:lvl w:ilvl="0" w:tplc="B5CAB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70FE4"/>
    <w:multiLevelType w:val="hybridMultilevel"/>
    <w:tmpl w:val="7A7AFA6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72834849">
    <w:abstractNumId w:val="0"/>
  </w:num>
  <w:num w:numId="2" w16cid:durableId="1876767716">
    <w:abstractNumId w:val="3"/>
  </w:num>
  <w:num w:numId="3" w16cid:durableId="731856327">
    <w:abstractNumId w:val="1"/>
  </w:num>
  <w:num w:numId="4" w16cid:durableId="339552760">
    <w:abstractNumId w:val="2"/>
  </w:num>
  <w:num w:numId="5" w16cid:durableId="1219123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8B"/>
    <w:rsid w:val="000032DC"/>
    <w:rsid w:val="002651D8"/>
    <w:rsid w:val="003464BB"/>
    <w:rsid w:val="003608A9"/>
    <w:rsid w:val="003C201B"/>
    <w:rsid w:val="003E3D8F"/>
    <w:rsid w:val="004152E9"/>
    <w:rsid w:val="00494686"/>
    <w:rsid w:val="004F7DD7"/>
    <w:rsid w:val="006529F0"/>
    <w:rsid w:val="007C2EA2"/>
    <w:rsid w:val="007E5120"/>
    <w:rsid w:val="00835808"/>
    <w:rsid w:val="008A4E8C"/>
    <w:rsid w:val="008B12A2"/>
    <w:rsid w:val="0093148B"/>
    <w:rsid w:val="009653BD"/>
    <w:rsid w:val="00B3088B"/>
    <w:rsid w:val="00B64E3C"/>
    <w:rsid w:val="00B90191"/>
    <w:rsid w:val="00C11883"/>
    <w:rsid w:val="00C75A2E"/>
    <w:rsid w:val="00C97B68"/>
    <w:rsid w:val="00D0619F"/>
    <w:rsid w:val="00D31B57"/>
    <w:rsid w:val="00D31F7F"/>
    <w:rsid w:val="00D72739"/>
    <w:rsid w:val="00DA0465"/>
    <w:rsid w:val="00E07583"/>
    <w:rsid w:val="00EB30E9"/>
    <w:rsid w:val="00F77381"/>
    <w:rsid w:val="00FC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06BDC"/>
  <w15:chartTrackingRefBased/>
  <w15:docId w15:val="{B9D8EE5A-205F-4249-A26A-F6BD38A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148B"/>
    <w:pPr>
      <w:suppressAutoHyphens/>
      <w:spacing w:after="0" w:line="240" w:lineRule="auto"/>
    </w:pPr>
    <w:rPr>
      <w:rFonts w:eastAsia="Times New Roman" w:cs="Times New Roman"/>
      <w:color w:val="00000A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3148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358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35808"/>
    <w:rPr>
      <w:rFonts w:eastAsia="Times New Roman" w:cs="Times New Roman"/>
      <w:color w:val="00000A"/>
      <w:szCs w:val="24"/>
    </w:rPr>
  </w:style>
  <w:style w:type="paragraph" w:styleId="Kjene">
    <w:name w:val="footer"/>
    <w:basedOn w:val="Parasts"/>
    <w:link w:val="KjeneRakstz"/>
    <w:uiPriority w:val="99"/>
    <w:unhideWhenUsed/>
    <w:rsid w:val="008358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35808"/>
    <w:rPr>
      <w:rFonts w:eastAsia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15AEF-4F06-4B33-A86D-81D0F86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11</cp:revision>
  <dcterms:created xsi:type="dcterms:W3CDTF">2024-04-12T07:37:00Z</dcterms:created>
  <dcterms:modified xsi:type="dcterms:W3CDTF">2024-04-17T13:28:00Z</dcterms:modified>
</cp:coreProperties>
</file>