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047E" w14:textId="77777777" w:rsidR="00B505FE" w:rsidRDefault="00B505FE" w:rsidP="00B505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9DE49A3" wp14:editId="3FBBE5FB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D2B45" w14:textId="77777777" w:rsidR="00B505FE" w:rsidRDefault="00B505FE" w:rsidP="00B505FE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75E1B334" w14:textId="77777777" w:rsidR="00B505FE" w:rsidRDefault="00B505FE" w:rsidP="00B505FE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6EA4DA7B" w14:textId="77777777" w:rsidR="00B505FE" w:rsidRDefault="00B505FE" w:rsidP="00B505FE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455EA5FB" w14:textId="77777777" w:rsidR="00B505FE" w:rsidRPr="0059027F" w:rsidRDefault="00B505FE" w:rsidP="00B505FE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5B126D6B" w14:textId="77777777" w:rsidR="00B505FE" w:rsidRDefault="00B505FE" w:rsidP="00B505FE">
      <w:pPr>
        <w:keepNext/>
        <w:spacing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6CFC768A" w14:textId="1896B1D3" w:rsidR="00B505FE" w:rsidRDefault="00B505FE" w:rsidP="00B505FE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2024. gada 18.aprīlī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>Nr. 5</w:t>
      </w:r>
    </w:p>
    <w:bookmarkEnd w:id="0"/>
    <w:p w14:paraId="2C5C6FB7" w14:textId="77777777" w:rsidR="00B505FE" w:rsidRDefault="00B505FE" w:rsidP="00B505FE">
      <w:pPr>
        <w:spacing w:after="0" w:line="240" w:lineRule="auto"/>
        <w:rPr>
          <w:color w:val="00000A"/>
        </w:rPr>
      </w:pPr>
    </w:p>
    <w:p w14:paraId="71368264" w14:textId="7C66C243" w:rsidR="00B505FE" w:rsidRPr="006E569A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un sākta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10.00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, Dārza ielā 11, Alūksnē, Alūksnes novadā zālē 1.stāvā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s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ēde slēgta </w:t>
      </w:r>
      <w:r w:rsidRPr="00D12D73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 w:rsidRPr="009D1182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="00CF4FEC" w:rsidRPr="00CF4FEC">
        <w:rPr>
          <w:rFonts w:ascii="Times New Roman" w:eastAsia="Times New Roman" w:hAnsi="Times New Roman"/>
          <w:color w:val="000000" w:themeColor="text1"/>
          <w:sz w:val="24"/>
          <w:szCs w:val="24"/>
        </w:rPr>
        <w:t>10.15</w:t>
      </w:r>
    </w:p>
    <w:p w14:paraId="53351809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36E7E5B7" w14:textId="77777777" w:rsidR="00B505FE" w:rsidRDefault="00B505FE" w:rsidP="00B505FE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 Alūksnes novada pašvaldības Centrālās administrācijas domes sekretāre Everita BALANDE</w:t>
      </w:r>
    </w:p>
    <w:p w14:paraId="79646C27" w14:textId="77777777" w:rsidR="00B505FE" w:rsidRPr="003A302F" w:rsidRDefault="00B505FE" w:rsidP="00B505F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3A302F">
        <w:rPr>
          <w:rFonts w:ascii="Times New Roman" w:eastAsia="Times New Roman" w:hAnsi="Times New Roman"/>
          <w:color w:val="00000A"/>
          <w:sz w:val="24"/>
          <w:szCs w:val="24"/>
        </w:rPr>
        <w:t>Sēdei tiek veikts audioieraksts</w:t>
      </w:r>
    </w:p>
    <w:p w14:paraId="1C9609BC" w14:textId="77777777" w:rsidR="00B505FE" w:rsidRDefault="00B505FE" w:rsidP="00B505FE">
      <w:pPr>
        <w:spacing w:after="0" w:line="240" w:lineRule="auto"/>
        <w:rPr>
          <w:color w:val="00000A"/>
        </w:rPr>
      </w:pPr>
    </w:p>
    <w:p w14:paraId="4300249F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>Sēdē piedalās komitejas locekļi:</w:t>
      </w:r>
    </w:p>
    <w:p w14:paraId="7789D1DB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Dzintars ADLERS</w:t>
      </w:r>
    </w:p>
    <w:p w14:paraId="7D44C68D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Arturs DUKULIS</w:t>
      </w:r>
    </w:p>
    <w:p w14:paraId="52820323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Aivars FOMINS</w:t>
      </w:r>
    </w:p>
    <w:p w14:paraId="60BF2F8D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LAZDEKALNS</w:t>
      </w:r>
    </w:p>
    <w:p w14:paraId="21902C43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RAČIKS</w:t>
      </w:r>
    </w:p>
    <w:p w14:paraId="32FEB95E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SADOVŅIKOVS</w:t>
      </w:r>
    </w:p>
    <w:p w14:paraId="711A195F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SKULTE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</w:p>
    <w:p w14:paraId="114C43A1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Druvis TOMSONS</w:t>
      </w:r>
    </w:p>
    <w:bookmarkEnd w:id="1"/>
    <w:bookmarkEnd w:id="2"/>
    <w:p w14:paraId="35CB438B" w14:textId="77777777" w:rsidR="00B505FE" w:rsidRDefault="00B505FE" w:rsidP="00B505FE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EAECFC" w14:textId="77777777" w:rsidR="00B505FE" w:rsidRDefault="00B505FE" w:rsidP="00B505FE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3C924FF2" w14:textId="7267AD78" w:rsidR="00B505FE" w:rsidRPr="00CF4FEC" w:rsidRDefault="00B505FE" w:rsidP="00B505F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F4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Evita APLOKA, Viktorija AVOTA, Ingus BERKULIS, Sanita BUKANE, Aiva EGLE, Valentīna FEDOTOVA, </w:t>
      </w:r>
      <w:r w:rsidR="00CF4FEC" w:rsidRPr="00CF4FEC">
        <w:rPr>
          <w:rFonts w:ascii="Times New Roman" w:eastAsia="Times New Roman" w:hAnsi="Times New Roman"/>
          <w:color w:val="000000" w:themeColor="text1"/>
          <w:sz w:val="24"/>
          <w:szCs w:val="24"/>
        </w:rPr>
        <w:t>Alise KRUKOVSKA</w:t>
      </w:r>
      <w:r w:rsidRPr="00CF4FE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CF4FEC" w:rsidRPr="00CF4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Inga LĪDAKA, </w:t>
      </w:r>
      <w:r w:rsidRPr="00CF4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Rimma MELLENBERGA, Evita ŅEDAIVODINA, Matīss PŪPOLS, </w:t>
      </w:r>
      <w:r w:rsidR="00CF4FEC" w:rsidRPr="00CF4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Ilze POSTA, </w:t>
      </w:r>
      <w:r w:rsidRPr="00CF4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Inese RANDA, </w:t>
      </w:r>
      <w:r w:rsidRPr="00CF4FEC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Ingrīda SNIEDZE, Sanita SPUDIŅA, </w:t>
      </w:r>
      <w:r w:rsidR="00CF4FEC" w:rsidRPr="00CF4FEC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Reinis VĀRTUKAPTEINIS, Iveta VEĻĶERE</w:t>
      </w:r>
      <w:r w:rsidRPr="00CF4FEC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, Inese ZĪMELE-JAUNIŅA</w:t>
      </w:r>
    </w:p>
    <w:p w14:paraId="5411CCEE" w14:textId="77777777" w:rsidR="00B505FE" w:rsidRPr="002C5350" w:rsidRDefault="00B505FE" w:rsidP="00B505F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5350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49EFB461" w14:textId="518DF348" w:rsidR="00B505FE" w:rsidRDefault="00B505FE" w:rsidP="00B505FE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atklāj komitejas sēdi (pielikumā izsludinātā darba kārtība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1 lapas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 informē, ka ir trīs papildu darba kārtības punkti. Aicina balsot par priekšlikumu – iekļaut darba kārtībā trīs papildu darba kārtības jautājumus.</w:t>
      </w:r>
    </w:p>
    <w:p w14:paraId="4DBAEE71" w14:textId="42C17501" w:rsidR="00B505FE" w:rsidRDefault="00B505FE" w:rsidP="00B505FE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6C58608" w14:textId="77777777" w:rsidR="00B505FE" w:rsidRPr="001D4DA2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12B28C85" w14:textId="77777777" w:rsidR="00B505FE" w:rsidRDefault="00B505FE" w:rsidP="00B505FE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CFD590E" w14:textId="0B010DA6" w:rsidR="00B505FE" w:rsidRDefault="00B505FE" w:rsidP="00B505FE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izteikto priekšlikumu.</w:t>
      </w:r>
    </w:p>
    <w:p w14:paraId="0BE7D8FD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87C1D07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1182">
        <w:rPr>
          <w:rFonts w:ascii="Times New Roman" w:eastAsia="Times New Roman" w:hAnsi="Times New Roman"/>
          <w:color w:val="000000" w:themeColor="text1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arba kārtība:</w:t>
      </w:r>
    </w:p>
    <w:p w14:paraId="606BAA2D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Alūksnes novada pašvaldībai piederoša zemes starpgabala ar kadastra apzīmējumu 3694 002 0337, “Krūmāji”, Zeltiņu pagastā, Alūksnes novadā atsavināšanu.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D6C6401" w14:textId="073E45A1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noteikumu Nr.__/2024 “Alūksnes novada pašvaldības Ceļu un ielu fonda pārvaldīšanas kārtība” izdošanu.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245442A" w14:textId="0FCD9562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t>Par saistošo noteikumu Nr. _/2024 “Grozījumi Alūksnes novada pašvaldības domes 2023.</w:t>
      </w:r>
      <w:r w:rsidR="00D77609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gada 28.</w:t>
      </w:r>
      <w:r w:rsidR="00D77609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septembra saistošajos noteikumos Nr.</w:t>
      </w:r>
      <w:r w:rsidR="00D77609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28/2023 “Par pašvaldības brīvprātīgās iniciatīvas pabalstiem Alūksnes novadā”” izdošanu.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654FC3E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Alūksnes novada Sociālo lietu pārvaldes sniegtā higiēnas pakalpojuma – dušas izmantošana, maksas noteikšanu.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55D8919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Alūksnes novada Sociālo lietu pārvaldes sniegtā veļas mazgāšanas pakalpojuma maksas noteikšanu.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061753A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atbalsta grupas pakalpojuma pieaugušām personām un bērniem maksas noteikšanu.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5DAF030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veselības aprūpes pakalpojumu maksas noteikšanu.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B3D2B2C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maksas noteikšanu tirdzniecības automātu uzstādīšanai.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4ADEEA7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līdzekļu pārkārtošanu Būvvaldei.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FA97B4B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līdzekļu pārkārtošanu skolēnu nodarbinātības nodrošināšanai vasarā.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3EBEB67" w14:textId="5C2BF38F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saistošo noteikumu Nr._/2024 “Par grozījumiem Alūksnes novada pašvaldības domes 2024.</w:t>
      </w:r>
      <w:r w:rsidR="00D77609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gada 15.</w:t>
      </w:r>
      <w:r w:rsidR="00D77609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februāra saistošajos noteikumos Nr.</w:t>
      </w:r>
      <w:r w:rsidR="00D77609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3/2024 “Par Alūksnes novada pašvaldības budžetu 2024.</w:t>
      </w:r>
      <w:r w:rsidR="00D77609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gadam”” izdošanu.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CB28B56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izstāšanos no biedrības “Vidzemes Tūrisma asociācija”.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8982F91" w14:textId="2F057F89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grozījumiem Alūksnes novada pašvaldības domes 28.03.2024. lēmumā Nr.</w:t>
      </w:r>
      <w:r w:rsidR="00D77609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110 “Par īpašuma iegādi”.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165B8E5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atļauju E.Balandei savienot amatus.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67326A0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atļauju R.Mellenbergai savienot amatus.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A9D7E26" w14:textId="77777777" w:rsidR="00B505FE" w:rsidRP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izmaiņām Apstādījumu aizsardzības komisijas personālsastāvā.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6FD5038" w14:textId="6D24CF62" w:rsidR="00B505FE" w:rsidRDefault="00B505FE" w:rsidP="00B505FE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noProof/>
          <w:color w:val="000000" w:themeColor="text1"/>
          <w:sz w:val="24"/>
          <w:szCs w:val="24"/>
        </w:rPr>
        <w:t>Par izmaiņām Apstādījumu aizsardzības komisijas personālsastāvā.</w:t>
      </w:r>
      <w:r w:rsidRPr="00B505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AE3A604" w14:textId="77777777" w:rsidR="00596607" w:rsidRPr="00596607" w:rsidRDefault="00596607" w:rsidP="00596607">
      <w:pPr>
        <w:spacing w:before="60" w:after="0" w:line="240" w:lineRule="auto"/>
        <w:ind w:left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6607">
        <w:rPr>
          <w:rFonts w:ascii="Times New Roman" w:hAnsi="Times New Roman"/>
          <w:color w:val="000000" w:themeColor="text1"/>
          <w:sz w:val="24"/>
          <w:szCs w:val="24"/>
        </w:rPr>
        <w:t>PAPILDU DARBA KĀRTĪBĀ:</w:t>
      </w:r>
    </w:p>
    <w:p w14:paraId="4A64BCA5" w14:textId="035D1FB2" w:rsidR="00596607" w:rsidRPr="00596607" w:rsidRDefault="00596607" w:rsidP="00596607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6607">
        <w:rPr>
          <w:rFonts w:ascii="Times New Roman" w:hAnsi="Times New Roman"/>
          <w:color w:val="000000" w:themeColor="text1"/>
          <w:sz w:val="24"/>
          <w:szCs w:val="24"/>
        </w:rPr>
        <w:t>Par grozījumiem Alūksnes novada pašvaldības domes 2024.</w:t>
      </w:r>
      <w:r w:rsidR="00D7760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96607">
        <w:rPr>
          <w:rFonts w:ascii="Times New Roman" w:hAnsi="Times New Roman"/>
          <w:color w:val="000000" w:themeColor="text1"/>
          <w:sz w:val="24"/>
          <w:szCs w:val="24"/>
        </w:rPr>
        <w:t>gada 29.</w:t>
      </w:r>
      <w:r w:rsidR="00D7760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96607">
        <w:rPr>
          <w:rFonts w:ascii="Times New Roman" w:hAnsi="Times New Roman"/>
          <w:color w:val="000000" w:themeColor="text1"/>
          <w:sz w:val="24"/>
          <w:szCs w:val="24"/>
        </w:rPr>
        <w:t>februāra lēmumā Nr.</w:t>
      </w:r>
      <w:r w:rsidR="00D7760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96607">
        <w:rPr>
          <w:rFonts w:ascii="Times New Roman" w:hAnsi="Times New Roman"/>
          <w:color w:val="000000" w:themeColor="text1"/>
          <w:sz w:val="24"/>
          <w:szCs w:val="24"/>
        </w:rPr>
        <w:t>32 “Par Ceļu un ielu fonda vidējā (triju gadu) termiņa plāna 2024. – 2026.</w:t>
      </w:r>
      <w:r w:rsidR="00D7760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96607">
        <w:rPr>
          <w:rFonts w:ascii="Times New Roman" w:hAnsi="Times New Roman"/>
          <w:color w:val="000000" w:themeColor="text1"/>
          <w:sz w:val="24"/>
          <w:szCs w:val="24"/>
        </w:rPr>
        <w:t>gadam apstiprināšanu”.</w:t>
      </w:r>
    </w:p>
    <w:p w14:paraId="15A5F3F0" w14:textId="5BAC7E83" w:rsidR="00596607" w:rsidRDefault="00596607" w:rsidP="00596607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6607">
        <w:rPr>
          <w:rFonts w:ascii="Times New Roman" w:hAnsi="Times New Roman"/>
          <w:color w:val="000000" w:themeColor="text1"/>
          <w:sz w:val="24"/>
          <w:szCs w:val="24"/>
        </w:rPr>
        <w:t>Par atļauju S.Prenkai-Mihailovai savienot amatus.</w:t>
      </w:r>
    </w:p>
    <w:p w14:paraId="037E4E05" w14:textId="4215C742" w:rsidR="007610E5" w:rsidRPr="00596607" w:rsidRDefault="007610E5" w:rsidP="00596607">
      <w:pPr>
        <w:pStyle w:val="Sarakstarindkopa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10E5">
        <w:rPr>
          <w:rFonts w:ascii="Times New Roman" w:hAnsi="Times New Roman"/>
          <w:color w:val="000000" w:themeColor="text1"/>
          <w:sz w:val="24"/>
          <w:szCs w:val="24"/>
        </w:rPr>
        <w:t>Par izmaiņām Apstādījumu aizsardzības komisijas personālsastāvā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6743EB" w14:textId="1DF5D14F" w:rsidR="00B505FE" w:rsidRDefault="00B505FE" w:rsidP="00596607">
      <w:pPr>
        <w:spacing w:before="60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4C0CE6E" w14:textId="0C825500" w:rsidR="00B505FE" w:rsidRPr="00B505FE" w:rsidRDefault="00B505FE" w:rsidP="00B505FE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Alūksnes novada pašvaldībai piederoša zemes starpgabala ar kadastra apzīmējumu 3694 002 0337, “Krūmāji”, Zeltiņu pagastā, Alūksnes novadā atsavināšanu</w:t>
      </w:r>
    </w:p>
    <w:p w14:paraId="7A6B84BC" w14:textId="77777777" w:rsidR="00B505FE" w:rsidRDefault="00B505FE" w:rsidP="00B505FE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6A57E16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5E30B99" w14:textId="77777777" w:rsidR="00B505FE" w:rsidRPr="00E628B2" w:rsidRDefault="00B505FE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240E538" w14:textId="77777777" w:rsidR="00B505FE" w:rsidRPr="001D4DA2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2EA659E8" w14:textId="77777777" w:rsidR="00B505FE" w:rsidRDefault="00B505FE" w:rsidP="00B505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A3AD9D" w14:textId="5C47A019" w:rsidR="0054511C" w:rsidRDefault="00B505FE" w:rsidP="00B505F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2D5D804" w14:textId="77777777" w:rsidR="00B505FE" w:rsidRPr="00B505FE" w:rsidRDefault="00B505FE" w:rsidP="00B505F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4C72660A" w14:textId="7162A2CB" w:rsidR="00B505FE" w:rsidRDefault="00B505FE" w:rsidP="00B505FE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noteikumu Nr.__/2024 “Alūksnes novada pašvaldības Ceļu un ielu fonda pārvaldīšanas kārtība”  izdošanu</w:t>
      </w:r>
    </w:p>
    <w:p w14:paraId="700C3C5B" w14:textId="55C4335A" w:rsidR="00B505FE" w:rsidRDefault="00B505FE" w:rsidP="00B505FE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65CFBDC" w14:textId="5C0CB1B5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un noteikumu projekts uz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837081A" w14:textId="1C7AF788" w:rsidR="00B505FE" w:rsidRDefault="00CF4FEC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interesējas par mērķdotācijas izlietošanu uzturēšanas darbos iesaistīto darbinieku atlīdzībai.</w:t>
      </w:r>
    </w:p>
    <w:p w14:paraId="3476E52A" w14:textId="58CA8121" w:rsidR="00CF4FEC" w:rsidRDefault="00CF4FEC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V.FEDOTOVA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60F0D">
        <w:rPr>
          <w:rFonts w:ascii="Times New Roman" w:eastAsia="Times New Roman" w:hAnsi="Times New Roman"/>
          <w:sz w:val="24"/>
          <w:szCs w:val="24"/>
        </w:rPr>
        <w:t xml:space="preserve">paskaidro, ka Liepnā traktora </w:t>
      </w:r>
      <w:r w:rsidR="00643935">
        <w:rPr>
          <w:rFonts w:ascii="Times New Roman" w:eastAsia="Times New Roman" w:hAnsi="Times New Roman"/>
          <w:sz w:val="24"/>
          <w:szCs w:val="24"/>
        </w:rPr>
        <w:t>vadītājs</w:t>
      </w:r>
      <w:r w:rsidR="00760F0D">
        <w:rPr>
          <w:rFonts w:ascii="Times New Roman" w:eastAsia="Times New Roman" w:hAnsi="Times New Roman"/>
          <w:sz w:val="24"/>
          <w:szCs w:val="24"/>
        </w:rPr>
        <w:t xml:space="preserve"> piedalās ceļu tīrīšanā un </w:t>
      </w:r>
      <w:r w:rsidR="00643935">
        <w:rPr>
          <w:rFonts w:ascii="Times New Roman" w:eastAsia="Times New Roman" w:hAnsi="Times New Roman"/>
          <w:sz w:val="24"/>
          <w:szCs w:val="24"/>
        </w:rPr>
        <w:t>uzturēšanā</w:t>
      </w:r>
      <w:r w:rsidR="00760F0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D63283E" w14:textId="5EBCE5E1" w:rsidR="005877A0" w:rsidRDefault="005877A0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I.BERKULIS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informē, ka pēc Ministru kabineta noteikumiem mērķdotāciju var lietot ar pašvaldības autoceļu uzturēšanu saistītiem </w:t>
      </w:r>
      <w:r w:rsidR="00CA1805">
        <w:rPr>
          <w:rFonts w:ascii="Times New Roman" w:eastAsia="Times New Roman" w:hAnsi="Times New Roman"/>
          <w:sz w:val="24"/>
          <w:szCs w:val="24"/>
        </w:rPr>
        <w:t>pasākumiem</w:t>
      </w:r>
      <w:r>
        <w:rPr>
          <w:rFonts w:ascii="Times New Roman" w:eastAsia="Times New Roman" w:hAnsi="Times New Roman"/>
          <w:sz w:val="24"/>
          <w:szCs w:val="24"/>
        </w:rPr>
        <w:t>, arī darbinieku, kur</w:t>
      </w:r>
      <w:r w:rsidR="00643935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ikdienā uzrauga un organizē ceļu uzturēšanas darbus </w:t>
      </w:r>
      <w:r w:rsidR="00643935">
        <w:rPr>
          <w:rFonts w:ascii="Times New Roman" w:eastAsia="Times New Roman" w:hAnsi="Times New Roman"/>
          <w:sz w:val="24"/>
          <w:szCs w:val="24"/>
        </w:rPr>
        <w:t>atlīdzīb</w:t>
      </w:r>
      <w:r w:rsidR="007421E6">
        <w:rPr>
          <w:rFonts w:ascii="Times New Roman" w:eastAsia="Times New Roman" w:hAnsi="Times New Roman"/>
          <w:sz w:val="24"/>
          <w:szCs w:val="24"/>
        </w:rPr>
        <w:t>ai</w:t>
      </w:r>
      <w:r w:rsidR="0064393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bet pašvaldība šim mērķim mērķdotāciju ne</w:t>
      </w:r>
      <w:r w:rsidR="00643935">
        <w:rPr>
          <w:rFonts w:ascii="Times New Roman" w:eastAsia="Times New Roman" w:hAnsi="Times New Roman"/>
          <w:sz w:val="24"/>
          <w:szCs w:val="24"/>
        </w:rPr>
        <w:t>izmanto</w:t>
      </w:r>
      <w:r>
        <w:rPr>
          <w:rFonts w:ascii="Times New Roman" w:eastAsia="Times New Roman" w:hAnsi="Times New Roman"/>
          <w:sz w:val="24"/>
          <w:szCs w:val="24"/>
        </w:rPr>
        <w:t>, izņemot Liepnā traktora vadītāja</w:t>
      </w:r>
      <w:r w:rsidR="00643935">
        <w:rPr>
          <w:rFonts w:ascii="Times New Roman" w:eastAsia="Times New Roman" w:hAnsi="Times New Roman"/>
          <w:sz w:val="24"/>
          <w:szCs w:val="24"/>
        </w:rPr>
        <w:t xml:space="preserve"> atlīdzībai, kuram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A1805">
        <w:rPr>
          <w:rFonts w:ascii="Times New Roman" w:eastAsia="Times New Roman" w:hAnsi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/>
          <w:sz w:val="24"/>
          <w:szCs w:val="24"/>
        </w:rPr>
        <w:t>0,3 darba slodz</w:t>
      </w:r>
      <w:r w:rsidR="00CA1805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0C028F4" w14:textId="7391FCDF" w:rsidR="00CF4FEC" w:rsidRPr="00E628B2" w:rsidRDefault="00CF4FEC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23EBDD6" w14:textId="77777777" w:rsidR="00B505FE" w:rsidRPr="001D4DA2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6C05A643" w14:textId="77777777" w:rsidR="00B505FE" w:rsidRDefault="00B505FE" w:rsidP="00B505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C84B5B" w14:textId="77777777" w:rsidR="00B505FE" w:rsidRDefault="00B505FE" w:rsidP="00B505F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2F2DE22" w14:textId="77777777" w:rsidR="00B505FE" w:rsidRPr="00B505FE" w:rsidRDefault="00B505FE" w:rsidP="00B505FE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C175A2" w14:textId="3B51D10B" w:rsidR="00B505FE" w:rsidRDefault="00B505FE" w:rsidP="00B505FE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saistošo noteikumu Nr. _/2024 “Grozījumi Alūksnes novada pašvaldības domes 2023. gada 28. septembra saistošajos noteikumos Nr. 28/2023 “Par pašvaldības brīvprātīgās iniciatīvas pabalstiem Alūksnes novadā”” izdošanu</w:t>
      </w:r>
    </w:p>
    <w:p w14:paraId="4CCD633E" w14:textId="15903964" w:rsidR="00B505FE" w:rsidRDefault="00B505FE" w:rsidP="00B505FE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E389382" w14:textId="139B763B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un saistošo noteikumu projekts ar paskaidrojuma rakstu uz 4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B7FCD4C" w14:textId="77777777" w:rsidR="00B505FE" w:rsidRPr="00E628B2" w:rsidRDefault="00B505FE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50F3CC2D" w14:textId="77777777" w:rsidR="00B505FE" w:rsidRPr="001D4DA2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33ECC5F2" w14:textId="77777777" w:rsidR="00B505FE" w:rsidRDefault="00B505FE" w:rsidP="00B505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72A876" w14:textId="77777777" w:rsidR="00B505FE" w:rsidRDefault="00B505FE" w:rsidP="00B505F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B2A862C" w14:textId="77777777" w:rsidR="00B505FE" w:rsidRPr="00B505FE" w:rsidRDefault="00B505FE" w:rsidP="00B505FE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7CAA630" w14:textId="659190F2" w:rsidR="00B505FE" w:rsidRDefault="00B505FE" w:rsidP="00B505FE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Alūksnes novada Sociālo lietu pārvaldes sniegtā higiēnas pakalpojuma – dušas izmantošana, maksas noteikšanu</w:t>
      </w:r>
    </w:p>
    <w:p w14:paraId="1C7281B0" w14:textId="244D8975" w:rsidR="00B505FE" w:rsidRDefault="00B505FE" w:rsidP="00B505FE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CAD253A" w14:textId="7B0AD95D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pakalpojuma maksas aprēķins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97A1E61" w14:textId="77777777" w:rsidR="00B505FE" w:rsidRPr="00E628B2" w:rsidRDefault="00B505FE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CEC2FE6" w14:textId="77777777" w:rsidR="00B505FE" w:rsidRPr="001D4DA2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BF68165" w14:textId="77777777" w:rsidR="00B505FE" w:rsidRDefault="00B505FE" w:rsidP="00B505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CEB678" w14:textId="77777777" w:rsidR="00B505FE" w:rsidRDefault="00B505FE" w:rsidP="00B505F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D9F2219" w14:textId="77777777" w:rsidR="00B505FE" w:rsidRPr="00B505FE" w:rsidRDefault="00B505FE" w:rsidP="00B505FE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564D37" w14:textId="0A50C610" w:rsidR="00B505FE" w:rsidRDefault="00B505FE" w:rsidP="00B505FE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Alūksnes novada Sociālo lietu pārvaldes sniegtā veļas mazgāšanas pakalpojuma maksas noteikšanu</w:t>
      </w:r>
    </w:p>
    <w:p w14:paraId="57CB0FAE" w14:textId="66325863" w:rsidR="00B505FE" w:rsidRDefault="00B505FE" w:rsidP="00B505FE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6001E78" w14:textId="77777777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pakalpojuma maksas aprēķins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D9DA002" w14:textId="77777777" w:rsidR="00B505FE" w:rsidRPr="00E628B2" w:rsidRDefault="00B505FE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53105254" w14:textId="77777777" w:rsidR="00B505FE" w:rsidRPr="001D4DA2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3433460B" w14:textId="77777777" w:rsidR="00B505FE" w:rsidRDefault="00B505FE" w:rsidP="00B505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12F28F" w14:textId="77777777" w:rsidR="00B505FE" w:rsidRDefault="00B505FE" w:rsidP="00B505F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AB343DE" w14:textId="77777777" w:rsidR="00B505FE" w:rsidRPr="00B505FE" w:rsidRDefault="00B505FE" w:rsidP="00B505FE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DDCFF4A" w14:textId="6584CD8D" w:rsidR="00B505FE" w:rsidRDefault="00B505FE" w:rsidP="00B505FE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Par atbalsta grupas pakalpojuma pieaugušām personām un bērniem maksas noteikšanu</w:t>
      </w:r>
    </w:p>
    <w:p w14:paraId="32CE94A8" w14:textId="52A25D9B" w:rsidR="00B505FE" w:rsidRDefault="00B505FE" w:rsidP="00B505FE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594891C" w14:textId="50EA72E4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pakalpojuma maksas aprēķins uz 6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E5CFEDE" w14:textId="77777777" w:rsidR="00B505FE" w:rsidRPr="00E628B2" w:rsidRDefault="00B505FE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0AA62B1" w14:textId="77777777" w:rsidR="00B505FE" w:rsidRPr="001D4DA2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1398E430" w14:textId="77777777" w:rsidR="00B505FE" w:rsidRDefault="00B505FE" w:rsidP="00B505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76CEA4" w14:textId="77777777" w:rsidR="00B505FE" w:rsidRDefault="00B505FE" w:rsidP="00B505F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1A58849" w14:textId="77777777" w:rsidR="00B505FE" w:rsidRPr="00B505FE" w:rsidRDefault="00B505FE" w:rsidP="00B505FE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23A7839" w14:textId="26F4C882" w:rsidR="00B505FE" w:rsidRDefault="00B505FE" w:rsidP="00B505FE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veselības aprūpes pakalpojumu maksas noteikšanu</w:t>
      </w:r>
    </w:p>
    <w:p w14:paraId="17BCE3E4" w14:textId="05813AE2" w:rsidR="00B505FE" w:rsidRDefault="00B505FE" w:rsidP="00B505FE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5674BF0" w14:textId="075FE90F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pakalpojumu maksas aprēķini uz 15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6D8F8CC" w14:textId="135BB2DC" w:rsidR="00B505FE" w:rsidRDefault="005877A0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 w:rsidR="00CE00DD">
        <w:rPr>
          <w:rFonts w:ascii="Times New Roman" w:eastAsia="Times New Roman" w:hAnsi="Times New Roman"/>
          <w:sz w:val="24"/>
          <w:szCs w:val="24"/>
        </w:rPr>
        <w:tab/>
        <w:t xml:space="preserve">jautā, vai neveidojas konkurence ar slimnīcu, jo slimnīcā ērces izņemšanas maksa ir 7 EUR, bet </w:t>
      </w:r>
      <w:r w:rsidR="001256FA">
        <w:rPr>
          <w:rFonts w:ascii="Times New Roman" w:eastAsia="Times New Roman" w:hAnsi="Times New Roman"/>
          <w:sz w:val="24"/>
          <w:szCs w:val="24"/>
        </w:rPr>
        <w:t xml:space="preserve">feldšerpunktā 3,50 EUR. Aicina </w:t>
      </w:r>
      <w:r w:rsidR="00C66DDD">
        <w:rPr>
          <w:rFonts w:ascii="Times New Roman" w:eastAsia="Times New Roman" w:hAnsi="Times New Roman"/>
          <w:sz w:val="24"/>
          <w:szCs w:val="24"/>
        </w:rPr>
        <w:t xml:space="preserve">par to </w:t>
      </w:r>
      <w:r w:rsidR="001256FA">
        <w:rPr>
          <w:rFonts w:ascii="Times New Roman" w:eastAsia="Times New Roman" w:hAnsi="Times New Roman"/>
          <w:sz w:val="24"/>
          <w:szCs w:val="24"/>
        </w:rPr>
        <w:t>padomāt līdz domes sēdei.</w:t>
      </w:r>
    </w:p>
    <w:p w14:paraId="563673C2" w14:textId="77777777" w:rsidR="005877A0" w:rsidRPr="00E628B2" w:rsidRDefault="005877A0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5CCD964E" w14:textId="77777777" w:rsidR="00B505FE" w:rsidRPr="001D4DA2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60C1343" w14:textId="77777777" w:rsidR="00B505FE" w:rsidRDefault="00B505FE" w:rsidP="00B505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BCA2AE" w14:textId="7A94FB3A" w:rsidR="00B505FE" w:rsidRDefault="00B505FE" w:rsidP="00B505F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076CE37" w14:textId="77777777" w:rsidR="00B505FE" w:rsidRPr="00B505FE" w:rsidRDefault="00B505FE" w:rsidP="00B505F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8230157" w14:textId="18B461EE" w:rsidR="00B505FE" w:rsidRDefault="00B505FE" w:rsidP="00B505FE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05F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maksas noteikšanu tirdzniecības automātu uzstādīšanai</w:t>
      </w:r>
    </w:p>
    <w:p w14:paraId="5B1D9FE1" w14:textId="07EFC541" w:rsidR="00B505FE" w:rsidRDefault="00B505FE" w:rsidP="00B505FE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F7C975F" w14:textId="566B87B4" w:rsidR="00B505FE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maksas aprēķin</w:t>
      </w:r>
      <w:r w:rsidR="00892073">
        <w:rPr>
          <w:rFonts w:ascii="Times New Roman" w:eastAsia="Times New Roman" w:hAnsi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</w:t>
      </w:r>
      <w:r w:rsidR="00892073">
        <w:rPr>
          <w:rFonts w:ascii="Times New Roman" w:eastAsia="Times New Roman" w:hAnsi="Times New Roman"/>
          <w:color w:val="00000A"/>
          <w:sz w:val="24"/>
          <w:szCs w:val="24"/>
        </w:rPr>
        <w:t>2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9C8195C" w14:textId="77777777" w:rsidR="00B505FE" w:rsidRPr="00E628B2" w:rsidRDefault="00B505FE" w:rsidP="00B505F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C81D662" w14:textId="77777777" w:rsidR="00B505FE" w:rsidRPr="001D4DA2" w:rsidRDefault="00B505FE" w:rsidP="00B505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C0A4005" w14:textId="77777777" w:rsidR="00B505FE" w:rsidRDefault="00B505FE" w:rsidP="00B505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46F887" w14:textId="77777777" w:rsidR="00B505FE" w:rsidRDefault="00B505FE" w:rsidP="00B505F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ED6E82A" w14:textId="77777777" w:rsidR="00B505FE" w:rsidRPr="00B505FE" w:rsidRDefault="00B505FE" w:rsidP="00892073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1F75041" w14:textId="72D67319" w:rsidR="00B505FE" w:rsidRDefault="00B505FE" w:rsidP="00892073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līdzekļu pārkārtošanu Būvvaldei</w:t>
      </w:r>
    </w:p>
    <w:p w14:paraId="280A743A" w14:textId="548162D5" w:rsidR="00892073" w:rsidRDefault="00892073" w:rsidP="00892073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C10DE52" w14:textId="63943CA1" w:rsidR="00892073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E2DB254" w14:textId="6A0611AD" w:rsidR="00892073" w:rsidRDefault="001256FA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interesējas par finansējumu, kas tiek nodrošināts no </w:t>
      </w:r>
      <w:r w:rsidRPr="001256FA">
        <w:rPr>
          <w:rFonts w:ascii="Times New Roman" w:eastAsia="Times New Roman" w:hAnsi="Times New Roman"/>
          <w:sz w:val="24"/>
          <w:szCs w:val="24"/>
        </w:rPr>
        <w:t>uzskaites dimensijas “Alūksnes novada pašvaldības parāda maksājumi (Valsts kases aizdevumu apkalpošana, procentu maksājumi, pamatsummu atmaksa)”.</w:t>
      </w:r>
      <w:r>
        <w:rPr>
          <w:rFonts w:ascii="Times New Roman" w:eastAsia="Times New Roman" w:hAnsi="Times New Roman"/>
          <w:sz w:val="24"/>
          <w:szCs w:val="24"/>
        </w:rPr>
        <w:t xml:space="preserve"> Jautā, </w:t>
      </w:r>
      <w:r w:rsidR="00A862BE">
        <w:rPr>
          <w:rFonts w:ascii="Times New Roman" w:eastAsia="Times New Roman" w:hAnsi="Times New Roman"/>
          <w:sz w:val="24"/>
          <w:szCs w:val="24"/>
        </w:rPr>
        <w:t xml:space="preserve"> no kurienes trijos mēnešos</w:t>
      </w:r>
      <w:r>
        <w:rPr>
          <w:rFonts w:ascii="Times New Roman" w:eastAsia="Times New Roman" w:hAnsi="Times New Roman"/>
          <w:sz w:val="24"/>
          <w:szCs w:val="24"/>
        </w:rPr>
        <w:t xml:space="preserve"> šajā sadaļā ir parādījušies 40 000 EUR.</w:t>
      </w:r>
    </w:p>
    <w:p w14:paraId="363A6ADC" w14:textId="023A2CBE" w:rsidR="001256FA" w:rsidRDefault="001256FA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A862BE">
        <w:rPr>
          <w:rFonts w:ascii="Times New Roman" w:eastAsia="Times New Roman" w:hAnsi="Times New Roman"/>
          <w:sz w:val="24"/>
          <w:szCs w:val="24"/>
        </w:rPr>
        <w:t>informē</w:t>
      </w:r>
      <w:r>
        <w:rPr>
          <w:rFonts w:ascii="Times New Roman" w:eastAsia="Times New Roman" w:hAnsi="Times New Roman"/>
          <w:sz w:val="24"/>
          <w:szCs w:val="24"/>
        </w:rPr>
        <w:t>, ka bud</w:t>
      </w:r>
      <w:r w:rsidR="004A24BB">
        <w:rPr>
          <w:rFonts w:ascii="Times New Roman" w:eastAsia="Times New Roman" w:hAnsi="Times New Roman"/>
          <w:sz w:val="24"/>
          <w:szCs w:val="24"/>
        </w:rPr>
        <w:t>že</w:t>
      </w:r>
      <w:r>
        <w:rPr>
          <w:rFonts w:ascii="Times New Roman" w:eastAsia="Times New Roman" w:hAnsi="Times New Roman"/>
          <w:sz w:val="24"/>
          <w:szCs w:val="24"/>
        </w:rPr>
        <w:t>ta grozījumu paskaidrojuma rakstā ir norādīts, ka pašvaldība ir saņēmusi Eiropas Savienības finansējumu</w:t>
      </w:r>
      <w:r w:rsidR="004A24BB">
        <w:rPr>
          <w:rFonts w:ascii="Times New Roman" w:eastAsia="Times New Roman" w:hAnsi="Times New Roman"/>
          <w:sz w:val="24"/>
          <w:szCs w:val="24"/>
        </w:rPr>
        <w:t>, kas bija jānovirza aizdevuma pamatsummas pirmstermiņa atmaksai, saskaņā ar noslēgto līgumu</w:t>
      </w:r>
      <w:r w:rsidR="00E30EEA">
        <w:rPr>
          <w:rFonts w:ascii="Times New Roman" w:eastAsia="Times New Roman" w:hAnsi="Times New Roman"/>
          <w:sz w:val="24"/>
          <w:szCs w:val="24"/>
        </w:rPr>
        <w:t>, līdz ar to</w:t>
      </w:r>
      <w:r w:rsidR="004A24BB">
        <w:rPr>
          <w:rFonts w:ascii="Times New Roman" w:eastAsia="Times New Roman" w:hAnsi="Times New Roman"/>
          <w:sz w:val="24"/>
          <w:szCs w:val="24"/>
        </w:rPr>
        <w:t xml:space="preserve"> </w:t>
      </w:r>
      <w:r w:rsidR="00E30EEA">
        <w:rPr>
          <w:rFonts w:ascii="Times New Roman" w:eastAsia="Times New Roman" w:hAnsi="Times New Roman"/>
          <w:sz w:val="24"/>
          <w:szCs w:val="24"/>
        </w:rPr>
        <w:t>iz</w:t>
      </w:r>
      <w:r w:rsidR="004A24BB">
        <w:rPr>
          <w:rFonts w:ascii="Times New Roman" w:eastAsia="Times New Roman" w:hAnsi="Times New Roman"/>
          <w:sz w:val="24"/>
          <w:szCs w:val="24"/>
        </w:rPr>
        <w:t>veidoj</w:t>
      </w:r>
      <w:r w:rsidR="00A862BE">
        <w:rPr>
          <w:rFonts w:ascii="Times New Roman" w:eastAsia="Times New Roman" w:hAnsi="Times New Roman"/>
          <w:sz w:val="24"/>
          <w:szCs w:val="24"/>
        </w:rPr>
        <w:t>ā</w:t>
      </w:r>
      <w:r w:rsidR="004A24BB">
        <w:rPr>
          <w:rFonts w:ascii="Times New Roman" w:eastAsia="Times New Roman" w:hAnsi="Times New Roman"/>
          <w:sz w:val="24"/>
          <w:szCs w:val="24"/>
        </w:rPr>
        <w:t>s ekonomija.</w:t>
      </w:r>
    </w:p>
    <w:p w14:paraId="7F3A5170" w14:textId="3929A38D" w:rsidR="004A24BB" w:rsidRDefault="004A24BB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interesējas, cik vēl tur paliek līdzekļu, ko pārdalīt.</w:t>
      </w:r>
    </w:p>
    <w:p w14:paraId="0D741A50" w14:textId="17CCFAD5" w:rsidR="004A24BB" w:rsidRDefault="004A24BB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atbild, ka kopā tur ir 55 000 EUR.</w:t>
      </w:r>
    </w:p>
    <w:p w14:paraId="2DBF6D42" w14:textId="30B5C4EA" w:rsidR="004A24BB" w:rsidRDefault="004A24BB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secina, ka </w:t>
      </w:r>
      <w:r w:rsidR="00A862BE">
        <w:rPr>
          <w:rFonts w:ascii="Times New Roman" w:eastAsia="Times New Roman" w:hAnsi="Times New Roman"/>
          <w:sz w:val="24"/>
          <w:szCs w:val="24"/>
        </w:rPr>
        <w:t xml:space="preserve">vēl </w:t>
      </w:r>
      <w:r>
        <w:rPr>
          <w:rFonts w:ascii="Times New Roman" w:eastAsia="Times New Roman" w:hAnsi="Times New Roman"/>
          <w:sz w:val="24"/>
          <w:szCs w:val="24"/>
        </w:rPr>
        <w:t xml:space="preserve">paliek 15 000 EUR. </w:t>
      </w:r>
    </w:p>
    <w:p w14:paraId="5783CA1A" w14:textId="3EA2E787" w:rsidR="004A24BB" w:rsidRDefault="004A24BB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A862BE">
        <w:rPr>
          <w:rFonts w:ascii="Times New Roman" w:eastAsia="Times New Roman" w:hAnsi="Times New Roman"/>
          <w:sz w:val="24"/>
          <w:szCs w:val="24"/>
        </w:rPr>
        <w:t>uzskata</w:t>
      </w:r>
      <w:r>
        <w:rPr>
          <w:rFonts w:ascii="Times New Roman" w:eastAsia="Times New Roman" w:hAnsi="Times New Roman"/>
          <w:sz w:val="24"/>
          <w:szCs w:val="24"/>
        </w:rPr>
        <w:t>, ka</w:t>
      </w:r>
      <w:r w:rsidR="00A862B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veidojot amata vietas</w:t>
      </w:r>
      <w:r w:rsidR="00A862B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uzreiz ir jādomā par to finansēšanu, nevis </w:t>
      </w:r>
      <w:r w:rsidR="00A862BE">
        <w:rPr>
          <w:rFonts w:ascii="Times New Roman" w:eastAsia="Times New Roman" w:hAnsi="Times New Roman"/>
          <w:sz w:val="24"/>
          <w:szCs w:val="24"/>
        </w:rPr>
        <w:t>tās izveido</w:t>
      </w:r>
      <w:r>
        <w:rPr>
          <w:rFonts w:ascii="Times New Roman" w:eastAsia="Times New Roman" w:hAnsi="Times New Roman"/>
          <w:sz w:val="24"/>
          <w:szCs w:val="24"/>
        </w:rPr>
        <w:t xml:space="preserve"> un tad </w:t>
      </w:r>
      <w:r w:rsidR="00A862BE">
        <w:rPr>
          <w:rFonts w:ascii="Times New Roman" w:eastAsia="Times New Roman" w:hAnsi="Times New Roman"/>
          <w:sz w:val="24"/>
          <w:szCs w:val="24"/>
        </w:rPr>
        <w:t>meklē</w:t>
      </w:r>
      <w:r>
        <w:rPr>
          <w:rFonts w:ascii="Times New Roman" w:eastAsia="Times New Roman" w:hAnsi="Times New Roman"/>
          <w:sz w:val="24"/>
          <w:szCs w:val="24"/>
        </w:rPr>
        <w:t xml:space="preserve"> finansējum</w:t>
      </w:r>
      <w:r w:rsidR="00A862BE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BCFAC46" w14:textId="77777777" w:rsidR="001256FA" w:rsidRPr="00E628B2" w:rsidRDefault="001256FA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4A1F1662" w14:textId="77777777" w:rsidR="00892073" w:rsidRPr="001D4DA2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25AA8D96" w14:textId="77777777" w:rsidR="00892073" w:rsidRDefault="00892073" w:rsidP="00892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06811F" w14:textId="77777777" w:rsidR="00892073" w:rsidRDefault="00892073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4256E3D" w14:textId="77777777" w:rsidR="00892073" w:rsidRPr="00892073" w:rsidRDefault="00892073" w:rsidP="00892073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7CEABCD" w14:textId="6841C2F2" w:rsidR="00B505FE" w:rsidRDefault="00B505FE" w:rsidP="00892073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līdzekļu pārkārtošanu skolēnu nodarbinātības nodrošināšanai vasarā</w:t>
      </w:r>
    </w:p>
    <w:p w14:paraId="3DE09EF2" w14:textId="28EEA45C" w:rsidR="00892073" w:rsidRDefault="00892073" w:rsidP="00892073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5E1BD18" w14:textId="0046BABF" w:rsidR="00892073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01FF69F" w14:textId="77777777" w:rsidR="00892073" w:rsidRPr="00E628B2" w:rsidRDefault="00892073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544EE61" w14:textId="77777777" w:rsidR="00892073" w:rsidRPr="001D4DA2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3079D70E" w14:textId="77777777" w:rsidR="00892073" w:rsidRDefault="00892073" w:rsidP="00892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3C096E" w14:textId="77777777" w:rsidR="00892073" w:rsidRDefault="00892073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235BF19" w14:textId="77777777" w:rsidR="00892073" w:rsidRPr="00892073" w:rsidRDefault="00892073" w:rsidP="00892073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EA1974F" w14:textId="48D86DB1" w:rsidR="00B505FE" w:rsidRDefault="00B505FE" w:rsidP="00892073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saistošo noteikumu Nr._/2024 “Par grozījumiem Alūksnes novada pašvaldības domes 2024. gada 15. februāra saistošajos noteikumos Nr. 3/2024 “Par Alūksnes novada pašvaldības budžetu 2024. gadam”” izdošanu</w:t>
      </w:r>
    </w:p>
    <w:p w14:paraId="31F50308" w14:textId="6968A8DB" w:rsidR="00892073" w:rsidRDefault="00892073" w:rsidP="00892073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553F32C" w14:textId="420C5418" w:rsidR="00892073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un saistošo noteikumu projekts ar pielikumiem un paskaidrojuma rakstu uz 26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0A49EC0" w14:textId="3C5BE20C" w:rsidR="00892073" w:rsidRDefault="005645A8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interesējas par algu fonda ekonomiju.</w:t>
      </w:r>
    </w:p>
    <w:p w14:paraId="2BFBB569" w14:textId="04F75086" w:rsidR="005645A8" w:rsidRDefault="005645A8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atbild, ka Centrālajā administrācijā trīs mēnešos tā sastāda 8</w:t>
      </w:r>
      <w:r w:rsidR="007F3399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140 EUR.</w:t>
      </w:r>
    </w:p>
    <w:p w14:paraId="62BD606F" w14:textId="1E172929" w:rsidR="005645A8" w:rsidRDefault="005645A8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76495">
        <w:rPr>
          <w:rFonts w:ascii="Times New Roman" w:eastAsia="Times New Roman" w:hAnsi="Times New Roman"/>
          <w:sz w:val="24"/>
          <w:szCs w:val="24"/>
        </w:rPr>
        <w:t>uzskata, ka, ja ekonomija ir 8 000 EUR, tad iepriekšējā lēmumā to va</w:t>
      </w:r>
      <w:r w:rsidR="007F3399">
        <w:rPr>
          <w:rFonts w:ascii="Times New Roman" w:eastAsia="Times New Roman" w:hAnsi="Times New Roman"/>
          <w:sz w:val="24"/>
          <w:szCs w:val="24"/>
        </w:rPr>
        <w:t>jadzēja</w:t>
      </w:r>
      <w:r w:rsidR="00076495">
        <w:rPr>
          <w:rFonts w:ascii="Times New Roman" w:eastAsia="Times New Roman" w:hAnsi="Times New Roman"/>
          <w:sz w:val="24"/>
          <w:szCs w:val="24"/>
        </w:rPr>
        <w:t xml:space="preserve"> pārdalīt.</w:t>
      </w:r>
    </w:p>
    <w:p w14:paraId="4F37612D" w14:textId="77777777" w:rsidR="005645A8" w:rsidRDefault="005645A8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666AF554" w14:textId="08F2D8F7" w:rsidR="00892073" w:rsidRPr="001D4DA2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A24B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(Dz.ADLERS, A.FOMINS, M.RAČIKS, J.SADOVŅIKOVS, J.SKULTE, D.TOMSONS), “pret” – nav, “atturas” – </w:t>
      </w:r>
      <w:r w:rsidR="004A24B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 (</w:t>
      </w:r>
      <w:r w:rsidR="004A24BB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 w:rsidR="004A24B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="004A24BB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 w:rsidR="004A24B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4A24B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M.LAZDEKALNS),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nolemj:</w:t>
      </w:r>
    </w:p>
    <w:p w14:paraId="30527F98" w14:textId="77777777" w:rsidR="00892073" w:rsidRDefault="00892073" w:rsidP="00892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F5A928" w14:textId="77777777" w:rsidR="00892073" w:rsidRDefault="00892073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4492CF9" w14:textId="77777777" w:rsidR="00892073" w:rsidRPr="00892073" w:rsidRDefault="00892073" w:rsidP="007610E5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836A89C" w14:textId="7C5B867E" w:rsidR="00B505FE" w:rsidRDefault="00B505FE" w:rsidP="00892073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izstāšanos no biedrības “Vidzemes Tūrisma asociācija”</w:t>
      </w:r>
    </w:p>
    <w:p w14:paraId="5E43864F" w14:textId="1EDFB490" w:rsidR="00892073" w:rsidRDefault="00892073" w:rsidP="00892073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04683D2" w14:textId="3A0C2EA4" w:rsidR="00892073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C3BE30E" w14:textId="77777777" w:rsidR="00892073" w:rsidRPr="00E628B2" w:rsidRDefault="00892073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50829323" w14:textId="41DECAB4" w:rsidR="00892073" w:rsidRPr="001D4DA2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07649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(Dz.ADLERS, A.FOMINS, M.LAZDEKALNS, M.RAČIKS, J.SADOVŅIKOVS, J.SKULTE, D.TOMSONS), “pret” – nav, “atturas” – </w:t>
      </w:r>
      <w:r w:rsidR="0007649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 (A.DUKULIS)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nolemj:</w:t>
      </w:r>
    </w:p>
    <w:p w14:paraId="3C5373B7" w14:textId="77777777" w:rsidR="00892073" w:rsidRDefault="00892073" w:rsidP="00892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78D059" w14:textId="6A4CA753" w:rsidR="00892073" w:rsidRDefault="00892073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9BC0841" w14:textId="7992C59C" w:rsidR="00892073" w:rsidRDefault="00892073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EB3E8F6" w14:textId="26FCDF70" w:rsidR="007F3399" w:rsidRDefault="007F3399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4E149CC2" w14:textId="07CEACDA" w:rsidR="007F3399" w:rsidRDefault="007F3399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1EC9C9AA" w14:textId="77777777" w:rsidR="007F3399" w:rsidRPr="00892073" w:rsidRDefault="007F3399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73EF4CB3" w14:textId="6236FDF4" w:rsidR="00B505FE" w:rsidRDefault="00B505FE" w:rsidP="00892073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Par grozījumiem Alūksnes novada pašvaldības domes 28.03.2024. lēmumā Nr.</w:t>
      </w:r>
      <w:r w:rsid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 </w:t>
      </w:r>
      <w:r w:rsidRP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110 “Par īpašuma iegādi”</w:t>
      </w:r>
    </w:p>
    <w:p w14:paraId="72B96AC8" w14:textId="3DE34B4D" w:rsidR="00892073" w:rsidRDefault="00892073" w:rsidP="00892073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9F9B4FA" w14:textId="77777777" w:rsidR="00892073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BA0CF56" w14:textId="77777777" w:rsidR="00892073" w:rsidRPr="00E628B2" w:rsidRDefault="00892073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533EDB07" w14:textId="77777777" w:rsidR="00892073" w:rsidRPr="001D4DA2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2D656BA5" w14:textId="77777777" w:rsidR="00892073" w:rsidRDefault="00892073" w:rsidP="00892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DF5316" w14:textId="77777777" w:rsidR="00892073" w:rsidRDefault="00892073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3CC9194" w14:textId="77777777" w:rsidR="00892073" w:rsidRPr="00892073" w:rsidRDefault="00892073" w:rsidP="00892073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5E5BAC" w14:textId="31F633BD" w:rsidR="00B505FE" w:rsidRDefault="00B505FE" w:rsidP="00892073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atļauju E.Balandei savienot amatus</w:t>
      </w:r>
    </w:p>
    <w:p w14:paraId="4D2B9EE5" w14:textId="713CBE42" w:rsidR="00892073" w:rsidRDefault="00892073" w:rsidP="00892073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8315B1E" w14:textId="77777777" w:rsidR="00892073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8816629" w14:textId="77777777" w:rsidR="00892073" w:rsidRPr="00E628B2" w:rsidRDefault="00892073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1739320D" w14:textId="77777777" w:rsidR="00892073" w:rsidRPr="001D4DA2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841D9A5" w14:textId="77777777" w:rsidR="00892073" w:rsidRDefault="00892073" w:rsidP="00892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4735E7" w14:textId="77777777" w:rsidR="00892073" w:rsidRDefault="00892073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913A50D" w14:textId="77777777" w:rsidR="00892073" w:rsidRPr="00892073" w:rsidRDefault="00892073" w:rsidP="00892073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EFBE02" w14:textId="03DDCDD5" w:rsidR="00B505FE" w:rsidRDefault="00B505FE" w:rsidP="00892073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atļauju R.Mellenbergai savienot amatus</w:t>
      </w:r>
    </w:p>
    <w:p w14:paraId="6F2E166E" w14:textId="4792E111" w:rsidR="00892073" w:rsidRDefault="00892073" w:rsidP="00892073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A3F730" w14:textId="77777777" w:rsidR="00892073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14ED1F7" w14:textId="77777777" w:rsidR="00892073" w:rsidRPr="00E628B2" w:rsidRDefault="00892073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7D9CF4B" w14:textId="77777777" w:rsidR="00892073" w:rsidRPr="001D4DA2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69F22C90" w14:textId="77777777" w:rsidR="00892073" w:rsidRDefault="00892073" w:rsidP="00892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A4729F" w14:textId="77777777" w:rsidR="00892073" w:rsidRDefault="00892073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8D124BC" w14:textId="77777777" w:rsidR="00892073" w:rsidRPr="00892073" w:rsidRDefault="00892073" w:rsidP="00892073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593B7A" w14:textId="45262D46" w:rsidR="00B505FE" w:rsidRDefault="00B505FE" w:rsidP="00892073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izmaiņām Apstādījumu aizsardzības komisijas personālsastāvā</w:t>
      </w:r>
    </w:p>
    <w:p w14:paraId="64A3BA3B" w14:textId="0740C3F0" w:rsidR="00892073" w:rsidRDefault="00892073" w:rsidP="00892073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C3C0BE" w14:textId="77777777" w:rsidR="00892073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DC619E8" w14:textId="77777777" w:rsidR="00892073" w:rsidRPr="00E628B2" w:rsidRDefault="00892073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3DCADCC" w14:textId="77777777" w:rsidR="00892073" w:rsidRPr="001D4DA2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7404671D" w14:textId="77777777" w:rsidR="00892073" w:rsidRDefault="00892073" w:rsidP="00892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F4B50D" w14:textId="77777777" w:rsidR="00892073" w:rsidRDefault="00892073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AA97393" w14:textId="77777777" w:rsidR="00892073" w:rsidRPr="00892073" w:rsidRDefault="00892073" w:rsidP="00892073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4B8E9D" w14:textId="2F80B871" w:rsidR="00B505FE" w:rsidRDefault="00B505FE" w:rsidP="00892073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2073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izmaiņām Apstādījumu aizsardzības komisijas personālsastāvā</w:t>
      </w:r>
    </w:p>
    <w:p w14:paraId="783092F3" w14:textId="363F1C07" w:rsidR="00892073" w:rsidRDefault="00892073" w:rsidP="00892073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4FF4D83" w14:textId="77777777" w:rsidR="00892073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14D6884" w14:textId="77777777" w:rsidR="00892073" w:rsidRPr="00E628B2" w:rsidRDefault="00892073" w:rsidP="0089207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1AF6632" w14:textId="77777777" w:rsidR="00892073" w:rsidRPr="001D4DA2" w:rsidRDefault="00892073" w:rsidP="008920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30F068A0" w14:textId="77777777" w:rsidR="00892073" w:rsidRDefault="00892073" w:rsidP="00892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EAA183" w14:textId="77777777" w:rsidR="00892073" w:rsidRDefault="00892073" w:rsidP="008920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Atbalstīt sagatavoto lēmuma projektu un virzīt to izskatīšanai domes sēdē.</w:t>
      </w:r>
    </w:p>
    <w:p w14:paraId="2E22FFCD" w14:textId="1B77C0FA" w:rsidR="00892073" w:rsidRDefault="00892073" w:rsidP="00892073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4424D5" w14:textId="7585FDC0" w:rsidR="00596607" w:rsidRDefault="00596607" w:rsidP="00596607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96607">
        <w:rPr>
          <w:rFonts w:ascii="Times New Roman" w:hAnsi="Times New Roman"/>
          <w:b/>
          <w:bCs/>
          <w:color w:val="000000" w:themeColor="text1"/>
          <w:sz w:val="24"/>
          <w:szCs w:val="24"/>
        </w:rPr>
        <w:t>Par grozījumiem Alūksnes novada pašvaldības domes 2024. gada 29. februāra lēmumā Nr. 32 “Par Ceļu un ielu fonda vidējā (triju gadu) termiņa plāna 2024. – 2026. gadam apstiprināšanu”</w:t>
      </w:r>
    </w:p>
    <w:p w14:paraId="306499AD" w14:textId="31D1DB6A" w:rsidR="00596607" w:rsidRDefault="00596607" w:rsidP="00596607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5B7DAA8" w14:textId="7F3B8594" w:rsidR="00596607" w:rsidRDefault="00596607" w:rsidP="005966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ar pielikumu uz 7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FB30FBA" w14:textId="77777777" w:rsidR="007F3399" w:rsidRDefault="00322758" w:rsidP="00596607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I.BERKULIS</w:t>
      </w:r>
      <w:r w:rsidR="00A56A4C">
        <w:rPr>
          <w:rFonts w:ascii="Times New Roman" w:eastAsia="Times New Roman" w:hAnsi="Times New Roman"/>
          <w:sz w:val="24"/>
          <w:szCs w:val="24"/>
        </w:rPr>
        <w:t xml:space="preserve"> </w:t>
      </w:r>
      <w:r w:rsidR="007F3399">
        <w:rPr>
          <w:rFonts w:ascii="Times New Roman" w:eastAsia="Times New Roman" w:hAnsi="Times New Roman"/>
          <w:sz w:val="24"/>
          <w:szCs w:val="24"/>
        </w:rPr>
        <w:tab/>
      </w:r>
      <w:r w:rsidR="00A56A4C">
        <w:rPr>
          <w:rFonts w:ascii="Times New Roman" w:eastAsia="Times New Roman" w:hAnsi="Times New Roman"/>
          <w:sz w:val="24"/>
          <w:szCs w:val="24"/>
        </w:rPr>
        <w:t>atgādina, ka tika piešķirti papildu līdzekļi</w:t>
      </w:r>
      <w:r w:rsidR="007F3399">
        <w:rPr>
          <w:rFonts w:ascii="Times New Roman" w:eastAsia="Times New Roman" w:hAnsi="Times New Roman"/>
          <w:sz w:val="24"/>
          <w:szCs w:val="24"/>
        </w:rPr>
        <w:t>, tāpēc</w:t>
      </w:r>
      <w:r w:rsidR="00A56A4C">
        <w:rPr>
          <w:rFonts w:ascii="Times New Roman" w:eastAsia="Times New Roman" w:hAnsi="Times New Roman"/>
          <w:sz w:val="24"/>
          <w:szCs w:val="24"/>
        </w:rPr>
        <w:t xml:space="preserve"> attiecīgi tiek grozīta </w:t>
      </w:r>
      <w:r w:rsidR="00A56A4C" w:rsidRPr="00A56A4C">
        <w:rPr>
          <w:rFonts w:ascii="Times New Roman" w:eastAsia="Times New Roman" w:hAnsi="Times New Roman"/>
          <w:sz w:val="24"/>
          <w:szCs w:val="24"/>
        </w:rPr>
        <w:t>vidējā termiņa</w:t>
      </w:r>
      <w:r w:rsidR="00A56A4C">
        <w:rPr>
          <w:rFonts w:ascii="Times New Roman" w:eastAsia="Times New Roman" w:hAnsi="Times New Roman"/>
          <w:sz w:val="24"/>
          <w:szCs w:val="24"/>
        </w:rPr>
        <w:t xml:space="preserve"> programma, iekļaujot šo piešķirto finansējumu ceļu uzturēšanai.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94C4F0C" w14:textId="1279A4C7" w:rsidR="00596607" w:rsidRDefault="00322758" w:rsidP="00596607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5F816E67" w14:textId="77777777" w:rsidR="00596607" w:rsidRPr="001D4DA2" w:rsidRDefault="00596607" w:rsidP="005966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375469B" w14:textId="77777777" w:rsidR="00596607" w:rsidRDefault="00596607" w:rsidP="005966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224BF9" w14:textId="77777777" w:rsidR="00596607" w:rsidRDefault="00596607" w:rsidP="0059660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7E0BD6B" w14:textId="77777777" w:rsidR="00596607" w:rsidRPr="00596607" w:rsidRDefault="00596607" w:rsidP="00596607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345BC5F" w14:textId="4D9DEEAA" w:rsidR="00596607" w:rsidRDefault="00596607" w:rsidP="00596607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96607">
        <w:rPr>
          <w:rFonts w:ascii="Times New Roman" w:hAnsi="Times New Roman"/>
          <w:b/>
          <w:bCs/>
          <w:color w:val="000000" w:themeColor="text1"/>
          <w:sz w:val="24"/>
          <w:szCs w:val="24"/>
        </w:rPr>
        <w:t>Par atļauju S.Prenkai-Mihailovai savienot amatus</w:t>
      </w:r>
    </w:p>
    <w:p w14:paraId="3ED9D729" w14:textId="710CE424" w:rsidR="00596607" w:rsidRDefault="00596607" w:rsidP="00596607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5E60E4D" w14:textId="3677D5C3" w:rsidR="00596607" w:rsidRDefault="00596607" w:rsidP="005966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5BF8D98" w14:textId="77777777" w:rsidR="00596607" w:rsidRPr="00E628B2" w:rsidRDefault="00596607" w:rsidP="00596607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0A7D02A" w14:textId="77777777" w:rsidR="00596607" w:rsidRPr="001D4DA2" w:rsidRDefault="00596607" w:rsidP="005966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70E9D430" w14:textId="77777777" w:rsidR="00596607" w:rsidRDefault="00596607" w:rsidP="005966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7E3C3C" w14:textId="63269750" w:rsidR="00596607" w:rsidRDefault="00596607" w:rsidP="0059660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A87B7BF" w14:textId="23A0F281" w:rsidR="007610E5" w:rsidRDefault="007610E5" w:rsidP="0059660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14759CEE" w14:textId="5E20568F" w:rsidR="007610E5" w:rsidRPr="007610E5" w:rsidRDefault="007610E5" w:rsidP="007610E5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610E5">
        <w:rPr>
          <w:rFonts w:ascii="Times New Roman" w:hAnsi="Times New Roman"/>
          <w:b/>
          <w:bCs/>
          <w:color w:val="000000" w:themeColor="text1"/>
          <w:sz w:val="24"/>
          <w:szCs w:val="24"/>
        </w:rPr>
        <w:t>Par izmaiņām Apstādījumu aizsardzības komisijas personālsastāvā</w:t>
      </w:r>
    </w:p>
    <w:p w14:paraId="708409B7" w14:textId="77777777" w:rsidR="007610E5" w:rsidRDefault="007610E5" w:rsidP="0059660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A6454B2" w14:textId="77777777" w:rsidR="007610E5" w:rsidRDefault="007610E5" w:rsidP="007610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611EE8E" w14:textId="77777777" w:rsidR="007610E5" w:rsidRPr="00E628B2" w:rsidRDefault="007610E5" w:rsidP="007610E5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8F998C6" w14:textId="77777777" w:rsidR="007610E5" w:rsidRPr="001D4DA2" w:rsidRDefault="007610E5" w:rsidP="007610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8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A66BFF1" w14:textId="77777777" w:rsidR="007610E5" w:rsidRDefault="007610E5" w:rsidP="00761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DE5C7D" w14:textId="77777777" w:rsidR="007610E5" w:rsidRDefault="007610E5" w:rsidP="007610E5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C330412" w14:textId="77777777" w:rsidR="00892073" w:rsidRPr="00892073" w:rsidRDefault="00892073" w:rsidP="00892073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300ACB" w14:textId="14E86C6A" w:rsidR="00892073" w:rsidRPr="00C52AC8" w:rsidRDefault="00892073" w:rsidP="0089207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Sēde slēgta </w:t>
      </w:r>
      <w:r w:rsidRPr="00C52AC8">
        <w:rPr>
          <w:rFonts w:ascii="Times New Roman" w:eastAsia="Times New Roman" w:hAnsi="Times New Roman"/>
          <w:color w:val="000000" w:themeColor="text1"/>
          <w:sz w:val="24"/>
          <w:szCs w:val="24"/>
        </w:rPr>
        <w:t>plkst. </w:t>
      </w:r>
      <w:r w:rsidR="00322758">
        <w:rPr>
          <w:rFonts w:ascii="Times New Roman" w:eastAsia="Times New Roman" w:hAnsi="Times New Roman"/>
          <w:color w:val="000000" w:themeColor="text1"/>
          <w:sz w:val="24"/>
          <w:szCs w:val="24"/>
        </w:rPr>
        <w:t>10.15.</w:t>
      </w:r>
    </w:p>
    <w:p w14:paraId="4A1AE8EF" w14:textId="77777777" w:rsidR="00892073" w:rsidRDefault="00892073" w:rsidP="0089207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14:paraId="0566F4D7" w14:textId="77777777" w:rsidR="00892073" w:rsidRDefault="00892073" w:rsidP="0089207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 ierakstā.</w:t>
      </w:r>
    </w:p>
    <w:p w14:paraId="59CB91AE" w14:textId="77777777" w:rsidR="00892073" w:rsidRPr="004622B9" w:rsidRDefault="00892073" w:rsidP="0089207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1A0952D" w14:textId="27180332" w:rsidR="00892073" w:rsidRPr="00042B53" w:rsidRDefault="00892073" w:rsidP="0089207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Sēdes protokols parakstīts 2024. </w:t>
      </w:r>
      <w:r w:rsidRPr="003304E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gada </w:t>
      </w:r>
      <w:r w:rsidR="00322758">
        <w:rPr>
          <w:rFonts w:ascii="Times New Roman" w:eastAsia="Times New Roman" w:hAnsi="Times New Roman"/>
          <w:color w:val="000000" w:themeColor="text1"/>
          <w:sz w:val="24"/>
          <w:szCs w:val="24"/>
        </w:rPr>
        <w:t>18</w:t>
      </w:r>
      <w:r w:rsidRPr="00C52AC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322758">
        <w:rPr>
          <w:rFonts w:ascii="Times New Roman" w:eastAsia="Times New Roman" w:hAnsi="Times New Roman"/>
          <w:color w:val="000000" w:themeColor="text1"/>
          <w:sz w:val="24"/>
          <w:szCs w:val="24"/>
        </w:rPr>
        <w:t>aprīlī</w:t>
      </w:r>
      <w:r w:rsidRPr="00C52AC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3887DECD" w14:textId="77777777" w:rsidR="00892073" w:rsidRPr="00666785" w:rsidRDefault="00892073" w:rsidP="008920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7B3743" w14:textId="77777777" w:rsidR="00892073" w:rsidRDefault="00892073" w:rsidP="008920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03E88B" w14:textId="77777777" w:rsidR="00892073" w:rsidRDefault="00892073" w:rsidP="00892073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Dz.ADLERS</w:t>
      </w:r>
    </w:p>
    <w:p w14:paraId="41FD0938" w14:textId="77777777" w:rsidR="00892073" w:rsidRDefault="00892073" w:rsidP="00892073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23577253" w14:textId="77777777" w:rsidR="00892073" w:rsidRDefault="00892073" w:rsidP="00892073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CC9B0D8" w14:textId="77777777" w:rsidR="00892073" w:rsidRPr="007E0325" w:rsidRDefault="00892073" w:rsidP="00892073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E.BALANDE</w:t>
      </w:r>
    </w:p>
    <w:p w14:paraId="20DCA9FF" w14:textId="77777777" w:rsidR="00B505FE" w:rsidRDefault="00B505FE"/>
    <w:sectPr w:rsidR="00B505FE" w:rsidSect="00892073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66FB" w14:textId="77777777" w:rsidR="00254417" w:rsidRDefault="00254417" w:rsidP="00892073">
      <w:pPr>
        <w:spacing w:after="0" w:line="240" w:lineRule="auto"/>
      </w:pPr>
      <w:r>
        <w:separator/>
      </w:r>
    </w:p>
  </w:endnote>
  <w:endnote w:type="continuationSeparator" w:id="0">
    <w:p w14:paraId="3FE197CC" w14:textId="77777777" w:rsidR="00254417" w:rsidRDefault="00254417" w:rsidP="0089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468D" w14:textId="77777777" w:rsidR="00254417" w:rsidRDefault="00254417" w:rsidP="00892073">
      <w:pPr>
        <w:spacing w:after="0" w:line="240" w:lineRule="auto"/>
      </w:pPr>
      <w:r>
        <w:separator/>
      </w:r>
    </w:p>
  </w:footnote>
  <w:footnote w:type="continuationSeparator" w:id="0">
    <w:p w14:paraId="4AD00AB2" w14:textId="77777777" w:rsidR="00254417" w:rsidRDefault="00254417" w:rsidP="0089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5235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F98A18" w14:textId="493DD383" w:rsidR="00892073" w:rsidRPr="00892073" w:rsidRDefault="00892073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892073">
          <w:rPr>
            <w:rFonts w:ascii="Times New Roman" w:hAnsi="Times New Roman"/>
            <w:sz w:val="24"/>
            <w:szCs w:val="24"/>
          </w:rPr>
          <w:fldChar w:fldCharType="begin"/>
        </w:r>
        <w:r w:rsidRPr="0089207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2073">
          <w:rPr>
            <w:rFonts w:ascii="Times New Roman" w:hAnsi="Times New Roman"/>
            <w:sz w:val="24"/>
            <w:szCs w:val="24"/>
          </w:rPr>
          <w:fldChar w:fldCharType="separate"/>
        </w:r>
        <w:r w:rsidRPr="00892073">
          <w:rPr>
            <w:rFonts w:ascii="Times New Roman" w:hAnsi="Times New Roman"/>
            <w:sz w:val="24"/>
            <w:szCs w:val="24"/>
          </w:rPr>
          <w:t>2</w:t>
        </w:r>
        <w:r w:rsidRPr="0089207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D6DDFC" w14:textId="77777777" w:rsidR="00892073" w:rsidRDefault="0089207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C5C"/>
    <w:multiLevelType w:val="hybridMultilevel"/>
    <w:tmpl w:val="73829BF8"/>
    <w:lvl w:ilvl="0" w:tplc="682A773A"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C25EC0"/>
    <w:multiLevelType w:val="hybridMultilevel"/>
    <w:tmpl w:val="30628D02"/>
    <w:lvl w:ilvl="0" w:tplc="D8AAB2A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4F24E2"/>
    <w:multiLevelType w:val="hybridMultilevel"/>
    <w:tmpl w:val="31A4C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35D1"/>
    <w:multiLevelType w:val="hybridMultilevel"/>
    <w:tmpl w:val="5C8037B2"/>
    <w:lvl w:ilvl="0" w:tplc="1C1A6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7798"/>
    <w:multiLevelType w:val="hybridMultilevel"/>
    <w:tmpl w:val="5C8037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1E9A"/>
    <w:multiLevelType w:val="hybridMultilevel"/>
    <w:tmpl w:val="5C8037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74C3C"/>
    <w:multiLevelType w:val="hybridMultilevel"/>
    <w:tmpl w:val="5C8037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10827">
    <w:abstractNumId w:val="1"/>
  </w:num>
  <w:num w:numId="2" w16cid:durableId="418448866">
    <w:abstractNumId w:val="3"/>
  </w:num>
  <w:num w:numId="3" w16cid:durableId="693268022">
    <w:abstractNumId w:val="0"/>
  </w:num>
  <w:num w:numId="4" w16cid:durableId="2099519341">
    <w:abstractNumId w:val="2"/>
  </w:num>
  <w:num w:numId="5" w16cid:durableId="1244220243">
    <w:abstractNumId w:val="4"/>
  </w:num>
  <w:num w:numId="6" w16cid:durableId="706225717">
    <w:abstractNumId w:val="5"/>
  </w:num>
  <w:num w:numId="7" w16cid:durableId="1531990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FE"/>
    <w:rsid w:val="00076495"/>
    <w:rsid w:val="001256FA"/>
    <w:rsid w:val="00167589"/>
    <w:rsid w:val="00254417"/>
    <w:rsid w:val="00322758"/>
    <w:rsid w:val="004672FA"/>
    <w:rsid w:val="0049618A"/>
    <w:rsid w:val="004A24BB"/>
    <w:rsid w:val="004F7DD7"/>
    <w:rsid w:val="0054433D"/>
    <w:rsid w:val="0054511C"/>
    <w:rsid w:val="005645A8"/>
    <w:rsid w:val="005877A0"/>
    <w:rsid w:val="00596607"/>
    <w:rsid w:val="00643935"/>
    <w:rsid w:val="006F5710"/>
    <w:rsid w:val="00741DF0"/>
    <w:rsid w:val="007421E6"/>
    <w:rsid w:val="00760F0D"/>
    <w:rsid w:val="007610E5"/>
    <w:rsid w:val="007F3399"/>
    <w:rsid w:val="00892073"/>
    <w:rsid w:val="00A56A4C"/>
    <w:rsid w:val="00A862BE"/>
    <w:rsid w:val="00B505FE"/>
    <w:rsid w:val="00C66DDD"/>
    <w:rsid w:val="00CA1805"/>
    <w:rsid w:val="00CE00DD"/>
    <w:rsid w:val="00CF4FEC"/>
    <w:rsid w:val="00D77609"/>
    <w:rsid w:val="00E30EEA"/>
    <w:rsid w:val="00E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E218B"/>
  <w15:chartTrackingRefBased/>
  <w15:docId w15:val="{1C8CB2A2-C4D4-4591-B98A-C05D2E7B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05F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B505F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920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2073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8920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207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9142</Words>
  <Characters>5212</Characters>
  <Application>Microsoft Office Word</Application>
  <DocSecurity>0</DocSecurity>
  <Lines>43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18</cp:revision>
  <dcterms:created xsi:type="dcterms:W3CDTF">2024-04-17T08:09:00Z</dcterms:created>
  <dcterms:modified xsi:type="dcterms:W3CDTF">2024-04-18T10:26:00Z</dcterms:modified>
</cp:coreProperties>
</file>