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525" w14:textId="77777777" w:rsidR="0088596C" w:rsidRPr="005610CD" w:rsidRDefault="0088596C" w:rsidP="0088596C">
      <w:pPr>
        <w:spacing w:after="160" w:line="259" w:lineRule="auto"/>
        <w:jc w:val="center"/>
        <w:rPr>
          <w:rFonts w:eastAsia="Times New Roman" w:cs="Times New Roman"/>
          <w:bCs/>
          <w:szCs w:val="24"/>
        </w:rPr>
      </w:pPr>
      <w:r w:rsidRPr="00961162">
        <w:rPr>
          <w:rFonts w:eastAsia="Times New Roman" w:cs="Times New Roman"/>
          <w:noProof/>
          <w:sz w:val="20"/>
          <w:szCs w:val="20"/>
        </w:rPr>
        <w:drawing>
          <wp:inline distT="0" distB="0" distL="0" distR="0" wp14:anchorId="2C4D0B22" wp14:editId="22B0F401">
            <wp:extent cx="593725" cy="724535"/>
            <wp:effectExtent l="0" t="0" r="0" b="0"/>
            <wp:docPr id="144052508"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 cy="724535"/>
                    </a:xfrm>
                    <a:prstGeom prst="rect">
                      <a:avLst/>
                    </a:prstGeom>
                    <a:noFill/>
                    <a:ln>
                      <a:noFill/>
                    </a:ln>
                  </pic:spPr>
                </pic:pic>
              </a:graphicData>
            </a:graphic>
          </wp:inline>
        </w:drawing>
      </w:r>
    </w:p>
    <w:p w14:paraId="16B8ACFD" w14:textId="77777777" w:rsidR="0088596C" w:rsidRPr="00961162" w:rsidRDefault="0088596C" w:rsidP="0088596C">
      <w:pPr>
        <w:spacing w:after="0" w:line="240" w:lineRule="auto"/>
        <w:jc w:val="center"/>
        <w:rPr>
          <w:rFonts w:eastAsia="Times New Roman" w:cs="Times New Roman"/>
          <w:sz w:val="20"/>
          <w:szCs w:val="20"/>
        </w:rPr>
      </w:pPr>
    </w:p>
    <w:p w14:paraId="45D112A4" w14:textId="77777777" w:rsidR="0088596C" w:rsidRPr="00961162" w:rsidRDefault="0088596C" w:rsidP="0088596C">
      <w:pPr>
        <w:keepNext/>
        <w:spacing w:after="0" w:line="360" w:lineRule="auto"/>
        <w:jc w:val="center"/>
        <w:outlineLvl w:val="0"/>
        <w:rPr>
          <w:rFonts w:eastAsia="Times New Roman" w:cs="Times New Roman"/>
          <w:b/>
          <w:sz w:val="28"/>
          <w:szCs w:val="28"/>
        </w:rPr>
      </w:pPr>
      <w:r w:rsidRPr="00961162">
        <w:rPr>
          <w:rFonts w:eastAsia="Times New Roman" w:cs="Times New Roman"/>
          <w:b/>
          <w:sz w:val="28"/>
          <w:szCs w:val="28"/>
        </w:rPr>
        <w:t>ALŪKSNES NOVADA PAŠVALDĪBAS DOME</w:t>
      </w:r>
    </w:p>
    <w:p w14:paraId="00C50848" w14:textId="77777777" w:rsidR="0088596C" w:rsidRPr="00961162" w:rsidRDefault="0088596C" w:rsidP="0088596C">
      <w:pPr>
        <w:spacing w:after="0" w:line="240" w:lineRule="auto"/>
        <w:jc w:val="center"/>
        <w:rPr>
          <w:rFonts w:eastAsia="Times New Roman" w:cs="Times New Roman"/>
          <w:sz w:val="18"/>
          <w:szCs w:val="18"/>
        </w:rPr>
      </w:pPr>
      <w:r w:rsidRPr="00961162">
        <w:rPr>
          <w:rFonts w:eastAsia="Times New Roman" w:cs="Times New Roman"/>
          <w:sz w:val="18"/>
          <w:szCs w:val="18"/>
        </w:rPr>
        <w:t>Reģistrācijas numurs 90000018622</w:t>
      </w:r>
    </w:p>
    <w:p w14:paraId="21DB5872" w14:textId="77777777" w:rsidR="0088596C" w:rsidRPr="00961162" w:rsidRDefault="0088596C" w:rsidP="0088596C">
      <w:pPr>
        <w:spacing w:after="0" w:line="240" w:lineRule="auto"/>
        <w:jc w:val="center"/>
        <w:rPr>
          <w:rFonts w:eastAsia="Times New Roman" w:cs="Times New Roman"/>
          <w:sz w:val="18"/>
          <w:szCs w:val="18"/>
        </w:rPr>
      </w:pPr>
      <w:r w:rsidRPr="00961162">
        <w:rPr>
          <w:rFonts w:eastAsia="Times New Roman" w:cs="Times New Roman"/>
          <w:sz w:val="18"/>
          <w:szCs w:val="18"/>
        </w:rPr>
        <w:t xml:space="preserve">Dārza iela 11, Alūksne, Alūksnes novads, LV – 4301, tālruņi: 64381496, 29453047, e-pasts: </w:t>
      </w:r>
      <w:proofErr w:type="spellStart"/>
      <w:r w:rsidRPr="00961162">
        <w:rPr>
          <w:rFonts w:eastAsia="Times New Roman" w:cs="Times New Roman"/>
          <w:sz w:val="18"/>
          <w:szCs w:val="18"/>
        </w:rPr>
        <w:t>dome@aluksne.lv</w:t>
      </w:r>
      <w:proofErr w:type="spellEnd"/>
      <w:r w:rsidRPr="00961162">
        <w:rPr>
          <w:rFonts w:eastAsia="Times New Roman" w:cs="Times New Roman"/>
          <w:sz w:val="18"/>
          <w:szCs w:val="18"/>
        </w:rPr>
        <w:t xml:space="preserve">, </w:t>
      </w:r>
      <w:proofErr w:type="spellStart"/>
      <w:r w:rsidRPr="00961162">
        <w:rPr>
          <w:rFonts w:eastAsia="Times New Roman" w:cs="Times New Roman"/>
          <w:sz w:val="18"/>
          <w:szCs w:val="18"/>
        </w:rPr>
        <w:t>www.aluksne.lv</w:t>
      </w:r>
      <w:proofErr w:type="spellEnd"/>
    </w:p>
    <w:p w14:paraId="76DCE048" w14:textId="77777777" w:rsidR="0088596C" w:rsidRPr="00961162" w:rsidRDefault="0088596C" w:rsidP="0088596C">
      <w:pPr>
        <w:pBdr>
          <w:bottom w:val="single" w:sz="4" w:space="1" w:color="auto"/>
        </w:pBdr>
        <w:spacing w:after="0" w:line="240" w:lineRule="auto"/>
        <w:jc w:val="center"/>
        <w:rPr>
          <w:rFonts w:eastAsia="Times New Roman" w:cs="Times New Roman"/>
          <w:sz w:val="18"/>
          <w:szCs w:val="18"/>
        </w:rPr>
      </w:pPr>
      <w:r w:rsidRPr="00961162">
        <w:rPr>
          <w:rFonts w:eastAsia="Times New Roman" w:cs="Times New Roman"/>
          <w:sz w:val="18"/>
          <w:szCs w:val="18"/>
        </w:rPr>
        <w:t xml:space="preserve">A/S “SEB banka”, kods UNLALV2X, konts Nr.LV58UNLA0025004130335  </w:t>
      </w:r>
    </w:p>
    <w:p w14:paraId="129531D1" w14:textId="77777777" w:rsidR="0088596C" w:rsidRPr="00961162" w:rsidRDefault="0088596C" w:rsidP="0088596C">
      <w:pPr>
        <w:keepNext/>
        <w:spacing w:after="0" w:line="360" w:lineRule="auto"/>
        <w:jc w:val="center"/>
        <w:outlineLvl w:val="0"/>
        <w:rPr>
          <w:rFonts w:eastAsia="Times New Roman" w:cs="Times New Roman"/>
          <w:szCs w:val="24"/>
        </w:rPr>
      </w:pPr>
      <w:r w:rsidRPr="00961162">
        <w:rPr>
          <w:rFonts w:eastAsia="Times New Roman" w:cs="Times New Roman"/>
          <w:szCs w:val="24"/>
        </w:rPr>
        <w:t>Alūksnē</w:t>
      </w:r>
    </w:p>
    <w:p w14:paraId="00A4E058" w14:textId="77777777" w:rsidR="0088596C" w:rsidRPr="00961162" w:rsidRDefault="0088596C" w:rsidP="0088596C">
      <w:pPr>
        <w:widowControl w:val="0"/>
        <w:tabs>
          <w:tab w:val="left" w:pos="0"/>
        </w:tabs>
        <w:spacing w:after="0" w:line="240" w:lineRule="auto"/>
        <w:rPr>
          <w:rFonts w:eastAsia="Times New Roman" w:cs="Times New Roman"/>
          <w:szCs w:val="24"/>
        </w:rPr>
      </w:pPr>
      <w:r w:rsidRPr="00961162">
        <w:rPr>
          <w:rFonts w:eastAsia="Times New Roman" w:cs="Times New Roman"/>
          <w:szCs w:val="24"/>
        </w:rPr>
        <w:t xml:space="preserve">2023. gada </w:t>
      </w:r>
      <w:r>
        <w:rPr>
          <w:rFonts w:eastAsia="Times New Roman" w:cs="Times New Roman"/>
          <w:szCs w:val="24"/>
        </w:rPr>
        <w:t>31</w:t>
      </w:r>
      <w:r w:rsidRPr="00961162">
        <w:rPr>
          <w:rFonts w:eastAsia="Times New Roman" w:cs="Times New Roman"/>
          <w:szCs w:val="24"/>
        </w:rPr>
        <w:t>. </w:t>
      </w:r>
      <w:r>
        <w:rPr>
          <w:rFonts w:eastAsia="Times New Roman" w:cs="Times New Roman"/>
          <w:szCs w:val="24"/>
        </w:rPr>
        <w:t>augustā</w:t>
      </w:r>
      <w:r w:rsidRPr="00961162">
        <w:rPr>
          <w:rFonts w:eastAsia="Times New Roman" w:cs="Times New Roman"/>
          <w:szCs w:val="24"/>
        </w:rPr>
        <w:tab/>
      </w:r>
      <w:r w:rsidRPr="00961162">
        <w:rPr>
          <w:rFonts w:eastAsia="Times New Roman" w:cs="Times New Roman"/>
          <w:szCs w:val="24"/>
        </w:rPr>
        <w:tab/>
      </w:r>
      <w:r w:rsidRPr="00961162">
        <w:rPr>
          <w:rFonts w:eastAsia="Times New Roman" w:cs="Times New Roman"/>
          <w:szCs w:val="24"/>
        </w:rPr>
        <w:tab/>
        <w:t xml:space="preserve">        </w:t>
      </w:r>
      <w:r w:rsidRPr="00961162">
        <w:rPr>
          <w:rFonts w:eastAsia="Times New Roman" w:cs="Times New Roman"/>
          <w:szCs w:val="24"/>
        </w:rPr>
        <w:tab/>
        <w:t xml:space="preserve">          </w:t>
      </w:r>
      <w:r>
        <w:rPr>
          <w:rFonts w:eastAsia="Times New Roman" w:cs="Times New Roman"/>
          <w:szCs w:val="24"/>
        </w:rPr>
        <w:t xml:space="preserve">          </w:t>
      </w:r>
      <w:r w:rsidRPr="00961162">
        <w:rPr>
          <w:rFonts w:eastAsia="Times New Roman" w:cs="Times New Roman"/>
          <w:szCs w:val="24"/>
        </w:rPr>
        <w:t>sēdes protokols Nr. </w:t>
      </w:r>
      <w:r>
        <w:rPr>
          <w:rFonts w:eastAsia="Times New Roman" w:cs="Times New Roman"/>
          <w:szCs w:val="24"/>
        </w:rPr>
        <w:t>10</w:t>
      </w:r>
      <w:r w:rsidRPr="00961162">
        <w:rPr>
          <w:rFonts w:eastAsia="Times New Roman" w:cs="Times New Roman"/>
          <w:szCs w:val="24"/>
        </w:rPr>
        <w:t xml:space="preserve">, </w:t>
      </w:r>
      <w:r>
        <w:rPr>
          <w:rFonts w:eastAsia="Times New Roman" w:cs="Times New Roman"/>
          <w:szCs w:val="24"/>
        </w:rPr>
        <w:t>23</w:t>
      </w:r>
      <w:r w:rsidRPr="00961162">
        <w:rPr>
          <w:rFonts w:eastAsia="Times New Roman" w:cs="Times New Roman"/>
          <w:szCs w:val="24"/>
        </w:rPr>
        <w:t>. p.</w:t>
      </w:r>
    </w:p>
    <w:p w14:paraId="503F3309" w14:textId="77777777" w:rsidR="0088596C" w:rsidRPr="00137C4C" w:rsidRDefault="0088596C" w:rsidP="0088596C">
      <w:pPr>
        <w:spacing w:after="0" w:line="240" w:lineRule="auto"/>
        <w:jc w:val="center"/>
        <w:rPr>
          <w:rFonts w:eastAsia="Calibri" w:cs="Times New Roman"/>
          <w:sz w:val="20"/>
          <w:szCs w:val="20"/>
        </w:rPr>
      </w:pPr>
    </w:p>
    <w:p w14:paraId="2395BA69" w14:textId="77777777" w:rsidR="0088596C" w:rsidRDefault="0088596C" w:rsidP="0088596C">
      <w:pPr>
        <w:tabs>
          <w:tab w:val="left" w:pos="0"/>
        </w:tabs>
        <w:spacing w:after="0" w:line="240" w:lineRule="auto"/>
        <w:jc w:val="center"/>
        <w:rPr>
          <w:rFonts w:eastAsia="Times New Roman" w:cs="Times New Roman"/>
          <w:b/>
          <w:szCs w:val="24"/>
        </w:rPr>
      </w:pPr>
      <w:r w:rsidRPr="00961162">
        <w:rPr>
          <w:rFonts w:eastAsia="Times New Roman" w:cs="Times New Roman"/>
          <w:b/>
          <w:szCs w:val="24"/>
        </w:rPr>
        <w:t>LĒMUMS Nr.</w:t>
      </w:r>
      <w:r>
        <w:rPr>
          <w:rFonts w:eastAsia="Times New Roman" w:cs="Times New Roman"/>
          <w:b/>
          <w:szCs w:val="24"/>
        </w:rPr>
        <w:t>259</w:t>
      </w:r>
    </w:p>
    <w:p w14:paraId="421D20CA" w14:textId="77777777" w:rsidR="0088596C" w:rsidRDefault="0088596C" w:rsidP="0088596C">
      <w:pPr>
        <w:spacing w:after="0" w:line="240" w:lineRule="auto"/>
        <w:rPr>
          <w:rFonts w:eastAsia="Calibri" w:cs="Times New Roman"/>
          <w:b/>
          <w:szCs w:val="24"/>
        </w:rPr>
      </w:pPr>
    </w:p>
    <w:p w14:paraId="727FCCA2" w14:textId="77777777" w:rsidR="0088596C" w:rsidRPr="00BD769A" w:rsidRDefault="0088596C" w:rsidP="0088596C">
      <w:pPr>
        <w:spacing w:after="0" w:line="240" w:lineRule="auto"/>
        <w:jc w:val="center"/>
        <w:rPr>
          <w:rFonts w:eastAsia="Calibri" w:cs="Times New Roman"/>
          <w:b/>
          <w:szCs w:val="24"/>
        </w:rPr>
      </w:pPr>
      <w:r w:rsidRPr="00BD769A">
        <w:rPr>
          <w:rFonts w:eastAsia="Calibri" w:cs="Times New Roman"/>
          <w:b/>
          <w:szCs w:val="24"/>
        </w:rPr>
        <w:t>Par Alūksnes novada Kultūras centra telpu un inventāra nomas maksu</w:t>
      </w:r>
    </w:p>
    <w:p w14:paraId="2BDA483B" w14:textId="77777777" w:rsidR="0088596C" w:rsidRPr="00BD769A" w:rsidRDefault="0088596C" w:rsidP="0088596C">
      <w:pPr>
        <w:spacing w:after="0" w:line="240" w:lineRule="auto"/>
        <w:rPr>
          <w:rFonts w:eastAsia="Calibri" w:cs="Times New Roman"/>
          <w:b/>
          <w:szCs w:val="24"/>
        </w:rPr>
      </w:pPr>
    </w:p>
    <w:p w14:paraId="7011D021" w14:textId="77777777" w:rsidR="0088596C" w:rsidRPr="00BD769A" w:rsidRDefault="0088596C" w:rsidP="0088596C">
      <w:pPr>
        <w:spacing w:after="0" w:line="240" w:lineRule="auto"/>
        <w:ind w:firstLine="720"/>
        <w:jc w:val="both"/>
        <w:rPr>
          <w:rFonts w:eastAsia="Calibri" w:cs="Times New Roman"/>
          <w:szCs w:val="24"/>
          <w:lang w:eastAsia="lv-LV"/>
        </w:rPr>
      </w:pPr>
      <w:r w:rsidRPr="00BD769A">
        <w:rPr>
          <w:rFonts w:eastAsia="Calibri" w:cs="Times New Roman"/>
          <w:szCs w:val="24"/>
          <w:lang w:eastAsia="lv-LV"/>
        </w:rPr>
        <w:t xml:space="preserve">Pamatojoties uz Pašvaldību likuma 10. panta pirmās daļas ievaddaļu, Ministru kabineta 2018. gada 20. februāra noteikumiem Nr. 97 “Publiskas personas mantas iznomāšanas noteikumi”, Maksas pakalpojumu izcenojumu noteikšanas metodiku un izcenojumu apstiprināšanas kārtību, kas apstiprināta ar Alūksnes novada pašvaldības izpilddirektora 22.05.2017. rīkojumu Nr. ANP/1-6/17/167, </w:t>
      </w:r>
    </w:p>
    <w:p w14:paraId="766A73E0" w14:textId="77777777" w:rsidR="0088596C" w:rsidRPr="00BD769A" w:rsidRDefault="0088596C" w:rsidP="0088596C">
      <w:pPr>
        <w:spacing w:after="0" w:line="240" w:lineRule="auto"/>
        <w:ind w:firstLine="720"/>
        <w:jc w:val="both"/>
        <w:rPr>
          <w:rFonts w:eastAsia="Calibri" w:cs="Times New Roman"/>
          <w:szCs w:val="24"/>
          <w:lang w:eastAsia="lv-LV"/>
        </w:rPr>
      </w:pPr>
    </w:p>
    <w:p w14:paraId="6CEC5C2C" w14:textId="77777777" w:rsidR="0088596C" w:rsidRPr="00BD769A" w:rsidRDefault="0088596C" w:rsidP="0088596C">
      <w:pPr>
        <w:numPr>
          <w:ilvl w:val="0"/>
          <w:numId w:val="1"/>
        </w:numPr>
        <w:spacing w:after="0" w:line="240" w:lineRule="auto"/>
        <w:contextualSpacing/>
        <w:jc w:val="both"/>
        <w:rPr>
          <w:rFonts w:eastAsia="Calibri" w:cs="Times New Roman"/>
          <w:szCs w:val="24"/>
          <w:lang w:eastAsia="lv-LV"/>
        </w:rPr>
      </w:pPr>
      <w:r w:rsidRPr="00BD769A">
        <w:rPr>
          <w:rFonts w:eastAsia="Calibri" w:cs="Times New Roman"/>
          <w:szCs w:val="24"/>
          <w:lang w:eastAsia="lv-LV"/>
        </w:rPr>
        <w:t>Apstiprināt Alūksnes novada Kultūras centra telpu un inventāra nomas maksu (pielikumā).</w:t>
      </w:r>
    </w:p>
    <w:p w14:paraId="4298F14E" w14:textId="77777777" w:rsidR="0088596C" w:rsidRPr="00BD769A" w:rsidRDefault="0088596C" w:rsidP="0088596C">
      <w:pPr>
        <w:numPr>
          <w:ilvl w:val="0"/>
          <w:numId w:val="1"/>
        </w:numPr>
        <w:spacing w:after="0" w:line="240" w:lineRule="auto"/>
        <w:contextualSpacing/>
        <w:jc w:val="both"/>
        <w:rPr>
          <w:rFonts w:eastAsia="Calibri" w:cs="Times New Roman"/>
          <w:szCs w:val="24"/>
          <w:lang w:eastAsia="lv-LV"/>
        </w:rPr>
      </w:pPr>
      <w:r w:rsidRPr="00BD769A">
        <w:rPr>
          <w:rFonts w:eastAsia="Calibri" w:cs="Times New Roman"/>
          <w:szCs w:val="24"/>
          <w:lang w:eastAsia="lv-LV"/>
        </w:rPr>
        <w:t xml:space="preserve">Noteikt atvieglojumu </w:t>
      </w:r>
      <w:r w:rsidRPr="00BD769A">
        <w:rPr>
          <w:rFonts w:cs="Times New Roman"/>
          <w:szCs w:val="24"/>
        </w:rPr>
        <w:t>50% apmērā no noteiktās maksas par Alūksnes novada Kultūras centra telpu izmantošanu Alūksnes novada teritorijā reģistrētām biedrībām un nodibinājumiem.</w:t>
      </w:r>
    </w:p>
    <w:p w14:paraId="006E17C7" w14:textId="77777777" w:rsidR="0088596C" w:rsidRPr="00BD769A" w:rsidRDefault="0088596C" w:rsidP="0088596C">
      <w:pPr>
        <w:numPr>
          <w:ilvl w:val="0"/>
          <w:numId w:val="1"/>
        </w:numPr>
        <w:spacing w:after="0" w:line="240" w:lineRule="auto"/>
        <w:contextualSpacing/>
        <w:jc w:val="both"/>
        <w:rPr>
          <w:rFonts w:eastAsia="Calibri" w:cs="Times New Roman"/>
          <w:szCs w:val="24"/>
          <w:lang w:eastAsia="lv-LV"/>
        </w:rPr>
      </w:pPr>
      <w:r w:rsidRPr="00BD769A">
        <w:rPr>
          <w:rFonts w:eastAsia="Calibri" w:cs="Times New Roman"/>
          <w:szCs w:val="24"/>
          <w:lang w:eastAsia="lv-LV"/>
        </w:rPr>
        <w:t>Alūksnes novada pašvaldības iestādēm savu funkciju veikšanai noteikt izdevumus par Alūksnes novada Kultūras centra telpu un inventāra izmantošanu 50% apmērā no šī pielikuma 1. un 2.punktā noteiktās pakalpojuma nomas maksas.</w:t>
      </w:r>
    </w:p>
    <w:p w14:paraId="1A92E9FD" w14:textId="77777777" w:rsidR="0088596C" w:rsidRPr="00BD769A" w:rsidRDefault="0088596C" w:rsidP="0088596C">
      <w:pPr>
        <w:numPr>
          <w:ilvl w:val="0"/>
          <w:numId w:val="1"/>
        </w:numPr>
        <w:spacing w:after="0" w:line="240" w:lineRule="auto"/>
        <w:contextualSpacing/>
        <w:jc w:val="both"/>
        <w:rPr>
          <w:rFonts w:eastAsia="Calibri" w:cs="Times New Roman"/>
          <w:szCs w:val="24"/>
          <w:lang w:eastAsia="lv-LV"/>
        </w:rPr>
      </w:pPr>
      <w:r w:rsidRPr="00BD769A">
        <w:rPr>
          <w:rFonts w:eastAsia="Calibri" w:cs="Times New Roman"/>
          <w:szCs w:val="24"/>
          <w:lang w:eastAsia="lv-LV"/>
        </w:rPr>
        <w:t>Lēmums stājas spēkā 2023. gada 1. septembrī.</w:t>
      </w:r>
    </w:p>
    <w:p w14:paraId="11274756" w14:textId="77777777" w:rsidR="0088596C" w:rsidRDefault="0088596C" w:rsidP="0088596C">
      <w:pPr>
        <w:spacing w:after="0" w:line="240" w:lineRule="auto"/>
        <w:rPr>
          <w:rFonts w:eastAsia="Times New Roman" w:cs="Times New Roman"/>
          <w:szCs w:val="24"/>
          <w:lang w:eastAsia="lv-LV"/>
        </w:rPr>
      </w:pPr>
    </w:p>
    <w:p w14:paraId="2AE8649B" w14:textId="77777777" w:rsidR="0088596C" w:rsidRDefault="0088596C" w:rsidP="0088596C">
      <w:pPr>
        <w:spacing w:after="0" w:line="240" w:lineRule="auto"/>
        <w:rPr>
          <w:rFonts w:eastAsia="Times New Roman" w:cs="Times New Roman"/>
          <w:szCs w:val="24"/>
          <w:lang w:eastAsia="lv-LV"/>
        </w:rPr>
      </w:pPr>
      <w:r w:rsidRPr="002348B3">
        <w:rPr>
          <w:rFonts w:eastAsia="Times New Roman" w:cs="Times New Roman"/>
          <w:szCs w:val="24"/>
          <w:lang w:eastAsia="lv-LV"/>
        </w:rPr>
        <w:t xml:space="preserve">Domes priekšsēdētājs </w:t>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Pr>
          <w:rFonts w:eastAsia="Times New Roman" w:cs="Times New Roman"/>
          <w:szCs w:val="24"/>
          <w:lang w:eastAsia="lv-LV"/>
        </w:rPr>
        <w:tab/>
      </w:r>
      <w:r w:rsidRPr="002348B3">
        <w:rPr>
          <w:rFonts w:eastAsia="Times New Roman" w:cs="Times New Roman"/>
          <w:szCs w:val="24"/>
          <w:lang w:eastAsia="lv-LV"/>
        </w:rPr>
        <w:t>Dz. ADLERS</w:t>
      </w:r>
    </w:p>
    <w:p w14:paraId="30684C8A" w14:textId="77777777" w:rsidR="0088596C" w:rsidRDefault="0088596C" w:rsidP="0088596C">
      <w:pPr>
        <w:spacing w:after="160" w:line="259" w:lineRule="auto"/>
        <w:rPr>
          <w:rFonts w:eastAsia="Times New Roman" w:cs="Times New Roman"/>
          <w:szCs w:val="24"/>
          <w:lang w:eastAsia="lv-LV"/>
        </w:rPr>
      </w:pPr>
      <w:r>
        <w:rPr>
          <w:rFonts w:eastAsia="Times New Roman" w:cs="Times New Roman"/>
          <w:szCs w:val="24"/>
          <w:lang w:eastAsia="lv-LV"/>
        </w:rPr>
        <w:br w:type="page"/>
      </w:r>
    </w:p>
    <w:p w14:paraId="347F2F20" w14:textId="77777777" w:rsidR="0088596C" w:rsidRPr="0088596C" w:rsidRDefault="0088596C" w:rsidP="0088596C">
      <w:pPr>
        <w:spacing w:after="0" w:line="240" w:lineRule="auto"/>
        <w:jc w:val="right"/>
        <w:rPr>
          <w:rFonts w:cs="Times New Roman"/>
          <w:szCs w:val="24"/>
        </w:rPr>
      </w:pPr>
      <w:r w:rsidRPr="0088596C">
        <w:rPr>
          <w:rFonts w:cs="Times New Roman"/>
          <w:szCs w:val="24"/>
        </w:rPr>
        <w:lastRenderedPageBreak/>
        <w:t>PIELIKUMS</w:t>
      </w:r>
    </w:p>
    <w:p w14:paraId="0E3FAB94" w14:textId="77777777" w:rsidR="0088596C" w:rsidRPr="0088596C" w:rsidRDefault="0088596C" w:rsidP="0088596C">
      <w:pPr>
        <w:spacing w:after="0" w:line="240" w:lineRule="auto"/>
        <w:jc w:val="right"/>
        <w:rPr>
          <w:rFonts w:cs="Times New Roman"/>
          <w:szCs w:val="24"/>
        </w:rPr>
      </w:pPr>
      <w:r w:rsidRPr="0088596C">
        <w:rPr>
          <w:rFonts w:cs="Times New Roman"/>
          <w:szCs w:val="24"/>
        </w:rPr>
        <w:t>Alūksnes novada pašvaldības domes</w:t>
      </w:r>
    </w:p>
    <w:p w14:paraId="3BA61526" w14:textId="3C52AD03" w:rsidR="0088596C" w:rsidRDefault="0088596C" w:rsidP="0088596C">
      <w:pPr>
        <w:spacing w:after="0" w:line="240" w:lineRule="auto"/>
        <w:jc w:val="right"/>
        <w:rPr>
          <w:rFonts w:cs="Times New Roman"/>
          <w:szCs w:val="24"/>
        </w:rPr>
      </w:pPr>
      <w:r w:rsidRPr="0088596C">
        <w:rPr>
          <w:rFonts w:cs="Times New Roman"/>
          <w:szCs w:val="24"/>
        </w:rPr>
        <w:t xml:space="preserve"> 31.08.2023. lēmumam Nr. 259</w:t>
      </w:r>
    </w:p>
    <w:p w14:paraId="4AC4100D" w14:textId="5EA892E5" w:rsidR="005C723C" w:rsidRDefault="005C723C" w:rsidP="0088596C">
      <w:pPr>
        <w:spacing w:after="0" w:line="240" w:lineRule="auto"/>
        <w:jc w:val="right"/>
        <w:rPr>
          <w:rFonts w:cs="Times New Roman"/>
          <w:szCs w:val="24"/>
        </w:rPr>
      </w:pPr>
    </w:p>
    <w:p w14:paraId="516F18DA" w14:textId="77777777" w:rsidR="005C723C" w:rsidRPr="005C723C" w:rsidRDefault="005C723C" w:rsidP="005C723C">
      <w:pPr>
        <w:spacing w:after="0" w:line="240" w:lineRule="auto"/>
        <w:jc w:val="right"/>
        <w:rPr>
          <w:rFonts w:eastAsia="Times New Roman" w:cs="Times New Roman"/>
          <w:szCs w:val="24"/>
          <w:lang w:eastAsia="lv-LV"/>
        </w:rPr>
      </w:pPr>
      <w:r w:rsidRPr="005C723C">
        <w:rPr>
          <w:rFonts w:eastAsia="Times New Roman" w:cs="Times New Roman"/>
          <w:b/>
          <w:szCs w:val="24"/>
          <w:lang w:eastAsia="lv-LV"/>
        </w:rPr>
        <w:t>GROZĪJUMI</w:t>
      </w:r>
    </w:p>
    <w:p w14:paraId="2E1935FE" w14:textId="77777777" w:rsidR="005C723C" w:rsidRPr="005C723C" w:rsidRDefault="005C723C" w:rsidP="005C723C">
      <w:pPr>
        <w:spacing w:after="0" w:line="240" w:lineRule="auto"/>
        <w:jc w:val="right"/>
        <w:rPr>
          <w:rFonts w:eastAsia="Times New Roman" w:cs="Times New Roman"/>
          <w:szCs w:val="24"/>
          <w:lang w:eastAsia="lv-LV"/>
        </w:rPr>
      </w:pPr>
      <w:r w:rsidRPr="005C723C">
        <w:rPr>
          <w:rFonts w:eastAsia="Times New Roman" w:cs="Times New Roman"/>
          <w:szCs w:val="24"/>
          <w:lang w:eastAsia="lv-LV"/>
        </w:rPr>
        <w:t>ar Alūksnes novada pašvaldības domes</w:t>
      </w:r>
    </w:p>
    <w:p w14:paraId="1839201A" w14:textId="253967F7" w:rsidR="005C723C" w:rsidRPr="005C723C" w:rsidRDefault="005C723C" w:rsidP="005C723C">
      <w:pPr>
        <w:spacing w:after="0" w:line="240" w:lineRule="auto"/>
        <w:jc w:val="right"/>
        <w:rPr>
          <w:rFonts w:eastAsia="Times New Roman" w:cs="Times New Roman"/>
          <w:color w:val="000000"/>
          <w:szCs w:val="24"/>
          <w:lang w:eastAsia="lv-LV"/>
        </w:rPr>
      </w:pPr>
      <w:r w:rsidRPr="005C723C">
        <w:rPr>
          <w:rFonts w:eastAsia="Times New Roman" w:cs="Times New Roman"/>
          <w:color w:val="000000"/>
          <w:szCs w:val="24"/>
          <w:lang w:eastAsia="lv-LV"/>
        </w:rPr>
        <w:t xml:space="preserve">30.05.2024. </w:t>
      </w:r>
      <w:smartTag w:uri="schemas-tilde-lv/tildestengine" w:element="veidnes">
        <w:smartTagPr>
          <w:attr w:name="text" w:val="lēmumu"/>
          <w:attr w:name="id" w:val="-1"/>
          <w:attr w:name="baseform" w:val="lēmum|s"/>
        </w:smartTagPr>
        <w:r w:rsidRPr="005C723C">
          <w:rPr>
            <w:rFonts w:eastAsia="Times New Roman" w:cs="Times New Roman"/>
            <w:color w:val="000000"/>
            <w:szCs w:val="24"/>
            <w:lang w:eastAsia="lv-LV"/>
          </w:rPr>
          <w:t>lēmumu</w:t>
        </w:r>
      </w:smartTag>
      <w:r w:rsidRPr="005C723C">
        <w:rPr>
          <w:rFonts w:eastAsia="Times New Roman" w:cs="Times New Roman"/>
          <w:color w:val="000000"/>
          <w:szCs w:val="24"/>
          <w:lang w:eastAsia="lv-LV"/>
        </w:rPr>
        <w:t xml:space="preserve"> Nr.1</w:t>
      </w:r>
      <w:r>
        <w:rPr>
          <w:rFonts w:eastAsia="Times New Roman" w:cs="Times New Roman"/>
          <w:color w:val="000000"/>
          <w:szCs w:val="24"/>
          <w:lang w:eastAsia="lv-LV"/>
        </w:rPr>
        <w:t>73</w:t>
      </w:r>
    </w:p>
    <w:p w14:paraId="62913C37" w14:textId="43C0B6C5" w:rsidR="005C723C" w:rsidRPr="005C723C" w:rsidRDefault="005C723C" w:rsidP="005C723C">
      <w:pPr>
        <w:spacing w:after="0" w:line="240" w:lineRule="auto"/>
        <w:jc w:val="right"/>
        <w:rPr>
          <w:rFonts w:eastAsia="Times New Roman" w:cs="Times New Roman"/>
          <w:color w:val="000000"/>
          <w:szCs w:val="24"/>
          <w:lang w:eastAsia="lv-LV"/>
        </w:rPr>
      </w:pPr>
      <w:r w:rsidRPr="005C723C">
        <w:rPr>
          <w:rFonts w:eastAsia="Times New Roman" w:cs="Times New Roman"/>
          <w:color w:val="000000"/>
          <w:szCs w:val="24"/>
          <w:lang w:eastAsia="lv-LV"/>
        </w:rPr>
        <w:t xml:space="preserve">(protokols Nr.7, </w:t>
      </w:r>
      <w:r>
        <w:rPr>
          <w:rFonts w:eastAsia="Times New Roman" w:cs="Times New Roman"/>
          <w:color w:val="000000"/>
          <w:szCs w:val="24"/>
          <w:lang w:eastAsia="lv-LV"/>
        </w:rPr>
        <w:t>20</w:t>
      </w:r>
      <w:r w:rsidRPr="005C723C">
        <w:rPr>
          <w:rFonts w:eastAsia="Times New Roman" w:cs="Times New Roman"/>
          <w:color w:val="000000"/>
          <w:szCs w:val="24"/>
          <w:lang w:eastAsia="lv-LV"/>
        </w:rPr>
        <w:t>. punkts)</w:t>
      </w:r>
    </w:p>
    <w:p w14:paraId="6D86181C" w14:textId="77777777" w:rsidR="0088596C" w:rsidRPr="0088596C" w:rsidRDefault="0088596C" w:rsidP="005C723C">
      <w:pPr>
        <w:spacing w:after="0" w:line="240" w:lineRule="auto"/>
        <w:rPr>
          <w:rFonts w:cs="Times New Roman"/>
          <w:szCs w:val="24"/>
        </w:rPr>
      </w:pPr>
    </w:p>
    <w:p w14:paraId="4C57EB0C" w14:textId="77777777" w:rsidR="0088596C" w:rsidRPr="0088596C" w:rsidRDefault="0088596C" w:rsidP="0088596C">
      <w:pPr>
        <w:spacing w:after="0" w:line="240" w:lineRule="auto"/>
        <w:jc w:val="center"/>
        <w:rPr>
          <w:rFonts w:cs="Times New Roman"/>
          <w:b/>
          <w:bCs/>
          <w:szCs w:val="24"/>
        </w:rPr>
      </w:pPr>
      <w:r w:rsidRPr="0088596C">
        <w:rPr>
          <w:rFonts w:cs="Times New Roman"/>
          <w:b/>
          <w:bCs/>
          <w:szCs w:val="24"/>
        </w:rPr>
        <w:t xml:space="preserve">Alūksnes novada Kultūras centra </w:t>
      </w:r>
    </w:p>
    <w:p w14:paraId="63E11562" w14:textId="77777777" w:rsidR="0088596C" w:rsidRPr="0088596C" w:rsidRDefault="0088596C" w:rsidP="0088596C">
      <w:pPr>
        <w:spacing w:after="0" w:line="240" w:lineRule="auto"/>
        <w:jc w:val="center"/>
        <w:rPr>
          <w:rFonts w:cs="Times New Roman"/>
          <w:b/>
          <w:bCs/>
          <w:szCs w:val="24"/>
        </w:rPr>
      </w:pPr>
      <w:r w:rsidRPr="0088596C">
        <w:rPr>
          <w:rFonts w:cs="Times New Roman"/>
          <w:b/>
          <w:bCs/>
          <w:szCs w:val="24"/>
        </w:rPr>
        <w:t xml:space="preserve">Alūksnes Kultūras centra </w:t>
      </w:r>
      <w:r w:rsidRPr="0088596C">
        <w:rPr>
          <w:rFonts w:eastAsia="Calibri" w:cs="Times New Roman"/>
          <w:b/>
          <w:szCs w:val="24"/>
        </w:rPr>
        <w:t>telpu un inventāra nomas maksa</w:t>
      </w:r>
    </w:p>
    <w:p w14:paraId="4CFE2B44" w14:textId="77777777" w:rsidR="0088596C" w:rsidRPr="0088596C" w:rsidRDefault="0088596C" w:rsidP="0088596C">
      <w:pPr>
        <w:spacing w:after="0" w:line="240" w:lineRule="auto"/>
        <w:jc w:val="center"/>
        <w:rPr>
          <w:rFonts w:cs="Times New Roman"/>
          <w:b/>
          <w:bCs/>
          <w:szCs w:val="24"/>
        </w:rPr>
      </w:pPr>
    </w:p>
    <w:tbl>
      <w:tblPr>
        <w:tblStyle w:val="Reatabula"/>
        <w:tblW w:w="8775" w:type="dxa"/>
        <w:tblLook w:val="04A0" w:firstRow="1" w:lastRow="0" w:firstColumn="1" w:lastColumn="0" w:noHBand="0" w:noVBand="1"/>
      </w:tblPr>
      <w:tblGrid>
        <w:gridCol w:w="837"/>
        <w:gridCol w:w="3411"/>
        <w:gridCol w:w="1276"/>
        <w:gridCol w:w="1622"/>
        <w:gridCol w:w="1629"/>
      </w:tblGrid>
      <w:tr w:rsidR="0088596C" w:rsidRPr="0088596C" w14:paraId="15BA3EFC" w14:textId="77777777" w:rsidTr="00A65EE4">
        <w:tc>
          <w:tcPr>
            <w:tcW w:w="837" w:type="dxa"/>
          </w:tcPr>
          <w:p w14:paraId="4DCEA14D" w14:textId="77777777" w:rsidR="0088596C" w:rsidRPr="0088596C" w:rsidRDefault="0088596C" w:rsidP="0088596C">
            <w:pPr>
              <w:spacing w:after="0" w:line="240" w:lineRule="auto"/>
              <w:jc w:val="center"/>
              <w:rPr>
                <w:rFonts w:cs="Times New Roman"/>
                <w:b/>
                <w:bCs/>
                <w:szCs w:val="24"/>
              </w:rPr>
            </w:pPr>
            <w:proofErr w:type="spellStart"/>
            <w:r w:rsidRPr="0088596C">
              <w:rPr>
                <w:rFonts w:cs="Times New Roman"/>
                <w:b/>
                <w:bCs/>
                <w:szCs w:val="24"/>
              </w:rPr>
              <w:t>N.p.k</w:t>
            </w:r>
            <w:proofErr w:type="spellEnd"/>
            <w:r w:rsidRPr="0088596C">
              <w:rPr>
                <w:rFonts w:cs="Times New Roman"/>
                <w:b/>
                <w:bCs/>
                <w:szCs w:val="24"/>
              </w:rPr>
              <w:t>.</w:t>
            </w:r>
          </w:p>
        </w:tc>
        <w:tc>
          <w:tcPr>
            <w:tcW w:w="3411" w:type="dxa"/>
          </w:tcPr>
          <w:p w14:paraId="0B0ED966" w14:textId="77777777" w:rsidR="0088596C" w:rsidRPr="0088596C" w:rsidRDefault="0088596C" w:rsidP="0088596C">
            <w:pPr>
              <w:spacing w:after="0" w:line="240" w:lineRule="auto"/>
              <w:jc w:val="center"/>
              <w:rPr>
                <w:rFonts w:cs="Times New Roman"/>
                <w:b/>
                <w:bCs/>
                <w:szCs w:val="24"/>
              </w:rPr>
            </w:pPr>
            <w:r w:rsidRPr="0088596C">
              <w:rPr>
                <w:rFonts w:cs="Times New Roman"/>
                <w:b/>
                <w:bCs/>
                <w:szCs w:val="24"/>
              </w:rPr>
              <w:t>Pakalpojums – noma</w:t>
            </w:r>
          </w:p>
        </w:tc>
        <w:tc>
          <w:tcPr>
            <w:tcW w:w="1276" w:type="dxa"/>
          </w:tcPr>
          <w:p w14:paraId="53B6CA09" w14:textId="77777777" w:rsidR="0088596C" w:rsidRPr="0088596C" w:rsidRDefault="0088596C" w:rsidP="0088596C">
            <w:pPr>
              <w:spacing w:after="0" w:line="240" w:lineRule="auto"/>
              <w:jc w:val="center"/>
              <w:rPr>
                <w:rFonts w:cs="Times New Roman"/>
                <w:b/>
                <w:bCs/>
                <w:szCs w:val="24"/>
              </w:rPr>
            </w:pPr>
            <w:r w:rsidRPr="0088596C">
              <w:rPr>
                <w:rFonts w:cs="Times New Roman"/>
                <w:b/>
                <w:bCs/>
                <w:szCs w:val="24"/>
              </w:rPr>
              <w:t>Vienība</w:t>
            </w:r>
          </w:p>
        </w:tc>
        <w:tc>
          <w:tcPr>
            <w:tcW w:w="1622" w:type="dxa"/>
          </w:tcPr>
          <w:p w14:paraId="2671AD03" w14:textId="77777777" w:rsidR="0088596C" w:rsidRPr="0088596C" w:rsidRDefault="0088596C" w:rsidP="0088596C">
            <w:pPr>
              <w:spacing w:after="0" w:line="240" w:lineRule="auto"/>
              <w:jc w:val="center"/>
              <w:rPr>
                <w:rFonts w:cs="Times New Roman"/>
                <w:b/>
                <w:bCs/>
                <w:szCs w:val="24"/>
              </w:rPr>
            </w:pPr>
            <w:r w:rsidRPr="0088596C">
              <w:rPr>
                <w:rFonts w:cs="Times New Roman"/>
                <w:b/>
                <w:bCs/>
                <w:szCs w:val="24"/>
              </w:rPr>
              <w:t>Cena bez PVN (EUR)</w:t>
            </w:r>
          </w:p>
        </w:tc>
        <w:tc>
          <w:tcPr>
            <w:tcW w:w="1629" w:type="dxa"/>
          </w:tcPr>
          <w:p w14:paraId="72071B96" w14:textId="77777777" w:rsidR="0088596C" w:rsidRPr="0088596C" w:rsidRDefault="0088596C" w:rsidP="0088596C">
            <w:pPr>
              <w:spacing w:after="0" w:line="240" w:lineRule="auto"/>
              <w:jc w:val="center"/>
              <w:rPr>
                <w:rFonts w:cs="Times New Roman"/>
                <w:b/>
                <w:bCs/>
                <w:szCs w:val="24"/>
              </w:rPr>
            </w:pPr>
            <w:r w:rsidRPr="0088596C">
              <w:rPr>
                <w:rFonts w:cs="Times New Roman"/>
                <w:b/>
                <w:bCs/>
                <w:szCs w:val="24"/>
              </w:rPr>
              <w:t>PVN</w:t>
            </w:r>
          </w:p>
        </w:tc>
      </w:tr>
      <w:tr w:rsidR="0088596C" w:rsidRPr="0088596C" w14:paraId="07C7848B" w14:textId="77777777" w:rsidTr="00A65EE4">
        <w:tc>
          <w:tcPr>
            <w:tcW w:w="837" w:type="dxa"/>
          </w:tcPr>
          <w:p w14:paraId="250EF5D5" w14:textId="77777777" w:rsidR="0088596C" w:rsidRPr="0088596C" w:rsidRDefault="0088596C" w:rsidP="0088596C">
            <w:pPr>
              <w:spacing w:after="0" w:line="240" w:lineRule="auto"/>
              <w:rPr>
                <w:rFonts w:cs="Times New Roman"/>
                <w:szCs w:val="24"/>
              </w:rPr>
            </w:pPr>
            <w:r w:rsidRPr="0088596C">
              <w:rPr>
                <w:rFonts w:cs="Times New Roman"/>
                <w:szCs w:val="24"/>
              </w:rPr>
              <w:t>1.</w:t>
            </w:r>
          </w:p>
        </w:tc>
        <w:tc>
          <w:tcPr>
            <w:tcW w:w="3411" w:type="dxa"/>
          </w:tcPr>
          <w:p w14:paraId="49F9AD44" w14:textId="77777777" w:rsidR="0088596C" w:rsidRPr="0088596C" w:rsidRDefault="0088596C" w:rsidP="0088596C">
            <w:pPr>
              <w:spacing w:after="0" w:line="240" w:lineRule="auto"/>
              <w:rPr>
                <w:rFonts w:cs="Times New Roman"/>
                <w:szCs w:val="24"/>
              </w:rPr>
            </w:pPr>
            <w:r w:rsidRPr="0088596C">
              <w:rPr>
                <w:rFonts w:cs="Times New Roman"/>
                <w:szCs w:val="24"/>
              </w:rPr>
              <w:t>Telpu noma</w:t>
            </w:r>
          </w:p>
        </w:tc>
        <w:tc>
          <w:tcPr>
            <w:tcW w:w="1276" w:type="dxa"/>
          </w:tcPr>
          <w:p w14:paraId="0A78EF16" w14:textId="77777777" w:rsidR="0088596C" w:rsidRPr="0088596C" w:rsidRDefault="0088596C" w:rsidP="0088596C">
            <w:pPr>
              <w:spacing w:after="0" w:line="240" w:lineRule="auto"/>
              <w:jc w:val="center"/>
              <w:rPr>
                <w:rFonts w:cs="Times New Roman"/>
                <w:b/>
                <w:bCs/>
                <w:szCs w:val="24"/>
              </w:rPr>
            </w:pPr>
          </w:p>
        </w:tc>
        <w:tc>
          <w:tcPr>
            <w:tcW w:w="1622" w:type="dxa"/>
          </w:tcPr>
          <w:p w14:paraId="5C78C940" w14:textId="77777777" w:rsidR="0088596C" w:rsidRPr="0088596C" w:rsidRDefault="0088596C" w:rsidP="0088596C">
            <w:pPr>
              <w:spacing w:after="0" w:line="240" w:lineRule="auto"/>
              <w:jc w:val="center"/>
              <w:rPr>
                <w:rFonts w:cs="Times New Roman"/>
                <w:b/>
                <w:bCs/>
                <w:szCs w:val="24"/>
              </w:rPr>
            </w:pPr>
          </w:p>
        </w:tc>
        <w:tc>
          <w:tcPr>
            <w:tcW w:w="1629" w:type="dxa"/>
          </w:tcPr>
          <w:p w14:paraId="20CD872D" w14:textId="77777777" w:rsidR="0088596C" w:rsidRPr="0088596C" w:rsidRDefault="0088596C" w:rsidP="0088596C">
            <w:pPr>
              <w:spacing w:after="0" w:line="240" w:lineRule="auto"/>
              <w:jc w:val="center"/>
              <w:rPr>
                <w:rFonts w:cs="Times New Roman"/>
                <w:b/>
                <w:bCs/>
                <w:szCs w:val="24"/>
              </w:rPr>
            </w:pPr>
          </w:p>
        </w:tc>
      </w:tr>
      <w:tr w:rsidR="0088596C" w:rsidRPr="0088596C" w14:paraId="06B7B881" w14:textId="77777777" w:rsidTr="00A65EE4">
        <w:tc>
          <w:tcPr>
            <w:tcW w:w="837" w:type="dxa"/>
          </w:tcPr>
          <w:p w14:paraId="0C348F02" w14:textId="77777777" w:rsidR="0088596C" w:rsidRPr="0088596C" w:rsidRDefault="0088596C" w:rsidP="0088596C">
            <w:pPr>
              <w:spacing w:after="0" w:line="240" w:lineRule="auto"/>
              <w:jc w:val="right"/>
              <w:rPr>
                <w:rFonts w:cs="Times New Roman"/>
                <w:szCs w:val="24"/>
              </w:rPr>
            </w:pPr>
            <w:r w:rsidRPr="0088596C">
              <w:rPr>
                <w:rFonts w:cs="Times New Roman"/>
                <w:szCs w:val="24"/>
              </w:rPr>
              <w:t>1.1.</w:t>
            </w:r>
          </w:p>
        </w:tc>
        <w:tc>
          <w:tcPr>
            <w:tcW w:w="3411" w:type="dxa"/>
          </w:tcPr>
          <w:p w14:paraId="575EF047" w14:textId="77777777" w:rsidR="0088596C" w:rsidRPr="0088596C" w:rsidRDefault="0088596C" w:rsidP="0088596C">
            <w:pPr>
              <w:spacing w:after="0" w:line="240" w:lineRule="auto"/>
              <w:rPr>
                <w:rFonts w:cs="Times New Roman"/>
                <w:szCs w:val="24"/>
              </w:rPr>
            </w:pPr>
            <w:r w:rsidRPr="0088596C">
              <w:rPr>
                <w:rFonts w:cs="Times New Roman"/>
                <w:szCs w:val="24"/>
              </w:rPr>
              <w:t>Lielā zāle</w:t>
            </w:r>
          </w:p>
        </w:tc>
        <w:tc>
          <w:tcPr>
            <w:tcW w:w="1276" w:type="dxa"/>
          </w:tcPr>
          <w:p w14:paraId="7034C89B" w14:textId="77777777" w:rsidR="0088596C" w:rsidRPr="0088596C" w:rsidRDefault="0088596C" w:rsidP="0088596C">
            <w:pPr>
              <w:spacing w:after="0" w:line="240" w:lineRule="auto"/>
              <w:rPr>
                <w:rFonts w:cs="Times New Roman"/>
                <w:szCs w:val="24"/>
              </w:rPr>
            </w:pPr>
            <w:r w:rsidRPr="0088596C">
              <w:rPr>
                <w:rFonts w:cs="Times New Roman"/>
                <w:szCs w:val="24"/>
              </w:rPr>
              <w:t>1 stunda</w:t>
            </w:r>
          </w:p>
        </w:tc>
        <w:tc>
          <w:tcPr>
            <w:tcW w:w="1622" w:type="dxa"/>
          </w:tcPr>
          <w:p w14:paraId="3400C2F8" w14:textId="77777777" w:rsidR="0088596C" w:rsidRPr="0088596C" w:rsidRDefault="0088596C" w:rsidP="0088596C">
            <w:pPr>
              <w:spacing w:after="0" w:line="240" w:lineRule="auto"/>
              <w:jc w:val="center"/>
              <w:rPr>
                <w:rFonts w:cs="Times New Roman"/>
                <w:szCs w:val="24"/>
              </w:rPr>
            </w:pPr>
            <w:r w:rsidRPr="0088596C">
              <w:rPr>
                <w:rFonts w:cs="Times New Roman"/>
                <w:szCs w:val="24"/>
              </w:rPr>
              <w:t>152,00</w:t>
            </w:r>
          </w:p>
        </w:tc>
        <w:tc>
          <w:tcPr>
            <w:tcW w:w="1629" w:type="dxa"/>
          </w:tcPr>
          <w:p w14:paraId="1C4463DC" w14:textId="77777777" w:rsidR="0088596C" w:rsidRPr="0088596C" w:rsidRDefault="0088596C" w:rsidP="0088596C">
            <w:pPr>
              <w:spacing w:after="0" w:line="240" w:lineRule="auto"/>
              <w:rPr>
                <w:rFonts w:cs="Times New Roman"/>
                <w:szCs w:val="24"/>
              </w:rPr>
            </w:pPr>
            <w:r w:rsidRPr="0088596C">
              <w:rPr>
                <w:rFonts w:cs="Times New Roman"/>
                <w:szCs w:val="24"/>
              </w:rPr>
              <w:t>piemēro</w:t>
            </w:r>
          </w:p>
        </w:tc>
      </w:tr>
      <w:tr w:rsidR="0088596C" w:rsidRPr="0088596C" w14:paraId="039C31C6" w14:textId="77777777" w:rsidTr="00A65EE4">
        <w:tc>
          <w:tcPr>
            <w:tcW w:w="837" w:type="dxa"/>
          </w:tcPr>
          <w:p w14:paraId="512DEE93" w14:textId="77777777" w:rsidR="0088596C" w:rsidRPr="0088596C" w:rsidRDefault="0088596C" w:rsidP="0088596C">
            <w:pPr>
              <w:spacing w:after="0" w:line="240" w:lineRule="auto"/>
              <w:jc w:val="right"/>
              <w:rPr>
                <w:rFonts w:cs="Times New Roman"/>
                <w:szCs w:val="24"/>
              </w:rPr>
            </w:pPr>
            <w:r w:rsidRPr="0088596C">
              <w:rPr>
                <w:rFonts w:cs="Times New Roman"/>
                <w:szCs w:val="24"/>
              </w:rPr>
              <w:t>1.2.</w:t>
            </w:r>
          </w:p>
        </w:tc>
        <w:tc>
          <w:tcPr>
            <w:tcW w:w="3411" w:type="dxa"/>
          </w:tcPr>
          <w:p w14:paraId="6A2662B4" w14:textId="77777777" w:rsidR="0088596C" w:rsidRPr="0088596C" w:rsidRDefault="0088596C" w:rsidP="0088596C">
            <w:pPr>
              <w:spacing w:after="0" w:line="240" w:lineRule="auto"/>
              <w:rPr>
                <w:rFonts w:cs="Times New Roman"/>
                <w:szCs w:val="24"/>
              </w:rPr>
            </w:pPr>
            <w:r w:rsidRPr="0088596C">
              <w:rPr>
                <w:rFonts w:cs="Times New Roman"/>
                <w:szCs w:val="24"/>
              </w:rPr>
              <w:t>Mazā zāle</w:t>
            </w:r>
          </w:p>
        </w:tc>
        <w:tc>
          <w:tcPr>
            <w:tcW w:w="1276" w:type="dxa"/>
          </w:tcPr>
          <w:p w14:paraId="5DA58368" w14:textId="77777777" w:rsidR="0088596C" w:rsidRPr="0088596C" w:rsidRDefault="0088596C" w:rsidP="0088596C">
            <w:pPr>
              <w:spacing w:after="0" w:line="240" w:lineRule="auto"/>
              <w:rPr>
                <w:rFonts w:cs="Times New Roman"/>
                <w:szCs w:val="24"/>
              </w:rPr>
            </w:pPr>
            <w:r w:rsidRPr="0088596C">
              <w:rPr>
                <w:rFonts w:cs="Times New Roman"/>
                <w:szCs w:val="24"/>
              </w:rPr>
              <w:t>1 stunda</w:t>
            </w:r>
          </w:p>
        </w:tc>
        <w:tc>
          <w:tcPr>
            <w:tcW w:w="1622" w:type="dxa"/>
          </w:tcPr>
          <w:p w14:paraId="31AF1BD4" w14:textId="77777777" w:rsidR="0088596C" w:rsidRPr="0088596C" w:rsidRDefault="0088596C" w:rsidP="0088596C">
            <w:pPr>
              <w:spacing w:after="0" w:line="240" w:lineRule="auto"/>
              <w:jc w:val="center"/>
              <w:rPr>
                <w:rFonts w:cs="Times New Roman"/>
                <w:szCs w:val="24"/>
              </w:rPr>
            </w:pPr>
            <w:r w:rsidRPr="0088596C">
              <w:rPr>
                <w:rFonts w:cs="Times New Roman"/>
                <w:szCs w:val="24"/>
              </w:rPr>
              <w:t>51,00</w:t>
            </w:r>
          </w:p>
        </w:tc>
        <w:tc>
          <w:tcPr>
            <w:tcW w:w="1629" w:type="dxa"/>
          </w:tcPr>
          <w:p w14:paraId="25CB4ED6" w14:textId="77777777" w:rsidR="0088596C" w:rsidRPr="0088596C" w:rsidRDefault="0088596C" w:rsidP="0088596C">
            <w:pPr>
              <w:spacing w:after="0" w:line="240" w:lineRule="auto"/>
              <w:rPr>
                <w:rFonts w:cs="Times New Roman"/>
                <w:szCs w:val="24"/>
              </w:rPr>
            </w:pPr>
            <w:r w:rsidRPr="0088596C">
              <w:rPr>
                <w:rFonts w:cs="Times New Roman"/>
                <w:szCs w:val="24"/>
              </w:rPr>
              <w:t>piemēro</w:t>
            </w:r>
          </w:p>
        </w:tc>
      </w:tr>
      <w:tr w:rsidR="0088596C" w:rsidRPr="0088596C" w14:paraId="45F38919" w14:textId="77777777" w:rsidTr="00A65EE4">
        <w:tc>
          <w:tcPr>
            <w:tcW w:w="837" w:type="dxa"/>
          </w:tcPr>
          <w:p w14:paraId="1A2E3E17" w14:textId="77777777" w:rsidR="0088596C" w:rsidRPr="0088596C" w:rsidRDefault="0088596C" w:rsidP="0088596C">
            <w:pPr>
              <w:spacing w:after="0" w:line="240" w:lineRule="auto"/>
              <w:jc w:val="right"/>
              <w:rPr>
                <w:rFonts w:cs="Times New Roman"/>
                <w:szCs w:val="24"/>
              </w:rPr>
            </w:pPr>
            <w:r w:rsidRPr="0088596C">
              <w:rPr>
                <w:rFonts w:cs="Times New Roman"/>
                <w:szCs w:val="24"/>
              </w:rPr>
              <w:t>1.3.</w:t>
            </w:r>
          </w:p>
        </w:tc>
        <w:tc>
          <w:tcPr>
            <w:tcW w:w="3411" w:type="dxa"/>
          </w:tcPr>
          <w:p w14:paraId="7B10C4EE" w14:textId="77777777" w:rsidR="0088596C" w:rsidRPr="0088596C" w:rsidRDefault="0088596C" w:rsidP="0088596C">
            <w:pPr>
              <w:spacing w:after="0" w:line="240" w:lineRule="auto"/>
              <w:rPr>
                <w:rFonts w:cs="Times New Roman"/>
                <w:szCs w:val="24"/>
              </w:rPr>
            </w:pPr>
            <w:r w:rsidRPr="0088596C">
              <w:rPr>
                <w:rFonts w:cs="Times New Roman"/>
                <w:szCs w:val="24"/>
              </w:rPr>
              <w:t>Disko zāle</w:t>
            </w:r>
          </w:p>
        </w:tc>
        <w:tc>
          <w:tcPr>
            <w:tcW w:w="1276" w:type="dxa"/>
          </w:tcPr>
          <w:p w14:paraId="4D5FD0BA" w14:textId="77777777" w:rsidR="0088596C" w:rsidRPr="0088596C" w:rsidRDefault="0088596C" w:rsidP="0088596C">
            <w:pPr>
              <w:spacing w:after="0" w:line="240" w:lineRule="auto"/>
              <w:rPr>
                <w:rFonts w:cs="Times New Roman"/>
                <w:szCs w:val="24"/>
              </w:rPr>
            </w:pPr>
            <w:r w:rsidRPr="0088596C">
              <w:rPr>
                <w:rFonts w:cs="Times New Roman"/>
                <w:szCs w:val="24"/>
              </w:rPr>
              <w:t>1 stunda</w:t>
            </w:r>
          </w:p>
        </w:tc>
        <w:tc>
          <w:tcPr>
            <w:tcW w:w="1622" w:type="dxa"/>
          </w:tcPr>
          <w:p w14:paraId="6FD7498E" w14:textId="77777777" w:rsidR="0088596C" w:rsidRPr="0088596C" w:rsidRDefault="0088596C" w:rsidP="0088596C">
            <w:pPr>
              <w:spacing w:after="0" w:line="240" w:lineRule="auto"/>
              <w:jc w:val="center"/>
              <w:rPr>
                <w:rFonts w:cs="Times New Roman"/>
                <w:szCs w:val="24"/>
              </w:rPr>
            </w:pPr>
            <w:r w:rsidRPr="0088596C">
              <w:rPr>
                <w:rFonts w:cs="Times New Roman"/>
                <w:szCs w:val="24"/>
              </w:rPr>
              <w:t>16,00</w:t>
            </w:r>
          </w:p>
        </w:tc>
        <w:tc>
          <w:tcPr>
            <w:tcW w:w="1629" w:type="dxa"/>
          </w:tcPr>
          <w:p w14:paraId="312DD28F" w14:textId="77777777" w:rsidR="0088596C" w:rsidRPr="0088596C" w:rsidRDefault="0088596C" w:rsidP="0088596C">
            <w:pPr>
              <w:spacing w:after="0" w:line="240" w:lineRule="auto"/>
              <w:rPr>
                <w:rFonts w:cs="Times New Roman"/>
                <w:szCs w:val="24"/>
              </w:rPr>
            </w:pPr>
            <w:r w:rsidRPr="0088596C">
              <w:rPr>
                <w:rFonts w:cs="Times New Roman"/>
                <w:szCs w:val="24"/>
              </w:rPr>
              <w:t>piemēro</w:t>
            </w:r>
          </w:p>
        </w:tc>
      </w:tr>
      <w:tr w:rsidR="0088596C" w:rsidRPr="0088596C" w14:paraId="579B530E" w14:textId="77777777" w:rsidTr="00A65EE4">
        <w:tc>
          <w:tcPr>
            <w:tcW w:w="837" w:type="dxa"/>
          </w:tcPr>
          <w:p w14:paraId="2ADF530F" w14:textId="77777777" w:rsidR="0088596C" w:rsidRPr="0088596C" w:rsidRDefault="0088596C" w:rsidP="0088596C">
            <w:pPr>
              <w:spacing w:after="0" w:line="240" w:lineRule="auto"/>
              <w:jc w:val="right"/>
              <w:rPr>
                <w:rFonts w:cs="Times New Roman"/>
                <w:szCs w:val="24"/>
              </w:rPr>
            </w:pPr>
            <w:r w:rsidRPr="0088596C">
              <w:rPr>
                <w:rFonts w:cs="Times New Roman"/>
                <w:szCs w:val="24"/>
              </w:rPr>
              <w:t>1.4.</w:t>
            </w:r>
          </w:p>
        </w:tc>
        <w:tc>
          <w:tcPr>
            <w:tcW w:w="3411" w:type="dxa"/>
          </w:tcPr>
          <w:p w14:paraId="54822B28" w14:textId="77777777" w:rsidR="0088596C" w:rsidRPr="0088596C" w:rsidRDefault="0088596C" w:rsidP="0088596C">
            <w:pPr>
              <w:spacing w:after="0" w:line="240" w:lineRule="auto"/>
              <w:rPr>
                <w:rFonts w:cs="Times New Roman"/>
                <w:szCs w:val="24"/>
              </w:rPr>
            </w:pPr>
            <w:r w:rsidRPr="0088596C">
              <w:rPr>
                <w:rFonts w:cs="Times New Roman"/>
                <w:szCs w:val="24"/>
              </w:rPr>
              <w:t>Amatierteātra zāle</w:t>
            </w:r>
          </w:p>
        </w:tc>
        <w:tc>
          <w:tcPr>
            <w:tcW w:w="1276" w:type="dxa"/>
          </w:tcPr>
          <w:p w14:paraId="20BE8D07" w14:textId="77777777" w:rsidR="0088596C" w:rsidRPr="0088596C" w:rsidRDefault="0088596C" w:rsidP="0088596C">
            <w:pPr>
              <w:spacing w:after="0" w:line="240" w:lineRule="auto"/>
              <w:rPr>
                <w:rFonts w:cs="Times New Roman"/>
                <w:szCs w:val="24"/>
              </w:rPr>
            </w:pPr>
            <w:r w:rsidRPr="0088596C">
              <w:rPr>
                <w:rFonts w:cs="Times New Roman"/>
                <w:szCs w:val="24"/>
              </w:rPr>
              <w:t>1 stunda</w:t>
            </w:r>
          </w:p>
        </w:tc>
        <w:tc>
          <w:tcPr>
            <w:tcW w:w="1622" w:type="dxa"/>
          </w:tcPr>
          <w:p w14:paraId="493503CF" w14:textId="77777777" w:rsidR="0088596C" w:rsidRPr="0088596C" w:rsidRDefault="0088596C" w:rsidP="0088596C">
            <w:pPr>
              <w:spacing w:after="0" w:line="240" w:lineRule="auto"/>
              <w:jc w:val="center"/>
              <w:rPr>
                <w:rFonts w:cs="Times New Roman"/>
                <w:szCs w:val="24"/>
              </w:rPr>
            </w:pPr>
            <w:r w:rsidRPr="0088596C">
              <w:rPr>
                <w:rFonts w:cs="Times New Roman"/>
                <w:szCs w:val="24"/>
              </w:rPr>
              <w:t>27,00</w:t>
            </w:r>
          </w:p>
        </w:tc>
        <w:tc>
          <w:tcPr>
            <w:tcW w:w="1629" w:type="dxa"/>
          </w:tcPr>
          <w:p w14:paraId="11DFF3DE" w14:textId="77777777" w:rsidR="0088596C" w:rsidRPr="0088596C" w:rsidRDefault="0088596C" w:rsidP="0088596C">
            <w:pPr>
              <w:spacing w:after="0" w:line="240" w:lineRule="auto"/>
              <w:rPr>
                <w:rFonts w:cs="Times New Roman"/>
                <w:szCs w:val="24"/>
              </w:rPr>
            </w:pPr>
            <w:r w:rsidRPr="0088596C">
              <w:rPr>
                <w:rFonts w:cs="Times New Roman"/>
                <w:szCs w:val="24"/>
              </w:rPr>
              <w:t>piemēro</w:t>
            </w:r>
          </w:p>
        </w:tc>
      </w:tr>
      <w:tr w:rsidR="0088596C" w:rsidRPr="0088596C" w14:paraId="0FC22BBD" w14:textId="77777777" w:rsidTr="00A65EE4">
        <w:tc>
          <w:tcPr>
            <w:tcW w:w="837" w:type="dxa"/>
          </w:tcPr>
          <w:p w14:paraId="7CCE1DE5" w14:textId="77777777" w:rsidR="0088596C" w:rsidRPr="0088596C" w:rsidRDefault="0088596C" w:rsidP="0088596C">
            <w:pPr>
              <w:spacing w:after="0" w:line="240" w:lineRule="auto"/>
              <w:jc w:val="right"/>
              <w:rPr>
                <w:rFonts w:cs="Times New Roman"/>
                <w:szCs w:val="24"/>
              </w:rPr>
            </w:pPr>
            <w:r w:rsidRPr="0088596C">
              <w:rPr>
                <w:rFonts w:cs="Times New Roman"/>
                <w:szCs w:val="24"/>
              </w:rPr>
              <w:t>1.5.</w:t>
            </w:r>
          </w:p>
        </w:tc>
        <w:tc>
          <w:tcPr>
            <w:tcW w:w="3411" w:type="dxa"/>
          </w:tcPr>
          <w:p w14:paraId="0A5DC3EB" w14:textId="77777777" w:rsidR="0088596C" w:rsidRPr="0088596C" w:rsidRDefault="0088596C" w:rsidP="0088596C">
            <w:pPr>
              <w:spacing w:after="0" w:line="240" w:lineRule="auto"/>
              <w:rPr>
                <w:rFonts w:cs="Times New Roman"/>
                <w:szCs w:val="24"/>
              </w:rPr>
            </w:pPr>
            <w:r w:rsidRPr="0088596C">
              <w:rPr>
                <w:rFonts w:cs="Times New Roman"/>
                <w:szCs w:val="24"/>
              </w:rPr>
              <w:t>Koru zāle</w:t>
            </w:r>
          </w:p>
        </w:tc>
        <w:tc>
          <w:tcPr>
            <w:tcW w:w="1276" w:type="dxa"/>
          </w:tcPr>
          <w:p w14:paraId="4A31CD3C" w14:textId="77777777" w:rsidR="0088596C" w:rsidRPr="0088596C" w:rsidRDefault="0088596C" w:rsidP="0088596C">
            <w:pPr>
              <w:spacing w:after="0" w:line="240" w:lineRule="auto"/>
              <w:rPr>
                <w:rFonts w:cs="Times New Roman"/>
                <w:szCs w:val="24"/>
              </w:rPr>
            </w:pPr>
            <w:r w:rsidRPr="0088596C">
              <w:rPr>
                <w:rFonts w:cs="Times New Roman"/>
                <w:szCs w:val="24"/>
              </w:rPr>
              <w:t>1 stunda</w:t>
            </w:r>
          </w:p>
        </w:tc>
        <w:tc>
          <w:tcPr>
            <w:tcW w:w="1622" w:type="dxa"/>
          </w:tcPr>
          <w:p w14:paraId="739B5FD8" w14:textId="77777777" w:rsidR="0088596C" w:rsidRPr="0088596C" w:rsidRDefault="0088596C" w:rsidP="0088596C">
            <w:pPr>
              <w:spacing w:after="0" w:line="240" w:lineRule="auto"/>
              <w:jc w:val="center"/>
              <w:rPr>
                <w:rFonts w:cs="Times New Roman"/>
                <w:szCs w:val="24"/>
              </w:rPr>
            </w:pPr>
            <w:r w:rsidRPr="0088596C">
              <w:rPr>
                <w:rFonts w:cs="Times New Roman"/>
                <w:szCs w:val="24"/>
              </w:rPr>
              <w:t>29,00</w:t>
            </w:r>
          </w:p>
        </w:tc>
        <w:tc>
          <w:tcPr>
            <w:tcW w:w="1629" w:type="dxa"/>
          </w:tcPr>
          <w:p w14:paraId="2AB8D4A3" w14:textId="77777777" w:rsidR="0088596C" w:rsidRPr="0088596C" w:rsidRDefault="0088596C" w:rsidP="0088596C">
            <w:pPr>
              <w:spacing w:after="0" w:line="240" w:lineRule="auto"/>
              <w:rPr>
                <w:rFonts w:cs="Times New Roman"/>
                <w:szCs w:val="24"/>
              </w:rPr>
            </w:pPr>
            <w:r w:rsidRPr="0088596C">
              <w:rPr>
                <w:rFonts w:cs="Times New Roman"/>
                <w:szCs w:val="24"/>
              </w:rPr>
              <w:t>piemēro</w:t>
            </w:r>
          </w:p>
        </w:tc>
      </w:tr>
      <w:tr w:rsidR="0088596C" w:rsidRPr="0088596C" w14:paraId="412BFC0D" w14:textId="77777777" w:rsidTr="00A65EE4">
        <w:tc>
          <w:tcPr>
            <w:tcW w:w="837" w:type="dxa"/>
          </w:tcPr>
          <w:p w14:paraId="27149FD1" w14:textId="77777777" w:rsidR="0088596C" w:rsidRPr="0088596C" w:rsidRDefault="0088596C" w:rsidP="0088596C">
            <w:pPr>
              <w:spacing w:after="0" w:line="240" w:lineRule="auto"/>
              <w:jc w:val="right"/>
              <w:rPr>
                <w:rFonts w:cs="Times New Roman"/>
                <w:szCs w:val="24"/>
              </w:rPr>
            </w:pPr>
            <w:r w:rsidRPr="0088596C">
              <w:rPr>
                <w:rFonts w:cs="Times New Roman"/>
                <w:szCs w:val="24"/>
              </w:rPr>
              <w:t>1.6.</w:t>
            </w:r>
          </w:p>
        </w:tc>
        <w:tc>
          <w:tcPr>
            <w:tcW w:w="3411" w:type="dxa"/>
          </w:tcPr>
          <w:p w14:paraId="5D43EA91" w14:textId="77777777" w:rsidR="0088596C" w:rsidRPr="0088596C" w:rsidRDefault="0088596C" w:rsidP="0088596C">
            <w:pPr>
              <w:spacing w:after="0" w:line="240" w:lineRule="auto"/>
              <w:rPr>
                <w:rFonts w:cs="Times New Roman"/>
                <w:szCs w:val="24"/>
              </w:rPr>
            </w:pPr>
            <w:r w:rsidRPr="0088596C">
              <w:rPr>
                <w:rFonts w:cs="Times New Roman"/>
                <w:szCs w:val="24"/>
              </w:rPr>
              <w:t>Telpa izbraukuma tirdzniecībai</w:t>
            </w:r>
          </w:p>
        </w:tc>
        <w:tc>
          <w:tcPr>
            <w:tcW w:w="1276" w:type="dxa"/>
          </w:tcPr>
          <w:p w14:paraId="118AAE1F" w14:textId="77777777" w:rsidR="0088596C" w:rsidRPr="0088596C" w:rsidRDefault="0088596C" w:rsidP="0088596C">
            <w:pPr>
              <w:spacing w:after="0" w:line="240" w:lineRule="auto"/>
              <w:rPr>
                <w:rFonts w:cs="Times New Roman"/>
                <w:szCs w:val="24"/>
              </w:rPr>
            </w:pPr>
            <w:r w:rsidRPr="0088596C">
              <w:rPr>
                <w:rFonts w:cs="Times New Roman"/>
                <w:szCs w:val="24"/>
              </w:rPr>
              <w:t>1 stunda</w:t>
            </w:r>
          </w:p>
        </w:tc>
        <w:tc>
          <w:tcPr>
            <w:tcW w:w="1622" w:type="dxa"/>
          </w:tcPr>
          <w:p w14:paraId="10468EE4" w14:textId="77777777" w:rsidR="0088596C" w:rsidRPr="0088596C" w:rsidRDefault="0088596C" w:rsidP="0088596C">
            <w:pPr>
              <w:spacing w:after="0" w:line="240" w:lineRule="auto"/>
              <w:jc w:val="center"/>
              <w:rPr>
                <w:rFonts w:cs="Times New Roman"/>
                <w:szCs w:val="24"/>
              </w:rPr>
            </w:pPr>
            <w:r w:rsidRPr="0088596C">
              <w:rPr>
                <w:rFonts w:cs="Times New Roman"/>
                <w:szCs w:val="24"/>
              </w:rPr>
              <w:t>7,00</w:t>
            </w:r>
          </w:p>
        </w:tc>
        <w:tc>
          <w:tcPr>
            <w:tcW w:w="1629" w:type="dxa"/>
          </w:tcPr>
          <w:p w14:paraId="7DE47A12" w14:textId="77777777" w:rsidR="0088596C" w:rsidRPr="0088596C" w:rsidRDefault="0088596C" w:rsidP="0088596C">
            <w:pPr>
              <w:spacing w:after="0" w:line="240" w:lineRule="auto"/>
              <w:rPr>
                <w:rFonts w:cs="Times New Roman"/>
                <w:szCs w:val="24"/>
              </w:rPr>
            </w:pPr>
            <w:r w:rsidRPr="0088596C">
              <w:rPr>
                <w:rFonts w:cs="Times New Roman"/>
                <w:szCs w:val="24"/>
              </w:rPr>
              <w:t>piemēro</w:t>
            </w:r>
          </w:p>
        </w:tc>
      </w:tr>
      <w:tr w:rsidR="0088596C" w:rsidRPr="0088596C" w14:paraId="2EAF0FCB" w14:textId="77777777" w:rsidTr="00A65EE4">
        <w:tc>
          <w:tcPr>
            <w:tcW w:w="837" w:type="dxa"/>
          </w:tcPr>
          <w:p w14:paraId="4F714DC5" w14:textId="77777777" w:rsidR="0088596C" w:rsidRPr="0088596C" w:rsidRDefault="0088596C" w:rsidP="0088596C">
            <w:pPr>
              <w:spacing w:after="0" w:line="240" w:lineRule="auto"/>
              <w:jc w:val="right"/>
              <w:rPr>
                <w:rFonts w:cs="Times New Roman"/>
                <w:szCs w:val="24"/>
              </w:rPr>
            </w:pPr>
            <w:r w:rsidRPr="0088596C">
              <w:rPr>
                <w:rFonts w:cs="Times New Roman"/>
                <w:szCs w:val="24"/>
              </w:rPr>
              <w:t>1.7.</w:t>
            </w:r>
          </w:p>
        </w:tc>
        <w:tc>
          <w:tcPr>
            <w:tcW w:w="3411" w:type="dxa"/>
          </w:tcPr>
          <w:p w14:paraId="48C1709B" w14:textId="77777777" w:rsidR="0088596C" w:rsidRPr="0088596C" w:rsidRDefault="0088596C" w:rsidP="0088596C">
            <w:pPr>
              <w:spacing w:after="0" w:line="240" w:lineRule="auto"/>
              <w:rPr>
                <w:rFonts w:cs="Times New Roman"/>
                <w:szCs w:val="24"/>
              </w:rPr>
            </w:pPr>
            <w:r w:rsidRPr="0088596C">
              <w:rPr>
                <w:rFonts w:cs="Times New Roman"/>
                <w:szCs w:val="24"/>
              </w:rPr>
              <w:t>Uzņēmējdarbības atbalsta centrs</w:t>
            </w:r>
          </w:p>
        </w:tc>
        <w:tc>
          <w:tcPr>
            <w:tcW w:w="1276" w:type="dxa"/>
          </w:tcPr>
          <w:p w14:paraId="4009D5AE" w14:textId="77777777" w:rsidR="0088596C" w:rsidRPr="0088596C" w:rsidRDefault="0088596C" w:rsidP="0088596C">
            <w:pPr>
              <w:spacing w:after="0" w:line="240" w:lineRule="auto"/>
              <w:rPr>
                <w:rFonts w:cs="Times New Roman"/>
                <w:szCs w:val="24"/>
              </w:rPr>
            </w:pPr>
            <w:r w:rsidRPr="0088596C">
              <w:rPr>
                <w:rFonts w:cs="Times New Roman"/>
                <w:szCs w:val="24"/>
              </w:rPr>
              <w:t>1 stunda</w:t>
            </w:r>
          </w:p>
        </w:tc>
        <w:tc>
          <w:tcPr>
            <w:tcW w:w="1622" w:type="dxa"/>
          </w:tcPr>
          <w:p w14:paraId="54575937" w14:textId="77777777" w:rsidR="0088596C" w:rsidRPr="0088596C" w:rsidRDefault="0088596C" w:rsidP="0088596C">
            <w:pPr>
              <w:spacing w:after="0" w:line="240" w:lineRule="auto"/>
              <w:jc w:val="center"/>
              <w:rPr>
                <w:rFonts w:cs="Times New Roman"/>
                <w:szCs w:val="24"/>
              </w:rPr>
            </w:pPr>
            <w:r w:rsidRPr="0088596C">
              <w:rPr>
                <w:rFonts w:cs="Times New Roman"/>
                <w:szCs w:val="24"/>
              </w:rPr>
              <w:t>18,00</w:t>
            </w:r>
          </w:p>
        </w:tc>
        <w:tc>
          <w:tcPr>
            <w:tcW w:w="1629" w:type="dxa"/>
          </w:tcPr>
          <w:p w14:paraId="36066720" w14:textId="77777777" w:rsidR="0088596C" w:rsidRPr="0088596C" w:rsidRDefault="0088596C" w:rsidP="0088596C">
            <w:pPr>
              <w:spacing w:after="0" w:line="240" w:lineRule="auto"/>
              <w:rPr>
                <w:rFonts w:cs="Times New Roman"/>
                <w:szCs w:val="24"/>
              </w:rPr>
            </w:pPr>
            <w:r w:rsidRPr="0088596C">
              <w:rPr>
                <w:rFonts w:cs="Times New Roman"/>
                <w:szCs w:val="24"/>
              </w:rPr>
              <w:t>piemēro</w:t>
            </w:r>
          </w:p>
        </w:tc>
      </w:tr>
      <w:tr w:rsidR="0088596C" w:rsidRPr="0088596C" w14:paraId="74AAFC5D" w14:textId="77777777" w:rsidTr="00A65EE4">
        <w:tc>
          <w:tcPr>
            <w:tcW w:w="837" w:type="dxa"/>
          </w:tcPr>
          <w:p w14:paraId="0CFD9812" w14:textId="77777777" w:rsidR="0088596C" w:rsidRPr="0088596C" w:rsidRDefault="0088596C" w:rsidP="0088596C">
            <w:pPr>
              <w:spacing w:after="0" w:line="240" w:lineRule="auto"/>
              <w:rPr>
                <w:rFonts w:cs="Times New Roman"/>
                <w:szCs w:val="24"/>
              </w:rPr>
            </w:pPr>
            <w:r w:rsidRPr="0088596C">
              <w:rPr>
                <w:rFonts w:cs="Times New Roman"/>
                <w:szCs w:val="24"/>
              </w:rPr>
              <w:t>2.</w:t>
            </w:r>
          </w:p>
        </w:tc>
        <w:tc>
          <w:tcPr>
            <w:tcW w:w="3411" w:type="dxa"/>
          </w:tcPr>
          <w:p w14:paraId="77BF9C4A" w14:textId="77777777" w:rsidR="0088596C" w:rsidRPr="0088596C" w:rsidRDefault="0088596C" w:rsidP="0088596C">
            <w:pPr>
              <w:spacing w:after="0" w:line="240" w:lineRule="auto"/>
              <w:rPr>
                <w:rFonts w:cs="Times New Roman"/>
                <w:szCs w:val="24"/>
              </w:rPr>
            </w:pPr>
            <w:r w:rsidRPr="0088596C">
              <w:rPr>
                <w:rFonts w:cs="Times New Roman"/>
                <w:szCs w:val="24"/>
              </w:rPr>
              <w:t>Koncertflīģelis “</w:t>
            </w:r>
            <w:proofErr w:type="spellStart"/>
            <w:r w:rsidRPr="0088596C">
              <w:rPr>
                <w:rFonts w:cs="Times New Roman"/>
                <w:szCs w:val="24"/>
              </w:rPr>
              <w:t>Estonia</w:t>
            </w:r>
            <w:proofErr w:type="spellEnd"/>
            <w:r w:rsidRPr="0088596C">
              <w:rPr>
                <w:rFonts w:cs="Times New Roman"/>
                <w:szCs w:val="24"/>
              </w:rPr>
              <w:t>”</w:t>
            </w:r>
          </w:p>
        </w:tc>
        <w:tc>
          <w:tcPr>
            <w:tcW w:w="1276" w:type="dxa"/>
          </w:tcPr>
          <w:p w14:paraId="0CDBB41A" w14:textId="77777777" w:rsidR="0088596C" w:rsidRPr="0088596C" w:rsidRDefault="0088596C" w:rsidP="0088596C">
            <w:pPr>
              <w:spacing w:after="0" w:line="240" w:lineRule="auto"/>
              <w:rPr>
                <w:rFonts w:cs="Times New Roman"/>
                <w:szCs w:val="24"/>
              </w:rPr>
            </w:pPr>
            <w:r w:rsidRPr="0088596C">
              <w:rPr>
                <w:rFonts w:cs="Times New Roman"/>
                <w:szCs w:val="24"/>
              </w:rPr>
              <w:t>pasākums</w:t>
            </w:r>
          </w:p>
        </w:tc>
        <w:tc>
          <w:tcPr>
            <w:tcW w:w="1622" w:type="dxa"/>
          </w:tcPr>
          <w:p w14:paraId="63990E9A" w14:textId="77777777" w:rsidR="0088596C" w:rsidRPr="0088596C" w:rsidRDefault="0088596C" w:rsidP="0088596C">
            <w:pPr>
              <w:spacing w:after="0" w:line="240" w:lineRule="auto"/>
              <w:jc w:val="center"/>
              <w:rPr>
                <w:rFonts w:cs="Times New Roman"/>
                <w:szCs w:val="24"/>
              </w:rPr>
            </w:pPr>
            <w:r w:rsidRPr="0088596C">
              <w:rPr>
                <w:rFonts w:cs="Times New Roman"/>
                <w:szCs w:val="24"/>
              </w:rPr>
              <w:t>112,17</w:t>
            </w:r>
          </w:p>
        </w:tc>
        <w:tc>
          <w:tcPr>
            <w:tcW w:w="1629" w:type="dxa"/>
          </w:tcPr>
          <w:p w14:paraId="01D21CE4" w14:textId="77777777" w:rsidR="0088596C" w:rsidRPr="0088596C" w:rsidRDefault="0088596C" w:rsidP="0088596C">
            <w:pPr>
              <w:spacing w:after="0" w:line="240" w:lineRule="auto"/>
              <w:rPr>
                <w:rFonts w:cs="Times New Roman"/>
                <w:szCs w:val="24"/>
              </w:rPr>
            </w:pPr>
            <w:r w:rsidRPr="0088596C">
              <w:rPr>
                <w:rFonts w:cs="Times New Roman"/>
                <w:szCs w:val="24"/>
              </w:rPr>
              <w:t>piemēro</w:t>
            </w:r>
          </w:p>
        </w:tc>
      </w:tr>
      <w:tr w:rsidR="0088596C" w:rsidRPr="0088596C" w14:paraId="6E3D6B96" w14:textId="77777777" w:rsidTr="00A65EE4">
        <w:tc>
          <w:tcPr>
            <w:tcW w:w="837" w:type="dxa"/>
          </w:tcPr>
          <w:p w14:paraId="5EA07C10" w14:textId="77777777" w:rsidR="0088596C" w:rsidRPr="0088596C" w:rsidRDefault="0088596C" w:rsidP="0088596C">
            <w:pPr>
              <w:spacing w:after="0" w:line="240" w:lineRule="auto"/>
              <w:rPr>
                <w:rFonts w:cs="Times New Roman"/>
                <w:szCs w:val="24"/>
              </w:rPr>
            </w:pPr>
            <w:r w:rsidRPr="0088596C">
              <w:rPr>
                <w:rFonts w:cs="Times New Roman"/>
                <w:szCs w:val="24"/>
              </w:rPr>
              <w:t>3.</w:t>
            </w:r>
          </w:p>
        </w:tc>
        <w:tc>
          <w:tcPr>
            <w:tcW w:w="3411" w:type="dxa"/>
          </w:tcPr>
          <w:p w14:paraId="4DC46188" w14:textId="77777777" w:rsidR="0088596C" w:rsidRPr="0088596C" w:rsidRDefault="0088596C" w:rsidP="0088596C">
            <w:pPr>
              <w:spacing w:after="0" w:line="240" w:lineRule="auto"/>
              <w:rPr>
                <w:rFonts w:cs="Times New Roman"/>
                <w:szCs w:val="24"/>
              </w:rPr>
            </w:pPr>
            <w:r w:rsidRPr="0088596C">
              <w:rPr>
                <w:rFonts w:cs="Times New Roman"/>
                <w:szCs w:val="24"/>
              </w:rPr>
              <w:t>Sadarbības partnera kases aparāta darbības nodrošināšana</w:t>
            </w:r>
          </w:p>
        </w:tc>
        <w:tc>
          <w:tcPr>
            <w:tcW w:w="1276" w:type="dxa"/>
          </w:tcPr>
          <w:p w14:paraId="01DE7195" w14:textId="77777777" w:rsidR="0088596C" w:rsidRPr="0088596C" w:rsidRDefault="0088596C" w:rsidP="0088596C">
            <w:pPr>
              <w:spacing w:after="0" w:line="240" w:lineRule="auto"/>
              <w:rPr>
                <w:rFonts w:cs="Times New Roman"/>
                <w:szCs w:val="24"/>
              </w:rPr>
            </w:pPr>
            <w:r w:rsidRPr="0088596C">
              <w:rPr>
                <w:rFonts w:cs="Times New Roman"/>
                <w:szCs w:val="24"/>
              </w:rPr>
              <w:t>1 mēnesis</w:t>
            </w:r>
          </w:p>
        </w:tc>
        <w:tc>
          <w:tcPr>
            <w:tcW w:w="1622" w:type="dxa"/>
          </w:tcPr>
          <w:p w14:paraId="4DB80611" w14:textId="77777777" w:rsidR="0088596C" w:rsidRPr="0088596C" w:rsidRDefault="0088596C" w:rsidP="0088596C">
            <w:pPr>
              <w:spacing w:after="0" w:line="240" w:lineRule="auto"/>
              <w:jc w:val="center"/>
              <w:rPr>
                <w:rFonts w:cs="Times New Roman"/>
                <w:szCs w:val="24"/>
              </w:rPr>
            </w:pPr>
            <w:r w:rsidRPr="0088596C">
              <w:rPr>
                <w:rFonts w:cs="Times New Roman"/>
                <w:szCs w:val="24"/>
              </w:rPr>
              <w:t>31,98</w:t>
            </w:r>
          </w:p>
        </w:tc>
        <w:tc>
          <w:tcPr>
            <w:tcW w:w="1629" w:type="dxa"/>
          </w:tcPr>
          <w:p w14:paraId="27CDA913" w14:textId="77777777" w:rsidR="0088596C" w:rsidRPr="0088596C" w:rsidRDefault="0088596C" w:rsidP="0088596C">
            <w:pPr>
              <w:spacing w:after="0" w:line="240" w:lineRule="auto"/>
              <w:rPr>
                <w:rFonts w:cs="Times New Roman"/>
                <w:szCs w:val="24"/>
              </w:rPr>
            </w:pPr>
            <w:r w:rsidRPr="0088596C">
              <w:rPr>
                <w:rFonts w:cs="Times New Roman"/>
                <w:szCs w:val="24"/>
              </w:rPr>
              <w:t>piemēro</w:t>
            </w:r>
          </w:p>
          <w:p w14:paraId="17DC01CA" w14:textId="77777777" w:rsidR="0088596C" w:rsidRPr="0088596C" w:rsidRDefault="0088596C" w:rsidP="0088596C">
            <w:pPr>
              <w:spacing w:after="0" w:line="240" w:lineRule="auto"/>
              <w:rPr>
                <w:rFonts w:cs="Times New Roman"/>
                <w:szCs w:val="24"/>
              </w:rPr>
            </w:pPr>
          </w:p>
        </w:tc>
      </w:tr>
      <w:tr w:rsidR="005C723C" w:rsidRPr="0088596C" w14:paraId="7AEDAB4D" w14:textId="77777777" w:rsidTr="00FE3A10">
        <w:tc>
          <w:tcPr>
            <w:tcW w:w="837" w:type="dxa"/>
          </w:tcPr>
          <w:p w14:paraId="45554517" w14:textId="77777777" w:rsidR="005C723C" w:rsidRPr="0088596C" w:rsidRDefault="005C723C" w:rsidP="0088596C">
            <w:pPr>
              <w:spacing w:after="0" w:line="240" w:lineRule="auto"/>
              <w:rPr>
                <w:rFonts w:cs="Times New Roman"/>
                <w:szCs w:val="24"/>
              </w:rPr>
            </w:pPr>
            <w:r w:rsidRPr="0088596C">
              <w:rPr>
                <w:rFonts w:cs="Times New Roman"/>
                <w:szCs w:val="24"/>
              </w:rPr>
              <w:t>4.</w:t>
            </w:r>
          </w:p>
        </w:tc>
        <w:tc>
          <w:tcPr>
            <w:tcW w:w="7938" w:type="dxa"/>
            <w:gridSpan w:val="4"/>
          </w:tcPr>
          <w:p w14:paraId="32978C49" w14:textId="05F3198C" w:rsidR="005C723C" w:rsidRPr="005C723C" w:rsidRDefault="005C723C" w:rsidP="0088596C">
            <w:pPr>
              <w:spacing w:after="0" w:line="240" w:lineRule="auto"/>
              <w:rPr>
                <w:rFonts w:cs="Times New Roman"/>
                <w:i/>
                <w:iCs/>
                <w:szCs w:val="24"/>
              </w:rPr>
            </w:pPr>
            <w:r w:rsidRPr="005C723C">
              <w:rPr>
                <w:rFonts w:cs="Times New Roman"/>
                <w:i/>
                <w:iCs/>
                <w:szCs w:val="24"/>
              </w:rPr>
              <w:t>Svītrots</w:t>
            </w:r>
            <w:r w:rsidRPr="005C723C">
              <w:rPr>
                <w:rFonts w:cs="Times New Roman"/>
                <w:i/>
                <w:iCs/>
                <w:szCs w:val="24"/>
              </w:rPr>
              <w:t xml:space="preserve"> ar Alūksnes novada pašvaldības domes 30.05.2024. lēmumu Nr. 1</w:t>
            </w:r>
            <w:r w:rsidRPr="005C723C">
              <w:rPr>
                <w:rFonts w:cs="Times New Roman"/>
                <w:i/>
                <w:iCs/>
                <w:szCs w:val="24"/>
              </w:rPr>
              <w:t>73</w:t>
            </w:r>
          </w:p>
        </w:tc>
      </w:tr>
      <w:tr w:rsidR="005C723C" w:rsidRPr="0088596C" w14:paraId="18155409" w14:textId="77777777" w:rsidTr="00A65EE4">
        <w:tc>
          <w:tcPr>
            <w:tcW w:w="837" w:type="dxa"/>
          </w:tcPr>
          <w:p w14:paraId="72F0E2CF" w14:textId="402D668E" w:rsidR="005C723C" w:rsidRPr="0088596C" w:rsidRDefault="005C723C" w:rsidP="0088596C">
            <w:pPr>
              <w:spacing w:after="0" w:line="240" w:lineRule="auto"/>
              <w:rPr>
                <w:rFonts w:cs="Times New Roman"/>
                <w:szCs w:val="24"/>
              </w:rPr>
            </w:pPr>
            <w:r>
              <w:rPr>
                <w:rFonts w:cs="Times New Roman"/>
                <w:szCs w:val="24"/>
              </w:rPr>
              <w:t>5.</w:t>
            </w:r>
          </w:p>
        </w:tc>
        <w:tc>
          <w:tcPr>
            <w:tcW w:w="3411" w:type="dxa"/>
          </w:tcPr>
          <w:p w14:paraId="1E3A02C8" w14:textId="0EDD974E" w:rsidR="005C723C" w:rsidRPr="0088596C" w:rsidRDefault="005C723C" w:rsidP="0088596C">
            <w:pPr>
              <w:spacing w:after="0" w:line="240" w:lineRule="auto"/>
              <w:rPr>
                <w:rFonts w:cs="Times New Roman"/>
                <w:szCs w:val="24"/>
              </w:rPr>
            </w:pPr>
            <w:r w:rsidRPr="001966D7">
              <w:rPr>
                <w:szCs w:val="24"/>
              </w:rPr>
              <w:t>Estrāde un pieguļošā teritorija</w:t>
            </w:r>
          </w:p>
        </w:tc>
        <w:tc>
          <w:tcPr>
            <w:tcW w:w="1276" w:type="dxa"/>
          </w:tcPr>
          <w:p w14:paraId="32897592" w14:textId="54D6EFC9" w:rsidR="005C723C" w:rsidRPr="0088596C" w:rsidRDefault="005C723C" w:rsidP="0088596C">
            <w:pPr>
              <w:spacing w:after="0" w:line="240" w:lineRule="auto"/>
              <w:rPr>
                <w:rFonts w:cs="Times New Roman"/>
                <w:szCs w:val="24"/>
              </w:rPr>
            </w:pPr>
            <w:r w:rsidRPr="0088596C">
              <w:rPr>
                <w:rFonts w:cs="Times New Roman"/>
                <w:szCs w:val="24"/>
              </w:rPr>
              <w:t>1 stunda</w:t>
            </w:r>
          </w:p>
        </w:tc>
        <w:tc>
          <w:tcPr>
            <w:tcW w:w="1622" w:type="dxa"/>
          </w:tcPr>
          <w:p w14:paraId="5E701D61" w14:textId="3D53AAEC" w:rsidR="005C723C" w:rsidRPr="0088596C" w:rsidRDefault="005C723C" w:rsidP="0088596C">
            <w:pPr>
              <w:spacing w:after="0" w:line="240" w:lineRule="auto"/>
              <w:jc w:val="center"/>
              <w:rPr>
                <w:rFonts w:cs="Times New Roman"/>
                <w:szCs w:val="24"/>
              </w:rPr>
            </w:pPr>
            <w:r>
              <w:rPr>
                <w:rFonts w:cs="Times New Roman"/>
                <w:szCs w:val="24"/>
              </w:rPr>
              <w:t>110,00</w:t>
            </w:r>
          </w:p>
        </w:tc>
        <w:tc>
          <w:tcPr>
            <w:tcW w:w="1629" w:type="dxa"/>
          </w:tcPr>
          <w:p w14:paraId="0E240D0D" w14:textId="3DA71E11" w:rsidR="005C723C" w:rsidRPr="0088596C" w:rsidRDefault="005C723C" w:rsidP="0088596C">
            <w:pPr>
              <w:spacing w:after="0" w:line="240" w:lineRule="auto"/>
              <w:rPr>
                <w:rFonts w:cs="Times New Roman"/>
                <w:szCs w:val="24"/>
              </w:rPr>
            </w:pPr>
            <w:r w:rsidRPr="0088596C">
              <w:rPr>
                <w:rFonts w:cs="Times New Roman"/>
                <w:szCs w:val="24"/>
              </w:rPr>
              <w:t>piemēro</w:t>
            </w:r>
          </w:p>
        </w:tc>
      </w:tr>
      <w:tr w:rsidR="005C723C" w:rsidRPr="0088596C" w14:paraId="0574F75B" w14:textId="77777777" w:rsidTr="002E5040">
        <w:tc>
          <w:tcPr>
            <w:tcW w:w="8775" w:type="dxa"/>
            <w:gridSpan w:val="5"/>
          </w:tcPr>
          <w:p w14:paraId="1C5F0CA6" w14:textId="2E4C04A7" w:rsidR="005C723C" w:rsidRPr="005C723C" w:rsidRDefault="005C723C" w:rsidP="0088596C">
            <w:pPr>
              <w:spacing w:after="0" w:line="240" w:lineRule="auto"/>
              <w:rPr>
                <w:rFonts w:cs="Times New Roman"/>
                <w:i/>
                <w:iCs/>
                <w:szCs w:val="24"/>
              </w:rPr>
            </w:pPr>
            <w:r w:rsidRPr="005C723C">
              <w:rPr>
                <w:rFonts w:cs="Times New Roman"/>
                <w:i/>
                <w:iCs/>
                <w:szCs w:val="24"/>
              </w:rPr>
              <w:t>Alūksnes novada pašvaldības domes 30.05.2024. lēmum</w:t>
            </w:r>
            <w:r w:rsidRPr="005C723C">
              <w:rPr>
                <w:rFonts w:cs="Times New Roman"/>
                <w:i/>
                <w:iCs/>
                <w:szCs w:val="24"/>
              </w:rPr>
              <w:t>a</w:t>
            </w:r>
            <w:r w:rsidRPr="005C723C">
              <w:rPr>
                <w:rFonts w:cs="Times New Roman"/>
                <w:i/>
                <w:iCs/>
                <w:szCs w:val="24"/>
              </w:rPr>
              <w:t xml:space="preserve"> Nr. 1</w:t>
            </w:r>
            <w:r w:rsidRPr="005C723C">
              <w:rPr>
                <w:rFonts w:cs="Times New Roman"/>
                <w:i/>
                <w:iCs/>
                <w:szCs w:val="24"/>
              </w:rPr>
              <w:t>73 redakcijā</w:t>
            </w:r>
          </w:p>
        </w:tc>
      </w:tr>
    </w:tbl>
    <w:p w14:paraId="0AD1A090" w14:textId="77777777" w:rsidR="0088596C" w:rsidRPr="0088596C" w:rsidRDefault="0088596C" w:rsidP="0088596C">
      <w:pPr>
        <w:spacing w:after="0" w:line="240" w:lineRule="auto"/>
        <w:jc w:val="center"/>
        <w:rPr>
          <w:rFonts w:cs="Times New Roman"/>
          <w:b/>
          <w:bCs/>
          <w:szCs w:val="24"/>
        </w:rPr>
      </w:pPr>
    </w:p>
    <w:p w14:paraId="270963E5" w14:textId="77777777" w:rsidR="0088596C" w:rsidRPr="0088596C" w:rsidRDefault="0088596C" w:rsidP="0088596C">
      <w:pPr>
        <w:spacing w:after="160" w:line="259" w:lineRule="auto"/>
        <w:rPr>
          <w:rFonts w:asciiTheme="minorHAnsi" w:hAnsiTheme="minorHAnsi"/>
          <w:sz w:val="22"/>
        </w:rPr>
      </w:pPr>
    </w:p>
    <w:p w14:paraId="2E4A08C8" w14:textId="77777777" w:rsidR="0088596C" w:rsidRPr="0088596C" w:rsidRDefault="0088596C" w:rsidP="0088596C">
      <w:pPr>
        <w:spacing w:after="0" w:line="240" w:lineRule="auto"/>
        <w:jc w:val="both"/>
        <w:rPr>
          <w:rFonts w:eastAsia="Times New Roman" w:cs="Times New Roman"/>
          <w:szCs w:val="24"/>
          <w:lang w:eastAsia="lv-LV"/>
        </w:rPr>
      </w:pPr>
      <w:r w:rsidRPr="0088596C">
        <w:rPr>
          <w:rFonts w:eastAsia="Times New Roman" w:cs="Times New Roman"/>
          <w:szCs w:val="24"/>
          <w:lang w:eastAsia="lv-LV"/>
        </w:rPr>
        <w:t xml:space="preserve">Domes priekšsēdētājs </w:t>
      </w:r>
      <w:r w:rsidRPr="0088596C">
        <w:rPr>
          <w:rFonts w:eastAsia="Times New Roman" w:cs="Times New Roman"/>
          <w:szCs w:val="24"/>
          <w:lang w:eastAsia="lv-LV"/>
        </w:rPr>
        <w:tab/>
      </w:r>
      <w:r w:rsidRPr="0088596C">
        <w:rPr>
          <w:rFonts w:eastAsia="Times New Roman" w:cs="Times New Roman"/>
          <w:szCs w:val="24"/>
          <w:lang w:eastAsia="lv-LV"/>
        </w:rPr>
        <w:tab/>
      </w:r>
      <w:r w:rsidRPr="0088596C">
        <w:rPr>
          <w:rFonts w:eastAsia="Times New Roman" w:cs="Times New Roman"/>
          <w:szCs w:val="24"/>
          <w:lang w:eastAsia="lv-LV"/>
        </w:rPr>
        <w:tab/>
      </w:r>
      <w:r w:rsidRPr="0088596C">
        <w:rPr>
          <w:rFonts w:eastAsia="Times New Roman" w:cs="Times New Roman"/>
          <w:szCs w:val="24"/>
          <w:lang w:eastAsia="lv-LV"/>
        </w:rPr>
        <w:tab/>
      </w:r>
      <w:r w:rsidRPr="0088596C">
        <w:rPr>
          <w:rFonts w:eastAsia="Times New Roman" w:cs="Times New Roman"/>
          <w:szCs w:val="24"/>
          <w:lang w:eastAsia="lv-LV"/>
        </w:rPr>
        <w:tab/>
      </w:r>
      <w:r w:rsidRPr="0088596C">
        <w:rPr>
          <w:rFonts w:eastAsia="Times New Roman" w:cs="Times New Roman"/>
          <w:szCs w:val="24"/>
          <w:lang w:eastAsia="lv-LV"/>
        </w:rPr>
        <w:tab/>
      </w:r>
      <w:r w:rsidRPr="0088596C">
        <w:rPr>
          <w:rFonts w:eastAsia="Times New Roman" w:cs="Times New Roman"/>
          <w:szCs w:val="24"/>
          <w:lang w:eastAsia="lv-LV"/>
        </w:rPr>
        <w:tab/>
      </w:r>
      <w:proofErr w:type="spellStart"/>
      <w:r w:rsidRPr="0088596C">
        <w:rPr>
          <w:rFonts w:eastAsia="Times New Roman" w:cs="Times New Roman"/>
          <w:szCs w:val="24"/>
          <w:lang w:eastAsia="lv-LV"/>
        </w:rPr>
        <w:t>Dz.ADLERS</w:t>
      </w:r>
      <w:proofErr w:type="spellEnd"/>
    </w:p>
    <w:p w14:paraId="693FAA29" w14:textId="77777777" w:rsidR="0088596C" w:rsidRPr="0088596C" w:rsidRDefault="0088596C" w:rsidP="0088596C">
      <w:pPr>
        <w:spacing w:after="160" w:line="259" w:lineRule="auto"/>
        <w:rPr>
          <w:rFonts w:asciiTheme="minorHAnsi" w:hAnsiTheme="minorHAnsi"/>
          <w:sz w:val="22"/>
        </w:rPr>
      </w:pPr>
    </w:p>
    <w:p w14:paraId="4A6FC800" w14:textId="77777777" w:rsidR="0088596C" w:rsidRPr="0088596C" w:rsidRDefault="0088596C" w:rsidP="0088596C">
      <w:pPr>
        <w:spacing w:after="160" w:line="259" w:lineRule="auto"/>
        <w:rPr>
          <w:rFonts w:asciiTheme="minorHAnsi" w:hAnsiTheme="minorHAnsi"/>
          <w:sz w:val="22"/>
        </w:rPr>
      </w:pPr>
    </w:p>
    <w:p w14:paraId="3D58916D" w14:textId="77777777" w:rsidR="0088596C" w:rsidRPr="0088596C" w:rsidRDefault="0088596C" w:rsidP="0088596C">
      <w:pPr>
        <w:spacing w:after="160" w:line="259" w:lineRule="auto"/>
        <w:rPr>
          <w:rFonts w:asciiTheme="minorHAnsi" w:hAnsiTheme="minorHAnsi"/>
          <w:sz w:val="22"/>
        </w:rPr>
      </w:pPr>
    </w:p>
    <w:p w14:paraId="5CE88311" w14:textId="77777777" w:rsidR="00C25164" w:rsidRDefault="00C25164"/>
    <w:sectPr w:rsidR="00C25164"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D6334"/>
    <w:multiLevelType w:val="multilevel"/>
    <w:tmpl w:val="1F7644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3923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6C"/>
    <w:rsid w:val="004F7DD7"/>
    <w:rsid w:val="005C723C"/>
    <w:rsid w:val="0088596C"/>
    <w:rsid w:val="00C251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6428A"/>
  <w15:chartTrackingRefBased/>
  <w15:docId w15:val="{BFA68B71-71CA-444A-92BF-E21F4335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596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8596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1558</Words>
  <Characters>889</Characters>
  <Application>Microsoft Office Word</Application>
  <DocSecurity>0</DocSecurity>
  <Lines>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2023-09-04T14:32:00Z</dcterms:created>
  <dcterms:modified xsi:type="dcterms:W3CDTF">2024-06-03T08:04:00Z</dcterms:modified>
</cp:coreProperties>
</file>