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8F3F" w14:textId="77777777" w:rsidR="00D30C62" w:rsidRDefault="00D30C62" w:rsidP="00D30C62">
      <w:pPr>
        <w:jc w:val="center"/>
      </w:pPr>
      <w:r>
        <w:rPr>
          <w:noProof/>
          <w:lang w:eastAsia="lv-LV"/>
        </w:rPr>
        <w:drawing>
          <wp:inline distT="0" distB="0" distL="0" distR="0" wp14:anchorId="75C49AD7" wp14:editId="12751CAD">
            <wp:extent cx="588645" cy="725170"/>
            <wp:effectExtent l="0" t="0" r="0" b="0"/>
            <wp:docPr id="2"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veidlapai_gerbonis_krasu"/>
                    <pic:cNvPicPr>
                      <a:picLocks noChangeAspect="1" noChangeArrowheads="1"/>
                    </pic:cNvPicPr>
                  </pic:nvPicPr>
                  <pic:blipFill>
                    <a:blip r:embed="rId8"/>
                    <a:stretch>
                      <a:fillRect/>
                    </a:stretch>
                  </pic:blipFill>
                  <pic:spPr bwMode="auto">
                    <a:xfrm>
                      <a:off x="0" y="0"/>
                      <a:ext cx="588645" cy="725170"/>
                    </a:xfrm>
                    <a:prstGeom prst="rect">
                      <a:avLst/>
                    </a:prstGeom>
                  </pic:spPr>
                </pic:pic>
              </a:graphicData>
            </a:graphic>
          </wp:inline>
        </w:drawing>
      </w:r>
    </w:p>
    <w:p w14:paraId="3E8D1FE8" w14:textId="77777777" w:rsidR="00D30C62" w:rsidRDefault="00D30C62" w:rsidP="00D30C62">
      <w:pPr>
        <w:jc w:val="center"/>
      </w:pPr>
      <w:r>
        <w:t>ALŪKSNES NOVADA PAŠVALDĪBAS DOME</w:t>
      </w:r>
    </w:p>
    <w:p w14:paraId="470DCDB7" w14:textId="77777777" w:rsidR="00D30C62" w:rsidRDefault="00D30C62" w:rsidP="00D30C62">
      <w:pPr>
        <w:keepNext/>
        <w:jc w:val="center"/>
        <w:rPr>
          <w:b/>
          <w:sz w:val="28"/>
          <w:szCs w:val="28"/>
        </w:rPr>
      </w:pPr>
      <w:r>
        <w:rPr>
          <w:b/>
          <w:sz w:val="28"/>
          <w:szCs w:val="28"/>
        </w:rPr>
        <w:t>SOCIĀLĀ, IZGLĪTĪBAS UN KULTŪRAS</w:t>
      </w:r>
    </w:p>
    <w:p w14:paraId="7799B56D" w14:textId="77777777" w:rsidR="00D30C62" w:rsidRDefault="00D30C62" w:rsidP="00D30C62">
      <w:pPr>
        <w:keepNext/>
        <w:jc w:val="center"/>
        <w:rPr>
          <w:b/>
          <w:sz w:val="28"/>
          <w:szCs w:val="28"/>
        </w:rPr>
      </w:pPr>
      <w:r>
        <w:rPr>
          <w:b/>
          <w:sz w:val="28"/>
          <w:szCs w:val="28"/>
        </w:rPr>
        <w:t>KOMITEJA</w:t>
      </w:r>
    </w:p>
    <w:p w14:paraId="5ED20F88" w14:textId="77777777" w:rsidR="00D30C62" w:rsidRDefault="00D30C62" w:rsidP="00D30C62">
      <w:pPr>
        <w:pBdr>
          <w:bottom w:val="single" w:sz="4" w:space="0" w:color="00000A"/>
        </w:pBdr>
        <w:jc w:val="center"/>
        <w:rPr>
          <w:sz w:val="20"/>
          <w:szCs w:val="20"/>
        </w:rPr>
      </w:pPr>
      <w:r>
        <w:rPr>
          <w:sz w:val="20"/>
          <w:szCs w:val="20"/>
        </w:rPr>
        <w:t xml:space="preserve">DĀRZA IELĀ 11, ALŪKSNĒ, ALŪKSNES NOVADĀ, LV – 4301, TĀLRUNIS 64381496, </w:t>
      </w:r>
    </w:p>
    <w:p w14:paraId="3BAAB4D7" w14:textId="77777777" w:rsidR="00D30C62" w:rsidRDefault="00D30C62" w:rsidP="00D30C62">
      <w:pPr>
        <w:pBdr>
          <w:bottom w:val="single" w:sz="4" w:space="0" w:color="00000A"/>
        </w:pBdr>
        <w:jc w:val="center"/>
        <w:rPr>
          <w:sz w:val="20"/>
          <w:szCs w:val="20"/>
        </w:rPr>
      </w:pPr>
      <w:r>
        <w:rPr>
          <w:sz w:val="20"/>
          <w:szCs w:val="20"/>
        </w:rPr>
        <w:t>E-PASTS: dome@aluksne.lv</w:t>
      </w:r>
    </w:p>
    <w:p w14:paraId="1EE86D2E" w14:textId="77777777" w:rsidR="00D30C62" w:rsidRDefault="00D30C62" w:rsidP="00D30C62">
      <w:pPr>
        <w:keepNext/>
        <w:suppressAutoHyphens/>
        <w:jc w:val="center"/>
      </w:pPr>
      <w:r>
        <w:t>Alūksnē</w:t>
      </w:r>
    </w:p>
    <w:p w14:paraId="55B145B7" w14:textId="77777777" w:rsidR="00D30C62" w:rsidRDefault="00D30C62" w:rsidP="00D30C62">
      <w:pPr>
        <w:keepNext/>
        <w:suppressAutoHyphens/>
        <w:jc w:val="center"/>
        <w:rPr>
          <w:b/>
        </w:rPr>
      </w:pPr>
      <w:r>
        <w:rPr>
          <w:b/>
        </w:rPr>
        <w:t>SĒDES PROTOKOLS</w:t>
      </w:r>
    </w:p>
    <w:p w14:paraId="0CCC6CAD" w14:textId="77777777" w:rsidR="00D30C62" w:rsidRDefault="00D30C62" w:rsidP="00D30C62">
      <w:pPr>
        <w:suppressAutoHyphens/>
      </w:pPr>
    </w:p>
    <w:p w14:paraId="1971F19B" w14:textId="66609A0C" w:rsidR="00D30C62" w:rsidRDefault="00D30C62" w:rsidP="00D30C62">
      <w:pPr>
        <w:suppressAutoHyphens/>
      </w:pPr>
      <w:r>
        <w:t>2024. gada 16. septembrī</w:t>
      </w:r>
      <w:r>
        <w:tab/>
      </w:r>
      <w:r>
        <w:tab/>
      </w:r>
      <w:r>
        <w:tab/>
      </w:r>
      <w:r>
        <w:tab/>
      </w:r>
      <w:r>
        <w:tab/>
      </w:r>
      <w:r>
        <w:tab/>
        <w:t xml:space="preserve">       </w:t>
      </w:r>
      <w:r>
        <w:tab/>
      </w:r>
      <w:r>
        <w:tab/>
        <w:t xml:space="preserve">        Nr. 10</w:t>
      </w:r>
    </w:p>
    <w:p w14:paraId="434E8919" w14:textId="77777777" w:rsidR="00D30C62" w:rsidRDefault="00D30C62" w:rsidP="00D30C62">
      <w:pPr>
        <w:tabs>
          <w:tab w:val="left" w:pos="720"/>
          <w:tab w:val="center" w:pos="4320"/>
          <w:tab w:val="right" w:pos="8640"/>
        </w:tabs>
        <w:suppressAutoHyphens/>
        <w:jc w:val="both"/>
      </w:pPr>
    </w:p>
    <w:p w14:paraId="36EE49FE" w14:textId="49876C00" w:rsidR="00D30C62" w:rsidRPr="009D5A03" w:rsidRDefault="00D30C62" w:rsidP="00D30C62">
      <w:pPr>
        <w:jc w:val="both"/>
        <w:rPr>
          <w:rFonts w:ascii="Calibri" w:eastAsia="Calibri" w:hAnsi="Calibri"/>
          <w:color w:val="000000" w:themeColor="text1"/>
          <w:sz w:val="22"/>
          <w:szCs w:val="22"/>
        </w:rPr>
      </w:pPr>
      <w:r w:rsidRPr="009D5A03">
        <w:rPr>
          <w:rFonts w:eastAsia="Calibri"/>
          <w:color w:val="000000" w:themeColor="text1"/>
        </w:rPr>
        <w:t>Atklāta</w:t>
      </w:r>
      <w:r>
        <w:rPr>
          <w:rFonts w:eastAsia="Calibri"/>
          <w:color w:val="000000" w:themeColor="text1"/>
        </w:rPr>
        <w:t xml:space="preserve"> </w:t>
      </w:r>
      <w:r w:rsidRPr="009D5A03">
        <w:rPr>
          <w:rFonts w:eastAsia="Calibri"/>
          <w:color w:val="000000" w:themeColor="text1"/>
        </w:rPr>
        <w:t>sēde</w:t>
      </w:r>
      <w:r w:rsidRPr="009D5A03">
        <w:rPr>
          <w:color w:val="000000" w:themeColor="text1"/>
        </w:rPr>
        <w:t xml:space="preserve"> sasaukta </w:t>
      </w:r>
      <w:r w:rsidRPr="006D3531">
        <w:rPr>
          <w:color w:val="000000" w:themeColor="text1"/>
        </w:rPr>
        <w:t xml:space="preserve">un sākta </w:t>
      </w:r>
      <w:r w:rsidRPr="00E531DB">
        <w:rPr>
          <w:color w:val="000000" w:themeColor="text1"/>
        </w:rPr>
        <w:t>plkst.</w:t>
      </w:r>
      <w:r>
        <w:rPr>
          <w:color w:val="000000" w:themeColor="text1"/>
        </w:rPr>
        <w:t xml:space="preserve">14.00 </w:t>
      </w:r>
      <w:r w:rsidRPr="00E531DB">
        <w:rPr>
          <w:color w:val="000000" w:themeColor="text1"/>
        </w:rPr>
        <w:t>Dārza ielā 11, Alūksnē, Alūksnes novadā zālē 1.stāvā</w:t>
      </w:r>
      <w:r w:rsidRPr="00E531DB">
        <w:rPr>
          <w:rFonts w:eastAsia="Calibri"/>
          <w:color w:val="000000" w:themeColor="text1"/>
        </w:rPr>
        <w:t xml:space="preserve">, </w:t>
      </w:r>
      <w:r w:rsidRPr="00E531DB">
        <w:rPr>
          <w:color w:val="000000" w:themeColor="text1"/>
        </w:rPr>
        <w:t xml:space="preserve">sēde slēgta </w:t>
      </w:r>
      <w:r w:rsidRPr="00693FC6">
        <w:rPr>
          <w:color w:val="000000" w:themeColor="text1"/>
        </w:rPr>
        <w:t>plkst</w:t>
      </w:r>
      <w:r w:rsidRPr="00323AA6">
        <w:rPr>
          <w:color w:val="000000" w:themeColor="text1"/>
        </w:rPr>
        <w:t>.</w:t>
      </w:r>
      <w:r w:rsidRPr="00FC7EB6">
        <w:rPr>
          <w:color w:val="000000" w:themeColor="text1"/>
        </w:rPr>
        <w:t>1</w:t>
      </w:r>
      <w:r>
        <w:rPr>
          <w:color w:val="000000" w:themeColor="text1"/>
        </w:rPr>
        <w:t>4</w:t>
      </w:r>
      <w:r w:rsidRPr="00FC7EB6">
        <w:rPr>
          <w:color w:val="000000" w:themeColor="text1"/>
        </w:rPr>
        <w:t>.2</w:t>
      </w:r>
      <w:r>
        <w:rPr>
          <w:color w:val="000000" w:themeColor="text1"/>
        </w:rPr>
        <w:t>6</w:t>
      </w:r>
    </w:p>
    <w:p w14:paraId="6E995ACE" w14:textId="77777777" w:rsidR="00D30C62" w:rsidRDefault="00D30C62" w:rsidP="00D30C62">
      <w:pPr>
        <w:suppressAutoHyphens/>
        <w:jc w:val="both"/>
      </w:pPr>
      <w:r>
        <w:t xml:space="preserve">Sēdi vada </w:t>
      </w:r>
      <w:r w:rsidRPr="00741F63">
        <w:t>Sociālās, izglītības un kultūras</w:t>
      </w:r>
      <w:r w:rsidRPr="00741F63">
        <w:rPr>
          <w:b/>
          <w:bCs/>
        </w:rPr>
        <w:t xml:space="preserve"> </w:t>
      </w:r>
      <w:r w:rsidRPr="00741F63">
        <w:t>komitejas priekšsēdētāj</w:t>
      </w:r>
      <w:r>
        <w:t>a</w:t>
      </w:r>
      <w:r w:rsidRPr="00741F63">
        <w:t xml:space="preserve"> </w:t>
      </w:r>
      <w:r>
        <w:t>Līga LANGRATE</w:t>
      </w:r>
    </w:p>
    <w:p w14:paraId="0C3D8042" w14:textId="77777777" w:rsidR="00D30C62" w:rsidRDefault="00D30C62" w:rsidP="00D30C62">
      <w:pPr>
        <w:jc w:val="both"/>
      </w:pPr>
      <w:r>
        <w:t>Sēdi protokolē Alūksnes novada pašvaldības Centrālās administrācijas domes sekretāre Everita BALANDE</w:t>
      </w:r>
    </w:p>
    <w:p w14:paraId="2E6E1B5A" w14:textId="77777777" w:rsidR="00D30C62" w:rsidRDefault="00D30C62" w:rsidP="00D30C62">
      <w:pPr>
        <w:suppressAutoHyphens/>
      </w:pPr>
      <w:r w:rsidRPr="001708B0">
        <w:t>Sēde</w:t>
      </w:r>
      <w:r>
        <w:t>i tiek veikts</w:t>
      </w:r>
      <w:r w:rsidRPr="001708B0">
        <w:t xml:space="preserve"> audioieraksts</w:t>
      </w:r>
    </w:p>
    <w:p w14:paraId="511C0816" w14:textId="77777777" w:rsidR="00D30C62" w:rsidRDefault="00D30C62" w:rsidP="00D30C62">
      <w:pPr>
        <w:suppressAutoHyphens/>
      </w:pPr>
    </w:p>
    <w:p w14:paraId="3B6F1D44" w14:textId="77777777" w:rsidR="00D30C62" w:rsidRDefault="00D30C62" w:rsidP="00D30C62">
      <w:pPr>
        <w:suppressAutoHyphens/>
        <w:jc w:val="both"/>
      </w:pPr>
      <w:r>
        <w:t>Sēdē piedalās komitejas locekļi:</w:t>
      </w:r>
    </w:p>
    <w:p w14:paraId="30C29B69" w14:textId="77777777" w:rsidR="00D30C62" w:rsidRDefault="00D30C62" w:rsidP="00D30C62">
      <w:pPr>
        <w:suppressAutoHyphens/>
      </w:pPr>
      <w:bookmarkStart w:id="0" w:name="_Hlk77537193"/>
      <w:r>
        <w:t>Dzintars ADLERS</w:t>
      </w:r>
    </w:p>
    <w:p w14:paraId="34D0DF97" w14:textId="77777777" w:rsidR="00D30C62" w:rsidRDefault="00D30C62" w:rsidP="00D30C62">
      <w:pPr>
        <w:suppressAutoHyphens/>
      </w:pPr>
      <w:r w:rsidRPr="00BD337B">
        <w:t>Arturs DUKULIS</w:t>
      </w:r>
    </w:p>
    <w:p w14:paraId="4C1E7288" w14:textId="77777777" w:rsidR="00D30C62" w:rsidRDefault="00D30C62" w:rsidP="00D30C62">
      <w:pPr>
        <w:suppressAutoHyphens/>
      </w:pPr>
      <w:r>
        <w:t>Aivars FOMINS</w:t>
      </w:r>
    </w:p>
    <w:p w14:paraId="471C9A9B" w14:textId="77777777" w:rsidR="00D30C62" w:rsidRPr="00BD337B" w:rsidRDefault="00D30C62" w:rsidP="00D30C62">
      <w:pPr>
        <w:suppressAutoHyphens/>
      </w:pPr>
      <w:r>
        <w:t>Artūrs GRĪNBERGS</w:t>
      </w:r>
    </w:p>
    <w:p w14:paraId="2B4411DE" w14:textId="77777777" w:rsidR="00D30C62" w:rsidRDefault="00D30C62" w:rsidP="00D30C62">
      <w:pPr>
        <w:suppressAutoHyphens/>
      </w:pPr>
      <w:r w:rsidRPr="00BD337B">
        <w:t>Līga LANGRATE</w:t>
      </w:r>
    </w:p>
    <w:p w14:paraId="375C19BC" w14:textId="77777777" w:rsidR="00D30C62" w:rsidRDefault="00D30C62" w:rsidP="00D30C62">
      <w:pPr>
        <w:suppressAutoHyphens/>
      </w:pPr>
      <w:r>
        <w:t>Jānis SADOVŅIKOVS</w:t>
      </w:r>
    </w:p>
    <w:p w14:paraId="635417B0" w14:textId="77777777" w:rsidR="00D30C62" w:rsidRDefault="00D30C62" w:rsidP="00D30C62">
      <w:pPr>
        <w:suppressAutoHyphens/>
      </w:pPr>
    </w:p>
    <w:bookmarkEnd w:id="0"/>
    <w:p w14:paraId="2C1DA556" w14:textId="77777777" w:rsidR="00D30C62" w:rsidRDefault="00D30C62" w:rsidP="00D30C62">
      <w:pPr>
        <w:suppressAutoHyphens/>
      </w:pPr>
      <w:r>
        <w:t>Sēdē piedalās interesenti:</w:t>
      </w:r>
    </w:p>
    <w:p w14:paraId="085CAB63" w14:textId="4479EAE8" w:rsidR="00D30C62" w:rsidRPr="00D30C62" w:rsidRDefault="00D30C62" w:rsidP="00D30C62">
      <w:pPr>
        <w:suppressAutoHyphens/>
        <w:jc w:val="both"/>
        <w:rPr>
          <w:color w:val="000000" w:themeColor="text1"/>
        </w:rPr>
      </w:pPr>
      <w:r w:rsidRPr="00D30C62">
        <w:rPr>
          <w:color w:val="000000" w:themeColor="text1"/>
        </w:rPr>
        <w:t xml:space="preserve">Evita APLOKA, Viktorija AVOTA, Inga ĀBOLTIŅA, Ingus BERKULIS, Sanita BĒRZIŅA, Sanita BUKANE, Aiva EGLE, Lāsma ĒVELE, Valentīna FEDOTOVA, Violeta KĻAVIŅA, Alise KRUKOVSKA,  Inga MEIRĀNE, Rimma MELLENBERGA,  Evita ŅEDAIVODINA, Matīss PŪPOLS, Ardis TOMSONS, Druvis TOMSONS, Reinis VĀRTUKAPTEINIS, </w:t>
      </w:r>
    </w:p>
    <w:p w14:paraId="6627B1F4" w14:textId="77777777" w:rsidR="00D30C62" w:rsidRPr="00200296" w:rsidRDefault="00D30C62" w:rsidP="00D30C62">
      <w:pPr>
        <w:suppressAutoHyphens/>
        <w:jc w:val="both"/>
        <w:rPr>
          <w:b/>
          <w:bCs/>
        </w:rPr>
      </w:pPr>
    </w:p>
    <w:p w14:paraId="1BE2D84D" w14:textId="202A4E62" w:rsidR="00D30C62" w:rsidRPr="00323AA6" w:rsidRDefault="00D30C62" w:rsidP="00D30C62">
      <w:pPr>
        <w:suppressAutoHyphens/>
        <w:ind w:left="1843" w:hanging="1843"/>
        <w:jc w:val="both"/>
        <w:rPr>
          <w:color w:val="000000" w:themeColor="text1"/>
        </w:rPr>
      </w:pPr>
      <w:r>
        <w:t>L.LANGRATE</w:t>
      </w:r>
      <w:r>
        <w:tab/>
        <w:t>atklāj komitejas sēdi (pielikumā izsludinātā sēdes darba kārtība uz 1 lapas</w:t>
      </w:r>
      <w:r w:rsidRPr="00E15BA9">
        <w:rPr>
          <w:color w:val="000000" w:themeColor="text1"/>
        </w:rPr>
        <w:t>)</w:t>
      </w:r>
      <w:r>
        <w:rPr>
          <w:color w:val="000000" w:themeColor="text1"/>
        </w:rPr>
        <w:t xml:space="preserve">. </w:t>
      </w:r>
      <w:r w:rsidRPr="00323AA6">
        <w:rPr>
          <w:color w:val="000000" w:themeColor="text1"/>
        </w:rPr>
        <w:t xml:space="preserve">Informē, ka </w:t>
      </w:r>
      <w:r>
        <w:rPr>
          <w:color w:val="000000" w:themeColor="text1"/>
        </w:rPr>
        <w:t xml:space="preserve">darba kārtībā izmaiņu nav un sēdē attaisnojošu iemeslu dēļ nepiedalās </w:t>
      </w:r>
      <w:r w:rsidR="004B222C">
        <w:rPr>
          <w:color w:val="000000" w:themeColor="text1"/>
        </w:rPr>
        <w:t>Ilze LĪVIŅA un Maruta KAULIŅA</w:t>
      </w:r>
      <w:r>
        <w:rPr>
          <w:color w:val="000000" w:themeColor="text1"/>
        </w:rPr>
        <w:t>.</w:t>
      </w:r>
    </w:p>
    <w:p w14:paraId="6890C2B5" w14:textId="77777777" w:rsidR="00D30C62" w:rsidRDefault="00D30C62" w:rsidP="00D30C62">
      <w:pPr>
        <w:suppressAutoHyphens/>
        <w:ind w:left="2160" w:hanging="2160"/>
        <w:jc w:val="both"/>
        <w:rPr>
          <w:color w:val="000000" w:themeColor="text1"/>
        </w:rPr>
      </w:pPr>
    </w:p>
    <w:p w14:paraId="148A9790" w14:textId="77777777" w:rsidR="00D30C62" w:rsidRDefault="00D30C62" w:rsidP="00D30C62">
      <w:pPr>
        <w:suppressAutoHyphens/>
        <w:rPr>
          <w:color w:val="000000" w:themeColor="text1"/>
        </w:rPr>
      </w:pPr>
      <w:r>
        <w:rPr>
          <w:color w:val="000000" w:themeColor="text1"/>
        </w:rPr>
        <w:t>D</w:t>
      </w:r>
      <w:r w:rsidRPr="00237171">
        <w:rPr>
          <w:color w:val="000000" w:themeColor="text1"/>
        </w:rPr>
        <w:t>arba kārtība:</w:t>
      </w:r>
    </w:p>
    <w:p w14:paraId="07D5624E" w14:textId="77777777" w:rsidR="00EF3156" w:rsidRPr="00EF3156" w:rsidRDefault="00EF3156" w:rsidP="00EF3156">
      <w:pPr>
        <w:numPr>
          <w:ilvl w:val="0"/>
          <w:numId w:val="3"/>
        </w:numPr>
        <w:spacing w:before="60"/>
        <w:contextualSpacing/>
        <w:jc w:val="both"/>
        <w:rPr>
          <w:color w:val="000000"/>
        </w:rPr>
      </w:pPr>
      <w:r w:rsidRPr="00EF3156">
        <w:rPr>
          <w:noProof/>
          <w:color w:val="000000"/>
        </w:rPr>
        <w:t>Par izmaiņām Alūksnes novada pašvaldības Dzīvokļu komisijas personālsastāvā.</w:t>
      </w:r>
      <w:r w:rsidRPr="00EF3156">
        <w:rPr>
          <w:color w:val="000000"/>
        </w:rPr>
        <w:t xml:space="preserve"> </w:t>
      </w:r>
    </w:p>
    <w:p w14:paraId="2028F439" w14:textId="77777777" w:rsidR="00EF3156" w:rsidRPr="00EF3156" w:rsidRDefault="00EF3156" w:rsidP="00EF3156">
      <w:pPr>
        <w:numPr>
          <w:ilvl w:val="0"/>
          <w:numId w:val="3"/>
        </w:numPr>
        <w:spacing w:before="60"/>
        <w:contextualSpacing/>
        <w:jc w:val="both"/>
        <w:rPr>
          <w:color w:val="000000"/>
        </w:rPr>
      </w:pPr>
      <w:r w:rsidRPr="00EF3156">
        <w:rPr>
          <w:noProof/>
          <w:color w:val="000000"/>
        </w:rPr>
        <w:t>Par izmaiņām Dzīvokļu komisijas personālsastāvā.</w:t>
      </w:r>
      <w:r w:rsidRPr="00EF3156">
        <w:rPr>
          <w:color w:val="000000"/>
        </w:rPr>
        <w:t xml:space="preserve"> </w:t>
      </w:r>
    </w:p>
    <w:p w14:paraId="5E2DF6C9" w14:textId="77777777" w:rsidR="00EF3156" w:rsidRPr="00EF3156" w:rsidRDefault="00EF3156" w:rsidP="00EF3156">
      <w:pPr>
        <w:numPr>
          <w:ilvl w:val="0"/>
          <w:numId w:val="3"/>
        </w:numPr>
        <w:spacing w:before="60"/>
        <w:contextualSpacing/>
        <w:jc w:val="both"/>
        <w:rPr>
          <w:color w:val="000000"/>
        </w:rPr>
      </w:pPr>
      <w:r w:rsidRPr="00EF3156">
        <w:rPr>
          <w:noProof/>
          <w:color w:val="000000"/>
        </w:rPr>
        <w:t>Par atļauju V.Kļaviņai savienot amatus.</w:t>
      </w:r>
      <w:r w:rsidRPr="00EF3156">
        <w:rPr>
          <w:color w:val="000000"/>
        </w:rPr>
        <w:t xml:space="preserve"> </w:t>
      </w:r>
    </w:p>
    <w:p w14:paraId="2461732F" w14:textId="3FD23067" w:rsidR="00EF3156" w:rsidRPr="00EF3156" w:rsidRDefault="00EF3156" w:rsidP="00EF3156">
      <w:pPr>
        <w:numPr>
          <w:ilvl w:val="0"/>
          <w:numId w:val="3"/>
        </w:numPr>
        <w:spacing w:before="60"/>
        <w:contextualSpacing/>
        <w:jc w:val="both"/>
        <w:rPr>
          <w:noProof/>
          <w:color w:val="000000"/>
        </w:rPr>
      </w:pPr>
      <w:r w:rsidRPr="00EF3156">
        <w:rPr>
          <w:noProof/>
          <w:color w:val="000000"/>
        </w:rPr>
        <w:t>Par saistošo noteikumu Nr. __/2024 “Grozījumi Alūksnes novada pašvaldības domes 2016.</w:t>
      </w:r>
      <w:r w:rsidR="00996229">
        <w:rPr>
          <w:noProof/>
          <w:color w:val="000000"/>
        </w:rPr>
        <w:t> </w:t>
      </w:r>
      <w:r w:rsidRPr="00EF3156">
        <w:rPr>
          <w:noProof/>
          <w:color w:val="000000"/>
        </w:rPr>
        <w:t>gada 24.</w:t>
      </w:r>
      <w:r w:rsidR="00996229">
        <w:rPr>
          <w:noProof/>
          <w:color w:val="000000"/>
        </w:rPr>
        <w:t> </w:t>
      </w:r>
      <w:r w:rsidRPr="00EF3156">
        <w:rPr>
          <w:noProof/>
          <w:color w:val="000000"/>
        </w:rPr>
        <w:t>novembra saistošajos noteikumos Nr.</w:t>
      </w:r>
      <w:r w:rsidR="00996229">
        <w:rPr>
          <w:noProof/>
          <w:color w:val="000000"/>
        </w:rPr>
        <w:t> </w:t>
      </w:r>
      <w:r w:rsidRPr="00EF3156">
        <w:rPr>
          <w:noProof/>
          <w:color w:val="000000"/>
        </w:rPr>
        <w:t>23/2016 “Par pirmsskolas vecuma bērnu reģistrācijas, uzņemšanas un atskaitīšanas kārtību Alūksnes novada pašvaldības izglītības iestādēs” izdošanu.</w:t>
      </w:r>
    </w:p>
    <w:p w14:paraId="498C96B5" w14:textId="77777777" w:rsidR="00EF3156" w:rsidRPr="00EF3156" w:rsidRDefault="00EF3156" w:rsidP="00EF3156">
      <w:pPr>
        <w:numPr>
          <w:ilvl w:val="0"/>
          <w:numId w:val="3"/>
        </w:numPr>
        <w:spacing w:before="60"/>
        <w:contextualSpacing/>
        <w:jc w:val="both"/>
        <w:rPr>
          <w:noProof/>
          <w:color w:val="000000"/>
        </w:rPr>
      </w:pPr>
      <w:r w:rsidRPr="00EF3156">
        <w:rPr>
          <w:noProof/>
          <w:color w:val="000000"/>
        </w:rPr>
        <w:t>Par Alūksnes novada pašvaldības policijas nolikuma apstiprināšanu.</w:t>
      </w:r>
      <w:r w:rsidRPr="00EF3156">
        <w:rPr>
          <w:color w:val="000000"/>
        </w:rPr>
        <w:t xml:space="preserve"> </w:t>
      </w:r>
    </w:p>
    <w:p w14:paraId="317E8648" w14:textId="77777777" w:rsidR="00EF3156" w:rsidRPr="00EF3156" w:rsidRDefault="00EF3156" w:rsidP="00EF3156">
      <w:pPr>
        <w:numPr>
          <w:ilvl w:val="0"/>
          <w:numId w:val="3"/>
        </w:numPr>
        <w:spacing w:before="60"/>
        <w:contextualSpacing/>
        <w:jc w:val="both"/>
        <w:rPr>
          <w:color w:val="000000"/>
        </w:rPr>
      </w:pPr>
      <w:r w:rsidRPr="00EF3156">
        <w:rPr>
          <w:noProof/>
          <w:color w:val="000000"/>
        </w:rPr>
        <w:t>Par izglītības iestāžu izdevumu noteikšanu pašvaldību savstarpējos norēķinos.</w:t>
      </w:r>
      <w:r w:rsidRPr="00EF3156">
        <w:rPr>
          <w:color w:val="000000"/>
        </w:rPr>
        <w:t xml:space="preserve"> </w:t>
      </w:r>
    </w:p>
    <w:p w14:paraId="5DF23A8B" w14:textId="414BE368" w:rsidR="00EF3156" w:rsidRPr="00EF3156" w:rsidRDefault="00EF3156" w:rsidP="00EF3156">
      <w:pPr>
        <w:numPr>
          <w:ilvl w:val="0"/>
          <w:numId w:val="3"/>
        </w:numPr>
        <w:spacing w:before="60"/>
        <w:contextualSpacing/>
        <w:jc w:val="both"/>
        <w:rPr>
          <w:color w:val="000000"/>
        </w:rPr>
      </w:pPr>
      <w:r w:rsidRPr="00EF3156">
        <w:rPr>
          <w:noProof/>
          <w:color w:val="000000"/>
        </w:rPr>
        <w:t>Par grozījumiem Alūksnes novada pašvaldības domes 30.11.2023. lēmumā Nr.</w:t>
      </w:r>
      <w:r w:rsidR="00996229">
        <w:rPr>
          <w:noProof/>
          <w:color w:val="000000"/>
        </w:rPr>
        <w:t> </w:t>
      </w:r>
      <w:r w:rsidRPr="00EF3156">
        <w:rPr>
          <w:noProof/>
          <w:color w:val="000000"/>
        </w:rPr>
        <w:t>396 “Par amata vietām un atlīdzību Alūksnes novada Kultūras centrā”.</w:t>
      </w:r>
      <w:r w:rsidRPr="00EF3156">
        <w:rPr>
          <w:color w:val="000000"/>
        </w:rPr>
        <w:t xml:space="preserve"> </w:t>
      </w:r>
    </w:p>
    <w:p w14:paraId="12A23602" w14:textId="77777777" w:rsidR="00D30C62" w:rsidRDefault="00D30C62" w:rsidP="00D30C62">
      <w:pPr>
        <w:pStyle w:val="Sarakstarindkopa"/>
        <w:spacing w:before="60"/>
        <w:jc w:val="both"/>
        <w:rPr>
          <w:color w:val="000000" w:themeColor="text1"/>
        </w:rPr>
      </w:pPr>
    </w:p>
    <w:p w14:paraId="73FEA5EB" w14:textId="26DD8E56" w:rsidR="00D30C62" w:rsidRDefault="00EF3156" w:rsidP="00EF3156">
      <w:pPr>
        <w:pStyle w:val="Sarakstarindkopa"/>
        <w:numPr>
          <w:ilvl w:val="0"/>
          <w:numId w:val="2"/>
        </w:numPr>
        <w:spacing w:before="60"/>
        <w:jc w:val="center"/>
        <w:rPr>
          <w:b/>
          <w:bCs/>
          <w:color w:val="000000" w:themeColor="text1"/>
        </w:rPr>
      </w:pPr>
      <w:r w:rsidRPr="00EF3156">
        <w:rPr>
          <w:b/>
          <w:bCs/>
          <w:color w:val="000000" w:themeColor="text1"/>
        </w:rPr>
        <w:lastRenderedPageBreak/>
        <w:t>Par izmaiņām Alūksnes novada pašvaldības Dzīvokļu komisijas personālsastāvā</w:t>
      </w:r>
    </w:p>
    <w:p w14:paraId="1CAA35B6" w14:textId="77777777" w:rsidR="00EF3156" w:rsidRPr="00EF3156" w:rsidRDefault="00EF3156" w:rsidP="00EF3156">
      <w:pPr>
        <w:pStyle w:val="Sarakstarindkopa"/>
        <w:spacing w:before="60"/>
        <w:rPr>
          <w:b/>
          <w:bCs/>
          <w:color w:val="000000" w:themeColor="text1"/>
        </w:rPr>
      </w:pPr>
    </w:p>
    <w:p w14:paraId="2E52175F" w14:textId="3389AC23" w:rsidR="00D30C62" w:rsidRDefault="00D30C62" w:rsidP="00D30C62">
      <w:pPr>
        <w:jc w:val="both"/>
        <w:rPr>
          <w:color w:val="000000"/>
        </w:rPr>
      </w:pPr>
      <w:r w:rsidRPr="00D21215">
        <w:rPr>
          <w:color w:val="000000"/>
        </w:rPr>
        <w:t xml:space="preserve">Ziņo: </w:t>
      </w:r>
      <w:r w:rsidR="00EF3156">
        <w:rPr>
          <w:color w:val="000000"/>
        </w:rPr>
        <w:t>L.LANGRATE</w:t>
      </w:r>
      <w:r>
        <w:rPr>
          <w:color w:val="000000"/>
        </w:rPr>
        <w:t xml:space="preserve"> </w:t>
      </w:r>
      <w:r w:rsidRPr="00D21215">
        <w:rPr>
          <w:color w:val="000000"/>
        </w:rPr>
        <w:t xml:space="preserve">(pielikumā </w:t>
      </w:r>
      <w:r>
        <w:rPr>
          <w:color w:val="000000"/>
        </w:rPr>
        <w:t>lēmuma projekt</w:t>
      </w:r>
      <w:r w:rsidR="00EF3156">
        <w:rPr>
          <w:color w:val="000000"/>
        </w:rPr>
        <w:t xml:space="preserve">s </w:t>
      </w:r>
      <w:r>
        <w:rPr>
          <w:color w:val="000000"/>
        </w:rPr>
        <w:t>uz 1 lapas)</w:t>
      </w:r>
      <w:r w:rsidRPr="00D21215">
        <w:rPr>
          <w:color w:val="000000"/>
        </w:rPr>
        <w:t>.</w:t>
      </w:r>
    </w:p>
    <w:p w14:paraId="3F1B65F5" w14:textId="77777777" w:rsidR="00D30C62" w:rsidRDefault="00D30C62" w:rsidP="00D30C62">
      <w:pPr>
        <w:jc w:val="both"/>
        <w:rPr>
          <w:color w:val="000000"/>
        </w:rPr>
      </w:pPr>
    </w:p>
    <w:p w14:paraId="19233F99" w14:textId="3E1786C9" w:rsidR="00D30C62" w:rsidRDefault="00D30C62" w:rsidP="00D30C62">
      <w:pPr>
        <w:jc w:val="both"/>
      </w:pPr>
      <w:bookmarkStart w:id="1" w:name="_Hlk171680947"/>
      <w:r>
        <w:t xml:space="preserve">Sociālās, izglītības un kultūras komitejas locekļi, atklāti balsojot, “par” – </w:t>
      </w:r>
      <w:r w:rsidR="00EF3156">
        <w:t xml:space="preserve">6 </w:t>
      </w:r>
      <w:r>
        <w:t>(Dz.ADLERS, A.DUKULIS, A.FOMINS, A.GRĪNBERGS, L.LANGRATE, J.SADOVŅIKOVS), “pret” – nav, “atturas” – nav, nolemj:</w:t>
      </w:r>
    </w:p>
    <w:p w14:paraId="784B9104" w14:textId="77777777" w:rsidR="00D30C62" w:rsidRDefault="00D30C62" w:rsidP="00D30C62">
      <w:pPr>
        <w:jc w:val="both"/>
        <w:rPr>
          <w:color w:val="000000"/>
        </w:rPr>
      </w:pPr>
    </w:p>
    <w:p w14:paraId="06074EC0" w14:textId="77A4DF82" w:rsidR="00D30C62" w:rsidRDefault="00D30C62" w:rsidP="00D30C62">
      <w:pPr>
        <w:jc w:val="both"/>
        <w:rPr>
          <w:color w:val="0D0D0D"/>
        </w:rPr>
      </w:pPr>
      <w:r>
        <w:rPr>
          <w:color w:val="000000"/>
        </w:rPr>
        <w:t xml:space="preserve">Atbalstīt un virzīt sagatavoto lēmuma projektu </w:t>
      </w:r>
      <w:r>
        <w:rPr>
          <w:color w:val="0D0D0D"/>
        </w:rPr>
        <w:t xml:space="preserve">izskatīšanai </w:t>
      </w:r>
      <w:r w:rsidR="00EF3156">
        <w:rPr>
          <w:color w:val="0D0D0D"/>
        </w:rPr>
        <w:t>domes sēdē</w:t>
      </w:r>
      <w:r>
        <w:rPr>
          <w:color w:val="0D0D0D"/>
        </w:rPr>
        <w:t>.</w:t>
      </w:r>
    </w:p>
    <w:bookmarkEnd w:id="1"/>
    <w:p w14:paraId="6164DECF" w14:textId="77777777" w:rsidR="00D30C62" w:rsidRDefault="00D30C62" w:rsidP="00D30C62">
      <w:pPr>
        <w:jc w:val="both"/>
        <w:rPr>
          <w:color w:val="0D0D0D"/>
        </w:rPr>
      </w:pPr>
    </w:p>
    <w:p w14:paraId="30EECE72" w14:textId="2FD527A1" w:rsidR="00EF3156" w:rsidRDefault="00EF3156" w:rsidP="00EF3156">
      <w:pPr>
        <w:numPr>
          <w:ilvl w:val="0"/>
          <w:numId w:val="2"/>
        </w:numPr>
        <w:spacing w:before="60"/>
        <w:contextualSpacing/>
        <w:jc w:val="center"/>
        <w:rPr>
          <w:b/>
          <w:bCs/>
          <w:color w:val="000000"/>
        </w:rPr>
      </w:pPr>
      <w:r w:rsidRPr="00EF3156">
        <w:rPr>
          <w:b/>
          <w:bCs/>
          <w:noProof/>
          <w:color w:val="000000"/>
        </w:rPr>
        <w:t>Par izmaiņām Dzīvokļu komisijas personālsastāvā</w:t>
      </w:r>
    </w:p>
    <w:p w14:paraId="1F5E052F" w14:textId="6A4606FB" w:rsidR="00EF3156" w:rsidRDefault="00EF3156" w:rsidP="00EF3156">
      <w:pPr>
        <w:spacing w:before="60"/>
        <w:contextualSpacing/>
        <w:jc w:val="center"/>
        <w:rPr>
          <w:b/>
          <w:bCs/>
          <w:noProof/>
          <w:color w:val="000000"/>
        </w:rPr>
      </w:pPr>
    </w:p>
    <w:p w14:paraId="4A22408E" w14:textId="77777777" w:rsidR="00A45A47" w:rsidRDefault="00A45A47" w:rsidP="00A45A47">
      <w:pPr>
        <w:jc w:val="both"/>
        <w:rPr>
          <w:color w:val="000000"/>
        </w:rPr>
      </w:pPr>
      <w:r w:rsidRPr="00D21215">
        <w:rPr>
          <w:color w:val="000000"/>
        </w:rPr>
        <w:t xml:space="preserve">Ziņo: </w:t>
      </w:r>
      <w:r>
        <w:rPr>
          <w:color w:val="000000"/>
        </w:rPr>
        <w:t xml:space="preserve">L.LANGRATE </w:t>
      </w:r>
      <w:r w:rsidRPr="00D21215">
        <w:rPr>
          <w:color w:val="000000"/>
        </w:rPr>
        <w:t xml:space="preserve">(pielikumā </w:t>
      </w:r>
      <w:r>
        <w:rPr>
          <w:color w:val="000000"/>
        </w:rPr>
        <w:t>lēmuma projekts uz 1 lapas)</w:t>
      </w:r>
      <w:r w:rsidRPr="00D21215">
        <w:rPr>
          <w:color w:val="000000"/>
        </w:rPr>
        <w:t>.</w:t>
      </w:r>
    </w:p>
    <w:p w14:paraId="1F135FC7" w14:textId="77777777" w:rsidR="00A45A47" w:rsidRDefault="00A45A47" w:rsidP="00A45A47">
      <w:pPr>
        <w:jc w:val="both"/>
        <w:rPr>
          <w:color w:val="000000"/>
        </w:rPr>
      </w:pPr>
    </w:p>
    <w:p w14:paraId="454E271D" w14:textId="77777777" w:rsidR="00A45A47" w:rsidRDefault="00A45A47" w:rsidP="00A45A47">
      <w:pPr>
        <w:jc w:val="both"/>
      </w:pPr>
      <w:r>
        <w:t>Sociālās, izglītības un kultūras komitejas locekļi, atklāti balsojot, “par” – 6 (Dz.ADLERS, A.DUKULIS, A.FOMINS, A.GRĪNBERGS, L.LANGRATE, J.SADOVŅIKOVS), “pret” – nav, “atturas” – nav, nolemj:</w:t>
      </w:r>
    </w:p>
    <w:p w14:paraId="623F6ADC" w14:textId="77777777" w:rsidR="00A45A47" w:rsidRDefault="00A45A47" w:rsidP="00A45A47">
      <w:pPr>
        <w:jc w:val="both"/>
        <w:rPr>
          <w:color w:val="000000"/>
        </w:rPr>
      </w:pPr>
    </w:p>
    <w:p w14:paraId="35F36645" w14:textId="77777777" w:rsidR="00A45A47" w:rsidRDefault="00A45A47" w:rsidP="00A45A47">
      <w:pPr>
        <w:jc w:val="both"/>
        <w:rPr>
          <w:color w:val="0D0D0D"/>
        </w:rPr>
      </w:pPr>
      <w:r>
        <w:rPr>
          <w:color w:val="000000"/>
        </w:rPr>
        <w:t xml:space="preserve">Atbalstīt un virzīt sagatavoto lēmuma projektu </w:t>
      </w:r>
      <w:r>
        <w:rPr>
          <w:color w:val="0D0D0D"/>
        </w:rPr>
        <w:t>izskatīšanai domes sēdē.</w:t>
      </w:r>
    </w:p>
    <w:p w14:paraId="29FB6CBC" w14:textId="77777777" w:rsidR="00EF3156" w:rsidRPr="00EF3156" w:rsidRDefault="00EF3156" w:rsidP="00A45A47">
      <w:pPr>
        <w:spacing w:before="60"/>
        <w:contextualSpacing/>
        <w:rPr>
          <w:b/>
          <w:bCs/>
          <w:color w:val="000000"/>
        </w:rPr>
      </w:pPr>
    </w:p>
    <w:p w14:paraId="5472C6C0" w14:textId="59B8987E" w:rsidR="00EF3156" w:rsidRDefault="00EF3156" w:rsidP="00A45A47">
      <w:pPr>
        <w:numPr>
          <w:ilvl w:val="0"/>
          <w:numId w:val="2"/>
        </w:numPr>
        <w:spacing w:before="60"/>
        <w:contextualSpacing/>
        <w:jc w:val="center"/>
        <w:rPr>
          <w:b/>
          <w:bCs/>
          <w:color w:val="000000"/>
        </w:rPr>
      </w:pPr>
      <w:r w:rsidRPr="00EF3156">
        <w:rPr>
          <w:b/>
          <w:bCs/>
          <w:noProof/>
          <w:color w:val="000000"/>
        </w:rPr>
        <w:t>Par atļauju V.Kļaviņai savienot amatus</w:t>
      </w:r>
    </w:p>
    <w:p w14:paraId="19BEF20B" w14:textId="71A49868" w:rsidR="00A45A47" w:rsidRDefault="00A45A47" w:rsidP="00A45A47">
      <w:pPr>
        <w:spacing w:before="60"/>
        <w:contextualSpacing/>
        <w:jc w:val="center"/>
        <w:rPr>
          <w:b/>
          <w:bCs/>
          <w:noProof/>
          <w:color w:val="000000"/>
        </w:rPr>
      </w:pPr>
    </w:p>
    <w:p w14:paraId="0FDE2CA8" w14:textId="77777777" w:rsidR="00A45A47" w:rsidRDefault="00A45A47" w:rsidP="00A45A47">
      <w:pPr>
        <w:jc w:val="both"/>
        <w:rPr>
          <w:color w:val="000000"/>
        </w:rPr>
      </w:pPr>
      <w:r w:rsidRPr="00D21215">
        <w:rPr>
          <w:color w:val="000000"/>
        </w:rPr>
        <w:t xml:space="preserve">Ziņo: </w:t>
      </w:r>
      <w:r>
        <w:rPr>
          <w:color w:val="000000"/>
        </w:rPr>
        <w:t xml:space="preserve">L.LANGRATE </w:t>
      </w:r>
      <w:r w:rsidRPr="00D21215">
        <w:rPr>
          <w:color w:val="000000"/>
        </w:rPr>
        <w:t xml:space="preserve">(pielikumā </w:t>
      </w:r>
      <w:r>
        <w:rPr>
          <w:color w:val="000000"/>
        </w:rPr>
        <w:t>lēmuma projekts uz 1 lapas)</w:t>
      </w:r>
      <w:r w:rsidRPr="00D21215">
        <w:rPr>
          <w:color w:val="000000"/>
        </w:rPr>
        <w:t>.</w:t>
      </w:r>
    </w:p>
    <w:p w14:paraId="27E4ECB1" w14:textId="77777777" w:rsidR="004B222C" w:rsidRDefault="004B222C" w:rsidP="00A45A47">
      <w:pPr>
        <w:jc w:val="both"/>
        <w:rPr>
          <w:color w:val="000000"/>
        </w:rPr>
      </w:pPr>
    </w:p>
    <w:p w14:paraId="6A0EB65E" w14:textId="77777777" w:rsidR="00A45A47" w:rsidRDefault="00A45A47" w:rsidP="00A45A47">
      <w:pPr>
        <w:jc w:val="both"/>
      </w:pPr>
      <w:r>
        <w:t>Sociālās, izglītības un kultūras komitejas locekļi, atklāti balsojot, “par” – 6 (Dz.ADLERS, A.DUKULIS, A.FOMINS, A.GRĪNBERGS, L.LANGRATE, J.SADOVŅIKOVS), “pret” – nav, “atturas” – nav, nolemj:</w:t>
      </w:r>
    </w:p>
    <w:p w14:paraId="517719C0" w14:textId="77777777" w:rsidR="00A45A47" w:rsidRDefault="00A45A47" w:rsidP="00A45A47">
      <w:pPr>
        <w:jc w:val="both"/>
        <w:rPr>
          <w:color w:val="000000"/>
        </w:rPr>
      </w:pPr>
    </w:p>
    <w:p w14:paraId="6123C047" w14:textId="77777777" w:rsidR="00A45A47" w:rsidRDefault="00A45A47" w:rsidP="00A45A47">
      <w:pPr>
        <w:jc w:val="both"/>
        <w:rPr>
          <w:color w:val="0D0D0D"/>
        </w:rPr>
      </w:pPr>
      <w:r>
        <w:rPr>
          <w:color w:val="000000"/>
        </w:rPr>
        <w:t xml:space="preserve">Atbalstīt un virzīt sagatavoto lēmuma projektu </w:t>
      </w:r>
      <w:r>
        <w:rPr>
          <w:color w:val="0D0D0D"/>
        </w:rPr>
        <w:t>izskatīšanai domes sēdē.</w:t>
      </w:r>
    </w:p>
    <w:p w14:paraId="4DF90C70" w14:textId="77777777" w:rsidR="00A45A47" w:rsidRPr="00EF3156" w:rsidRDefault="00A45A47" w:rsidP="00A45A47">
      <w:pPr>
        <w:spacing w:before="60"/>
        <w:contextualSpacing/>
        <w:rPr>
          <w:b/>
          <w:bCs/>
          <w:color w:val="000000"/>
        </w:rPr>
      </w:pPr>
    </w:p>
    <w:p w14:paraId="523F9DB3" w14:textId="59C25960" w:rsidR="00EF3156" w:rsidRDefault="00EF3156" w:rsidP="00A45A47">
      <w:pPr>
        <w:numPr>
          <w:ilvl w:val="0"/>
          <w:numId w:val="2"/>
        </w:numPr>
        <w:spacing w:before="60"/>
        <w:contextualSpacing/>
        <w:jc w:val="center"/>
        <w:rPr>
          <w:b/>
          <w:bCs/>
          <w:noProof/>
          <w:color w:val="000000"/>
        </w:rPr>
      </w:pPr>
      <w:r w:rsidRPr="00EF3156">
        <w:rPr>
          <w:b/>
          <w:bCs/>
          <w:noProof/>
          <w:color w:val="000000"/>
        </w:rPr>
        <w:t>Par saistošo noteikumu Nr. __/2024 “Grozījumi Alūksnes novada pašvaldības domes 2016. gada 24. novembra saistošajos noteikumos Nr. 23/2016 “Par pirmsskolas vecuma bērnu reģistrācijas, uzņemšanas un atskaitīšanas kārtību Alūksnes novada pašvaldības izglītības iestādēs” izdošanu</w:t>
      </w:r>
    </w:p>
    <w:p w14:paraId="0FEB9A2F" w14:textId="5C86BC89" w:rsidR="00A45A47" w:rsidRDefault="00A45A47" w:rsidP="00A45A47">
      <w:pPr>
        <w:spacing w:before="60"/>
        <w:contextualSpacing/>
        <w:jc w:val="center"/>
        <w:rPr>
          <w:b/>
          <w:bCs/>
          <w:noProof/>
          <w:color w:val="000000"/>
        </w:rPr>
      </w:pPr>
    </w:p>
    <w:p w14:paraId="46C43FBE" w14:textId="424720B7" w:rsidR="00A45A47" w:rsidRDefault="00A45A47" w:rsidP="00A45A47">
      <w:pPr>
        <w:jc w:val="both"/>
        <w:rPr>
          <w:color w:val="000000"/>
        </w:rPr>
      </w:pPr>
      <w:r w:rsidRPr="00D21215">
        <w:rPr>
          <w:color w:val="000000"/>
        </w:rPr>
        <w:t xml:space="preserve">Ziņo: </w:t>
      </w:r>
      <w:r w:rsidR="004B222C">
        <w:rPr>
          <w:color w:val="000000"/>
        </w:rPr>
        <w:t>I.MEIRĀNE</w:t>
      </w:r>
      <w:r>
        <w:rPr>
          <w:color w:val="000000"/>
        </w:rPr>
        <w:t xml:space="preserve"> </w:t>
      </w:r>
      <w:r w:rsidRPr="00D21215">
        <w:rPr>
          <w:color w:val="000000"/>
        </w:rPr>
        <w:t xml:space="preserve">(pielikumā </w:t>
      </w:r>
      <w:r>
        <w:rPr>
          <w:color w:val="000000"/>
        </w:rPr>
        <w:t>lēmuma projekts, saistošie noteikumi un paskaidrojuma raksts uz 4 lapām)</w:t>
      </w:r>
      <w:r w:rsidRPr="00D21215">
        <w:rPr>
          <w:color w:val="000000"/>
        </w:rPr>
        <w:t>.</w:t>
      </w:r>
    </w:p>
    <w:p w14:paraId="71CE449F" w14:textId="1DF7768B" w:rsidR="00A45A47" w:rsidRDefault="004B222C" w:rsidP="00A45A47">
      <w:pPr>
        <w:jc w:val="both"/>
        <w:rPr>
          <w:color w:val="000000"/>
        </w:rPr>
      </w:pPr>
      <w:r>
        <w:rPr>
          <w:color w:val="000000"/>
        </w:rPr>
        <w:t>L.LANGRATE</w:t>
      </w:r>
      <w:r>
        <w:rPr>
          <w:color w:val="000000"/>
        </w:rPr>
        <w:tab/>
        <w:t>precizē, ka runa ir par Malienas pirmsskolas izglītības iestādi.</w:t>
      </w:r>
    </w:p>
    <w:p w14:paraId="398B7F60" w14:textId="54124A75" w:rsidR="004B222C" w:rsidRDefault="004B222C" w:rsidP="004B222C">
      <w:pPr>
        <w:ind w:left="2160" w:hanging="2160"/>
        <w:jc w:val="both"/>
        <w:rPr>
          <w:color w:val="000000"/>
        </w:rPr>
      </w:pPr>
      <w:r>
        <w:rPr>
          <w:color w:val="000000"/>
        </w:rPr>
        <w:t>I.MEIRĀNE</w:t>
      </w:r>
      <w:r>
        <w:rPr>
          <w:color w:val="000000"/>
        </w:rPr>
        <w:tab/>
        <w:t xml:space="preserve">apstiprina un informē, ka </w:t>
      </w:r>
      <w:r w:rsidR="00996229">
        <w:rPr>
          <w:color w:val="000000"/>
        </w:rPr>
        <w:t xml:space="preserve">uz </w:t>
      </w:r>
      <w:r w:rsidR="00AB784F">
        <w:rPr>
          <w:color w:val="000000"/>
        </w:rPr>
        <w:t>šo</w:t>
      </w:r>
      <w:r>
        <w:rPr>
          <w:color w:val="000000"/>
        </w:rPr>
        <w:t xml:space="preserve"> brīdi ir</w:t>
      </w:r>
      <w:r w:rsidR="00BC171A">
        <w:rPr>
          <w:color w:val="000000"/>
        </w:rPr>
        <w:t xml:space="preserve"> </w:t>
      </w:r>
      <w:r>
        <w:rPr>
          <w:color w:val="000000"/>
        </w:rPr>
        <w:t>9 bērni,</w:t>
      </w:r>
      <w:r w:rsidR="00AB784F">
        <w:rPr>
          <w:color w:val="000000"/>
        </w:rPr>
        <w:t xml:space="preserve"> kuri izmanto diennakts pakalpojumu,</w:t>
      </w:r>
      <w:r>
        <w:rPr>
          <w:color w:val="000000"/>
        </w:rPr>
        <w:t xml:space="preserve"> bet ziemas periodā varētu būt 11 bērni.</w:t>
      </w:r>
    </w:p>
    <w:p w14:paraId="54D2C2BC" w14:textId="669F5401" w:rsidR="004B222C" w:rsidRDefault="004B222C" w:rsidP="004B222C">
      <w:pPr>
        <w:ind w:left="2160" w:hanging="2160"/>
        <w:jc w:val="both"/>
        <w:rPr>
          <w:color w:val="000000"/>
        </w:rPr>
      </w:pPr>
      <w:r>
        <w:rPr>
          <w:color w:val="000000"/>
        </w:rPr>
        <w:t>L.LANGRATE</w:t>
      </w:r>
      <w:r>
        <w:rPr>
          <w:color w:val="000000"/>
        </w:rPr>
        <w:tab/>
        <w:t>norāda, ka iestādes nolikumā šis pakalpojums nebija izd</w:t>
      </w:r>
      <w:r w:rsidR="00C97D7F">
        <w:rPr>
          <w:color w:val="000000"/>
        </w:rPr>
        <w:t>alīts. Uzskata, ka iestādei ir jāmaina nolikums.</w:t>
      </w:r>
    </w:p>
    <w:p w14:paraId="09669CB5" w14:textId="5E148673" w:rsidR="00C97D7F" w:rsidRDefault="00C97D7F" w:rsidP="004B222C">
      <w:pPr>
        <w:ind w:left="2160" w:hanging="2160"/>
        <w:jc w:val="both"/>
        <w:rPr>
          <w:color w:val="000000"/>
        </w:rPr>
      </w:pPr>
      <w:r>
        <w:rPr>
          <w:color w:val="000000"/>
        </w:rPr>
        <w:t>I.ĀBOLTIŅA</w:t>
      </w:r>
      <w:r>
        <w:rPr>
          <w:color w:val="000000"/>
        </w:rPr>
        <w:tab/>
        <w:t xml:space="preserve">paskaidro, ka nolikumā ir paredzēts, ka iestāde strādā no pirmdienas plkst.7.00 līdz piektdienas plkst.19.00. Domā, ka nolikums nav jāmaina. </w:t>
      </w:r>
      <w:r w:rsidR="00996229">
        <w:rPr>
          <w:color w:val="000000"/>
        </w:rPr>
        <w:t>Paskaidro</w:t>
      </w:r>
      <w:r>
        <w:rPr>
          <w:color w:val="000000"/>
        </w:rPr>
        <w:t>, ka šie grozījumi paredz kritērijus</w:t>
      </w:r>
      <w:r w:rsidR="00996229">
        <w:rPr>
          <w:color w:val="000000"/>
        </w:rPr>
        <w:t>,</w:t>
      </w:r>
      <w:r>
        <w:rPr>
          <w:color w:val="000000"/>
        </w:rPr>
        <w:t xml:space="preserve"> pēc kuriem var uzņemt bērnus diennakts grupā. </w:t>
      </w:r>
    </w:p>
    <w:p w14:paraId="4AFE2D3A" w14:textId="61C5AAEF" w:rsidR="00C97D7F" w:rsidRDefault="00C97D7F" w:rsidP="004B222C">
      <w:pPr>
        <w:ind w:left="2160" w:hanging="2160"/>
        <w:jc w:val="both"/>
        <w:rPr>
          <w:color w:val="000000"/>
        </w:rPr>
      </w:pPr>
      <w:r>
        <w:rPr>
          <w:color w:val="000000"/>
        </w:rPr>
        <w:t>L.LANGRATE</w:t>
      </w:r>
      <w:r>
        <w:rPr>
          <w:color w:val="000000"/>
        </w:rPr>
        <w:tab/>
        <w:t>norāda, ka šis tiek izdalīts nevis kā izglītības pakalpojums, bet uzraudzība</w:t>
      </w:r>
      <w:r w:rsidR="00996229">
        <w:rPr>
          <w:color w:val="000000"/>
        </w:rPr>
        <w:t>s pakalpojums</w:t>
      </w:r>
      <w:r>
        <w:rPr>
          <w:color w:val="000000"/>
        </w:rPr>
        <w:t>. Informē, ka uzraudzības pakalp</w:t>
      </w:r>
      <w:r w:rsidR="00F23541">
        <w:rPr>
          <w:color w:val="000000"/>
        </w:rPr>
        <w:t>o</w:t>
      </w:r>
      <w:r>
        <w:rPr>
          <w:color w:val="000000"/>
        </w:rPr>
        <w:t>jum</w:t>
      </w:r>
      <w:r w:rsidR="00996229">
        <w:rPr>
          <w:color w:val="000000"/>
        </w:rPr>
        <w:t>a</w:t>
      </w:r>
      <w:r>
        <w:rPr>
          <w:color w:val="000000"/>
        </w:rPr>
        <w:t xml:space="preserve"> kārtībai ir citi noteikumi. Izsaka priekšlikumu 29.</w:t>
      </w:r>
      <w:r w:rsidRPr="00C97D7F">
        <w:rPr>
          <w:color w:val="000000"/>
          <w:vertAlign w:val="superscript"/>
        </w:rPr>
        <w:t>1</w:t>
      </w:r>
      <w:r>
        <w:rPr>
          <w:color w:val="000000"/>
        </w:rPr>
        <w:t xml:space="preserve"> </w:t>
      </w:r>
      <w:r w:rsidR="00996229">
        <w:rPr>
          <w:color w:val="000000"/>
        </w:rPr>
        <w:t xml:space="preserve">punktā </w:t>
      </w:r>
      <w:r>
        <w:rPr>
          <w:color w:val="000000"/>
        </w:rPr>
        <w:t xml:space="preserve">nenoteikt bērnu skaitu, jo var būt situācija, ka arī pieciem vai sešiem bērniem ir nepieciešama pieskatīšana. </w:t>
      </w:r>
    </w:p>
    <w:p w14:paraId="0C3F5243" w14:textId="1A95ED26" w:rsidR="00C97D7F" w:rsidRDefault="00C97D7F" w:rsidP="004B222C">
      <w:pPr>
        <w:ind w:left="2160" w:hanging="2160"/>
        <w:jc w:val="both"/>
        <w:rPr>
          <w:color w:val="000000"/>
        </w:rPr>
      </w:pPr>
      <w:r>
        <w:rPr>
          <w:color w:val="000000"/>
        </w:rPr>
        <w:lastRenderedPageBreak/>
        <w:t>A.DUKULIS</w:t>
      </w:r>
      <w:r>
        <w:rPr>
          <w:color w:val="000000"/>
        </w:rPr>
        <w:tab/>
      </w:r>
      <w:r w:rsidR="00996229">
        <w:rPr>
          <w:color w:val="000000"/>
        </w:rPr>
        <w:t>n</w:t>
      </w:r>
      <w:r>
        <w:rPr>
          <w:color w:val="000000"/>
        </w:rPr>
        <w:t>orāda, ka ir gadījumi, kad bāriņtiesa izņem bērnu no ģimen</w:t>
      </w:r>
      <w:r w:rsidR="00D5782E">
        <w:rPr>
          <w:color w:val="000000"/>
        </w:rPr>
        <w:t>es</w:t>
      </w:r>
      <w:r>
        <w:rPr>
          <w:color w:val="000000"/>
        </w:rPr>
        <w:t xml:space="preserve">. Jautā, vai </w:t>
      </w:r>
      <w:r w:rsidR="00996229">
        <w:rPr>
          <w:color w:val="000000"/>
        </w:rPr>
        <w:t>tiem</w:t>
      </w:r>
      <w:r>
        <w:rPr>
          <w:color w:val="000000"/>
        </w:rPr>
        <w:t xml:space="preserve"> bērni</w:t>
      </w:r>
      <w:r w:rsidR="00996229">
        <w:rPr>
          <w:color w:val="000000"/>
        </w:rPr>
        <w:t>em</w:t>
      </w:r>
      <w:r>
        <w:rPr>
          <w:color w:val="000000"/>
        </w:rPr>
        <w:t xml:space="preserve"> arī tiks </w:t>
      </w:r>
      <w:r w:rsidR="00996229">
        <w:rPr>
          <w:color w:val="000000"/>
        </w:rPr>
        <w:t>sniegts šis pakalpojums</w:t>
      </w:r>
      <w:r>
        <w:rPr>
          <w:color w:val="000000"/>
        </w:rPr>
        <w:t>.</w:t>
      </w:r>
    </w:p>
    <w:p w14:paraId="0EFCD712" w14:textId="7CFAF343" w:rsidR="00C97D7F" w:rsidRDefault="00C97D7F" w:rsidP="004B222C">
      <w:pPr>
        <w:ind w:left="2160" w:hanging="2160"/>
        <w:jc w:val="both"/>
        <w:rPr>
          <w:color w:val="000000"/>
        </w:rPr>
      </w:pPr>
      <w:r>
        <w:rPr>
          <w:color w:val="000000"/>
        </w:rPr>
        <w:t>I.ĀBOLTIŅA</w:t>
      </w:r>
      <w:r>
        <w:rPr>
          <w:color w:val="000000"/>
        </w:rPr>
        <w:tab/>
        <w:t xml:space="preserve">informē, ka šādi gadījumi nav bijuši. </w:t>
      </w:r>
    </w:p>
    <w:p w14:paraId="54982DF5" w14:textId="3B41061F" w:rsidR="004B222C" w:rsidRDefault="00C97D7F" w:rsidP="00F23541">
      <w:pPr>
        <w:ind w:left="2160" w:hanging="2160"/>
        <w:jc w:val="both"/>
        <w:rPr>
          <w:color w:val="000000"/>
        </w:rPr>
      </w:pPr>
      <w:r>
        <w:rPr>
          <w:color w:val="000000"/>
        </w:rPr>
        <w:t>S.BUKANE</w:t>
      </w:r>
      <w:r>
        <w:rPr>
          <w:color w:val="000000"/>
        </w:rPr>
        <w:tab/>
      </w:r>
      <w:r w:rsidR="00F23541">
        <w:rPr>
          <w:color w:val="000000"/>
        </w:rPr>
        <w:t>paskaidro, ka situācij</w:t>
      </w:r>
      <w:r w:rsidR="00996229">
        <w:rPr>
          <w:color w:val="000000"/>
        </w:rPr>
        <w:t>ā</w:t>
      </w:r>
      <w:r w:rsidR="00F23541">
        <w:rPr>
          <w:color w:val="000000"/>
        </w:rPr>
        <w:t>, kad ir iesaistīta bāriņtiesa</w:t>
      </w:r>
      <w:r w:rsidR="00996229">
        <w:rPr>
          <w:color w:val="000000"/>
        </w:rPr>
        <w:t>,</w:t>
      </w:r>
      <w:r w:rsidR="00F23541">
        <w:rPr>
          <w:color w:val="000000"/>
        </w:rPr>
        <w:t xml:space="preserve"> bērni </w:t>
      </w:r>
      <w:r w:rsidR="00D5782E">
        <w:rPr>
          <w:color w:val="000000"/>
        </w:rPr>
        <w:t xml:space="preserve">no ģimenes </w:t>
      </w:r>
      <w:r w:rsidR="00F23541">
        <w:rPr>
          <w:color w:val="000000"/>
        </w:rPr>
        <w:t>tiek izņemti ar vienpersonisku lēmumu un ievietot</w:t>
      </w:r>
      <w:r w:rsidR="00D5782E">
        <w:rPr>
          <w:color w:val="000000"/>
        </w:rPr>
        <w:t>i</w:t>
      </w:r>
      <w:r w:rsidR="00F23541">
        <w:rPr>
          <w:color w:val="000000"/>
        </w:rPr>
        <w:t xml:space="preserve"> audžuģimenē, bet ne izglītība</w:t>
      </w:r>
      <w:r w:rsidR="00D5782E">
        <w:rPr>
          <w:color w:val="000000"/>
        </w:rPr>
        <w:t>s</w:t>
      </w:r>
      <w:r w:rsidR="00F23541">
        <w:rPr>
          <w:color w:val="000000"/>
        </w:rPr>
        <w:t xml:space="preserve"> iestādē, kas nodrošina diennakts uzraudzību. </w:t>
      </w:r>
    </w:p>
    <w:p w14:paraId="4EDF2A98" w14:textId="66E30F06" w:rsidR="00A45A47" w:rsidRDefault="00A45A47" w:rsidP="00A45A47">
      <w:pPr>
        <w:ind w:left="2160" w:hanging="2160"/>
        <w:jc w:val="both"/>
        <w:rPr>
          <w:color w:val="000000"/>
        </w:rPr>
      </w:pPr>
      <w:r>
        <w:rPr>
          <w:color w:val="000000"/>
        </w:rPr>
        <w:t>L.LANGRATE</w:t>
      </w:r>
      <w:r>
        <w:rPr>
          <w:color w:val="000000"/>
        </w:rPr>
        <w:tab/>
        <w:t>aicina balsot par priekšlikum</w:t>
      </w:r>
      <w:r w:rsidR="00F23541">
        <w:rPr>
          <w:color w:val="000000"/>
        </w:rPr>
        <w:t>u</w:t>
      </w:r>
      <w:r w:rsidR="00D5782E">
        <w:rPr>
          <w:color w:val="000000"/>
        </w:rPr>
        <w:t xml:space="preserve"> - </w:t>
      </w:r>
      <w:r w:rsidR="00F23541">
        <w:rPr>
          <w:color w:val="000000"/>
        </w:rPr>
        <w:t xml:space="preserve">izteikt </w:t>
      </w:r>
      <w:r w:rsidRPr="00A45A47">
        <w:rPr>
          <w:color w:val="000000"/>
        </w:rPr>
        <w:t>29.</w:t>
      </w:r>
      <w:r w:rsidRPr="00F23541">
        <w:rPr>
          <w:color w:val="000000"/>
          <w:vertAlign w:val="superscript"/>
        </w:rPr>
        <w:t>1</w:t>
      </w:r>
      <w:r w:rsidR="00D5782E">
        <w:rPr>
          <w:color w:val="000000"/>
        </w:rPr>
        <w:t> </w:t>
      </w:r>
      <w:r w:rsidR="00F23541">
        <w:rPr>
          <w:color w:val="000000"/>
        </w:rPr>
        <w:t>punktu šādā redakcijā: “</w:t>
      </w:r>
      <w:r w:rsidRPr="00A45A47">
        <w:rPr>
          <w:color w:val="000000"/>
        </w:rPr>
        <w:t>Izglītības iestāde var sniegt bērnam diennakts uzraudzības pakalpojumu, ja izglītības iestādes nolikumā paredzēta šāda pakalpojuma sniegšana</w:t>
      </w:r>
      <w:r w:rsidR="00EA2124">
        <w:rPr>
          <w:color w:val="000000"/>
        </w:rPr>
        <w:t xml:space="preserve">”. </w:t>
      </w:r>
    </w:p>
    <w:p w14:paraId="46B60165" w14:textId="77777777" w:rsidR="00A45A47" w:rsidRDefault="00A45A47" w:rsidP="00A45A47">
      <w:pPr>
        <w:jc w:val="both"/>
        <w:rPr>
          <w:color w:val="000000"/>
        </w:rPr>
      </w:pPr>
    </w:p>
    <w:p w14:paraId="112B777C" w14:textId="3C85315D" w:rsidR="00A45A47" w:rsidRDefault="00A45A47" w:rsidP="00A45A47">
      <w:pPr>
        <w:jc w:val="both"/>
      </w:pPr>
      <w:r>
        <w:t xml:space="preserve">Sociālās, izglītības un kultūras komitejas locekļi, atklāti balsojot, “par” – </w:t>
      </w:r>
      <w:r w:rsidR="00EA2124">
        <w:t>2</w:t>
      </w:r>
      <w:r>
        <w:t xml:space="preserve"> (Dz.ADLERS, L.LANGRATE), “pret” – </w:t>
      </w:r>
      <w:r w:rsidR="00EA2124">
        <w:t>2 (A.FOMINS,</w:t>
      </w:r>
      <w:r w:rsidR="00EA2124" w:rsidRPr="00EA2124">
        <w:t xml:space="preserve"> </w:t>
      </w:r>
      <w:r w:rsidR="00EA2124">
        <w:t xml:space="preserve">J.SADOVŅIKOVS), </w:t>
      </w:r>
      <w:r>
        <w:t xml:space="preserve"> “atturas” – </w:t>
      </w:r>
      <w:r w:rsidR="00EA2124">
        <w:t xml:space="preserve">2 (A.DUKULIS, A.GRĪNBERGS), </w:t>
      </w:r>
      <w:r>
        <w:t xml:space="preserve"> nolemj:</w:t>
      </w:r>
    </w:p>
    <w:p w14:paraId="4B937CEE" w14:textId="37DE688C" w:rsidR="00A45A47" w:rsidRDefault="00A45A47" w:rsidP="00A45A47">
      <w:pPr>
        <w:jc w:val="both"/>
        <w:rPr>
          <w:color w:val="000000"/>
        </w:rPr>
      </w:pPr>
    </w:p>
    <w:p w14:paraId="6A5DA3E4" w14:textId="4F3C006D" w:rsidR="00F23541" w:rsidRDefault="00F23541" w:rsidP="00A45A47">
      <w:pPr>
        <w:jc w:val="both"/>
        <w:rPr>
          <w:color w:val="000000"/>
        </w:rPr>
      </w:pPr>
      <w:r>
        <w:rPr>
          <w:color w:val="000000"/>
        </w:rPr>
        <w:t>Noraidīt iesniegto priekšlikumu.</w:t>
      </w:r>
    </w:p>
    <w:p w14:paraId="4BE94025" w14:textId="4E4EB085" w:rsidR="00F23541" w:rsidRDefault="00F23541" w:rsidP="00A45A47">
      <w:pPr>
        <w:jc w:val="both"/>
        <w:rPr>
          <w:color w:val="000000"/>
        </w:rPr>
      </w:pPr>
    </w:p>
    <w:p w14:paraId="3BD6B96E" w14:textId="7287BF61" w:rsidR="00F23541" w:rsidRDefault="00F23541" w:rsidP="00A45A47">
      <w:pPr>
        <w:jc w:val="both"/>
        <w:rPr>
          <w:color w:val="000000"/>
        </w:rPr>
      </w:pPr>
      <w:r>
        <w:rPr>
          <w:color w:val="000000"/>
        </w:rPr>
        <w:t>L.LANGRATE</w:t>
      </w:r>
      <w:r>
        <w:rPr>
          <w:color w:val="000000"/>
        </w:rPr>
        <w:tab/>
        <w:t>aicina balsot par iesniegto lēmuma projektu.</w:t>
      </w:r>
    </w:p>
    <w:p w14:paraId="5CC5F0C9" w14:textId="66107C20" w:rsidR="00F23541" w:rsidRDefault="00F23541" w:rsidP="00A45A47">
      <w:pPr>
        <w:jc w:val="both"/>
        <w:rPr>
          <w:color w:val="000000"/>
        </w:rPr>
      </w:pPr>
    </w:p>
    <w:p w14:paraId="6268E98E" w14:textId="53E4A2C4" w:rsidR="00F23541" w:rsidRDefault="00F23541" w:rsidP="00F23541">
      <w:pPr>
        <w:jc w:val="both"/>
      </w:pPr>
      <w:r>
        <w:t>Sociālās, izglītības un kultūras komitejas locekļi, atklāti balsojot, “par” – 5 (Dz.ADLERS, A.DUKULIS, A.FOMINS, A.GRĪNBERGS, J.SADOVŅIKOVS), “pret” – nav, “atturas” – 1 (L.LANGRATE),  nolemj:</w:t>
      </w:r>
    </w:p>
    <w:p w14:paraId="2176B776" w14:textId="77777777" w:rsidR="00F23541" w:rsidRDefault="00F23541" w:rsidP="00A45A47">
      <w:pPr>
        <w:jc w:val="both"/>
        <w:rPr>
          <w:color w:val="000000"/>
        </w:rPr>
      </w:pPr>
    </w:p>
    <w:p w14:paraId="742C88BB" w14:textId="77777777" w:rsidR="00A45A47" w:rsidRDefault="00A45A47" w:rsidP="00A45A47">
      <w:pPr>
        <w:jc w:val="both"/>
        <w:rPr>
          <w:color w:val="0D0D0D"/>
        </w:rPr>
      </w:pPr>
      <w:r>
        <w:rPr>
          <w:color w:val="000000"/>
        </w:rPr>
        <w:t xml:space="preserve">Atbalstīt un virzīt sagatavoto lēmuma projektu </w:t>
      </w:r>
      <w:r>
        <w:rPr>
          <w:color w:val="0D0D0D"/>
        </w:rPr>
        <w:t>izskatīšanai domes sēdē.</w:t>
      </w:r>
    </w:p>
    <w:p w14:paraId="37FBCE34" w14:textId="77777777" w:rsidR="00A45A47" w:rsidRPr="00EF3156" w:rsidRDefault="00A45A47" w:rsidP="00A45A47">
      <w:pPr>
        <w:spacing w:before="60"/>
        <w:contextualSpacing/>
        <w:jc w:val="both"/>
        <w:rPr>
          <w:noProof/>
          <w:color w:val="000000"/>
        </w:rPr>
      </w:pPr>
    </w:p>
    <w:p w14:paraId="6D91AFB8" w14:textId="17C30D68" w:rsidR="00EF3156" w:rsidRDefault="00EF3156" w:rsidP="004B222C">
      <w:pPr>
        <w:numPr>
          <w:ilvl w:val="0"/>
          <w:numId w:val="2"/>
        </w:numPr>
        <w:spacing w:before="60"/>
        <w:contextualSpacing/>
        <w:jc w:val="center"/>
        <w:rPr>
          <w:b/>
          <w:bCs/>
          <w:noProof/>
          <w:color w:val="000000"/>
        </w:rPr>
      </w:pPr>
      <w:r w:rsidRPr="00EF3156">
        <w:rPr>
          <w:b/>
          <w:bCs/>
          <w:noProof/>
          <w:color w:val="000000"/>
        </w:rPr>
        <w:t>Par Alūksnes novada pašvaldības policijas nolikuma apstiprināšanu</w:t>
      </w:r>
    </w:p>
    <w:p w14:paraId="30E60B40" w14:textId="044A6022" w:rsidR="004B222C" w:rsidRDefault="004B222C" w:rsidP="004B222C">
      <w:pPr>
        <w:spacing w:before="60"/>
        <w:contextualSpacing/>
        <w:jc w:val="center"/>
        <w:rPr>
          <w:b/>
          <w:bCs/>
          <w:noProof/>
          <w:color w:val="000000"/>
        </w:rPr>
      </w:pPr>
    </w:p>
    <w:p w14:paraId="274E12B7" w14:textId="388E8200" w:rsidR="00F23541" w:rsidRDefault="00F23541" w:rsidP="00F23541">
      <w:pPr>
        <w:jc w:val="both"/>
        <w:rPr>
          <w:color w:val="000000"/>
        </w:rPr>
      </w:pPr>
      <w:bookmarkStart w:id="2" w:name="_Hlk177399972"/>
      <w:r w:rsidRPr="00D21215">
        <w:rPr>
          <w:color w:val="000000"/>
        </w:rPr>
        <w:t xml:space="preserve">Ziņo: </w:t>
      </w:r>
      <w:r>
        <w:rPr>
          <w:color w:val="000000"/>
        </w:rPr>
        <w:t xml:space="preserve">A.TOMSONS </w:t>
      </w:r>
      <w:r w:rsidRPr="00D21215">
        <w:rPr>
          <w:color w:val="000000"/>
        </w:rPr>
        <w:t xml:space="preserve">(pielikumā </w:t>
      </w:r>
      <w:r>
        <w:rPr>
          <w:color w:val="000000"/>
        </w:rPr>
        <w:t>lēmuma projekts un nolikums uz 6 lapām)</w:t>
      </w:r>
      <w:r w:rsidRPr="00D21215">
        <w:rPr>
          <w:color w:val="000000"/>
        </w:rPr>
        <w:t>.</w:t>
      </w:r>
    </w:p>
    <w:p w14:paraId="3456AF93" w14:textId="3BC53714" w:rsidR="004B222C" w:rsidRDefault="00F23541" w:rsidP="00F23541">
      <w:pPr>
        <w:spacing w:before="60"/>
        <w:ind w:left="1440" w:hanging="1440"/>
        <w:contextualSpacing/>
        <w:jc w:val="both"/>
        <w:rPr>
          <w:noProof/>
          <w:color w:val="000000"/>
        </w:rPr>
      </w:pPr>
      <w:r w:rsidRPr="00F23541">
        <w:rPr>
          <w:noProof/>
          <w:color w:val="000000"/>
        </w:rPr>
        <w:t>I.BERKULIS</w:t>
      </w:r>
      <w:r>
        <w:rPr>
          <w:noProof/>
          <w:color w:val="000000"/>
        </w:rPr>
        <w:tab/>
      </w:r>
      <w:r w:rsidR="00B9538C">
        <w:rPr>
          <w:noProof/>
          <w:color w:val="000000"/>
        </w:rPr>
        <w:t>norāda</w:t>
      </w:r>
      <w:r>
        <w:rPr>
          <w:noProof/>
          <w:color w:val="000000"/>
        </w:rPr>
        <w:t>, ka pašvaldības</w:t>
      </w:r>
      <w:r w:rsidR="00B9538C">
        <w:rPr>
          <w:noProof/>
          <w:color w:val="000000"/>
        </w:rPr>
        <w:t xml:space="preserve"> </w:t>
      </w:r>
      <w:r>
        <w:rPr>
          <w:noProof/>
          <w:color w:val="000000"/>
        </w:rPr>
        <w:t>policijai tiek deleģēti vairāki jautājumi, kas</w:t>
      </w:r>
      <w:r w:rsidR="00B9538C">
        <w:rPr>
          <w:noProof/>
          <w:color w:val="000000"/>
        </w:rPr>
        <w:t xml:space="preserve"> </w:t>
      </w:r>
      <w:r>
        <w:rPr>
          <w:noProof/>
          <w:color w:val="000000"/>
        </w:rPr>
        <w:t xml:space="preserve">līdz šim nebija: civilās aizsardzības jautājums, </w:t>
      </w:r>
      <w:r w:rsidR="00B9538C">
        <w:rPr>
          <w:noProof/>
          <w:color w:val="000000"/>
        </w:rPr>
        <w:t>a</w:t>
      </w:r>
      <w:r w:rsidR="00B9538C" w:rsidRPr="00B9538C">
        <w:rPr>
          <w:noProof/>
          <w:color w:val="000000"/>
        </w:rPr>
        <w:t>tskurbināšanas</w:t>
      </w:r>
      <w:r>
        <w:rPr>
          <w:noProof/>
          <w:color w:val="000000"/>
        </w:rPr>
        <w:t xml:space="preserve"> pakalpojuma sniegšanas organ</w:t>
      </w:r>
      <w:r w:rsidR="00B9538C">
        <w:rPr>
          <w:noProof/>
          <w:color w:val="000000"/>
        </w:rPr>
        <w:t xml:space="preserve">izēšana, kā arī </w:t>
      </w:r>
      <w:r>
        <w:rPr>
          <w:noProof/>
          <w:color w:val="000000"/>
        </w:rPr>
        <w:t xml:space="preserve">citi jautājumi. Informē, ka </w:t>
      </w:r>
      <w:r w:rsidR="00B9538C">
        <w:rPr>
          <w:noProof/>
          <w:color w:val="000000"/>
        </w:rPr>
        <w:t xml:space="preserve">uz </w:t>
      </w:r>
      <w:r>
        <w:rPr>
          <w:noProof/>
          <w:color w:val="000000"/>
        </w:rPr>
        <w:t>Finanšu komiteju ir sagatavoti grozījumi pašvaldības</w:t>
      </w:r>
      <w:r w:rsidR="00B9538C">
        <w:rPr>
          <w:noProof/>
          <w:color w:val="000000"/>
        </w:rPr>
        <w:t xml:space="preserve"> </w:t>
      </w:r>
      <w:r>
        <w:rPr>
          <w:noProof/>
          <w:color w:val="000000"/>
        </w:rPr>
        <w:t>policijas amatu sar</w:t>
      </w:r>
      <w:r w:rsidR="00B9538C">
        <w:rPr>
          <w:noProof/>
          <w:color w:val="000000"/>
        </w:rPr>
        <w:t>a</w:t>
      </w:r>
      <w:r>
        <w:rPr>
          <w:noProof/>
          <w:color w:val="000000"/>
        </w:rPr>
        <w:t>kstā – likvidējot lietveža amat</w:t>
      </w:r>
      <w:r w:rsidR="00E24D8C">
        <w:rPr>
          <w:noProof/>
          <w:color w:val="000000"/>
        </w:rPr>
        <w:t>u</w:t>
      </w:r>
      <w:r>
        <w:rPr>
          <w:noProof/>
          <w:color w:val="000000"/>
        </w:rPr>
        <w:t xml:space="preserve"> un izveidojot civilās aizsardzības </w:t>
      </w:r>
      <w:r w:rsidR="00C853BA">
        <w:rPr>
          <w:noProof/>
          <w:color w:val="000000"/>
        </w:rPr>
        <w:t>jautājumu speciālistu.</w:t>
      </w:r>
    </w:p>
    <w:p w14:paraId="356D6433" w14:textId="325B0B0D" w:rsidR="00C853BA" w:rsidRDefault="00C853BA" w:rsidP="00F23541">
      <w:pPr>
        <w:spacing w:before="60"/>
        <w:ind w:left="1440" w:hanging="1440"/>
        <w:contextualSpacing/>
        <w:jc w:val="both"/>
        <w:rPr>
          <w:noProof/>
          <w:color w:val="000000"/>
        </w:rPr>
      </w:pPr>
      <w:r>
        <w:rPr>
          <w:noProof/>
          <w:color w:val="000000"/>
        </w:rPr>
        <w:t xml:space="preserve">L.LANGRATE jautā, vai </w:t>
      </w:r>
      <w:r w:rsidR="00B9538C">
        <w:rPr>
          <w:noProof/>
          <w:color w:val="000000"/>
        </w:rPr>
        <w:t>tiek veikta</w:t>
      </w:r>
      <w:r>
        <w:rPr>
          <w:noProof/>
          <w:color w:val="000000"/>
        </w:rPr>
        <w:t xml:space="preserve"> kārtējā darba gada mērķu, virzienu noteikšana. </w:t>
      </w:r>
    </w:p>
    <w:p w14:paraId="17F620F4" w14:textId="5C2D552F" w:rsidR="00C853BA" w:rsidRDefault="00C853BA" w:rsidP="00F23541">
      <w:pPr>
        <w:spacing w:before="60"/>
        <w:ind w:left="1440" w:hanging="1440"/>
        <w:contextualSpacing/>
        <w:jc w:val="both"/>
        <w:rPr>
          <w:noProof/>
          <w:color w:val="000000"/>
        </w:rPr>
      </w:pPr>
      <w:r>
        <w:rPr>
          <w:noProof/>
          <w:color w:val="000000"/>
        </w:rPr>
        <w:t>A.TOMSONS</w:t>
      </w:r>
      <w:r>
        <w:rPr>
          <w:noProof/>
          <w:color w:val="000000"/>
        </w:rPr>
        <w:tab/>
        <w:t>atbild, ka likumā ir noteikta pašvaldības policijas kompetence</w:t>
      </w:r>
      <w:r w:rsidR="008A3E4D">
        <w:rPr>
          <w:noProof/>
          <w:color w:val="000000"/>
        </w:rPr>
        <w:t xml:space="preserve">. Norāda, ka </w:t>
      </w:r>
      <w:r>
        <w:rPr>
          <w:noProof/>
          <w:color w:val="000000"/>
        </w:rPr>
        <w:t xml:space="preserve"> vairāk aktualizē tos jautājumus, kas saistīti ar novada teritoriju. </w:t>
      </w:r>
      <w:r w:rsidR="008A3E4D">
        <w:rPr>
          <w:noProof/>
          <w:color w:val="000000"/>
        </w:rPr>
        <w:t>Informē,</w:t>
      </w:r>
      <w:r>
        <w:rPr>
          <w:noProof/>
          <w:color w:val="000000"/>
        </w:rPr>
        <w:t xml:space="preserve"> ka darbības virzieni ir noteikti  normatīvo aktu regulējumā.</w:t>
      </w:r>
    </w:p>
    <w:p w14:paraId="2E0C5B3E" w14:textId="5BE3F19D" w:rsidR="00C853BA" w:rsidRDefault="00C853BA" w:rsidP="00F23541">
      <w:pPr>
        <w:spacing w:before="60"/>
        <w:ind w:left="1440" w:hanging="1440"/>
        <w:contextualSpacing/>
        <w:jc w:val="both"/>
        <w:rPr>
          <w:noProof/>
          <w:color w:val="000000"/>
        </w:rPr>
      </w:pPr>
      <w:r>
        <w:rPr>
          <w:noProof/>
          <w:color w:val="000000"/>
        </w:rPr>
        <w:t>I.BERKULIS</w:t>
      </w:r>
      <w:r>
        <w:rPr>
          <w:noProof/>
          <w:color w:val="000000"/>
        </w:rPr>
        <w:tab/>
        <w:t>informē, ka katru gadu</w:t>
      </w:r>
      <w:r w:rsidR="008A3E4D">
        <w:rPr>
          <w:noProof/>
          <w:color w:val="000000"/>
        </w:rPr>
        <w:t xml:space="preserve">, </w:t>
      </w:r>
      <w:r>
        <w:rPr>
          <w:noProof/>
          <w:color w:val="000000"/>
        </w:rPr>
        <w:t>vērtējot pašvaldības</w:t>
      </w:r>
      <w:r w:rsidR="008A3E4D">
        <w:rPr>
          <w:noProof/>
          <w:color w:val="000000"/>
        </w:rPr>
        <w:t xml:space="preserve"> </w:t>
      </w:r>
      <w:r>
        <w:rPr>
          <w:noProof/>
          <w:color w:val="000000"/>
        </w:rPr>
        <w:t>policijas priekšnieka paveikto policijas mērķu un uzdevumu izpild</w:t>
      </w:r>
      <w:r w:rsidR="008A3E4D">
        <w:rPr>
          <w:noProof/>
          <w:color w:val="000000"/>
        </w:rPr>
        <w:t>ē,</w:t>
      </w:r>
      <w:r>
        <w:rPr>
          <w:noProof/>
          <w:color w:val="000000"/>
        </w:rPr>
        <w:t xml:space="preserve"> tiek izvirzīti konkrēti mērķi nākamajam gadam. Atgādina, ka katra gada sākumā pie budžeta </w:t>
      </w:r>
      <w:r w:rsidR="008A3E4D">
        <w:rPr>
          <w:noProof/>
          <w:color w:val="000000"/>
        </w:rPr>
        <w:t xml:space="preserve">tiek iesniegts </w:t>
      </w:r>
      <w:r>
        <w:rPr>
          <w:noProof/>
          <w:color w:val="000000"/>
        </w:rPr>
        <w:t>gada plān</w:t>
      </w:r>
      <w:r w:rsidR="008A3E4D">
        <w:rPr>
          <w:noProof/>
          <w:color w:val="000000"/>
        </w:rPr>
        <w:t>s</w:t>
      </w:r>
      <w:r>
        <w:rPr>
          <w:noProof/>
          <w:color w:val="000000"/>
        </w:rPr>
        <w:t xml:space="preserve"> ar noteiktiem uzdevumiem. </w:t>
      </w:r>
    </w:p>
    <w:p w14:paraId="4E24B782" w14:textId="2D781E33" w:rsidR="00C853BA" w:rsidRDefault="00C853BA" w:rsidP="00F23541">
      <w:pPr>
        <w:spacing w:before="60"/>
        <w:ind w:left="1440" w:hanging="1440"/>
        <w:contextualSpacing/>
        <w:jc w:val="both"/>
        <w:rPr>
          <w:noProof/>
          <w:color w:val="000000"/>
        </w:rPr>
      </w:pPr>
      <w:r>
        <w:rPr>
          <w:noProof/>
          <w:color w:val="000000"/>
        </w:rPr>
        <w:t xml:space="preserve">L.LANGRATE uzskata, ka būtu labi, ja sabiedrība </w:t>
      </w:r>
      <w:r w:rsidR="008A3E4D">
        <w:rPr>
          <w:noProof/>
          <w:color w:val="000000"/>
        </w:rPr>
        <w:t xml:space="preserve">vairāk </w:t>
      </w:r>
      <w:r>
        <w:rPr>
          <w:noProof/>
          <w:color w:val="000000"/>
        </w:rPr>
        <w:t xml:space="preserve">tiktu informēta par šiem plāniem. </w:t>
      </w:r>
    </w:p>
    <w:p w14:paraId="1D71E030" w14:textId="77777777" w:rsidR="00F23541" w:rsidRPr="00F23541" w:rsidRDefault="00F23541" w:rsidP="00F23541">
      <w:pPr>
        <w:spacing w:before="60"/>
        <w:contextualSpacing/>
        <w:jc w:val="both"/>
        <w:rPr>
          <w:noProof/>
          <w:color w:val="000000"/>
        </w:rPr>
      </w:pPr>
    </w:p>
    <w:p w14:paraId="5A9E1EFF" w14:textId="77777777" w:rsidR="00F23541" w:rsidRDefault="00F23541" w:rsidP="00F23541">
      <w:pPr>
        <w:jc w:val="both"/>
      </w:pPr>
      <w:r>
        <w:t>Sociālās, izglītības un kultūras komitejas locekļi, atklāti balsojot, “par” – 6 (Dz.ADLERS, A.DUKULIS, A.FOMINS, A.GRĪNBERGS, L.LANGRATE, J.SADOVŅIKOVS), “pret” – nav, “atturas” – nav, nolemj:</w:t>
      </w:r>
    </w:p>
    <w:p w14:paraId="7F1813FE" w14:textId="77777777" w:rsidR="00F23541" w:rsidRDefault="00F23541" w:rsidP="00F23541">
      <w:pPr>
        <w:jc w:val="both"/>
        <w:rPr>
          <w:color w:val="000000"/>
        </w:rPr>
      </w:pPr>
    </w:p>
    <w:p w14:paraId="59C40509" w14:textId="77777777" w:rsidR="00F23541" w:rsidRDefault="00F23541" w:rsidP="00F23541">
      <w:pPr>
        <w:jc w:val="both"/>
        <w:rPr>
          <w:color w:val="0D0D0D"/>
        </w:rPr>
      </w:pPr>
      <w:r>
        <w:rPr>
          <w:color w:val="000000"/>
        </w:rPr>
        <w:t xml:space="preserve">Atbalstīt un virzīt sagatavoto lēmuma projektu </w:t>
      </w:r>
      <w:r>
        <w:rPr>
          <w:color w:val="0D0D0D"/>
        </w:rPr>
        <w:t>izskatīšanai domes sēdē.</w:t>
      </w:r>
    </w:p>
    <w:bookmarkEnd w:id="2"/>
    <w:p w14:paraId="73212BE7" w14:textId="77777777" w:rsidR="00F23541" w:rsidRPr="00EF3156" w:rsidRDefault="00F23541" w:rsidP="00F23541">
      <w:pPr>
        <w:spacing w:before="60"/>
        <w:contextualSpacing/>
        <w:jc w:val="both"/>
        <w:rPr>
          <w:b/>
          <w:bCs/>
          <w:noProof/>
          <w:color w:val="000000"/>
        </w:rPr>
      </w:pPr>
    </w:p>
    <w:p w14:paraId="090F21EE" w14:textId="50021D95" w:rsidR="00EF3156" w:rsidRDefault="00EF3156" w:rsidP="004B222C">
      <w:pPr>
        <w:numPr>
          <w:ilvl w:val="0"/>
          <w:numId w:val="2"/>
        </w:numPr>
        <w:spacing w:before="60"/>
        <w:contextualSpacing/>
        <w:jc w:val="center"/>
        <w:rPr>
          <w:b/>
          <w:bCs/>
          <w:color w:val="000000"/>
        </w:rPr>
      </w:pPr>
      <w:r w:rsidRPr="00EF3156">
        <w:rPr>
          <w:b/>
          <w:bCs/>
          <w:noProof/>
          <w:color w:val="000000"/>
        </w:rPr>
        <w:t>Par izglītības iestāžu izdevumu noteikšanu pašvaldību savstarpējos norēķinos</w:t>
      </w:r>
    </w:p>
    <w:p w14:paraId="7C35CBDF" w14:textId="70E6046D" w:rsidR="00F23541" w:rsidRDefault="00F23541" w:rsidP="00F23541">
      <w:pPr>
        <w:spacing w:before="60"/>
        <w:contextualSpacing/>
        <w:jc w:val="center"/>
        <w:rPr>
          <w:b/>
          <w:bCs/>
          <w:noProof/>
          <w:color w:val="000000"/>
        </w:rPr>
      </w:pPr>
    </w:p>
    <w:p w14:paraId="4B3D51FB" w14:textId="0975A5BC" w:rsidR="00F23541" w:rsidRDefault="00F23541" w:rsidP="00F23541">
      <w:pPr>
        <w:jc w:val="both"/>
        <w:rPr>
          <w:color w:val="000000"/>
        </w:rPr>
      </w:pPr>
      <w:r w:rsidRPr="00D21215">
        <w:rPr>
          <w:color w:val="000000"/>
        </w:rPr>
        <w:t xml:space="preserve">Ziņo: </w:t>
      </w:r>
      <w:r>
        <w:rPr>
          <w:color w:val="000000"/>
        </w:rPr>
        <w:t xml:space="preserve">E.ŅEDAIVODINA </w:t>
      </w:r>
      <w:r w:rsidRPr="00D21215">
        <w:rPr>
          <w:color w:val="000000"/>
        </w:rPr>
        <w:t xml:space="preserve">(pielikumā </w:t>
      </w:r>
      <w:r>
        <w:rPr>
          <w:color w:val="000000"/>
        </w:rPr>
        <w:t>lēmuma projekta kopija ar pielikumiem uz 8 lapām)</w:t>
      </w:r>
      <w:r w:rsidRPr="00D21215">
        <w:rPr>
          <w:color w:val="000000"/>
        </w:rPr>
        <w:t>.</w:t>
      </w:r>
    </w:p>
    <w:p w14:paraId="0A7EDC89" w14:textId="76C9F32C" w:rsidR="00F23541" w:rsidRDefault="00C853BA" w:rsidP="00F23541">
      <w:pPr>
        <w:spacing w:before="60"/>
        <w:contextualSpacing/>
        <w:jc w:val="both"/>
        <w:rPr>
          <w:noProof/>
          <w:color w:val="000000"/>
        </w:rPr>
      </w:pPr>
      <w:r w:rsidRPr="00C853BA">
        <w:rPr>
          <w:noProof/>
          <w:color w:val="000000"/>
        </w:rPr>
        <w:lastRenderedPageBreak/>
        <w:t>L.LANGRATE</w:t>
      </w:r>
      <w:r w:rsidRPr="00C853BA">
        <w:rPr>
          <w:noProof/>
          <w:color w:val="000000"/>
        </w:rPr>
        <w:tab/>
        <w:t xml:space="preserve">jautā, kā mainās </w:t>
      </w:r>
      <w:r w:rsidR="006D08A8">
        <w:rPr>
          <w:noProof/>
          <w:color w:val="000000"/>
        </w:rPr>
        <w:t>izmaksas</w:t>
      </w:r>
      <w:r w:rsidRPr="00C853BA">
        <w:rPr>
          <w:noProof/>
          <w:color w:val="000000"/>
        </w:rPr>
        <w:t xml:space="preserve"> saistībā ar iepriekšējo gadu.</w:t>
      </w:r>
    </w:p>
    <w:p w14:paraId="0ED49278" w14:textId="1CD357A8" w:rsidR="00C853BA" w:rsidRDefault="00C853BA" w:rsidP="00F23541">
      <w:pPr>
        <w:spacing w:before="60"/>
        <w:contextualSpacing/>
        <w:jc w:val="both"/>
        <w:rPr>
          <w:noProof/>
          <w:color w:val="000000"/>
        </w:rPr>
      </w:pPr>
      <w:r>
        <w:rPr>
          <w:noProof/>
          <w:color w:val="000000"/>
        </w:rPr>
        <w:t>E.ŅEDAIVODINA</w:t>
      </w:r>
      <w:r>
        <w:rPr>
          <w:noProof/>
          <w:color w:val="000000"/>
        </w:rPr>
        <w:tab/>
        <w:t>atbild, ka exel tabulā ir redzama</w:t>
      </w:r>
      <w:r w:rsidR="006D08A8">
        <w:rPr>
          <w:noProof/>
          <w:color w:val="000000"/>
        </w:rPr>
        <w:t>s</w:t>
      </w:r>
      <w:r>
        <w:rPr>
          <w:noProof/>
          <w:color w:val="000000"/>
        </w:rPr>
        <w:t xml:space="preserve"> arī iepriekšējā</w:t>
      </w:r>
      <w:r w:rsidR="006D08A8">
        <w:rPr>
          <w:noProof/>
          <w:color w:val="000000"/>
        </w:rPr>
        <w:t>s</w:t>
      </w:r>
      <w:r>
        <w:rPr>
          <w:noProof/>
          <w:color w:val="000000"/>
        </w:rPr>
        <w:t xml:space="preserve"> </w:t>
      </w:r>
      <w:r w:rsidR="006D08A8">
        <w:rPr>
          <w:noProof/>
          <w:color w:val="000000"/>
        </w:rPr>
        <w:t>izmaksas.</w:t>
      </w:r>
    </w:p>
    <w:p w14:paraId="72D6968E" w14:textId="3D7E54CB" w:rsidR="006D08A8" w:rsidRPr="006D08A8" w:rsidRDefault="006D08A8" w:rsidP="00F23541">
      <w:pPr>
        <w:spacing w:before="60"/>
        <w:contextualSpacing/>
        <w:jc w:val="both"/>
        <w:rPr>
          <w:i/>
          <w:iCs/>
          <w:noProof/>
          <w:color w:val="000000"/>
        </w:rPr>
      </w:pPr>
      <w:r w:rsidRPr="006D08A8">
        <w:rPr>
          <w:i/>
          <w:iCs/>
          <w:noProof/>
          <w:color w:val="000000"/>
        </w:rPr>
        <w:t>Izsakās A.DUKULIS</w:t>
      </w:r>
      <w:r>
        <w:rPr>
          <w:i/>
          <w:iCs/>
          <w:noProof/>
          <w:color w:val="000000"/>
        </w:rPr>
        <w:t xml:space="preserve"> par Ziemeru  pamatskolas izmaksām.</w:t>
      </w:r>
    </w:p>
    <w:p w14:paraId="56AA57B2" w14:textId="77777777" w:rsidR="00C853BA" w:rsidRDefault="00C853BA" w:rsidP="00F23541">
      <w:pPr>
        <w:spacing w:before="60"/>
        <w:contextualSpacing/>
        <w:jc w:val="both"/>
        <w:rPr>
          <w:b/>
          <w:bCs/>
          <w:noProof/>
          <w:color w:val="000000"/>
        </w:rPr>
      </w:pPr>
    </w:p>
    <w:p w14:paraId="3FDF18C9" w14:textId="77777777" w:rsidR="00F23541" w:rsidRDefault="00F23541" w:rsidP="00F23541">
      <w:pPr>
        <w:jc w:val="both"/>
      </w:pPr>
      <w:r>
        <w:t>Sociālās, izglītības un kultūras komitejas locekļi, atklāti balsojot, “par” – 6 (Dz.ADLERS, A.DUKULIS, A.FOMINS, A.GRĪNBERGS, L.LANGRATE, J.SADOVŅIKOVS), “pret” – nav, “atturas” – nav, nolemj:</w:t>
      </w:r>
    </w:p>
    <w:p w14:paraId="6CC6A684" w14:textId="77777777" w:rsidR="00F23541" w:rsidRDefault="00F23541" w:rsidP="00F23541">
      <w:pPr>
        <w:jc w:val="both"/>
        <w:rPr>
          <w:color w:val="000000"/>
        </w:rPr>
      </w:pPr>
    </w:p>
    <w:p w14:paraId="1BEF0B71" w14:textId="1935BB57" w:rsidR="00F23541" w:rsidRDefault="00F23541" w:rsidP="00F23541">
      <w:pPr>
        <w:jc w:val="both"/>
        <w:rPr>
          <w:color w:val="0D0D0D"/>
        </w:rPr>
      </w:pPr>
      <w:r>
        <w:rPr>
          <w:color w:val="000000"/>
        </w:rPr>
        <w:t xml:space="preserve">Atbalstīt un virzīt sagatavoto lēmuma projektu </w:t>
      </w:r>
      <w:r>
        <w:rPr>
          <w:color w:val="0D0D0D"/>
        </w:rPr>
        <w:t>izskatīšanai Finanšu komitejā.</w:t>
      </w:r>
    </w:p>
    <w:p w14:paraId="675D9901" w14:textId="77777777" w:rsidR="00F23541" w:rsidRPr="00EF3156" w:rsidRDefault="00F23541" w:rsidP="00F23541">
      <w:pPr>
        <w:spacing w:before="60"/>
        <w:contextualSpacing/>
        <w:rPr>
          <w:b/>
          <w:bCs/>
          <w:color w:val="000000"/>
        </w:rPr>
      </w:pPr>
    </w:p>
    <w:p w14:paraId="24955325" w14:textId="0CC3B3B4" w:rsidR="00EF3156" w:rsidRDefault="00EF3156" w:rsidP="004B222C">
      <w:pPr>
        <w:numPr>
          <w:ilvl w:val="0"/>
          <w:numId w:val="2"/>
        </w:numPr>
        <w:spacing w:before="60"/>
        <w:contextualSpacing/>
        <w:jc w:val="center"/>
        <w:rPr>
          <w:b/>
          <w:bCs/>
          <w:color w:val="000000"/>
        </w:rPr>
      </w:pPr>
      <w:r w:rsidRPr="00EF3156">
        <w:rPr>
          <w:b/>
          <w:bCs/>
          <w:noProof/>
          <w:color w:val="000000"/>
        </w:rPr>
        <w:t>Par grozījumiem Alūksnes novada pašvaldības domes 30.11.2023. lēmumā Nr.</w:t>
      </w:r>
      <w:r w:rsidR="004B222C">
        <w:rPr>
          <w:b/>
          <w:bCs/>
          <w:noProof/>
          <w:color w:val="000000"/>
        </w:rPr>
        <w:t> </w:t>
      </w:r>
      <w:r w:rsidRPr="00EF3156">
        <w:rPr>
          <w:b/>
          <w:bCs/>
          <w:noProof/>
          <w:color w:val="000000"/>
        </w:rPr>
        <w:t>396 “Par amata vietām un atlīdzību Alūksnes novada Kultūras centrā”</w:t>
      </w:r>
    </w:p>
    <w:p w14:paraId="4AD1A8ED" w14:textId="16A452E0" w:rsidR="00F23541" w:rsidRDefault="00F23541" w:rsidP="00F23541">
      <w:pPr>
        <w:spacing w:before="60"/>
        <w:contextualSpacing/>
        <w:jc w:val="center"/>
        <w:rPr>
          <w:b/>
          <w:bCs/>
          <w:noProof/>
          <w:color w:val="000000"/>
        </w:rPr>
      </w:pPr>
    </w:p>
    <w:p w14:paraId="21E9ED1B" w14:textId="177A27BD" w:rsidR="00F23541" w:rsidRDefault="00F23541" w:rsidP="00F23541">
      <w:pPr>
        <w:jc w:val="both"/>
        <w:rPr>
          <w:color w:val="000000"/>
        </w:rPr>
      </w:pPr>
      <w:r w:rsidRPr="00D21215">
        <w:rPr>
          <w:color w:val="000000"/>
        </w:rPr>
        <w:t xml:space="preserve">Ziņo: </w:t>
      </w:r>
      <w:r>
        <w:rPr>
          <w:color w:val="000000"/>
        </w:rPr>
        <w:t xml:space="preserve">S.BĒRZIŅA </w:t>
      </w:r>
      <w:r w:rsidRPr="00D21215">
        <w:rPr>
          <w:color w:val="000000"/>
        </w:rPr>
        <w:t xml:space="preserve">(pielikumā </w:t>
      </w:r>
      <w:r>
        <w:rPr>
          <w:color w:val="000000"/>
        </w:rPr>
        <w:t>lēmuma projekta kopija uz 1 lapas un papildu informācija uz )</w:t>
      </w:r>
      <w:r w:rsidRPr="00D21215">
        <w:rPr>
          <w:color w:val="000000"/>
        </w:rPr>
        <w:t>.</w:t>
      </w:r>
    </w:p>
    <w:p w14:paraId="2639F01D" w14:textId="3F0CBA74" w:rsidR="00F23541" w:rsidRDefault="006D08A8" w:rsidP="006D08A8">
      <w:pPr>
        <w:spacing w:before="60"/>
        <w:ind w:left="2160" w:hanging="2160"/>
        <w:contextualSpacing/>
        <w:jc w:val="both"/>
        <w:rPr>
          <w:noProof/>
          <w:color w:val="000000"/>
        </w:rPr>
      </w:pPr>
      <w:r w:rsidRPr="006D08A8">
        <w:rPr>
          <w:noProof/>
          <w:color w:val="000000"/>
        </w:rPr>
        <w:t>L.LANGRATE</w:t>
      </w:r>
      <w:r>
        <w:rPr>
          <w:noProof/>
          <w:color w:val="000000"/>
        </w:rPr>
        <w:tab/>
        <w:t>vērš deputātu uzmanību, ka  ir jādomā par kultūras jomas darbnieku atalgojum</w:t>
      </w:r>
      <w:r w:rsidR="008A3E4D">
        <w:rPr>
          <w:noProof/>
          <w:color w:val="000000"/>
        </w:rPr>
        <w:t>a</w:t>
      </w:r>
      <w:r>
        <w:rPr>
          <w:noProof/>
          <w:color w:val="000000"/>
        </w:rPr>
        <w:t xml:space="preserve"> pārskatīšanu. </w:t>
      </w:r>
      <w:r>
        <w:rPr>
          <w:noProof/>
          <w:color w:val="000000"/>
        </w:rPr>
        <w:tab/>
      </w:r>
    </w:p>
    <w:p w14:paraId="50E5C7BC" w14:textId="77777777" w:rsidR="006D08A8" w:rsidRPr="006D08A8" w:rsidRDefault="006D08A8" w:rsidP="00F23541">
      <w:pPr>
        <w:spacing w:before="60"/>
        <w:contextualSpacing/>
        <w:jc w:val="both"/>
        <w:rPr>
          <w:noProof/>
          <w:color w:val="000000"/>
        </w:rPr>
      </w:pPr>
    </w:p>
    <w:p w14:paraId="17BD5112" w14:textId="77777777" w:rsidR="00F23541" w:rsidRDefault="00F23541" w:rsidP="00F23541">
      <w:pPr>
        <w:jc w:val="both"/>
      </w:pPr>
      <w:r>
        <w:t>Sociālās, izglītības un kultūras komitejas locekļi, atklāti balsojot, “par” – 6 (Dz.ADLERS, A.DUKULIS, A.FOMINS, A.GRĪNBERGS, L.LANGRATE, J.SADOVŅIKOVS), “pret” – nav, “atturas” – nav, nolemj:</w:t>
      </w:r>
    </w:p>
    <w:p w14:paraId="54DBCC6C" w14:textId="77777777" w:rsidR="00F23541" w:rsidRDefault="00F23541" w:rsidP="00F23541">
      <w:pPr>
        <w:jc w:val="both"/>
        <w:rPr>
          <w:color w:val="000000"/>
        </w:rPr>
      </w:pPr>
    </w:p>
    <w:p w14:paraId="0F3E1D82" w14:textId="77777777" w:rsidR="00F23541" w:rsidRDefault="00F23541" w:rsidP="00F23541">
      <w:pPr>
        <w:jc w:val="both"/>
        <w:rPr>
          <w:color w:val="0D0D0D"/>
        </w:rPr>
      </w:pPr>
      <w:r>
        <w:rPr>
          <w:color w:val="000000"/>
        </w:rPr>
        <w:t xml:space="preserve">Atbalstīt un virzīt sagatavoto lēmuma projektu </w:t>
      </w:r>
      <w:r>
        <w:rPr>
          <w:color w:val="0D0D0D"/>
        </w:rPr>
        <w:t>izskatīšanai Finanšu komitejā.</w:t>
      </w:r>
    </w:p>
    <w:p w14:paraId="390C24BB" w14:textId="77777777" w:rsidR="00F23541" w:rsidRPr="00F23541" w:rsidRDefault="00F23541" w:rsidP="00F23541">
      <w:pPr>
        <w:spacing w:before="60"/>
        <w:contextualSpacing/>
        <w:jc w:val="both"/>
        <w:rPr>
          <w:noProof/>
          <w:color w:val="000000"/>
        </w:rPr>
      </w:pPr>
    </w:p>
    <w:p w14:paraId="0ABF4825" w14:textId="77777777" w:rsidR="00F23541" w:rsidRPr="00EF3156" w:rsidRDefault="00F23541" w:rsidP="00F23541">
      <w:pPr>
        <w:spacing w:before="60"/>
        <w:contextualSpacing/>
        <w:jc w:val="center"/>
        <w:rPr>
          <w:b/>
          <w:bCs/>
          <w:color w:val="000000"/>
        </w:rPr>
      </w:pPr>
    </w:p>
    <w:p w14:paraId="353DA7C6" w14:textId="77777777" w:rsidR="004B222C" w:rsidRPr="001416BA" w:rsidRDefault="004B222C" w:rsidP="004B222C">
      <w:pPr>
        <w:suppressAutoHyphens/>
        <w:jc w:val="both"/>
        <w:rPr>
          <w:i/>
          <w:color w:val="00000A"/>
        </w:rPr>
      </w:pPr>
      <w:r w:rsidRPr="001416BA">
        <w:rPr>
          <w:i/>
          <w:color w:val="00000A"/>
        </w:rPr>
        <w:t>Sēdes ziņojumi, priekšlikumi, komentāri, diskusijas atspoguļoti sēdes audioierakstā.</w:t>
      </w:r>
    </w:p>
    <w:p w14:paraId="195A1858" w14:textId="77777777" w:rsidR="004B222C" w:rsidRDefault="004B222C" w:rsidP="004B222C">
      <w:pPr>
        <w:suppressAutoHyphens/>
        <w:jc w:val="both"/>
      </w:pPr>
    </w:p>
    <w:p w14:paraId="1C9584F4" w14:textId="77777777" w:rsidR="006D08A8" w:rsidRDefault="006D08A8" w:rsidP="004B222C">
      <w:pPr>
        <w:suppressAutoHyphens/>
        <w:jc w:val="both"/>
      </w:pPr>
    </w:p>
    <w:p w14:paraId="3064B166" w14:textId="3287BE1F" w:rsidR="004B222C" w:rsidRPr="00203CDE" w:rsidRDefault="004B222C" w:rsidP="004B222C">
      <w:pPr>
        <w:suppressAutoHyphens/>
        <w:jc w:val="both"/>
        <w:rPr>
          <w:color w:val="000000" w:themeColor="text1"/>
        </w:rPr>
      </w:pPr>
      <w:r>
        <w:t>Sēdi slēdz</w:t>
      </w:r>
      <w:r w:rsidRPr="0081117E">
        <w:t xml:space="preserve"> </w:t>
      </w:r>
      <w:r w:rsidRPr="00D6706E">
        <w:rPr>
          <w:color w:val="000000" w:themeColor="text1"/>
        </w:rPr>
        <w:t>plkst</w:t>
      </w:r>
      <w:r w:rsidRPr="00E65C8D">
        <w:rPr>
          <w:color w:val="000000" w:themeColor="text1"/>
        </w:rPr>
        <w:t>. </w:t>
      </w:r>
      <w:r w:rsidR="00C853BA">
        <w:rPr>
          <w:color w:val="000000" w:themeColor="text1"/>
        </w:rPr>
        <w:t>14.26</w:t>
      </w:r>
    </w:p>
    <w:p w14:paraId="21F67032" w14:textId="77777777" w:rsidR="004B222C" w:rsidRDefault="004B222C" w:rsidP="004B222C">
      <w:pPr>
        <w:spacing w:after="200" w:line="276" w:lineRule="auto"/>
        <w:rPr>
          <w:rFonts w:eastAsia="Calibri"/>
          <w:i/>
          <w:iCs/>
        </w:rPr>
      </w:pPr>
    </w:p>
    <w:p w14:paraId="063AF55A" w14:textId="77777777" w:rsidR="004B222C" w:rsidRPr="00E70FF5" w:rsidRDefault="004B222C" w:rsidP="004B222C">
      <w:pPr>
        <w:spacing w:after="200" w:line="276" w:lineRule="auto"/>
        <w:rPr>
          <w:rFonts w:eastAsia="Calibri"/>
          <w:i/>
          <w:iCs/>
        </w:rPr>
      </w:pPr>
      <w:r w:rsidRPr="00E70FF5">
        <w:rPr>
          <w:rFonts w:eastAsia="Calibri"/>
          <w:i/>
          <w:iCs/>
        </w:rPr>
        <w:t>Sēdes protokol</w:t>
      </w:r>
      <w:r>
        <w:rPr>
          <w:rFonts w:eastAsia="Calibri"/>
          <w:i/>
          <w:iCs/>
        </w:rPr>
        <w:t>a</w:t>
      </w:r>
      <w:r w:rsidRPr="00E70FF5">
        <w:rPr>
          <w:rFonts w:eastAsia="Calibri"/>
          <w:i/>
          <w:iCs/>
        </w:rPr>
        <w:t xml:space="preserve"> parakstīšanas datums skatāms elektroniskā paraksta laika zīmogā</w:t>
      </w:r>
    </w:p>
    <w:p w14:paraId="1EE3203D" w14:textId="77777777" w:rsidR="004B222C" w:rsidRDefault="004B222C" w:rsidP="004B222C">
      <w:pPr>
        <w:suppressAutoHyphens/>
        <w:jc w:val="both"/>
      </w:pPr>
    </w:p>
    <w:p w14:paraId="0A5893E3" w14:textId="77777777" w:rsidR="004B222C" w:rsidRDefault="004B222C" w:rsidP="004B222C">
      <w:pPr>
        <w:suppressAutoHyphens/>
        <w:jc w:val="both"/>
      </w:pPr>
      <w:r>
        <w:t>Sēdi vadīja</w:t>
      </w:r>
      <w:r>
        <w:tab/>
      </w:r>
      <w:r>
        <w:tab/>
      </w:r>
      <w:r>
        <w:tab/>
      </w:r>
      <w:r>
        <w:tab/>
      </w:r>
      <w:r>
        <w:tab/>
      </w:r>
      <w:r>
        <w:tab/>
      </w:r>
      <w:r>
        <w:tab/>
      </w:r>
      <w:r>
        <w:tab/>
      </w:r>
      <w:r>
        <w:tab/>
        <w:t>L.LANGRATE</w:t>
      </w:r>
    </w:p>
    <w:p w14:paraId="032E2923" w14:textId="77777777" w:rsidR="004B222C" w:rsidRDefault="004B222C" w:rsidP="004B222C">
      <w:pPr>
        <w:suppressAutoHyphens/>
        <w:jc w:val="both"/>
      </w:pPr>
    </w:p>
    <w:p w14:paraId="1CECC3A3" w14:textId="77777777" w:rsidR="004B222C" w:rsidRDefault="004B222C" w:rsidP="004B222C">
      <w:pPr>
        <w:suppressAutoHyphens/>
        <w:jc w:val="both"/>
      </w:pPr>
    </w:p>
    <w:p w14:paraId="421A063B" w14:textId="77777777" w:rsidR="004B222C" w:rsidRDefault="004B222C" w:rsidP="004B222C">
      <w:pPr>
        <w:suppressAutoHyphens/>
        <w:jc w:val="both"/>
      </w:pPr>
      <w:r>
        <w:t>Sēdi protokolēja</w:t>
      </w:r>
      <w:r>
        <w:tab/>
      </w:r>
      <w:r>
        <w:tab/>
      </w:r>
      <w:r>
        <w:tab/>
      </w:r>
      <w:r>
        <w:tab/>
      </w:r>
      <w:r>
        <w:tab/>
      </w:r>
      <w:r>
        <w:tab/>
      </w:r>
      <w:r>
        <w:tab/>
      </w:r>
      <w:r>
        <w:tab/>
        <w:t>E.BALANDE</w:t>
      </w:r>
    </w:p>
    <w:p w14:paraId="7B6DD0E2" w14:textId="77777777" w:rsidR="004B222C" w:rsidRDefault="004B222C" w:rsidP="004B222C">
      <w:pPr>
        <w:spacing w:before="60"/>
        <w:contextualSpacing/>
        <w:jc w:val="both"/>
        <w:rPr>
          <w:color w:val="000000"/>
        </w:rPr>
      </w:pPr>
    </w:p>
    <w:p w14:paraId="3EF36AEF" w14:textId="77777777" w:rsidR="004B222C" w:rsidRPr="00F00BA0" w:rsidRDefault="004B222C" w:rsidP="004B222C">
      <w:pPr>
        <w:spacing w:before="60"/>
        <w:contextualSpacing/>
        <w:jc w:val="both"/>
        <w:rPr>
          <w:color w:val="000000"/>
        </w:rPr>
      </w:pPr>
    </w:p>
    <w:p w14:paraId="1B5A1DFB" w14:textId="77777777" w:rsidR="004B222C" w:rsidRPr="00AA72D3" w:rsidRDefault="004B222C" w:rsidP="004B222C">
      <w:pPr>
        <w:ind w:right="282"/>
        <w:jc w:val="both"/>
      </w:pPr>
      <w:bookmarkStart w:id="3" w:name="_Hlk515615228"/>
      <w:r w:rsidRPr="00450C50">
        <w:t>DOKUMENTS PARAKSTĪTS AR DROŠU ELEKTRONISKO PARAKSTU UN SATUR LAIKA ZĪMOGU</w:t>
      </w:r>
      <w:bookmarkEnd w:id="3"/>
    </w:p>
    <w:p w14:paraId="0FCD29B8" w14:textId="77777777" w:rsidR="00F75358" w:rsidRDefault="00F75358"/>
    <w:sectPr w:rsidR="00F75358" w:rsidSect="004B222C">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9A66" w14:textId="77777777" w:rsidR="00DE6395" w:rsidRDefault="00DE6395" w:rsidP="004B222C">
      <w:r>
        <w:separator/>
      </w:r>
    </w:p>
  </w:endnote>
  <w:endnote w:type="continuationSeparator" w:id="0">
    <w:p w14:paraId="02A3C0FE" w14:textId="77777777" w:rsidR="00DE6395" w:rsidRDefault="00DE6395" w:rsidP="004B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E186" w14:textId="77777777" w:rsidR="00DE6395" w:rsidRDefault="00DE6395" w:rsidP="004B222C">
      <w:r>
        <w:separator/>
      </w:r>
    </w:p>
  </w:footnote>
  <w:footnote w:type="continuationSeparator" w:id="0">
    <w:p w14:paraId="723B753B" w14:textId="77777777" w:rsidR="00DE6395" w:rsidRDefault="00DE6395" w:rsidP="004B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074796"/>
      <w:docPartObj>
        <w:docPartGallery w:val="Page Numbers (Top of Page)"/>
        <w:docPartUnique/>
      </w:docPartObj>
    </w:sdtPr>
    <w:sdtContent>
      <w:p w14:paraId="343D821C" w14:textId="07523F85" w:rsidR="004B222C" w:rsidRDefault="004B222C">
        <w:pPr>
          <w:pStyle w:val="Galvene"/>
          <w:jc w:val="center"/>
        </w:pPr>
        <w:r>
          <w:fldChar w:fldCharType="begin"/>
        </w:r>
        <w:r>
          <w:instrText>PAGE   \* MERGEFORMAT</w:instrText>
        </w:r>
        <w:r>
          <w:fldChar w:fldCharType="separate"/>
        </w:r>
        <w:r>
          <w:t>2</w:t>
        </w:r>
        <w:r>
          <w:fldChar w:fldCharType="end"/>
        </w:r>
      </w:p>
    </w:sdtContent>
  </w:sdt>
  <w:p w14:paraId="70873313" w14:textId="77777777" w:rsidR="004B222C" w:rsidRDefault="004B222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A29FE"/>
    <w:multiLevelType w:val="hybridMultilevel"/>
    <w:tmpl w:val="916E9CBA"/>
    <w:lvl w:ilvl="0" w:tplc="FFFFFFFF">
      <w:start w:val="1"/>
      <w:numFmt w:val="decimal"/>
      <w:lvlText w:val="%1."/>
      <w:lvlJc w:val="left"/>
      <w:pPr>
        <w:ind w:left="420" w:hanging="360"/>
      </w:pPr>
      <w:rPr>
        <w:rFonts w:hint="default"/>
        <w:color w:val="auto"/>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 w15:restartNumberingAfterBreak="0">
    <w:nsid w:val="4C6E6BB4"/>
    <w:multiLevelType w:val="hybridMultilevel"/>
    <w:tmpl w:val="592C3FE2"/>
    <w:lvl w:ilvl="0" w:tplc="D8B093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A3584D"/>
    <w:multiLevelType w:val="hybridMultilevel"/>
    <w:tmpl w:val="A316FDF6"/>
    <w:lvl w:ilvl="0" w:tplc="D8B093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255ED9"/>
    <w:multiLevelType w:val="hybridMultilevel"/>
    <w:tmpl w:val="916E9CBA"/>
    <w:lvl w:ilvl="0" w:tplc="CFA21370">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836307443">
    <w:abstractNumId w:val="1"/>
  </w:num>
  <w:num w:numId="2" w16cid:durableId="1688632403">
    <w:abstractNumId w:val="2"/>
  </w:num>
  <w:num w:numId="3" w16cid:durableId="1363702807">
    <w:abstractNumId w:val="3"/>
  </w:num>
  <w:num w:numId="4" w16cid:durableId="75413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62"/>
    <w:rsid w:val="004B222C"/>
    <w:rsid w:val="004F7DD7"/>
    <w:rsid w:val="00515B59"/>
    <w:rsid w:val="006D08A8"/>
    <w:rsid w:val="008A3E4D"/>
    <w:rsid w:val="00996229"/>
    <w:rsid w:val="009F7080"/>
    <w:rsid w:val="00A45A47"/>
    <w:rsid w:val="00AB784F"/>
    <w:rsid w:val="00B9538C"/>
    <w:rsid w:val="00BC171A"/>
    <w:rsid w:val="00C853BA"/>
    <w:rsid w:val="00C97D7F"/>
    <w:rsid w:val="00D30C62"/>
    <w:rsid w:val="00D446C2"/>
    <w:rsid w:val="00D5782E"/>
    <w:rsid w:val="00DE6395"/>
    <w:rsid w:val="00E24D8C"/>
    <w:rsid w:val="00EA2124"/>
    <w:rsid w:val="00EF3156"/>
    <w:rsid w:val="00F23541"/>
    <w:rsid w:val="00F753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6479"/>
  <w15:chartTrackingRefBased/>
  <w15:docId w15:val="{1336859F-20CC-4CF0-969A-71D0BB3E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0C62"/>
    <w:pPr>
      <w:spacing w:after="0" w:line="240" w:lineRule="auto"/>
    </w:pPr>
    <w:rPr>
      <w:rFonts w:eastAsia="Times New Roman" w:cs="Times New Roman"/>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D30C62"/>
    <w:pPr>
      <w:ind w:left="720"/>
      <w:contextualSpacing/>
    </w:pPr>
  </w:style>
  <w:style w:type="paragraph" w:styleId="Galvene">
    <w:name w:val="header"/>
    <w:basedOn w:val="Parasts"/>
    <w:link w:val="GalveneRakstz"/>
    <w:uiPriority w:val="99"/>
    <w:unhideWhenUsed/>
    <w:rsid w:val="004B222C"/>
    <w:pPr>
      <w:tabs>
        <w:tab w:val="center" w:pos="4153"/>
        <w:tab w:val="right" w:pos="8306"/>
      </w:tabs>
    </w:pPr>
  </w:style>
  <w:style w:type="character" w:customStyle="1" w:styleId="GalveneRakstz">
    <w:name w:val="Galvene Rakstz."/>
    <w:basedOn w:val="Noklusjumarindkopasfonts"/>
    <w:link w:val="Galvene"/>
    <w:uiPriority w:val="99"/>
    <w:rsid w:val="004B222C"/>
    <w:rPr>
      <w:rFonts w:eastAsia="Times New Roman" w:cs="Times New Roman"/>
      <w:szCs w:val="24"/>
    </w:rPr>
  </w:style>
  <w:style w:type="paragraph" w:styleId="Kjene">
    <w:name w:val="footer"/>
    <w:basedOn w:val="Parasts"/>
    <w:link w:val="KjeneRakstz"/>
    <w:uiPriority w:val="99"/>
    <w:unhideWhenUsed/>
    <w:rsid w:val="004B222C"/>
    <w:pPr>
      <w:tabs>
        <w:tab w:val="center" w:pos="4153"/>
        <w:tab w:val="right" w:pos="8306"/>
      </w:tabs>
    </w:pPr>
  </w:style>
  <w:style w:type="character" w:customStyle="1" w:styleId="KjeneRakstz">
    <w:name w:val="Kājene Rakstz."/>
    <w:basedOn w:val="Noklusjumarindkopasfonts"/>
    <w:link w:val="Kjene"/>
    <w:uiPriority w:val="99"/>
    <w:rsid w:val="004B222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2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6B11-495E-450A-A4D9-C4A8D568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5477</Words>
  <Characters>3122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8</cp:revision>
  <dcterms:created xsi:type="dcterms:W3CDTF">2024-09-16T12:20:00Z</dcterms:created>
  <dcterms:modified xsi:type="dcterms:W3CDTF">2024-09-17T10:53:00Z</dcterms:modified>
</cp:coreProperties>
</file>