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23744" w14:textId="77777777" w:rsidR="00FC12F4" w:rsidRDefault="00FC12F4" w:rsidP="00FC12F4">
      <w:pPr>
        <w:jc w:val="center"/>
      </w:pPr>
      <w:r w:rsidRPr="00AC1823">
        <w:rPr>
          <w:noProof/>
          <w:sz w:val="22"/>
          <w:szCs w:val="22"/>
          <w:lang w:eastAsia="lv-LV"/>
        </w:rPr>
        <w:drawing>
          <wp:inline distT="0" distB="0" distL="0" distR="0" wp14:anchorId="65A85E3E" wp14:editId="07345FCC">
            <wp:extent cx="714375" cy="876300"/>
            <wp:effectExtent l="0" t="0" r="9525" b="0"/>
            <wp:docPr id="1" name="Attēls 1" descr="D:\_Juris\Documents\Namejs\_ANP\logo\aluks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0" descr="D:\_Juris\Documents\Namejs\_ANP\logo\aluksn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4375" cy="876300"/>
                    </a:xfrm>
                    <a:prstGeom prst="rect">
                      <a:avLst/>
                    </a:prstGeom>
                    <a:noFill/>
                    <a:ln>
                      <a:noFill/>
                    </a:ln>
                  </pic:spPr>
                </pic:pic>
              </a:graphicData>
            </a:graphic>
          </wp:inline>
        </w:drawing>
      </w:r>
    </w:p>
    <w:p w14:paraId="159F0818" w14:textId="77777777" w:rsidR="00FC12F4" w:rsidRDefault="00FC12F4" w:rsidP="00FC12F4">
      <w:pPr>
        <w:keepNext/>
        <w:spacing w:before="120"/>
        <w:jc w:val="center"/>
        <w:outlineLvl w:val="0"/>
        <w:rPr>
          <w:bCs/>
        </w:rPr>
      </w:pPr>
      <w:r>
        <w:rPr>
          <w:bCs/>
        </w:rPr>
        <w:t>ALŪKSNES NOVADA PAŠVALDĪBAS DOME</w:t>
      </w:r>
    </w:p>
    <w:p w14:paraId="110632C6" w14:textId="77777777" w:rsidR="00FC12F4" w:rsidRDefault="00FC12F4" w:rsidP="00FC12F4">
      <w:pPr>
        <w:keepNext/>
        <w:jc w:val="center"/>
        <w:outlineLvl w:val="0"/>
        <w:rPr>
          <w:b/>
          <w:bCs/>
          <w:sz w:val="28"/>
          <w:szCs w:val="28"/>
        </w:rPr>
      </w:pPr>
      <w:r>
        <w:rPr>
          <w:b/>
          <w:bCs/>
          <w:sz w:val="28"/>
          <w:szCs w:val="28"/>
        </w:rPr>
        <w:t>ATTĪSTĪBAS KOMITEJA</w:t>
      </w:r>
    </w:p>
    <w:p w14:paraId="35D6964B" w14:textId="77777777" w:rsidR="00FC12F4" w:rsidRDefault="00FC12F4" w:rsidP="00FC12F4">
      <w:pPr>
        <w:pBdr>
          <w:bottom w:val="single" w:sz="4" w:space="1" w:color="00000A"/>
        </w:pBdr>
        <w:jc w:val="center"/>
        <w:rPr>
          <w:sz w:val="20"/>
          <w:szCs w:val="20"/>
        </w:rPr>
      </w:pPr>
      <w:r>
        <w:rPr>
          <w:sz w:val="20"/>
          <w:szCs w:val="20"/>
        </w:rPr>
        <w:t xml:space="preserve">DĀRZA IELĀ 11, ALŪKSNĒ, ALŪKSNES NOVADĀ, LV – 4301, TĀLRUNIS 64381496, </w:t>
      </w:r>
    </w:p>
    <w:p w14:paraId="04509637" w14:textId="77777777" w:rsidR="00FC12F4" w:rsidRDefault="00FC12F4" w:rsidP="00FC12F4">
      <w:pPr>
        <w:pBdr>
          <w:bottom w:val="single" w:sz="4" w:space="1" w:color="00000A"/>
        </w:pBdr>
        <w:jc w:val="center"/>
        <w:rPr>
          <w:b/>
          <w:sz w:val="20"/>
          <w:szCs w:val="20"/>
        </w:rPr>
      </w:pPr>
      <w:r>
        <w:rPr>
          <w:sz w:val="20"/>
          <w:szCs w:val="20"/>
        </w:rPr>
        <w:t>E-PASTS: dome@aluksne.lv</w:t>
      </w:r>
    </w:p>
    <w:p w14:paraId="229F5CBA" w14:textId="77777777" w:rsidR="00FC12F4" w:rsidRDefault="00FC12F4" w:rsidP="00FC12F4">
      <w:pPr>
        <w:keepNext/>
        <w:jc w:val="center"/>
        <w:outlineLvl w:val="2"/>
        <w:rPr>
          <w:b/>
        </w:rPr>
      </w:pPr>
      <w:r>
        <w:rPr>
          <w:b/>
        </w:rPr>
        <w:t>SĒDES PROTOKOLS</w:t>
      </w:r>
    </w:p>
    <w:p w14:paraId="56B50D82" w14:textId="77777777" w:rsidR="00FC12F4" w:rsidRDefault="00FC12F4" w:rsidP="00FC12F4">
      <w:pPr>
        <w:keepNext/>
        <w:jc w:val="center"/>
        <w:outlineLvl w:val="2"/>
      </w:pPr>
      <w:r>
        <w:t>Alūksnē</w:t>
      </w:r>
    </w:p>
    <w:p w14:paraId="7AD40811" w14:textId="7899C24C" w:rsidR="00FC12F4" w:rsidRDefault="00FC12F4" w:rsidP="00FC12F4">
      <w:pPr>
        <w:tabs>
          <w:tab w:val="left" w:pos="720"/>
          <w:tab w:val="center" w:pos="4320"/>
        </w:tabs>
        <w:rPr>
          <w:szCs w:val="20"/>
        </w:rPr>
      </w:pPr>
      <w:r>
        <w:rPr>
          <w:szCs w:val="20"/>
        </w:rPr>
        <w:t>2024.</w:t>
      </w:r>
      <w:r w:rsidR="006E6B34">
        <w:rPr>
          <w:szCs w:val="20"/>
        </w:rPr>
        <w:t> </w:t>
      </w:r>
      <w:r>
        <w:rPr>
          <w:szCs w:val="20"/>
        </w:rPr>
        <w:t>gada 21.</w:t>
      </w:r>
      <w:r w:rsidR="006E6B34">
        <w:rPr>
          <w:szCs w:val="20"/>
        </w:rPr>
        <w:t> </w:t>
      </w:r>
      <w:r>
        <w:rPr>
          <w:szCs w:val="20"/>
        </w:rPr>
        <w:t>oktobrī</w:t>
      </w:r>
      <w:r>
        <w:rPr>
          <w:szCs w:val="20"/>
        </w:rPr>
        <w:tab/>
      </w:r>
      <w:r>
        <w:rPr>
          <w:szCs w:val="20"/>
        </w:rPr>
        <w:tab/>
      </w:r>
      <w:r>
        <w:rPr>
          <w:szCs w:val="20"/>
        </w:rPr>
        <w:tab/>
      </w:r>
      <w:r>
        <w:rPr>
          <w:szCs w:val="20"/>
        </w:rPr>
        <w:tab/>
      </w:r>
      <w:r>
        <w:rPr>
          <w:szCs w:val="20"/>
        </w:rPr>
        <w:tab/>
      </w:r>
      <w:r>
        <w:rPr>
          <w:szCs w:val="20"/>
        </w:rPr>
        <w:tab/>
        <w:t xml:space="preserve">   Nr. 10</w:t>
      </w:r>
    </w:p>
    <w:p w14:paraId="33467E32" w14:textId="77777777" w:rsidR="00FC12F4" w:rsidRDefault="00FC12F4" w:rsidP="00FC12F4">
      <w:pPr>
        <w:tabs>
          <w:tab w:val="left" w:pos="720"/>
          <w:tab w:val="center" w:pos="4320"/>
          <w:tab w:val="right" w:pos="8640"/>
        </w:tabs>
      </w:pPr>
    </w:p>
    <w:p w14:paraId="32640E1F" w14:textId="2498DBEE" w:rsidR="00FC12F4" w:rsidRPr="0093148B" w:rsidRDefault="00FC12F4" w:rsidP="00FC12F4">
      <w:pPr>
        <w:tabs>
          <w:tab w:val="left" w:pos="720"/>
          <w:tab w:val="center" w:pos="4320"/>
          <w:tab w:val="right" w:pos="8640"/>
        </w:tabs>
        <w:jc w:val="both"/>
        <w:rPr>
          <w:color w:val="FF0000"/>
          <w:szCs w:val="20"/>
        </w:rPr>
      </w:pPr>
      <w:r>
        <w:t>Atklāta s</w:t>
      </w:r>
      <w:r>
        <w:rPr>
          <w:szCs w:val="20"/>
        </w:rPr>
        <w:t>ēde sākta plkst.</w:t>
      </w:r>
      <w:r w:rsidR="006E6B34">
        <w:rPr>
          <w:szCs w:val="20"/>
        </w:rPr>
        <w:t> </w:t>
      </w:r>
      <w:r>
        <w:rPr>
          <w:szCs w:val="20"/>
        </w:rPr>
        <w:t xml:space="preserve">10.00, Dārza ielā 11, Alūksnē, Alūksnes novadā, zālē 1. stāvā, sēde slēgta </w:t>
      </w:r>
      <w:r w:rsidRPr="00BD2926">
        <w:rPr>
          <w:color w:val="000000" w:themeColor="text1"/>
          <w:szCs w:val="20"/>
        </w:rPr>
        <w:t>plkst</w:t>
      </w:r>
      <w:r w:rsidRPr="00DC148E">
        <w:rPr>
          <w:color w:val="000000" w:themeColor="text1"/>
          <w:szCs w:val="20"/>
        </w:rPr>
        <w:t>.</w:t>
      </w:r>
      <w:r w:rsidR="006E6B34">
        <w:rPr>
          <w:color w:val="000000" w:themeColor="text1"/>
          <w:szCs w:val="20"/>
        </w:rPr>
        <w:t> </w:t>
      </w:r>
      <w:r w:rsidRPr="00F837D6">
        <w:rPr>
          <w:color w:val="000000" w:themeColor="text1"/>
          <w:szCs w:val="20"/>
        </w:rPr>
        <w:t>10.</w:t>
      </w:r>
      <w:r w:rsidR="00F837D6" w:rsidRPr="00F837D6">
        <w:rPr>
          <w:color w:val="000000" w:themeColor="text1"/>
          <w:szCs w:val="20"/>
        </w:rPr>
        <w:t>28</w:t>
      </w:r>
    </w:p>
    <w:p w14:paraId="437E7974" w14:textId="77777777" w:rsidR="00FC12F4" w:rsidRPr="007043EE" w:rsidRDefault="00FC12F4" w:rsidP="00FC12F4">
      <w:pPr>
        <w:suppressAutoHyphens w:val="0"/>
        <w:jc w:val="both"/>
        <w:rPr>
          <w:color w:val="auto"/>
        </w:rPr>
      </w:pPr>
      <w:r w:rsidRPr="007043EE">
        <w:rPr>
          <w:color w:val="auto"/>
        </w:rPr>
        <w:t xml:space="preserve">Sēdi vada </w:t>
      </w:r>
      <w:r>
        <w:rPr>
          <w:color w:val="auto"/>
        </w:rPr>
        <w:t>Attīstības</w:t>
      </w:r>
      <w:r w:rsidRPr="007043EE">
        <w:rPr>
          <w:b/>
          <w:bCs/>
          <w:color w:val="auto"/>
        </w:rPr>
        <w:t xml:space="preserve"> </w:t>
      </w:r>
      <w:r w:rsidRPr="007043EE">
        <w:rPr>
          <w:color w:val="auto"/>
        </w:rPr>
        <w:t>komitejas priekšsēdētāj</w:t>
      </w:r>
      <w:r>
        <w:rPr>
          <w:color w:val="auto"/>
        </w:rPr>
        <w:t>s Druvis TOMSONS</w:t>
      </w:r>
    </w:p>
    <w:p w14:paraId="660627D6" w14:textId="77777777" w:rsidR="00FC12F4" w:rsidRDefault="00FC12F4" w:rsidP="00FC12F4">
      <w:pPr>
        <w:jc w:val="both"/>
      </w:pPr>
      <w:r>
        <w:t>Sēdi protokolē Alūksnes novada pašvaldības Centrālās administrācijas domes sekretāre Everita BALANDE</w:t>
      </w:r>
    </w:p>
    <w:p w14:paraId="15332EA3" w14:textId="77777777" w:rsidR="00FC12F4" w:rsidRDefault="00FC12F4" w:rsidP="00FC12F4">
      <w:r>
        <w:t>Sēdei tiek veikts audioieraksts</w:t>
      </w:r>
    </w:p>
    <w:p w14:paraId="6790DA49" w14:textId="77777777" w:rsidR="00FC12F4" w:rsidRDefault="00FC12F4" w:rsidP="00FC12F4"/>
    <w:p w14:paraId="3B130FC4" w14:textId="3849649E" w:rsidR="00FC12F4" w:rsidRPr="00F837D6" w:rsidRDefault="00FC12F4" w:rsidP="00FC12F4">
      <w:pPr>
        <w:rPr>
          <w:color w:val="000000" w:themeColor="text1"/>
        </w:rPr>
      </w:pPr>
      <w:bookmarkStart w:id="0" w:name="_Hlk11663651"/>
      <w:r w:rsidRPr="00F837D6">
        <w:rPr>
          <w:color w:val="000000" w:themeColor="text1"/>
        </w:rPr>
        <w:t xml:space="preserve">Sēdē piedalās </w:t>
      </w:r>
      <w:r w:rsidR="00F837D6" w:rsidRPr="00F837D6">
        <w:rPr>
          <w:color w:val="000000" w:themeColor="text1"/>
        </w:rPr>
        <w:t>7</w:t>
      </w:r>
      <w:r w:rsidRPr="00F837D6">
        <w:rPr>
          <w:color w:val="000000" w:themeColor="text1"/>
        </w:rPr>
        <w:t xml:space="preserve"> no 8 komitejas locekļiem:</w:t>
      </w:r>
    </w:p>
    <w:p w14:paraId="678B9647" w14:textId="1739EF0A" w:rsidR="00FC12F4" w:rsidRPr="00FC12F4" w:rsidRDefault="00FC12F4" w:rsidP="00FC12F4">
      <w:pPr>
        <w:rPr>
          <w:color w:val="auto"/>
        </w:rPr>
      </w:pPr>
      <w:r w:rsidRPr="00FC12F4">
        <w:rPr>
          <w:color w:val="auto"/>
        </w:rPr>
        <w:t>Verners KALĒJS</w:t>
      </w:r>
      <w:r w:rsidR="00F56E8D">
        <w:rPr>
          <w:color w:val="auto"/>
        </w:rPr>
        <w:tab/>
      </w:r>
      <w:r w:rsidR="00F56E8D">
        <w:rPr>
          <w:color w:val="auto"/>
        </w:rPr>
        <w:tab/>
        <w:t>- DVS “Namejs” pieslēdzies no 4.</w:t>
      </w:r>
      <w:r w:rsidR="006E6B34">
        <w:rPr>
          <w:color w:val="auto"/>
        </w:rPr>
        <w:t> </w:t>
      </w:r>
      <w:r w:rsidR="00F56E8D">
        <w:rPr>
          <w:color w:val="auto"/>
        </w:rPr>
        <w:t>darba kārtības punkta</w:t>
      </w:r>
    </w:p>
    <w:p w14:paraId="6550A599" w14:textId="56573F24" w:rsidR="00FC12F4" w:rsidRPr="00FC12F4" w:rsidRDefault="00FC12F4" w:rsidP="00FC12F4">
      <w:bookmarkStart w:id="1" w:name="_Hlk77616865"/>
      <w:r w:rsidRPr="00FC12F4">
        <w:t>Modris LAZDEKALNS</w:t>
      </w:r>
    </w:p>
    <w:p w14:paraId="6C1E2CAB" w14:textId="136F75E6" w:rsidR="00FC12F4" w:rsidRPr="00FC12F4" w:rsidRDefault="00FC12F4" w:rsidP="00FC12F4">
      <w:r w:rsidRPr="00FC12F4">
        <w:t>Ilze LĪVIŅA</w:t>
      </w:r>
    </w:p>
    <w:p w14:paraId="61EDBECA" w14:textId="77777777" w:rsidR="00FC12F4" w:rsidRPr="00FC12F4" w:rsidRDefault="00FC12F4" w:rsidP="00FC12F4">
      <w:r w:rsidRPr="00FC12F4">
        <w:t>Druvis MUCENIEKS</w:t>
      </w:r>
    </w:p>
    <w:p w14:paraId="78BD2DE9" w14:textId="77777777" w:rsidR="00FC12F4" w:rsidRPr="00FC12F4" w:rsidRDefault="00FC12F4" w:rsidP="00FC12F4">
      <w:r w:rsidRPr="00FC12F4">
        <w:t>Modris RAČIKS</w:t>
      </w:r>
    </w:p>
    <w:p w14:paraId="2140D719" w14:textId="77777777" w:rsidR="00FC12F4" w:rsidRPr="00FC12F4" w:rsidRDefault="00FC12F4" w:rsidP="00FC12F4">
      <w:r w:rsidRPr="00FC12F4">
        <w:t>Jānis SKULTE</w:t>
      </w:r>
    </w:p>
    <w:p w14:paraId="4F8894FA" w14:textId="77777777" w:rsidR="00FC12F4" w:rsidRPr="00FC12F4" w:rsidRDefault="00FC12F4" w:rsidP="00FC12F4">
      <w:r w:rsidRPr="00FC12F4">
        <w:t>Druvis TOMSONS</w:t>
      </w:r>
    </w:p>
    <w:bookmarkEnd w:id="0"/>
    <w:bookmarkEnd w:id="1"/>
    <w:p w14:paraId="45C80BD1" w14:textId="77777777" w:rsidR="00FC12F4" w:rsidRDefault="00FC12F4" w:rsidP="00FC12F4">
      <w:pPr>
        <w:tabs>
          <w:tab w:val="left" w:pos="3119"/>
        </w:tabs>
        <w:jc w:val="both"/>
      </w:pPr>
    </w:p>
    <w:p w14:paraId="267A3854" w14:textId="77777777" w:rsidR="00FC12F4" w:rsidRDefault="00FC12F4" w:rsidP="00FC12F4">
      <w:pPr>
        <w:tabs>
          <w:tab w:val="left" w:pos="3119"/>
        </w:tabs>
        <w:jc w:val="both"/>
        <w:rPr>
          <w:color w:val="auto"/>
        </w:rPr>
      </w:pPr>
      <w:r>
        <w:rPr>
          <w:color w:val="auto"/>
        </w:rPr>
        <w:t>Sēdē piedalās interesenti:</w:t>
      </w:r>
    </w:p>
    <w:p w14:paraId="39CFBB78" w14:textId="7756C23B" w:rsidR="00FC12F4" w:rsidRPr="00F837D6" w:rsidRDefault="00F837D6" w:rsidP="00FC12F4">
      <w:pPr>
        <w:jc w:val="both"/>
        <w:rPr>
          <w:color w:val="000000" w:themeColor="text1"/>
        </w:rPr>
      </w:pPr>
      <w:r w:rsidRPr="00F837D6">
        <w:rPr>
          <w:color w:val="000000" w:themeColor="text1"/>
        </w:rPr>
        <w:t xml:space="preserve">Dzintars ADLERS, </w:t>
      </w:r>
      <w:r w:rsidR="00FC12F4" w:rsidRPr="00F837D6">
        <w:rPr>
          <w:color w:val="000000" w:themeColor="text1"/>
        </w:rPr>
        <w:t xml:space="preserve">Viktorija AVOTA, Ingus BERKULIS, </w:t>
      </w:r>
      <w:r w:rsidRPr="00F837D6">
        <w:rPr>
          <w:color w:val="000000" w:themeColor="text1"/>
        </w:rPr>
        <w:t xml:space="preserve">Elīna BIRZNIECE, Sanita BUKANE, </w:t>
      </w:r>
      <w:r w:rsidR="00FC12F4" w:rsidRPr="00F837D6">
        <w:rPr>
          <w:color w:val="000000" w:themeColor="text1"/>
        </w:rPr>
        <w:t xml:space="preserve">Arturs DUKULIS, Aiva EGLE, Aivars FOMINS, </w:t>
      </w:r>
      <w:r w:rsidRPr="00F837D6">
        <w:rPr>
          <w:color w:val="000000" w:themeColor="text1"/>
        </w:rPr>
        <w:t xml:space="preserve">Agnese FORSTERE, </w:t>
      </w:r>
      <w:r w:rsidR="00FC12F4" w:rsidRPr="00F837D6">
        <w:rPr>
          <w:color w:val="000000" w:themeColor="text1"/>
        </w:rPr>
        <w:t xml:space="preserve">Lāsma ĒVELE, </w:t>
      </w:r>
      <w:r w:rsidRPr="00F837D6">
        <w:rPr>
          <w:color w:val="000000" w:themeColor="text1"/>
        </w:rPr>
        <w:t xml:space="preserve">Alise KRUKOVSKA, </w:t>
      </w:r>
      <w:r w:rsidR="00FC12F4" w:rsidRPr="00F837D6">
        <w:rPr>
          <w:color w:val="000000" w:themeColor="text1"/>
        </w:rPr>
        <w:t xml:space="preserve">Elza ĶESTERE, </w:t>
      </w:r>
      <w:r w:rsidRPr="00F837D6">
        <w:rPr>
          <w:color w:val="000000" w:themeColor="text1"/>
        </w:rPr>
        <w:t>Māris LIETUVIETIS</w:t>
      </w:r>
      <w:r w:rsidR="00FC12F4" w:rsidRPr="00F837D6">
        <w:rPr>
          <w:color w:val="000000" w:themeColor="text1"/>
        </w:rPr>
        <w:t xml:space="preserve">, </w:t>
      </w:r>
      <w:r w:rsidRPr="00F837D6">
        <w:rPr>
          <w:color w:val="000000" w:themeColor="text1"/>
        </w:rPr>
        <w:t xml:space="preserve">Aivita LIZDIKA, Daiga NEIBERGA, </w:t>
      </w:r>
      <w:r w:rsidR="00FC12F4" w:rsidRPr="00F837D6">
        <w:rPr>
          <w:color w:val="000000" w:themeColor="text1"/>
        </w:rPr>
        <w:t xml:space="preserve">Matīss PŪPOLS, </w:t>
      </w:r>
      <w:r w:rsidRPr="00F837D6">
        <w:rPr>
          <w:color w:val="000000" w:themeColor="text1"/>
        </w:rPr>
        <w:t xml:space="preserve">Sanita RUŠĶE, </w:t>
      </w:r>
      <w:r w:rsidR="00FC12F4" w:rsidRPr="00F837D6">
        <w:rPr>
          <w:color w:val="000000" w:themeColor="text1"/>
        </w:rPr>
        <w:t>Ingrīda SNIEDZE, Reinis VĀRTUKAPTEINIS, Inese ZĪMELE-JAUNIŅA, Evija ZVEJNIECE</w:t>
      </w:r>
    </w:p>
    <w:p w14:paraId="7157B2F9" w14:textId="77777777" w:rsidR="00FC12F4" w:rsidRPr="00972FE7" w:rsidRDefault="00FC12F4" w:rsidP="00FC12F4">
      <w:pPr>
        <w:jc w:val="both"/>
        <w:rPr>
          <w:color w:val="000000" w:themeColor="text1"/>
        </w:rPr>
      </w:pPr>
    </w:p>
    <w:p w14:paraId="4C79E621" w14:textId="77DE892A" w:rsidR="00FC12F4" w:rsidRPr="00971A65" w:rsidRDefault="00FC12F4" w:rsidP="00FC12F4">
      <w:pPr>
        <w:ind w:left="2160" w:hanging="2160"/>
        <w:jc w:val="both"/>
        <w:rPr>
          <w:color w:val="000000" w:themeColor="text1"/>
        </w:rPr>
      </w:pPr>
      <w:r>
        <w:rPr>
          <w:color w:val="000000" w:themeColor="text1"/>
        </w:rPr>
        <w:t>D.TOMSONS</w:t>
      </w:r>
      <w:r>
        <w:rPr>
          <w:color w:val="000000" w:themeColor="text1"/>
        </w:rPr>
        <w:tab/>
        <w:t xml:space="preserve">atklāj komitejas sēdi (pielikumā izsludinātā darba kārtība uz 1 lapas) </w:t>
      </w:r>
      <w:r w:rsidRPr="00971A65">
        <w:rPr>
          <w:color w:val="000000" w:themeColor="text1"/>
        </w:rPr>
        <w:t xml:space="preserve">un informē, ka sēdē </w:t>
      </w:r>
      <w:r w:rsidR="00971A65" w:rsidRPr="00971A65">
        <w:rPr>
          <w:color w:val="000000" w:themeColor="text1"/>
        </w:rPr>
        <w:t>attaisnojošu iemeslu dēļ nepiedalās viens</w:t>
      </w:r>
      <w:r w:rsidRPr="00971A65">
        <w:rPr>
          <w:color w:val="000000" w:themeColor="text1"/>
        </w:rPr>
        <w:t xml:space="preserve"> komitejas locek</w:t>
      </w:r>
      <w:r w:rsidR="00971A65" w:rsidRPr="00971A65">
        <w:rPr>
          <w:color w:val="000000" w:themeColor="text1"/>
        </w:rPr>
        <w:t>lis.</w:t>
      </w:r>
    </w:p>
    <w:p w14:paraId="7B7E5A93" w14:textId="77777777" w:rsidR="00FC12F4" w:rsidRPr="00971A65" w:rsidRDefault="00FC12F4" w:rsidP="00FC12F4">
      <w:pPr>
        <w:jc w:val="both"/>
        <w:rPr>
          <w:color w:val="000000" w:themeColor="text1"/>
        </w:rPr>
      </w:pPr>
    </w:p>
    <w:p w14:paraId="3965AA65" w14:textId="77777777" w:rsidR="00FC12F4" w:rsidRDefault="00FC12F4" w:rsidP="00FC12F4">
      <w:pPr>
        <w:ind w:left="2160" w:hanging="2160"/>
        <w:jc w:val="both"/>
        <w:rPr>
          <w:color w:val="000000" w:themeColor="text1"/>
        </w:rPr>
      </w:pPr>
      <w:r>
        <w:rPr>
          <w:color w:val="000000" w:themeColor="text1"/>
        </w:rPr>
        <w:t>D</w:t>
      </w:r>
      <w:r w:rsidRPr="00173F8D">
        <w:rPr>
          <w:color w:val="000000" w:themeColor="text1"/>
        </w:rPr>
        <w:t>arba kārtība:</w:t>
      </w:r>
    </w:p>
    <w:p w14:paraId="0C96ED96" w14:textId="77777777" w:rsidR="00FC12F4" w:rsidRPr="00FC12F4" w:rsidRDefault="00FC12F4" w:rsidP="00FC12F4">
      <w:pPr>
        <w:numPr>
          <w:ilvl w:val="0"/>
          <w:numId w:val="3"/>
        </w:numPr>
        <w:suppressAutoHyphens w:val="0"/>
        <w:spacing w:before="60"/>
        <w:contextualSpacing/>
        <w:jc w:val="both"/>
        <w:rPr>
          <w:color w:val="000000"/>
        </w:rPr>
      </w:pPr>
      <w:r w:rsidRPr="00FC12F4">
        <w:rPr>
          <w:noProof/>
          <w:color w:val="000000"/>
        </w:rPr>
        <w:t>Par izmaiņām pašvaldības iznomājamo un atsavināmo nekustamo īpašumu sarakstā.</w:t>
      </w:r>
      <w:r w:rsidRPr="00FC12F4">
        <w:rPr>
          <w:color w:val="000000"/>
        </w:rPr>
        <w:t xml:space="preserve"> </w:t>
      </w:r>
    </w:p>
    <w:p w14:paraId="15255967" w14:textId="77777777" w:rsidR="00FC12F4" w:rsidRPr="00FC12F4" w:rsidRDefault="00FC12F4" w:rsidP="00FC12F4">
      <w:pPr>
        <w:numPr>
          <w:ilvl w:val="0"/>
          <w:numId w:val="3"/>
        </w:numPr>
        <w:suppressAutoHyphens w:val="0"/>
        <w:spacing w:before="60"/>
        <w:contextualSpacing/>
        <w:jc w:val="both"/>
        <w:rPr>
          <w:color w:val="000000"/>
        </w:rPr>
      </w:pPr>
      <w:r w:rsidRPr="00FC12F4">
        <w:rPr>
          <w:noProof/>
          <w:color w:val="000000"/>
        </w:rPr>
        <w:t>Par bieži sastopamo derīgo izrakteņu ieguves atļaujas izsniegšanu smilts-grants un smilts atradnei “Jaunrautiņas”, Ziemera pagastā, Alūksnes novadā.</w:t>
      </w:r>
      <w:r w:rsidRPr="00FC12F4">
        <w:rPr>
          <w:color w:val="000000"/>
        </w:rPr>
        <w:t xml:space="preserve"> </w:t>
      </w:r>
    </w:p>
    <w:p w14:paraId="54E389F3" w14:textId="77777777" w:rsidR="00FC12F4" w:rsidRPr="00FC12F4" w:rsidRDefault="00FC12F4" w:rsidP="00FC12F4">
      <w:pPr>
        <w:numPr>
          <w:ilvl w:val="0"/>
          <w:numId w:val="3"/>
        </w:numPr>
        <w:suppressAutoHyphens w:val="0"/>
        <w:spacing w:before="60"/>
        <w:contextualSpacing/>
        <w:jc w:val="both"/>
        <w:rPr>
          <w:color w:val="000000"/>
        </w:rPr>
      </w:pPr>
      <w:r w:rsidRPr="00FC12F4">
        <w:rPr>
          <w:noProof/>
          <w:color w:val="000000"/>
        </w:rPr>
        <w:t>Par Alūksnes novada pašvaldības domes lēmumu atcelšanu.</w:t>
      </w:r>
      <w:r w:rsidRPr="00FC12F4">
        <w:rPr>
          <w:color w:val="000000"/>
        </w:rPr>
        <w:t xml:space="preserve"> </w:t>
      </w:r>
    </w:p>
    <w:p w14:paraId="38301EB2" w14:textId="77777777" w:rsidR="00FC12F4" w:rsidRPr="00FC12F4" w:rsidRDefault="00FC12F4" w:rsidP="00FC12F4">
      <w:pPr>
        <w:numPr>
          <w:ilvl w:val="0"/>
          <w:numId w:val="3"/>
        </w:numPr>
        <w:suppressAutoHyphens w:val="0"/>
        <w:spacing w:before="60"/>
        <w:contextualSpacing/>
        <w:jc w:val="both"/>
        <w:rPr>
          <w:color w:val="000000"/>
        </w:rPr>
      </w:pPr>
      <w:r w:rsidRPr="00FC12F4">
        <w:rPr>
          <w:noProof/>
          <w:color w:val="000000"/>
        </w:rPr>
        <w:t>Par noteikumu Nr. __/2024 “Kārtība, kādā Alūksnes novada pašvaldība izsniedz atļaujas transportlīdzekļa iebraukšanai aizlieguma ceļa zīmju darbības zonas teritorijās” izdošanu.</w:t>
      </w:r>
      <w:r w:rsidRPr="00FC12F4">
        <w:rPr>
          <w:color w:val="000000"/>
        </w:rPr>
        <w:t xml:space="preserve"> </w:t>
      </w:r>
    </w:p>
    <w:p w14:paraId="29167053" w14:textId="2F40F5C9" w:rsidR="00FC12F4" w:rsidRPr="00FC12F4" w:rsidRDefault="00FC12F4" w:rsidP="00FC12F4">
      <w:pPr>
        <w:numPr>
          <w:ilvl w:val="0"/>
          <w:numId w:val="3"/>
        </w:numPr>
        <w:suppressAutoHyphens w:val="0"/>
        <w:spacing w:before="60"/>
        <w:contextualSpacing/>
        <w:jc w:val="both"/>
        <w:rPr>
          <w:color w:val="000000"/>
        </w:rPr>
      </w:pPr>
      <w:r w:rsidRPr="00FC12F4">
        <w:rPr>
          <w:noProof/>
          <w:color w:val="000000"/>
        </w:rPr>
        <w:t>Par tirgus statusa atcelšanu</w:t>
      </w:r>
      <w:r w:rsidRPr="00FC12F4">
        <w:rPr>
          <w:color w:val="000000"/>
        </w:rPr>
        <w:t>.</w:t>
      </w:r>
    </w:p>
    <w:p w14:paraId="5CDFFBF0" w14:textId="77777777" w:rsidR="00FC12F4" w:rsidRPr="00FC12F4" w:rsidRDefault="00FC12F4" w:rsidP="00FC12F4">
      <w:pPr>
        <w:numPr>
          <w:ilvl w:val="0"/>
          <w:numId w:val="3"/>
        </w:numPr>
        <w:suppressAutoHyphens w:val="0"/>
        <w:spacing w:before="60"/>
        <w:contextualSpacing/>
        <w:jc w:val="both"/>
        <w:rPr>
          <w:color w:val="000000"/>
        </w:rPr>
      </w:pPr>
      <w:r w:rsidRPr="00FC12F4">
        <w:rPr>
          <w:noProof/>
          <w:color w:val="000000"/>
        </w:rPr>
        <w:t>Par Investīciju plāna 2022.-2027. gadam aktualizēšanu.</w:t>
      </w:r>
      <w:r w:rsidRPr="00FC12F4">
        <w:rPr>
          <w:color w:val="000000"/>
        </w:rPr>
        <w:t xml:space="preserve"> </w:t>
      </w:r>
    </w:p>
    <w:p w14:paraId="17D11396" w14:textId="77777777" w:rsidR="00FC12F4" w:rsidRPr="00FC12F4" w:rsidRDefault="00FC12F4" w:rsidP="00FC12F4">
      <w:pPr>
        <w:numPr>
          <w:ilvl w:val="0"/>
          <w:numId w:val="3"/>
        </w:numPr>
        <w:suppressAutoHyphens w:val="0"/>
        <w:spacing w:before="60"/>
        <w:contextualSpacing/>
        <w:jc w:val="both"/>
        <w:rPr>
          <w:color w:val="000000"/>
        </w:rPr>
      </w:pPr>
      <w:r w:rsidRPr="00FC12F4">
        <w:rPr>
          <w:noProof/>
          <w:color w:val="000000"/>
        </w:rPr>
        <w:t>Par projektu “Pielāgošanās klimata pārmaiņām un plūdu risku mazināšana, veicot ilgtspējīgas infrastruktūras izveidi un atjaunošanu Alūksnes pilsētā”.</w:t>
      </w:r>
      <w:r w:rsidRPr="00FC12F4">
        <w:rPr>
          <w:color w:val="000000"/>
        </w:rPr>
        <w:t xml:space="preserve"> </w:t>
      </w:r>
    </w:p>
    <w:p w14:paraId="4AE91C76" w14:textId="77777777" w:rsidR="00FC12F4" w:rsidRPr="00FC12F4" w:rsidRDefault="00FC12F4" w:rsidP="00FC12F4">
      <w:pPr>
        <w:numPr>
          <w:ilvl w:val="0"/>
          <w:numId w:val="3"/>
        </w:numPr>
        <w:suppressAutoHyphens w:val="0"/>
        <w:spacing w:before="60"/>
        <w:contextualSpacing/>
        <w:jc w:val="both"/>
        <w:rPr>
          <w:color w:val="000000"/>
        </w:rPr>
      </w:pPr>
      <w:r w:rsidRPr="00FC12F4">
        <w:rPr>
          <w:noProof/>
          <w:color w:val="000000"/>
        </w:rPr>
        <w:lastRenderedPageBreak/>
        <w:t>Par izmaiņām Apstādījumu aizsardzības komisijas personālsastāvā.</w:t>
      </w:r>
      <w:r w:rsidRPr="00FC12F4">
        <w:rPr>
          <w:color w:val="000000"/>
        </w:rPr>
        <w:t xml:space="preserve"> </w:t>
      </w:r>
    </w:p>
    <w:p w14:paraId="6BF5B2D5" w14:textId="77777777" w:rsidR="00FC12F4" w:rsidRPr="00FC12F4" w:rsidRDefault="00FC12F4" w:rsidP="00FC12F4">
      <w:pPr>
        <w:numPr>
          <w:ilvl w:val="0"/>
          <w:numId w:val="3"/>
        </w:numPr>
        <w:suppressAutoHyphens w:val="0"/>
        <w:spacing w:before="60"/>
        <w:contextualSpacing/>
        <w:jc w:val="both"/>
        <w:rPr>
          <w:color w:val="000000"/>
        </w:rPr>
      </w:pPr>
      <w:r w:rsidRPr="00FC12F4">
        <w:rPr>
          <w:noProof/>
          <w:color w:val="000000"/>
        </w:rPr>
        <w:t>Par atļauju E.Ķesterei savienot amatus.</w:t>
      </w:r>
      <w:r w:rsidRPr="00FC12F4">
        <w:rPr>
          <w:color w:val="000000"/>
        </w:rPr>
        <w:t xml:space="preserve"> </w:t>
      </w:r>
    </w:p>
    <w:p w14:paraId="4BDA78A9" w14:textId="77777777" w:rsidR="00FC12F4" w:rsidRPr="00FC12F4" w:rsidRDefault="00FC12F4" w:rsidP="00FC12F4">
      <w:pPr>
        <w:suppressAutoHyphens w:val="0"/>
        <w:jc w:val="center"/>
        <w:outlineLvl w:val="0"/>
        <w:rPr>
          <w:color w:val="000000"/>
          <w:sz w:val="22"/>
        </w:rPr>
      </w:pPr>
    </w:p>
    <w:p w14:paraId="3F31F633" w14:textId="334E95A5" w:rsidR="00FC12F4" w:rsidRPr="00FC12F4" w:rsidRDefault="00FC12F4" w:rsidP="00FC12F4">
      <w:pPr>
        <w:pStyle w:val="Sarakstarindkopa"/>
        <w:numPr>
          <w:ilvl w:val="0"/>
          <w:numId w:val="4"/>
        </w:numPr>
        <w:suppressAutoHyphens w:val="0"/>
        <w:spacing w:before="60"/>
        <w:jc w:val="center"/>
        <w:rPr>
          <w:b/>
          <w:bCs/>
          <w:color w:val="000000"/>
        </w:rPr>
      </w:pPr>
      <w:r w:rsidRPr="00FC12F4">
        <w:rPr>
          <w:b/>
          <w:bCs/>
          <w:noProof/>
          <w:color w:val="000000"/>
        </w:rPr>
        <w:t>Par izmaiņām pašvaldības iznomājamo un atsavināmo nekustamo īpašumu sarakstā</w:t>
      </w:r>
    </w:p>
    <w:p w14:paraId="0EA11CBC" w14:textId="77777777" w:rsidR="00FC12F4" w:rsidRPr="00DD498D" w:rsidRDefault="00FC12F4" w:rsidP="00FC12F4">
      <w:pPr>
        <w:pStyle w:val="Sarakstarindkopa"/>
        <w:suppressAutoHyphens w:val="0"/>
        <w:spacing w:before="60"/>
        <w:rPr>
          <w:b/>
          <w:bCs/>
          <w:color w:val="000000"/>
        </w:rPr>
      </w:pPr>
    </w:p>
    <w:p w14:paraId="55D80DF2" w14:textId="77777777" w:rsidR="00FC12F4" w:rsidRDefault="00FC12F4" w:rsidP="00FC12F4">
      <w:pPr>
        <w:suppressAutoHyphens w:val="0"/>
        <w:jc w:val="both"/>
      </w:pPr>
      <w:r>
        <w:t xml:space="preserve">Ziņo: D.TOMSONS </w:t>
      </w:r>
      <w:r w:rsidRPr="00925EBF">
        <w:t>(</w:t>
      </w:r>
      <w:r w:rsidRPr="00925EBF">
        <w:rPr>
          <w:color w:val="000000" w:themeColor="text1"/>
        </w:rPr>
        <w:t xml:space="preserve">pielikumā lēmuma projekts uz </w:t>
      </w:r>
      <w:r>
        <w:rPr>
          <w:color w:val="000000" w:themeColor="text1"/>
        </w:rPr>
        <w:t>1</w:t>
      </w:r>
      <w:r w:rsidRPr="00925EBF">
        <w:rPr>
          <w:color w:val="000000" w:themeColor="text1"/>
        </w:rPr>
        <w:t xml:space="preserve"> lap</w:t>
      </w:r>
      <w:r>
        <w:rPr>
          <w:color w:val="000000" w:themeColor="text1"/>
        </w:rPr>
        <w:t>as</w:t>
      </w:r>
      <w:r w:rsidRPr="00925EBF">
        <w:t>).</w:t>
      </w:r>
    </w:p>
    <w:p w14:paraId="5C9BD8DA" w14:textId="77777777" w:rsidR="00FC12F4" w:rsidRDefault="00FC12F4" w:rsidP="00FC12F4">
      <w:pPr>
        <w:suppressAutoHyphens w:val="0"/>
        <w:jc w:val="both"/>
      </w:pPr>
    </w:p>
    <w:p w14:paraId="61DAF82A" w14:textId="35CEFEB1" w:rsidR="00FC12F4" w:rsidRDefault="00FC12F4" w:rsidP="00FC12F4">
      <w:pPr>
        <w:jc w:val="both"/>
      </w:pPr>
      <w:r>
        <w:t xml:space="preserve">Attīstības komitejas locekļi, atklāti balsojot, “par” – </w:t>
      </w:r>
      <w:r w:rsidR="00F37A2A">
        <w:t>6</w:t>
      </w:r>
      <w:r>
        <w:t xml:space="preserve"> (M.LAZDEKALNS, I.LĪVIŅA, D.MUCENIEKS, M.RAČIKS, J.SKULTE, D.TOMSONS), “pret” – nav, “atturas” – nav, nolemj:</w:t>
      </w:r>
    </w:p>
    <w:p w14:paraId="286F3C59" w14:textId="77777777" w:rsidR="00FC12F4" w:rsidRDefault="00FC12F4" w:rsidP="00FC12F4">
      <w:pPr>
        <w:jc w:val="both"/>
      </w:pPr>
    </w:p>
    <w:p w14:paraId="4E6AFB0C" w14:textId="3FB2EDF9" w:rsidR="00FC12F4" w:rsidRDefault="00FC12F4" w:rsidP="00FC12F4">
      <w:pPr>
        <w:jc w:val="both"/>
      </w:pPr>
      <w:r>
        <w:t>Apstiprināt sagatavoto lēmuma projektu.</w:t>
      </w:r>
    </w:p>
    <w:p w14:paraId="4E60476B" w14:textId="77777777" w:rsidR="00FC12F4" w:rsidRDefault="00FC12F4" w:rsidP="00FC12F4">
      <w:pPr>
        <w:jc w:val="both"/>
      </w:pPr>
    </w:p>
    <w:p w14:paraId="7BBCA23E" w14:textId="2C4381BB" w:rsidR="00FC12F4" w:rsidRPr="00FC12F4" w:rsidRDefault="00FC12F4" w:rsidP="00FC12F4">
      <w:pPr>
        <w:numPr>
          <w:ilvl w:val="0"/>
          <w:numId w:val="4"/>
        </w:numPr>
        <w:suppressAutoHyphens w:val="0"/>
        <w:spacing w:before="60"/>
        <w:contextualSpacing/>
        <w:jc w:val="center"/>
        <w:rPr>
          <w:b/>
          <w:bCs/>
          <w:color w:val="000000"/>
        </w:rPr>
      </w:pPr>
      <w:r w:rsidRPr="00FC12F4">
        <w:rPr>
          <w:b/>
          <w:bCs/>
          <w:noProof/>
          <w:color w:val="000000"/>
        </w:rPr>
        <w:t>Par bieži sastopamo derīgo izrakteņu ieguves atļaujas izsniegšanu smilts-grants un smilts atradnei “Jaunrautiņas”, Ziemera pagastā, Alūksnes novadā</w:t>
      </w:r>
    </w:p>
    <w:p w14:paraId="6EB4D30F" w14:textId="77777777" w:rsidR="00FC12F4" w:rsidRPr="00A04D0C" w:rsidRDefault="00FC12F4" w:rsidP="00FC12F4">
      <w:pPr>
        <w:pStyle w:val="Sarakstarindkopa"/>
        <w:suppressAutoHyphens w:val="0"/>
        <w:spacing w:before="60"/>
        <w:rPr>
          <w:b/>
          <w:bCs/>
          <w:color w:val="000000" w:themeColor="text1"/>
          <w:sz w:val="16"/>
          <w:szCs w:val="16"/>
        </w:rPr>
      </w:pPr>
    </w:p>
    <w:p w14:paraId="2A11D592" w14:textId="5CF6B0A8" w:rsidR="00FC12F4" w:rsidRPr="00925EBF" w:rsidRDefault="00FC12F4" w:rsidP="00FC12F4">
      <w:pPr>
        <w:suppressAutoHyphens w:val="0"/>
        <w:jc w:val="both"/>
      </w:pPr>
      <w:r>
        <w:t xml:space="preserve">Ziņo: D.TOMSONS </w:t>
      </w:r>
      <w:r w:rsidRPr="00925EBF">
        <w:t>(</w:t>
      </w:r>
      <w:r w:rsidRPr="00925EBF">
        <w:rPr>
          <w:color w:val="000000" w:themeColor="text1"/>
        </w:rPr>
        <w:t xml:space="preserve">pielikumā lēmuma projekts </w:t>
      </w:r>
      <w:r>
        <w:rPr>
          <w:color w:val="000000" w:themeColor="text1"/>
        </w:rPr>
        <w:t>ar pielikumu uz 4 lapām</w:t>
      </w:r>
      <w:r w:rsidRPr="00925EBF">
        <w:t>).</w:t>
      </w:r>
    </w:p>
    <w:p w14:paraId="093B03E8" w14:textId="77777777" w:rsidR="00FC12F4" w:rsidRDefault="00FC12F4" w:rsidP="00FC12F4">
      <w:pPr>
        <w:jc w:val="both"/>
      </w:pPr>
    </w:p>
    <w:p w14:paraId="0CFAFE3C" w14:textId="68A670F5" w:rsidR="00FC12F4" w:rsidRDefault="00FC12F4" w:rsidP="00FC12F4">
      <w:pPr>
        <w:jc w:val="both"/>
      </w:pPr>
      <w:r>
        <w:t xml:space="preserve">Attīstības komitejas locekļi, atklāti balsojot, “par” – </w:t>
      </w:r>
      <w:r w:rsidR="00F56E8D">
        <w:t>6</w:t>
      </w:r>
      <w:r>
        <w:t xml:space="preserve"> (M.LAZDEKALNS, I.LĪVIŅA, D.MUCENIEKS, M.RAČIKS, J.SKULTE, D.TOMSONS), “pret” – nav, “atturas” – nav, nolemj:</w:t>
      </w:r>
    </w:p>
    <w:p w14:paraId="12AD3086" w14:textId="77777777" w:rsidR="00FC12F4" w:rsidRDefault="00FC12F4" w:rsidP="00FC12F4">
      <w:pPr>
        <w:suppressAutoHyphens w:val="0"/>
        <w:spacing w:before="60"/>
        <w:jc w:val="both"/>
        <w:rPr>
          <w:color w:val="000000" w:themeColor="text1"/>
        </w:rPr>
      </w:pPr>
    </w:p>
    <w:p w14:paraId="192B4E1D" w14:textId="77777777" w:rsidR="00FC12F4" w:rsidRPr="008820A0" w:rsidRDefault="00FC12F4" w:rsidP="00FC12F4">
      <w:pPr>
        <w:suppressAutoHyphens w:val="0"/>
        <w:rPr>
          <w:color w:val="000000"/>
        </w:rPr>
      </w:pPr>
      <w:r w:rsidRPr="002333FE">
        <w:rPr>
          <w:color w:val="000000"/>
        </w:rPr>
        <w:t>Atbalstīt un virzīt lēmuma projektu izskatīšanai domes sēdē.</w:t>
      </w:r>
    </w:p>
    <w:p w14:paraId="2D606250" w14:textId="4E3B2A80" w:rsidR="00FC12F4" w:rsidRDefault="00FC12F4" w:rsidP="00FC12F4"/>
    <w:p w14:paraId="29BB8240" w14:textId="3047051F" w:rsidR="00FC12F4" w:rsidRDefault="00FC12F4" w:rsidP="00FC12F4">
      <w:pPr>
        <w:numPr>
          <w:ilvl w:val="0"/>
          <w:numId w:val="4"/>
        </w:numPr>
        <w:suppressAutoHyphens w:val="0"/>
        <w:spacing w:before="60"/>
        <w:contextualSpacing/>
        <w:jc w:val="center"/>
        <w:rPr>
          <w:b/>
          <w:bCs/>
          <w:color w:val="000000"/>
        </w:rPr>
      </w:pPr>
      <w:r w:rsidRPr="00FC12F4">
        <w:rPr>
          <w:b/>
          <w:bCs/>
          <w:noProof/>
          <w:color w:val="000000"/>
        </w:rPr>
        <w:t>Par Alūksnes novada pašvaldības domes lēmumu atcelšanu</w:t>
      </w:r>
    </w:p>
    <w:p w14:paraId="2F9C4A42" w14:textId="55AB108B" w:rsidR="00FC12F4" w:rsidRDefault="00FC12F4" w:rsidP="00FC12F4">
      <w:pPr>
        <w:suppressAutoHyphens w:val="0"/>
        <w:spacing w:before="60"/>
        <w:contextualSpacing/>
        <w:jc w:val="center"/>
        <w:rPr>
          <w:b/>
          <w:bCs/>
          <w:noProof/>
          <w:color w:val="000000"/>
        </w:rPr>
      </w:pPr>
    </w:p>
    <w:p w14:paraId="7793B505" w14:textId="4DD5B85A" w:rsidR="00FC12F4" w:rsidRPr="00925EBF" w:rsidRDefault="00FC12F4" w:rsidP="00FC12F4">
      <w:pPr>
        <w:suppressAutoHyphens w:val="0"/>
        <w:jc w:val="both"/>
      </w:pPr>
      <w:r>
        <w:t xml:space="preserve">Ziņo: D.TOMSONS </w:t>
      </w:r>
      <w:r w:rsidRPr="00925EBF">
        <w:t>(</w:t>
      </w:r>
      <w:r w:rsidRPr="00925EBF">
        <w:rPr>
          <w:color w:val="000000" w:themeColor="text1"/>
        </w:rPr>
        <w:t xml:space="preserve">pielikumā lēmuma projekts </w:t>
      </w:r>
      <w:r>
        <w:rPr>
          <w:color w:val="000000" w:themeColor="text1"/>
        </w:rPr>
        <w:t>uz 1 lapas</w:t>
      </w:r>
      <w:r w:rsidRPr="00925EBF">
        <w:t>).</w:t>
      </w:r>
    </w:p>
    <w:p w14:paraId="78946E5C" w14:textId="77777777" w:rsidR="00FC12F4" w:rsidRDefault="00FC12F4" w:rsidP="00FC12F4">
      <w:pPr>
        <w:jc w:val="both"/>
      </w:pPr>
    </w:p>
    <w:p w14:paraId="715AAED6" w14:textId="38F8CB40" w:rsidR="00FC12F4" w:rsidRDefault="00FC12F4" w:rsidP="00FC12F4">
      <w:pPr>
        <w:jc w:val="both"/>
      </w:pPr>
      <w:r>
        <w:t xml:space="preserve">Attīstības komitejas locekļi, atklāti balsojot, “par” – </w:t>
      </w:r>
      <w:r w:rsidR="00F56E8D">
        <w:t>6</w:t>
      </w:r>
      <w:r>
        <w:t xml:space="preserve"> (M.LAZDEKALNS, I.LĪVIŅA, D.MUCENIEKS, M.RAČIKS, J.SKULTE, D.TOMSONS), “pret” – nav, “atturas” – nav, nolemj:</w:t>
      </w:r>
    </w:p>
    <w:p w14:paraId="3EF24BD7" w14:textId="77777777" w:rsidR="00FC12F4" w:rsidRDefault="00FC12F4" w:rsidP="00FC12F4">
      <w:pPr>
        <w:suppressAutoHyphens w:val="0"/>
        <w:spacing w:before="60"/>
        <w:jc w:val="both"/>
        <w:rPr>
          <w:color w:val="000000" w:themeColor="text1"/>
        </w:rPr>
      </w:pPr>
    </w:p>
    <w:p w14:paraId="705459EF" w14:textId="77777777" w:rsidR="00FC12F4" w:rsidRPr="008820A0" w:rsidRDefault="00FC12F4" w:rsidP="00FC12F4">
      <w:pPr>
        <w:suppressAutoHyphens w:val="0"/>
        <w:rPr>
          <w:color w:val="000000"/>
        </w:rPr>
      </w:pPr>
      <w:r w:rsidRPr="002333FE">
        <w:rPr>
          <w:color w:val="000000"/>
        </w:rPr>
        <w:t>Atbalstīt un virzīt lēmuma projektu izskatīšanai domes sēdē.</w:t>
      </w:r>
    </w:p>
    <w:p w14:paraId="4AA45FD1" w14:textId="3B9A2394" w:rsidR="00FC12F4" w:rsidRDefault="00FC12F4" w:rsidP="00FC12F4">
      <w:pPr>
        <w:suppressAutoHyphens w:val="0"/>
        <w:spacing w:before="60"/>
        <w:contextualSpacing/>
        <w:jc w:val="center"/>
        <w:rPr>
          <w:b/>
          <w:bCs/>
          <w:color w:val="000000"/>
        </w:rPr>
      </w:pPr>
    </w:p>
    <w:p w14:paraId="3A17240D" w14:textId="0C82D6F6" w:rsidR="00F56E8D" w:rsidRPr="00F56E8D" w:rsidRDefault="00F56E8D" w:rsidP="00F56E8D">
      <w:pPr>
        <w:suppressAutoHyphens w:val="0"/>
        <w:spacing w:before="60"/>
        <w:contextualSpacing/>
        <w:jc w:val="both"/>
        <w:rPr>
          <w:i/>
          <w:iCs/>
          <w:color w:val="000000"/>
        </w:rPr>
      </w:pPr>
      <w:r w:rsidRPr="00F56E8D">
        <w:rPr>
          <w:i/>
          <w:iCs/>
          <w:color w:val="000000"/>
        </w:rPr>
        <w:t>V.KALĒJS</w:t>
      </w:r>
      <w:r w:rsidRPr="00F56E8D">
        <w:rPr>
          <w:i/>
          <w:iCs/>
          <w:color w:val="000000"/>
        </w:rPr>
        <w:tab/>
        <w:t>pieslēdzas DVS “Nam</w:t>
      </w:r>
      <w:r>
        <w:rPr>
          <w:i/>
          <w:iCs/>
          <w:color w:val="000000"/>
        </w:rPr>
        <w:t>e</w:t>
      </w:r>
      <w:r w:rsidRPr="00F56E8D">
        <w:rPr>
          <w:i/>
          <w:iCs/>
          <w:color w:val="000000"/>
        </w:rPr>
        <w:t>js”.</w:t>
      </w:r>
    </w:p>
    <w:p w14:paraId="784F126D" w14:textId="77777777" w:rsidR="00F56E8D" w:rsidRPr="00FC12F4" w:rsidRDefault="00F56E8D" w:rsidP="00F56E8D">
      <w:pPr>
        <w:suppressAutoHyphens w:val="0"/>
        <w:spacing w:before="60"/>
        <w:contextualSpacing/>
        <w:jc w:val="both"/>
        <w:rPr>
          <w:b/>
          <w:bCs/>
          <w:color w:val="000000"/>
        </w:rPr>
      </w:pPr>
    </w:p>
    <w:p w14:paraId="19809955" w14:textId="61E6A4FD" w:rsidR="00FC12F4" w:rsidRDefault="00FC12F4" w:rsidP="00FC12F4">
      <w:pPr>
        <w:numPr>
          <w:ilvl w:val="0"/>
          <w:numId w:val="4"/>
        </w:numPr>
        <w:suppressAutoHyphens w:val="0"/>
        <w:spacing w:before="60"/>
        <w:contextualSpacing/>
        <w:jc w:val="center"/>
        <w:rPr>
          <w:b/>
          <w:bCs/>
          <w:color w:val="000000"/>
        </w:rPr>
      </w:pPr>
      <w:r w:rsidRPr="00FC12F4">
        <w:rPr>
          <w:b/>
          <w:bCs/>
          <w:noProof/>
          <w:color w:val="000000"/>
        </w:rPr>
        <w:t>Par noteikumu Nr. __/2024 “Kārtība, kādā Alūksnes novada pašvaldība izsniedz atļaujas transportlīdzekļa iebraukšanai aizlieguma ceļa zīmju darbības zonas teritorijās” izdošanu</w:t>
      </w:r>
    </w:p>
    <w:p w14:paraId="68546CF4" w14:textId="09E4ADD4" w:rsidR="00FC12F4" w:rsidRDefault="00FC12F4" w:rsidP="00FC12F4">
      <w:pPr>
        <w:suppressAutoHyphens w:val="0"/>
        <w:spacing w:before="60"/>
        <w:contextualSpacing/>
        <w:jc w:val="center"/>
        <w:rPr>
          <w:b/>
          <w:bCs/>
          <w:noProof/>
          <w:color w:val="000000"/>
        </w:rPr>
      </w:pPr>
    </w:p>
    <w:p w14:paraId="6591FCF5" w14:textId="1009E52F" w:rsidR="00FC12F4" w:rsidRPr="00925EBF" w:rsidRDefault="00FC12F4" w:rsidP="00FC12F4">
      <w:pPr>
        <w:suppressAutoHyphens w:val="0"/>
        <w:jc w:val="both"/>
      </w:pPr>
      <w:r>
        <w:t xml:space="preserve">Ziņo: D.TOMSONS </w:t>
      </w:r>
      <w:r w:rsidRPr="00925EBF">
        <w:t>(</w:t>
      </w:r>
      <w:r w:rsidRPr="00925EBF">
        <w:rPr>
          <w:color w:val="000000" w:themeColor="text1"/>
        </w:rPr>
        <w:t xml:space="preserve">pielikumā lēmuma projekts </w:t>
      </w:r>
      <w:r>
        <w:rPr>
          <w:color w:val="000000" w:themeColor="text1"/>
        </w:rPr>
        <w:t>ar pielikumu uz 3 lapām</w:t>
      </w:r>
      <w:r w:rsidRPr="00925EBF">
        <w:t>).</w:t>
      </w:r>
    </w:p>
    <w:p w14:paraId="2CA237F8" w14:textId="77777777" w:rsidR="00FC12F4" w:rsidRDefault="00FC12F4" w:rsidP="00FC12F4">
      <w:pPr>
        <w:jc w:val="both"/>
      </w:pPr>
    </w:p>
    <w:p w14:paraId="6649ED53" w14:textId="4EA43491" w:rsidR="00FC12F4" w:rsidRDefault="00FC12F4" w:rsidP="00FC12F4">
      <w:pPr>
        <w:jc w:val="both"/>
      </w:pPr>
      <w:r>
        <w:t xml:space="preserve">Attīstības komitejas locekļi, atklāti balsojot, “par” – </w:t>
      </w:r>
      <w:r w:rsidR="00F56E8D">
        <w:t>7</w:t>
      </w:r>
      <w:r>
        <w:t xml:space="preserve"> (V.KALĒJS, M.LAZDEKALNS, I.LĪVIŅA, D.MUCENIEKS, M.RAČIKS, J.SKULTE, D.TOMSONS), “pret” – nav, “atturas” – nav, nolemj:</w:t>
      </w:r>
    </w:p>
    <w:p w14:paraId="3D2266E3" w14:textId="77777777" w:rsidR="00FC12F4" w:rsidRDefault="00FC12F4" w:rsidP="00FC12F4">
      <w:pPr>
        <w:suppressAutoHyphens w:val="0"/>
        <w:spacing w:before="60"/>
        <w:jc w:val="both"/>
        <w:rPr>
          <w:color w:val="000000" w:themeColor="text1"/>
        </w:rPr>
      </w:pPr>
    </w:p>
    <w:p w14:paraId="6BD1F538" w14:textId="77777777" w:rsidR="00FC12F4" w:rsidRPr="008820A0" w:rsidRDefault="00FC12F4" w:rsidP="00FC12F4">
      <w:pPr>
        <w:suppressAutoHyphens w:val="0"/>
        <w:rPr>
          <w:color w:val="000000"/>
        </w:rPr>
      </w:pPr>
      <w:r w:rsidRPr="002333FE">
        <w:rPr>
          <w:color w:val="000000"/>
        </w:rPr>
        <w:t>Atbalstīt un virzīt lēmuma projektu izskatīšanai domes sēdē.</w:t>
      </w:r>
    </w:p>
    <w:p w14:paraId="24ED41AF" w14:textId="7193B71E" w:rsidR="00FC12F4" w:rsidRDefault="00FC12F4" w:rsidP="00FC12F4">
      <w:pPr>
        <w:suppressAutoHyphens w:val="0"/>
        <w:spacing w:before="60"/>
        <w:contextualSpacing/>
        <w:jc w:val="both"/>
        <w:rPr>
          <w:color w:val="000000"/>
        </w:rPr>
      </w:pPr>
    </w:p>
    <w:p w14:paraId="4AE4E199" w14:textId="49AF9368" w:rsidR="00D60BE4" w:rsidRDefault="00D60BE4" w:rsidP="00FC12F4">
      <w:pPr>
        <w:suppressAutoHyphens w:val="0"/>
        <w:spacing w:before="60"/>
        <w:contextualSpacing/>
        <w:jc w:val="both"/>
        <w:rPr>
          <w:color w:val="000000"/>
        </w:rPr>
      </w:pPr>
    </w:p>
    <w:p w14:paraId="6FB6DB0A" w14:textId="77777777" w:rsidR="00D60BE4" w:rsidRPr="00FC12F4" w:rsidRDefault="00D60BE4" w:rsidP="00FC12F4">
      <w:pPr>
        <w:suppressAutoHyphens w:val="0"/>
        <w:spacing w:before="60"/>
        <w:contextualSpacing/>
        <w:jc w:val="both"/>
        <w:rPr>
          <w:color w:val="000000"/>
        </w:rPr>
      </w:pPr>
    </w:p>
    <w:p w14:paraId="758721AD" w14:textId="2097030D" w:rsidR="00FC12F4" w:rsidRDefault="00FC12F4" w:rsidP="00FC12F4">
      <w:pPr>
        <w:numPr>
          <w:ilvl w:val="0"/>
          <w:numId w:val="4"/>
        </w:numPr>
        <w:suppressAutoHyphens w:val="0"/>
        <w:spacing w:before="60"/>
        <w:contextualSpacing/>
        <w:jc w:val="center"/>
        <w:rPr>
          <w:b/>
          <w:bCs/>
          <w:color w:val="000000"/>
        </w:rPr>
      </w:pPr>
      <w:r w:rsidRPr="00FC12F4">
        <w:rPr>
          <w:b/>
          <w:bCs/>
          <w:noProof/>
          <w:color w:val="000000"/>
        </w:rPr>
        <w:lastRenderedPageBreak/>
        <w:t>Par tirgus statusa atcelšanu</w:t>
      </w:r>
      <w:r w:rsidRPr="00FC12F4">
        <w:rPr>
          <w:b/>
          <w:bCs/>
          <w:color w:val="000000"/>
        </w:rPr>
        <w:t xml:space="preserve"> </w:t>
      </w:r>
    </w:p>
    <w:p w14:paraId="5C5CD52D" w14:textId="74470B73" w:rsidR="00FC12F4" w:rsidRDefault="00FC12F4" w:rsidP="00FC12F4">
      <w:pPr>
        <w:suppressAutoHyphens w:val="0"/>
        <w:spacing w:before="60"/>
        <w:contextualSpacing/>
        <w:jc w:val="center"/>
        <w:rPr>
          <w:b/>
          <w:bCs/>
          <w:color w:val="000000"/>
        </w:rPr>
      </w:pPr>
    </w:p>
    <w:p w14:paraId="6363DD1F" w14:textId="3BCE7ABE" w:rsidR="00FC12F4" w:rsidRPr="00925EBF" w:rsidRDefault="00FC12F4" w:rsidP="00FC12F4">
      <w:pPr>
        <w:suppressAutoHyphens w:val="0"/>
        <w:jc w:val="both"/>
      </w:pPr>
      <w:r>
        <w:t xml:space="preserve">Ziņo: D.TOMSONS </w:t>
      </w:r>
      <w:r w:rsidRPr="00925EBF">
        <w:t>(</w:t>
      </w:r>
      <w:r w:rsidRPr="00925EBF">
        <w:rPr>
          <w:color w:val="000000" w:themeColor="text1"/>
        </w:rPr>
        <w:t xml:space="preserve">pielikumā lēmuma projekts </w:t>
      </w:r>
      <w:r>
        <w:rPr>
          <w:color w:val="000000" w:themeColor="text1"/>
        </w:rPr>
        <w:t>uz 1 lapas un papildu informācija uz 3 lapām</w:t>
      </w:r>
      <w:r w:rsidRPr="00925EBF">
        <w:t>).</w:t>
      </w:r>
    </w:p>
    <w:p w14:paraId="3C0DD232" w14:textId="77777777" w:rsidR="00F56E8D" w:rsidRDefault="00F56E8D" w:rsidP="00FC12F4">
      <w:pPr>
        <w:jc w:val="both"/>
      </w:pPr>
      <w:r>
        <w:t>D.MUCENIEKS</w:t>
      </w:r>
      <w:r>
        <w:tab/>
        <w:t>jautā, kur būs tirgus.</w:t>
      </w:r>
    </w:p>
    <w:p w14:paraId="0926DEA8" w14:textId="39B355A1" w:rsidR="00FC12F4" w:rsidRDefault="00F56E8D" w:rsidP="002166C6">
      <w:pPr>
        <w:ind w:left="2160" w:hanging="2160"/>
        <w:jc w:val="both"/>
      </w:pPr>
      <w:r>
        <w:t>D.TOMSONS</w:t>
      </w:r>
      <w:r>
        <w:tab/>
      </w:r>
      <w:r w:rsidR="00D60BE4">
        <w:t>paskaidro</w:t>
      </w:r>
      <w:r>
        <w:t xml:space="preserve">, ka pašvaldībai nav tiesību </w:t>
      </w:r>
      <w:r w:rsidR="002166C6">
        <w:t xml:space="preserve">neatcelt </w:t>
      </w:r>
      <w:r w:rsidR="00D60BE4">
        <w:t xml:space="preserve">tirgus </w:t>
      </w:r>
      <w:r w:rsidR="002166C6">
        <w:t>statusu</w:t>
      </w:r>
      <w:r w:rsidR="00D60BE4">
        <w:t>, tāpēc būs</w:t>
      </w:r>
      <w:r w:rsidR="002166C6">
        <w:t xml:space="preserve"> </w:t>
      </w:r>
      <w:r w:rsidR="00D60BE4">
        <w:t>j</w:t>
      </w:r>
      <w:r w:rsidR="002166C6">
        <w:t>ādomā, ko darīt</w:t>
      </w:r>
      <w:r w:rsidR="00D60BE4">
        <w:t xml:space="preserve"> tālāk</w:t>
      </w:r>
      <w:r w:rsidR="002166C6">
        <w:t>. Norāda, ka tirgus ir uzņēmējdarbība.</w:t>
      </w:r>
    </w:p>
    <w:p w14:paraId="51606197" w14:textId="18C316DD" w:rsidR="002166C6" w:rsidRDefault="002166C6" w:rsidP="002166C6">
      <w:pPr>
        <w:ind w:left="2160" w:hanging="2160"/>
        <w:jc w:val="both"/>
      </w:pPr>
      <w:r>
        <w:t>Dz.ADLERS</w:t>
      </w:r>
      <w:r>
        <w:tab/>
        <w:t xml:space="preserve">uzskata, ka </w:t>
      </w:r>
      <w:r w:rsidR="00EF527F">
        <w:t>šīs ir sekas</w:t>
      </w:r>
      <w:r>
        <w:t xml:space="preserve"> pilsētas dome</w:t>
      </w:r>
      <w:r w:rsidR="00EF527F">
        <w:t>s</w:t>
      </w:r>
      <w:r>
        <w:t xml:space="preserve"> lēm</w:t>
      </w:r>
      <w:r w:rsidR="00EF527F">
        <w:t>umam,</w:t>
      </w:r>
      <w:r>
        <w:t xml:space="preserve"> </w:t>
      </w:r>
      <w:r w:rsidR="00EF527F">
        <w:t>kā tika</w:t>
      </w:r>
      <w:r>
        <w:t xml:space="preserve"> atsavināta zeme komersantam, kurš </w:t>
      </w:r>
      <w:r w:rsidR="00EF527F">
        <w:t>šobrīd</w:t>
      </w:r>
      <w:r>
        <w:t xml:space="preserve"> drīkst atteikties, ka uz šīs zemes tiek organizēts tirgus. Uzskata, ka tā ir milzīga nolaidība no </w:t>
      </w:r>
      <w:r w:rsidR="007D276A">
        <w:t xml:space="preserve">to </w:t>
      </w:r>
      <w:r w:rsidR="001344C4">
        <w:t>deputātu</w:t>
      </w:r>
      <w:r>
        <w:t xml:space="preserve"> puses, kas pieņēma šādu lēmumu</w:t>
      </w:r>
      <w:r w:rsidR="007D276A">
        <w:t xml:space="preserve">. Aicina atrast šo domes lēmumu un nopublicēt to </w:t>
      </w:r>
      <w:r w:rsidR="00C947F0">
        <w:t>izdevumā “Alūksnes Novada</w:t>
      </w:r>
      <w:r w:rsidR="007D276A">
        <w:t xml:space="preserve"> </w:t>
      </w:r>
      <w:r w:rsidR="00C947F0">
        <w:t>V</w:t>
      </w:r>
      <w:r w:rsidR="007D276A">
        <w:t>ēst</w:t>
      </w:r>
      <w:r w:rsidR="00C947F0">
        <w:t>is”</w:t>
      </w:r>
      <w:r w:rsidR="007D276A">
        <w:t xml:space="preserve">. Uzskata, ka pašvaldībai būs jādomā, kur turpmāk </w:t>
      </w:r>
      <w:r w:rsidR="00EF527F">
        <w:t>organizēt tirgu</w:t>
      </w:r>
      <w:r w:rsidR="007D276A">
        <w:t xml:space="preserve">, tāpēc </w:t>
      </w:r>
      <w:r w:rsidR="00EF527F">
        <w:t>tiks aicināti</w:t>
      </w:r>
      <w:r w:rsidR="007D276A">
        <w:t xml:space="preserve"> </w:t>
      </w:r>
      <w:r w:rsidR="00C947F0">
        <w:t xml:space="preserve">pieteikties </w:t>
      </w:r>
      <w:r w:rsidR="00994C3E">
        <w:t>komersanti</w:t>
      </w:r>
      <w:r w:rsidR="00EF527F">
        <w:t>,</w:t>
      </w:r>
      <w:r w:rsidR="007D276A">
        <w:t xml:space="preserve"> kuri vēlas nodarboties ar tirgus procesa organizēšanu.</w:t>
      </w:r>
    </w:p>
    <w:p w14:paraId="131660DF" w14:textId="6D7716EB" w:rsidR="007D276A" w:rsidRDefault="007D276A" w:rsidP="002166C6">
      <w:pPr>
        <w:ind w:left="2160" w:hanging="2160"/>
        <w:jc w:val="both"/>
      </w:pPr>
      <w:r>
        <w:t>A.EGLE</w:t>
      </w:r>
      <w:r>
        <w:tab/>
        <w:t xml:space="preserve">informē, ka tirgus ir tirdzniecības forma, kā tiek organizēta </w:t>
      </w:r>
      <w:r w:rsidR="00994C3E">
        <w:t>tirdzniecība</w:t>
      </w:r>
      <w:r>
        <w:t xml:space="preserve">. Paskaidro, ka atšķirībā no ielu vai  izbraukumu tirdzniecības – katrs tirgotājs nevis nāk </w:t>
      </w:r>
      <w:r w:rsidR="004A002B">
        <w:t xml:space="preserve">uz pašvaldību pēc atļaujas tirgoties, bet iet pie tirgus organizētāja. Informē, ka tirgus prasības nosaka </w:t>
      </w:r>
      <w:r w:rsidR="00C947F0">
        <w:t xml:space="preserve">12.05.2010. </w:t>
      </w:r>
      <w:r w:rsidR="004A002B">
        <w:t xml:space="preserve">Ministru kabineta </w:t>
      </w:r>
      <w:r w:rsidR="00994C3E">
        <w:t>noteikumi Nr.</w:t>
      </w:r>
      <w:r w:rsidR="004A002B">
        <w:t>440</w:t>
      </w:r>
      <w:r w:rsidR="0023123D">
        <w:t>,</w:t>
      </w:r>
      <w:r w:rsidR="00C947F0">
        <w:t xml:space="preserve"> </w:t>
      </w:r>
      <w:r w:rsidR="004A002B">
        <w:t xml:space="preserve">un jebkura persona var ierosināt, ka vēlas organizēt tirdzniecību tirgus formā. </w:t>
      </w:r>
    </w:p>
    <w:p w14:paraId="630210F0" w14:textId="3784782C" w:rsidR="004A002B" w:rsidRDefault="004A002B" w:rsidP="002166C6">
      <w:pPr>
        <w:ind w:left="2160" w:hanging="2160"/>
        <w:jc w:val="both"/>
      </w:pPr>
      <w:r>
        <w:t>D.TOMSONS</w:t>
      </w:r>
      <w:r>
        <w:tab/>
        <w:t>norāda, ka</w:t>
      </w:r>
      <w:r w:rsidR="00994C3E">
        <w:t>,</w:t>
      </w:r>
      <w:r>
        <w:t xml:space="preserve"> atceļot tirgus statusu, nav zināms, vai komersants </w:t>
      </w:r>
      <w:r w:rsidR="00383E39">
        <w:t xml:space="preserve">turpinās šo darbību. </w:t>
      </w:r>
    </w:p>
    <w:p w14:paraId="1D351400" w14:textId="0CB71EF3" w:rsidR="00383E39" w:rsidRDefault="00383E39" w:rsidP="002166C6">
      <w:pPr>
        <w:ind w:left="2160" w:hanging="2160"/>
        <w:jc w:val="both"/>
      </w:pPr>
      <w:r>
        <w:t>M.LAZDEKALNS</w:t>
      </w:r>
      <w:r>
        <w:tab/>
        <w:t xml:space="preserve">uzskata, ka pašvaldībai nevajadzētu distancēties no šī jautājuma. Uzskata, ka šis ir svarīgs jautājums un, ja uzņēmējs neturpina organizēt tirgu, pašvaldībai ir jāatrod  vieta, kur kāds komersants var organizēt tirdzniecību. </w:t>
      </w:r>
    </w:p>
    <w:p w14:paraId="52D547AE" w14:textId="0FD297FB" w:rsidR="00383E39" w:rsidRDefault="00383E39" w:rsidP="002166C6">
      <w:pPr>
        <w:ind w:left="2160" w:hanging="2160"/>
        <w:jc w:val="both"/>
      </w:pPr>
      <w:r>
        <w:t>I.BERKULIS</w:t>
      </w:r>
      <w:r>
        <w:tab/>
        <w:t>informē, ka satraucas par to</w:t>
      </w:r>
      <w:r w:rsidR="00994C3E">
        <w:t>,</w:t>
      </w:r>
      <w:r>
        <w:t xml:space="preserve"> ko darīs mājražotāji </w:t>
      </w:r>
      <w:r w:rsidR="00C947F0">
        <w:t>un</w:t>
      </w:r>
      <w:r>
        <w:t xml:space="preserve"> stādaudzētāji</w:t>
      </w:r>
      <w:r w:rsidR="001344C4">
        <w:t xml:space="preserve"> </w:t>
      </w:r>
      <w:r w:rsidR="00994C3E">
        <w:t xml:space="preserve">pavasarī, kad </w:t>
      </w:r>
      <w:r>
        <w:t xml:space="preserve">viņiem </w:t>
      </w:r>
      <w:r w:rsidR="00994C3E">
        <w:t xml:space="preserve">būs jārealizē </w:t>
      </w:r>
      <w:r>
        <w:t>sava produkcija. Norāda, ka šo jautājumu pārrunās ar uzņēmējdarbības speciālist</w:t>
      </w:r>
      <w:r w:rsidR="001344C4">
        <w:t>u</w:t>
      </w:r>
      <w:r>
        <w:t>, jo iedzīvotājiem šis jautājums ir ļoti svarīgs. Informē, ka iedzīvotāji ir pieraduši pie esošā tirgus laukuma un</w:t>
      </w:r>
      <w:r w:rsidR="00994C3E">
        <w:t>,</w:t>
      </w:r>
      <w:r>
        <w:t xml:space="preserve"> savulaik</w:t>
      </w:r>
      <w:r w:rsidR="00994C3E">
        <w:t>,</w:t>
      </w:r>
      <w:r>
        <w:t xml:space="preserve"> tika izbūvētas stāvvietas, lai būtu </w:t>
      </w:r>
      <w:r w:rsidR="00994C3E">
        <w:t xml:space="preserve">pie tā </w:t>
      </w:r>
      <w:r>
        <w:t xml:space="preserve">ērta piekļūšana. </w:t>
      </w:r>
      <w:r w:rsidR="00E33715">
        <w:t xml:space="preserve">Norāda, ka pašvaldība būs par to, lai iedzīvotājiem tiktu radīta iespēja </w:t>
      </w:r>
      <w:r w:rsidR="00994C3E">
        <w:t>tirgoties</w:t>
      </w:r>
      <w:r w:rsidR="00E33715">
        <w:t xml:space="preserve">. </w:t>
      </w:r>
    </w:p>
    <w:p w14:paraId="5A30A4DF" w14:textId="77777777" w:rsidR="00F56E8D" w:rsidRDefault="00F56E8D" w:rsidP="00FC12F4">
      <w:pPr>
        <w:jc w:val="both"/>
      </w:pPr>
    </w:p>
    <w:p w14:paraId="33389831" w14:textId="570E8DD6" w:rsidR="00FC12F4" w:rsidRDefault="00FC12F4" w:rsidP="00FC12F4">
      <w:pPr>
        <w:jc w:val="both"/>
      </w:pPr>
      <w:r>
        <w:t xml:space="preserve">Attīstības komitejas locekļi, atklāti balsojot, “par” – </w:t>
      </w:r>
      <w:r w:rsidR="00F56E8D">
        <w:t>7</w:t>
      </w:r>
      <w:r>
        <w:t xml:space="preserve"> (V.KALĒJS, M.LAZDEKALNS, I.LĪVIŅA, D.MUCENIEKS, M.RAČIKS, J.SKULTE, D.TOMSONS), “pret” – nav, “atturas” – nav, nolemj:</w:t>
      </w:r>
    </w:p>
    <w:p w14:paraId="1D335C61" w14:textId="77777777" w:rsidR="00FC12F4" w:rsidRDefault="00FC12F4" w:rsidP="00FC12F4">
      <w:pPr>
        <w:suppressAutoHyphens w:val="0"/>
        <w:spacing w:before="60"/>
        <w:jc w:val="both"/>
        <w:rPr>
          <w:color w:val="000000" w:themeColor="text1"/>
        </w:rPr>
      </w:pPr>
    </w:p>
    <w:p w14:paraId="648F2AA5" w14:textId="1BA7BCD5" w:rsidR="00FC12F4" w:rsidRPr="00FC12F4" w:rsidRDefault="00FC12F4" w:rsidP="00FC12F4">
      <w:pPr>
        <w:suppressAutoHyphens w:val="0"/>
        <w:rPr>
          <w:color w:val="000000"/>
        </w:rPr>
      </w:pPr>
      <w:r w:rsidRPr="002333FE">
        <w:rPr>
          <w:color w:val="000000"/>
        </w:rPr>
        <w:t>Atbalstīt un virzīt lēmuma projektu izskatīšanai domes sēdē.</w:t>
      </w:r>
    </w:p>
    <w:p w14:paraId="52651DEE" w14:textId="77777777" w:rsidR="00FC12F4" w:rsidRPr="00FC12F4" w:rsidRDefault="00FC12F4" w:rsidP="00FC12F4">
      <w:pPr>
        <w:suppressAutoHyphens w:val="0"/>
        <w:spacing w:before="60"/>
        <w:contextualSpacing/>
        <w:jc w:val="center"/>
        <w:rPr>
          <w:b/>
          <w:bCs/>
          <w:color w:val="000000"/>
        </w:rPr>
      </w:pPr>
    </w:p>
    <w:p w14:paraId="5C23D4D8" w14:textId="6B75184C" w:rsidR="00FC12F4" w:rsidRDefault="00FC12F4" w:rsidP="00FC12F4">
      <w:pPr>
        <w:numPr>
          <w:ilvl w:val="0"/>
          <w:numId w:val="4"/>
        </w:numPr>
        <w:suppressAutoHyphens w:val="0"/>
        <w:spacing w:before="60"/>
        <w:contextualSpacing/>
        <w:jc w:val="center"/>
        <w:rPr>
          <w:b/>
          <w:bCs/>
          <w:color w:val="000000"/>
        </w:rPr>
      </w:pPr>
      <w:r w:rsidRPr="00FC12F4">
        <w:rPr>
          <w:b/>
          <w:bCs/>
          <w:noProof/>
          <w:color w:val="000000"/>
        </w:rPr>
        <w:t>Par Investīciju plāna 2022.-2027. gadam aktualizēšanu</w:t>
      </w:r>
    </w:p>
    <w:p w14:paraId="0631FEE5" w14:textId="470C3E3B" w:rsidR="00FC12F4" w:rsidRDefault="00FC12F4" w:rsidP="00FC12F4">
      <w:pPr>
        <w:suppressAutoHyphens w:val="0"/>
        <w:spacing w:before="60"/>
        <w:contextualSpacing/>
        <w:jc w:val="center"/>
        <w:rPr>
          <w:b/>
          <w:bCs/>
          <w:noProof/>
          <w:color w:val="000000"/>
        </w:rPr>
      </w:pPr>
    </w:p>
    <w:p w14:paraId="0552F134" w14:textId="4D9DE879" w:rsidR="00FC12F4" w:rsidRPr="00925EBF" w:rsidRDefault="00FC12F4" w:rsidP="00FC12F4">
      <w:pPr>
        <w:suppressAutoHyphens w:val="0"/>
        <w:jc w:val="both"/>
      </w:pPr>
      <w:r>
        <w:t xml:space="preserve">Ziņo: D.TOMSONS </w:t>
      </w:r>
      <w:r w:rsidRPr="00925EBF">
        <w:t>(</w:t>
      </w:r>
      <w:r w:rsidRPr="00925EBF">
        <w:rPr>
          <w:color w:val="000000" w:themeColor="text1"/>
        </w:rPr>
        <w:t>pielikumā lēmuma projekt</w:t>
      </w:r>
      <w:r>
        <w:rPr>
          <w:color w:val="000000" w:themeColor="text1"/>
        </w:rPr>
        <w:t>a kopija</w:t>
      </w:r>
      <w:r w:rsidRPr="00925EBF">
        <w:rPr>
          <w:color w:val="000000" w:themeColor="text1"/>
        </w:rPr>
        <w:t xml:space="preserve"> </w:t>
      </w:r>
      <w:r>
        <w:rPr>
          <w:color w:val="000000" w:themeColor="text1"/>
        </w:rPr>
        <w:t>ar pielikumu uz 57 lapām un papildu informācija uz 3 lapām</w:t>
      </w:r>
      <w:r w:rsidRPr="00925EBF">
        <w:t>).</w:t>
      </w:r>
    </w:p>
    <w:p w14:paraId="59FBFF87" w14:textId="77777777" w:rsidR="00FC12F4" w:rsidRDefault="00FC12F4" w:rsidP="00FC12F4">
      <w:pPr>
        <w:jc w:val="both"/>
      </w:pPr>
    </w:p>
    <w:p w14:paraId="3386BB41" w14:textId="56870DFD" w:rsidR="00FC12F4" w:rsidRDefault="00FC12F4" w:rsidP="00FC12F4">
      <w:pPr>
        <w:jc w:val="both"/>
      </w:pPr>
      <w:r>
        <w:t xml:space="preserve">Attīstības komitejas locekļi, atklāti balsojot, “par” – </w:t>
      </w:r>
      <w:r w:rsidR="00E33715">
        <w:t>7</w:t>
      </w:r>
      <w:r>
        <w:t xml:space="preserve"> (V.KALĒJS, M.LAZDEKALNS, I.LĪVIŅA, D.MUCENIEKS, M.RAČIKS, J.SKULTE, D.TOMSONS), “pret” – nav, “atturas” – nav, nolemj:</w:t>
      </w:r>
    </w:p>
    <w:p w14:paraId="52CA84F4" w14:textId="77777777" w:rsidR="00FC12F4" w:rsidRDefault="00FC12F4" w:rsidP="00FC12F4">
      <w:pPr>
        <w:suppressAutoHyphens w:val="0"/>
        <w:spacing w:before="60"/>
        <w:jc w:val="both"/>
        <w:rPr>
          <w:color w:val="000000" w:themeColor="text1"/>
        </w:rPr>
      </w:pPr>
    </w:p>
    <w:p w14:paraId="3E5B6466" w14:textId="1742C380" w:rsidR="00FC12F4" w:rsidRPr="00FC12F4" w:rsidRDefault="00FC12F4" w:rsidP="00FC12F4">
      <w:pPr>
        <w:suppressAutoHyphens w:val="0"/>
        <w:rPr>
          <w:color w:val="000000"/>
        </w:rPr>
      </w:pPr>
      <w:r w:rsidRPr="002333FE">
        <w:rPr>
          <w:color w:val="000000"/>
        </w:rPr>
        <w:t xml:space="preserve">Atbalstīt un virzīt lēmuma projektu izskatīšanai </w:t>
      </w:r>
      <w:r>
        <w:rPr>
          <w:color w:val="000000"/>
        </w:rPr>
        <w:t>Finanšu komitejā</w:t>
      </w:r>
      <w:r w:rsidRPr="002333FE">
        <w:rPr>
          <w:color w:val="000000"/>
        </w:rPr>
        <w:t>.</w:t>
      </w:r>
    </w:p>
    <w:p w14:paraId="3BBC2943" w14:textId="77777777" w:rsidR="00FC12F4" w:rsidRPr="00FC12F4" w:rsidRDefault="00FC12F4" w:rsidP="00FC12F4">
      <w:pPr>
        <w:suppressAutoHyphens w:val="0"/>
        <w:spacing w:before="60"/>
        <w:contextualSpacing/>
        <w:jc w:val="center"/>
        <w:rPr>
          <w:b/>
          <w:bCs/>
          <w:color w:val="000000"/>
        </w:rPr>
      </w:pPr>
    </w:p>
    <w:p w14:paraId="65A94AFE" w14:textId="78EEB8EA" w:rsidR="00FC12F4" w:rsidRDefault="00FC12F4" w:rsidP="00FC12F4">
      <w:pPr>
        <w:numPr>
          <w:ilvl w:val="0"/>
          <w:numId w:val="4"/>
        </w:numPr>
        <w:suppressAutoHyphens w:val="0"/>
        <w:spacing w:before="60"/>
        <w:contextualSpacing/>
        <w:jc w:val="center"/>
        <w:rPr>
          <w:b/>
          <w:bCs/>
          <w:color w:val="000000"/>
        </w:rPr>
      </w:pPr>
      <w:r w:rsidRPr="00FC12F4">
        <w:rPr>
          <w:b/>
          <w:bCs/>
          <w:noProof/>
          <w:color w:val="000000"/>
        </w:rPr>
        <w:t>Par projektu “Pielāgošanās klimata pārmaiņām un plūdu risku mazināšana, veicot ilgtspējīgas infrastruktūras izveidi un atjaunošanu Alūksnes pilsētā”</w:t>
      </w:r>
    </w:p>
    <w:p w14:paraId="7938DC05" w14:textId="53A7700B" w:rsidR="00FC12F4" w:rsidRDefault="00FC12F4" w:rsidP="00FC12F4">
      <w:pPr>
        <w:suppressAutoHyphens w:val="0"/>
        <w:spacing w:before="60"/>
        <w:contextualSpacing/>
        <w:jc w:val="center"/>
        <w:rPr>
          <w:b/>
          <w:bCs/>
          <w:noProof/>
          <w:color w:val="000000"/>
        </w:rPr>
      </w:pPr>
    </w:p>
    <w:p w14:paraId="7554B52D" w14:textId="04FFEF4E" w:rsidR="00FC12F4" w:rsidRPr="00925EBF" w:rsidRDefault="00FC12F4" w:rsidP="00FC12F4">
      <w:pPr>
        <w:suppressAutoHyphens w:val="0"/>
        <w:jc w:val="both"/>
      </w:pPr>
      <w:r>
        <w:t xml:space="preserve">Ziņo: D.TOMSONS </w:t>
      </w:r>
      <w:r w:rsidRPr="00925EBF">
        <w:t>(</w:t>
      </w:r>
      <w:r w:rsidRPr="00925EBF">
        <w:rPr>
          <w:color w:val="000000" w:themeColor="text1"/>
        </w:rPr>
        <w:t>pielikumā lēmuma projekt</w:t>
      </w:r>
      <w:r>
        <w:rPr>
          <w:color w:val="000000" w:themeColor="text1"/>
        </w:rPr>
        <w:t>a kopija</w:t>
      </w:r>
      <w:r w:rsidRPr="00925EBF">
        <w:rPr>
          <w:color w:val="000000" w:themeColor="text1"/>
        </w:rPr>
        <w:t xml:space="preserve"> </w:t>
      </w:r>
      <w:r>
        <w:rPr>
          <w:color w:val="000000" w:themeColor="text1"/>
        </w:rPr>
        <w:t>uz 1 lapas un papildu informācija uz 3 lapām</w:t>
      </w:r>
      <w:r w:rsidRPr="00925EBF">
        <w:t>).</w:t>
      </w:r>
    </w:p>
    <w:p w14:paraId="4DB767CC" w14:textId="739FD1D5" w:rsidR="00FC12F4" w:rsidRDefault="0081408E" w:rsidP="000E62BF">
      <w:pPr>
        <w:ind w:left="2160" w:hanging="2160"/>
        <w:jc w:val="both"/>
      </w:pPr>
      <w:r>
        <w:t>I.ZĪMELE-JAUNIŅA</w:t>
      </w:r>
      <w:r>
        <w:tab/>
      </w:r>
      <w:r w:rsidR="000E62BF">
        <w:t>norāda</w:t>
      </w:r>
      <w:r>
        <w:t>, ka lēmuma projektam ir pievienota paskaidrojošā  informācija</w:t>
      </w:r>
      <w:r w:rsidR="000E62BF">
        <w:t>, kurā ir norādīts projekta mērķis un tā iesniegšana ir līdz 26.11.2024. Informē, ka projektā ir  iekļautas šādas darbības: ūdens novadīšanas sistēmas atjaunošana  pie ezera Miera ielas rajonā, Alūksnes Muižas parka teritorijā esošo stādījumu atjaunošana un jaunu koku un liel</w:t>
      </w:r>
      <w:r w:rsidR="00DE1FB9">
        <w:t>a</w:t>
      </w:r>
      <w:r w:rsidR="000E62BF">
        <w:t xml:space="preserve"> </w:t>
      </w:r>
      <w:r w:rsidR="00DE1FB9">
        <w:t>izmēra</w:t>
      </w:r>
      <w:r w:rsidR="000E62BF">
        <w:t xml:space="preserve"> krūmu stādīšana, Franču dārza izveide, to aptverošās parka teritorijas stādījumu sakopšana un gājēju celiņa ierīkošana, apstādījumu kastu izvietošana pilsētas teritorijā, Ezera piekrastes promenādes izbūve un esošu gājēju celiņu Tempļakalna parkā atjaunošana, Saules tilt</w:t>
      </w:r>
      <w:r w:rsidR="002E2D9E">
        <w:t>a atjaunošana</w:t>
      </w:r>
      <w:r w:rsidR="000E62BF">
        <w:t xml:space="preserve"> Tempļakalna parkā un Pilssalas tilta remont</w:t>
      </w:r>
      <w:r w:rsidR="00DE1FB9">
        <w:t>a</w:t>
      </w:r>
      <w:r w:rsidR="002E2D9E" w:rsidRPr="002E2D9E">
        <w:t xml:space="preserve"> </w:t>
      </w:r>
      <w:r w:rsidR="002E2D9E">
        <w:t xml:space="preserve">veikšana. </w:t>
      </w:r>
      <w:r w:rsidR="00C566A3">
        <w:t xml:space="preserve">Paskaidro, ka šī darbības saskaņā ar Ministru kabineta noteikumiem ir attiecināmas. </w:t>
      </w:r>
      <w:r w:rsidR="002563AC">
        <w:t>Norāda, ka projektu plānots īstenot no 2025.gada jūnija līdz 2027.gada 31.decembrim.</w:t>
      </w:r>
    </w:p>
    <w:p w14:paraId="30E71B44" w14:textId="06D6790C" w:rsidR="00756A21" w:rsidRDefault="00756A21" w:rsidP="000E62BF">
      <w:pPr>
        <w:ind w:left="2160" w:hanging="2160"/>
        <w:jc w:val="both"/>
      </w:pPr>
      <w:r>
        <w:t>M.LAZDEKALNS</w:t>
      </w:r>
      <w:r>
        <w:tab/>
        <w:t>jautā, vai projekta  plānotajos iznākuma rādītājos - a</w:t>
      </w:r>
      <w:r w:rsidRPr="00756A21">
        <w:t>tjaunota ūdens novadīšanas sistēma, kopējā nosusināmā platība 33 ha</w:t>
      </w:r>
      <w:r>
        <w:t>, ir paredzēta tikai ezera piekrastei un muižas parkam.</w:t>
      </w:r>
    </w:p>
    <w:p w14:paraId="6CEE7B80" w14:textId="2A7D7277" w:rsidR="00756A21" w:rsidRDefault="00756A21" w:rsidP="000E62BF">
      <w:pPr>
        <w:ind w:left="2160" w:hanging="2160"/>
        <w:jc w:val="both"/>
      </w:pPr>
      <w:r>
        <w:t>I.ZĪMELE-JAUNIŅA</w:t>
      </w:r>
      <w:r>
        <w:tab/>
        <w:t xml:space="preserve"> paskaidro, ka ir pievienots kartogrāfiskais materiāls, kur ar melnu rūtojumu ir iezīmēta teritorija, kurai paredzēta ūdens novadīšanas sistēmas atjaunoša</w:t>
      </w:r>
      <w:r w:rsidR="003E4A07">
        <w:t>na</w:t>
      </w:r>
      <w:r>
        <w:t xml:space="preserve"> un</w:t>
      </w:r>
      <w:r w:rsidR="00CD6517">
        <w:t>,</w:t>
      </w:r>
      <w:r>
        <w:t xml:space="preserve"> savulaik</w:t>
      </w:r>
      <w:r w:rsidR="00CD6517">
        <w:t>,</w:t>
      </w:r>
      <w:r>
        <w:t xml:space="preserve"> tai ir izstrādāts arī būvprojekts.</w:t>
      </w:r>
    </w:p>
    <w:p w14:paraId="6128FD54" w14:textId="5541BBF5" w:rsidR="00756A21" w:rsidRDefault="00756A21" w:rsidP="000E62BF">
      <w:pPr>
        <w:ind w:left="2160" w:hanging="2160"/>
        <w:jc w:val="both"/>
      </w:pPr>
      <w:r>
        <w:t>M.LAZDEKALNS</w:t>
      </w:r>
      <w:r>
        <w:tab/>
        <w:t xml:space="preserve">norāda, ka problēmas </w:t>
      </w:r>
      <w:r w:rsidR="002E2D9E">
        <w:t xml:space="preserve">ar mitrajām vietām un novadgrāvjiem </w:t>
      </w:r>
      <w:r>
        <w:t>ir arī citur pilsētā.</w:t>
      </w:r>
    </w:p>
    <w:p w14:paraId="20C1A991" w14:textId="5606ED48" w:rsidR="00756A21" w:rsidRDefault="00756A21" w:rsidP="000E62BF">
      <w:pPr>
        <w:ind w:left="2160" w:hanging="2160"/>
        <w:jc w:val="both"/>
      </w:pPr>
      <w:r>
        <w:t xml:space="preserve">I.ZĪMELE-JAUNIŅA paskaidro, ka projektā tika iekļautas tās darbības, </w:t>
      </w:r>
      <w:r w:rsidR="002E2D9E">
        <w:t>kuras</w:t>
      </w:r>
      <w:r>
        <w:t xml:space="preserve"> saskaņā ar Ministru kabineta noteikumiem</w:t>
      </w:r>
      <w:r w:rsidR="002E2D9E">
        <w:t xml:space="preserve"> </w:t>
      </w:r>
      <w:r>
        <w:t xml:space="preserve">varēja iekļaut. </w:t>
      </w:r>
    </w:p>
    <w:p w14:paraId="0CE96F7A" w14:textId="418D6D78" w:rsidR="00756A21" w:rsidRDefault="00756A21" w:rsidP="000E62BF">
      <w:pPr>
        <w:ind w:left="2160" w:hanging="2160"/>
        <w:jc w:val="both"/>
      </w:pPr>
      <w:r>
        <w:t>Dz.ADLERS</w:t>
      </w:r>
      <w:r>
        <w:tab/>
        <w:t>paskaidro, ka šī ir klimata programma, kas sasaistās ar piekrast</w:t>
      </w:r>
      <w:r w:rsidR="002E2D9E">
        <w:t>es</w:t>
      </w:r>
      <w:r>
        <w:t xml:space="preserve"> stiprināšanu. Informē, ka  mazās lietas </w:t>
      </w:r>
      <w:r w:rsidR="002E2D9E">
        <w:t>jāmēģina</w:t>
      </w:r>
      <w:r>
        <w:t xml:space="preserve"> sakārtot ar budžeta finansējumu. </w:t>
      </w:r>
    </w:p>
    <w:p w14:paraId="0E96E9A9" w14:textId="2E1FBA81" w:rsidR="003E4A07" w:rsidRDefault="003E4A07" w:rsidP="000E62BF">
      <w:pPr>
        <w:ind w:left="2160" w:hanging="2160"/>
        <w:jc w:val="both"/>
      </w:pPr>
      <w:r>
        <w:t>M.LAZDEKALNS</w:t>
      </w:r>
      <w:r>
        <w:tab/>
        <w:t>aicina neaizmirst to, kas notiek  pārējā pilsētas daļā.</w:t>
      </w:r>
    </w:p>
    <w:p w14:paraId="1242B88A" w14:textId="1F5D4FE2" w:rsidR="003E4A07" w:rsidRDefault="003E4A07" w:rsidP="000E62BF">
      <w:pPr>
        <w:ind w:left="2160" w:hanging="2160"/>
        <w:jc w:val="both"/>
      </w:pPr>
      <w:r>
        <w:t>D.MUCE</w:t>
      </w:r>
      <w:r w:rsidR="00E953F5">
        <w:t>NIEKS</w:t>
      </w:r>
      <w:r w:rsidR="00E953F5">
        <w:tab/>
        <w:t xml:space="preserve">jautā, vai </w:t>
      </w:r>
      <w:r w:rsidR="002E2D9E">
        <w:t xml:space="preserve">projekta ietvaros ir paredzēta makšķerēšanas vietu </w:t>
      </w:r>
      <w:r w:rsidR="00E953F5">
        <w:t>atjaunošana</w:t>
      </w:r>
      <w:r w:rsidR="00CF4A5D">
        <w:t xml:space="preserve">, jo </w:t>
      </w:r>
      <w:r w:rsidR="002E2D9E">
        <w:t xml:space="preserve">tās </w:t>
      </w:r>
      <w:r w:rsidR="00CF4A5D">
        <w:t>ir nolietojušās.</w:t>
      </w:r>
    </w:p>
    <w:p w14:paraId="21F22C04" w14:textId="45C9762E" w:rsidR="00CF4A5D" w:rsidRDefault="00CF4A5D" w:rsidP="000E62BF">
      <w:pPr>
        <w:ind w:left="2160" w:hanging="2160"/>
        <w:jc w:val="both"/>
      </w:pPr>
      <w:r>
        <w:t xml:space="preserve">I.ZĪMELE-JAUNIŅA atbild, ka tie ir saimnieciskie izdevumi, kas jāplāno budžetā. </w:t>
      </w:r>
    </w:p>
    <w:p w14:paraId="38BF34B7" w14:textId="77777777" w:rsidR="0081408E" w:rsidRDefault="0081408E" w:rsidP="00FC12F4">
      <w:pPr>
        <w:jc w:val="both"/>
      </w:pPr>
    </w:p>
    <w:p w14:paraId="1015DF0B" w14:textId="35B50EB9" w:rsidR="00FC12F4" w:rsidRDefault="00FC12F4" w:rsidP="00FC12F4">
      <w:pPr>
        <w:jc w:val="both"/>
      </w:pPr>
      <w:r>
        <w:t xml:space="preserve">Attīstības komitejas locekļi, atklāti balsojot, “par” – </w:t>
      </w:r>
      <w:r w:rsidR="0081408E">
        <w:t>7</w:t>
      </w:r>
      <w:r>
        <w:t xml:space="preserve"> (V.KALĒJS, M.LAZDEKALNS, I.LĪVIŅA, D.MUCENIEKS, M.RAČIKS, J.SKULTE, D.TOMSONS), “pret” – nav, “atturas” – nav, nolemj:</w:t>
      </w:r>
    </w:p>
    <w:p w14:paraId="321A6BFC" w14:textId="77777777" w:rsidR="00FC12F4" w:rsidRDefault="00FC12F4" w:rsidP="00FC12F4">
      <w:pPr>
        <w:suppressAutoHyphens w:val="0"/>
        <w:spacing w:before="60"/>
        <w:jc w:val="both"/>
        <w:rPr>
          <w:color w:val="000000" w:themeColor="text1"/>
        </w:rPr>
      </w:pPr>
    </w:p>
    <w:p w14:paraId="3AAD64DC" w14:textId="77777777" w:rsidR="00FC12F4" w:rsidRPr="00FC12F4" w:rsidRDefault="00FC12F4" w:rsidP="00FC12F4">
      <w:pPr>
        <w:suppressAutoHyphens w:val="0"/>
        <w:rPr>
          <w:color w:val="000000"/>
        </w:rPr>
      </w:pPr>
      <w:r w:rsidRPr="002333FE">
        <w:rPr>
          <w:color w:val="000000"/>
        </w:rPr>
        <w:t xml:space="preserve">Atbalstīt un virzīt lēmuma projektu izskatīšanai </w:t>
      </w:r>
      <w:r>
        <w:rPr>
          <w:color w:val="000000"/>
        </w:rPr>
        <w:t>Finanšu komitejā</w:t>
      </w:r>
      <w:r w:rsidRPr="002333FE">
        <w:rPr>
          <w:color w:val="000000"/>
        </w:rPr>
        <w:t>.</w:t>
      </w:r>
    </w:p>
    <w:p w14:paraId="44949976" w14:textId="77777777" w:rsidR="00FC12F4" w:rsidRPr="00FC12F4" w:rsidRDefault="00FC12F4" w:rsidP="00FC12F4">
      <w:pPr>
        <w:suppressAutoHyphens w:val="0"/>
        <w:spacing w:before="60"/>
        <w:contextualSpacing/>
        <w:rPr>
          <w:b/>
          <w:bCs/>
          <w:color w:val="000000"/>
        </w:rPr>
      </w:pPr>
    </w:p>
    <w:p w14:paraId="2AAEDB06" w14:textId="0DAE7639" w:rsidR="00FC12F4" w:rsidRDefault="00FC12F4" w:rsidP="00FC12F4">
      <w:pPr>
        <w:numPr>
          <w:ilvl w:val="0"/>
          <w:numId w:val="4"/>
        </w:numPr>
        <w:suppressAutoHyphens w:val="0"/>
        <w:spacing w:before="60"/>
        <w:contextualSpacing/>
        <w:jc w:val="center"/>
        <w:rPr>
          <w:b/>
          <w:bCs/>
          <w:color w:val="000000"/>
        </w:rPr>
      </w:pPr>
      <w:r w:rsidRPr="00FC12F4">
        <w:rPr>
          <w:b/>
          <w:bCs/>
          <w:noProof/>
          <w:color w:val="000000"/>
        </w:rPr>
        <w:t>Par izmaiņām Apstādījumu aizsardzības komisijas personālsastāvā</w:t>
      </w:r>
    </w:p>
    <w:p w14:paraId="78FA2D90" w14:textId="30B2EABE" w:rsidR="00FC12F4" w:rsidRDefault="00FC12F4" w:rsidP="00FC12F4">
      <w:pPr>
        <w:suppressAutoHyphens w:val="0"/>
        <w:spacing w:before="60"/>
        <w:contextualSpacing/>
        <w:jc w:val="center"/>
        <w:rPr>
          <w:b/>
          <w:bCs/>
          <w:noProof/>
          <w:color w:val="000000"/>
        </w:rPr>
      </w:pPr>
    </w:p>
    <w:p w14:paraId="268FA7C5" w14:textId="77777777" w:rsidR="00FC12F4" w:rsidRPr="00925EBF" w:rsidRDefault="00FC12F4" w:rsidP="00FC12F4">
      <w:pPr>
        <w:suppressAutoHyphens w:val="0"/>
        <w:jc w:val="both"/>
      </w:pPr>
      <w:r>
        <w:t xml:space="preserve">Ziņo: D.TOMSONS </w:t>
      </w:r>
      <w:r w:rsidRPr="00925EBF">
        <w:t>(</w:t>
      </w:r>
      <w:r w:rsidRPr="00925EBF">
        <w:rPr>
          <w:color w:val="000000" w:themeColor="text1"/>
        </w:rPr>
        <w:t xml:space="preserve">pielikumā lēmuma projekts </w:t>
      </w:r>
      <w:r>
        <w:rPr>
          <w:color w:val="000000" w:themeColor="text1"/>
        </w:rPr>
        <w:t>uz 1 lapas</w:t>
      </w:r>
      <w:r w:rsidRPr="00925EBF">
        <w:t>).</w:t>
      </w:r>
    </w:p>
    <w:p w14:paraId="7023EC22" w14:textId="77777777" w:rsidR="00FC12F4" w:rsidRDefault="00FC12F4" w:rsidP="00FC12F4">
      <w:pPr>
        <w:jc w:val="both"/>
      </w:pPr>
    </w:p>
    <w:p w14:paraId="2D26BDB4" w14:textId="162C8E5B" w:rsidR="00FC12F4" w:rsidRDefault="00FC12F4" w:rsidP="00FC12F4">
      <w:pPr>
        <w:jc w:val="both"/>
      </w:pPr>
      <w:r>
        <w:t xml:space="preserve">Attīstības komitejas locekļi, atklāti balsojot, “par” – </w:t>
      </w:r>
      <w:r w:rsidR="004F61D5">
        <w:t>7</w:t>
      </w:r>
      <w:r>
        <w:t xml:space="preserve"> (V.KALĒJS, M.LAZDEKALNS, I.LĪVIŅA, D.MUCENIEKS, M.RAČIKS, J.SKULTE, D.TOMSONS), “pret” – nav, “atturas” – nav, nolemj:</w:t>
      </w:r>
    </w:p>
    <w:p w14:paraId="424864DA" w14:textId="77777777" w:rsidR="00FC12F4" w:rsidRDefault="00FC12F4" w:rsidP="00FC12F4">
      <w:pPr>
        <w:suppressAutoHyphens w:val="0"/>
        <w:spacing w:before="60"/>
        <w:jc w:val="both"/>
        <w:rPr>
          <w:color w:val="000000" w:themeColor="text1"/>
        </w:rPr>
      </w:pPr>
    </w:p>
    <w:p w14:paraId="6E51DD74" w14:textId="77777777" w:rsidR="00FC12F4" w:rsidRPr="008820A0" w:rsidRDefault="00FC12F4" w:rsidP="00FC12F4">
      <w:pPr>
        <w:suppressAutoHyphens w:val="0"/>
        <w:rPr>
          <w:color w:val="000000"/>
        </w:rPr>
      </w:pPr>
      <w:r w:rsidRPr="002333FE">
        <w:rPr>
          <w:color w:val="000000"/>
        </w:rPr>
        <w:lastRenderedPageBreak/>
        <w:t>Atbalstīt un virzīt lēmuma projektu izskatīšanai domes sēdē.</w:t>
      </w:r>
    </w:p>
    <w:p w14:paraId="4EDA5A00" w14:textId="77777777" w:rsidR="00FC12F4" w:rsidRDefault="00FC12F4" w:rsidP="00FC12F4"/>
    <w:p w14:paraId="66450190" w14:textId="24C665CC" w:rsidR="00FC12F4" w:rsidRPr="00FC12F4" w:rsidRDefault="00FC12F4" w:rsidP="00FC12F4">
      <w:pPr>
        <w:numPr>
          <w:ilvl w:val="0"/>
          <w:numId w:val="4"/>
        </w:numPr>
        <w:suppressAutoHyphens w:val="0"/>
        <w:spacing w:before="60"/>
        <w:contextualSpacing/>
        <w:jc w:val="center"/>
        <w:rPr>
          <w:b/>
          <w:bCs/>
          <w:color w:val="000000"/>
        </w:rPr>
      </w:pPr>
      <w:r w:rsidRPr="00FC12F4">
        <w:rPr>
          <w:b/>
          <w:bCs/>
          <w:noProof/>
          <w:color w:val="000000"/>
        </w:rPr>
        <w:t>Par atļauju E.Ķesterei savienot amatus</w:t>
      </w:r>
    </w:p>
    <w:p w14:paraId="3EA64FD4" w14:textId="4703EB38" w:rsidR="00A578FC" w:rsidRDefault="00A578FC"/>
    <w:p w14:paraId="13D9EE07" w14:textId="77777777" w:rsidR="00FC12F4" w:rsidRPr="00925EBF" w:rsidRDefault="00FC12F4" w:rsidP="00FC12F4">
      <w:pPr>
        <w:suppressAutoHyphens w:val="0"/>
        <w:jc w:val="both"/>
      </w:pPr>
      <w:r>
        <w:t xml:space="preserve">Ziņo: D.TOMSONS </w:t>
      </w:r>
      <w:r w:rsidRPr="00925EBF">
        <w:t>(</w:t>
      </w:r>
      <w:r w:rsidRPr="00925EBF">
        <w:rPr>
          <w:color w:val="000000" w:themeColor="text1"/>
        </w:rPr>
        <w:t xml:space="preserve">pielikumā lēmuma projekts </w:t>
      </w:r>
      <w:r>
        <w:rPr>
          <w:color w:val="000000" w:themeColor="text1"/>
        </w:rPr>
        <w:t>uz 1 lapas</w:t>
      </w:r>
      <w:r w:rsidRPr="00925EBF">
        <w:t>).</w:t>
      </w:r>
    </w:p>
    <w:p w14:paraId="2A8D30ED" w14:textId="77777777" w:rsidR="00FC12F4" w:rsidRDefault="00FC12F4" w:rsidP="00FC12F4">
      <w:pPr>
        <w:jc w:val="both"/>
      </w:pPr>
    </w:p>
    <w:p w14:paraId="059AB849" w14:textId="76EB23A0" w:rsidR="00FC12F4" w:rsidRDefault="00FC12F4" w:rsidP="00FC12F4">
      <w:pPr>
        <w:jc w:val="both"/>
      </w:pPr>
      <w:r>
        <w:t xml:space="preserve">Attīstības komitejas locekļi, atklāti balsojot, “par” – </w:t>
      </w:r>
      <w:r w:rsidR="004F61D5">
        <w:t>7</w:t>
      </w:r>
      <w:r>
        <w:t xml:space="preserve"> (V.KALĒJS, M.LAZDEKALNS, I.LĪVIŅA, D.MUCENIEKS, M.RAČIKS, J.SKULTE, D.TOMSONS), “pret” – nav, “atturas” – nav, nolemj:</w:t>
      </w:r>
    </w:p>
    <w:p w14:paraId="1B9C873D" w14:textId="77777777" w:rsidR="00FC12F4" w:rsidRDefault="00FC12F4" w:rsidP="00FC12F4">
      <w:pPr>
        <w:suppressAutoHyphens w:val="0"/>
        <w:spacing w:before="60"/>
        <w:jc w:val="both"/>
        <w:rPr>
          <w:color w:val="000000" w:themeColor="text1"/>
        </w:rPr>
      </w:pPr>
    </w:p>
    <w:p w14:paraId="5EFCE3E8" w14:textId="77777777" w:rsidR="00FC12F4" w:rsidRPr="008820A0" w:rsidRDefault="00FC12F4" w:rsidP="00FC12F4">
      <w:pPr>
        <w:suppressAutoHyphens w:val="0"/>
        <w:rPr>
          <w:color w:val="000000"/>
        </w:rPr>
      </w:pPr>
      <w:r w:rsidRPr="002333FE">
        <w:rPr>
          <w:color w:val="000000"/>
        </w:rPr>
        <w:t>Atbalstīt un virzīt lēmuma projektu izskatīšanai domes sēdē.</w:t>
      </w:r>
    </w:p>
    <w:p w14:paraId="7C639862" w14:textId="4E1E5B65" w:rsidR="00FC12F4" w:rsidRDefault="00FC12F4"/>
    <w:p w14:paraId="3ED7FC2A" w14:textId="77777777" w:rsidR="00FC12F4" w:rsidRPr="00D83C78" w:rsidRDefault="00FC12F4" w:rsidP="00FC12F4">
      <w:pPr>
        <w:jc w:val="both"/>
        <w:rPr>
          <w:i/>
        </w:rPr>
      </w:pPr>
      <w:r w:rsidRPr="00D83C78">
        <w:rPr>
          <w:i/>
        </w:rPr>
        <w:t>Sēdes ziņojumi, priekšlikumi, komentāri, diskusijas atspoguļoti sēdes audioierakstā.</w:t>
      </w:r>
    </w:p>
    <w:p w14:paraId="7EF1BF2E" w14:textId="77777777" w:rsidR="00FC12F4" w:rsidRDefault="00FC12F4" w:rsidP="00FC12F4">
      <w:pPr>
        <w:suppressAutoHyphens w:val="0"/>
        <w:jc w:val="both"/>
        <w:rPr>
          <w:color w:val="000000"/>
        </w:rPr>
      </w:pPr>
    </w:p>
    <w:p w14:paraId="1B404571" w14:textId="1B4FAA82" w:rsidR="00FC12F4" w:rsidRPr="00D06063" w:rsidRDefault="00FC12F4" w:rsidP="00FC12F4">
      <w:pPr>
        <w:jc w:val="both"/>
        <w:rPr>
          <w:color w:val="auto"/>
        </w:rPr>
      </w:pPr>
      <w:r>
        <w:t xml:space="preserve">Sēde slēgta </w:t>
      </w:r>
      <w:r w:rsidRPr="005E6141">
        <w:rPr>
          <w:color w:val="000000" w:themeColor="text1"/>
        </w:rPr>
        <w:t>plkst</w:t>
      </w:r>
      <w:r w:rsidRPr="00D06063">
        <w:rPr>
          <w:color w:val="auto"/>
        </w:rPr>
        <w:t>. </w:t>
      </w:r>
      <w:r w:rsidRPr="000E62BF">
        <w:rPr>
          <w:color w:val="000000" w:themeColor="text1"/>
        </w:rPr>
        <w:t>10.</w:t>
      </w:r>
      <w:r w:rsidR="000E62BF" w:rsidRPr="000E62BF">
        <w:rPr>
          <w:color w:val="000000" w:themeColor="text1"/>
        </w:rPr>
        <w:t>28</w:t>
      </w:r>
    </w:p>
    <w:p w14:paraId="0BB4D21A" w14:textId="77777777" w:rsidR="00FC12F4" w:rsidRPr="00BF025F" w:rsidRDefault="00FC12F4" w:rsidP="00FC12F4">
      <w:pPr>
        <w:jc w:val="both"/>
        <w:rPr>
          <w:color w:val="auto"/>
        </w:rPr>
      </w:pPr>
    </w:p>
    <w:p w14:paraId="32ECDEF3" w14:textId="56897880" w:rsidR="00FC12F4" w:rsidRDefault="00FC12F4" w:rsidP="00FC12F4">
      <w:pPr>
        <w:jc w:val="both"/>
        <w:rPr>
          <w:color w:val="000000" w:themeColor="text1"/>
        </w:rPr>
      </w:pPr>
      <w:r w:rsidRPr="00D06063">
        <w:rPr>
          <w:color w:val="auto"/>
        </w:rPr>
        <w:t>Sēdes protokols parakstīts 2024. </w:t>
      </w:r>
      <w:r w:rsidRPr="00B5282D">
        <w:rPr>
          <w:color w:val="000000" w:themeColor="text1"/>
        </w:rPr>
        <w:t xml:space="preserve">gada </w:t>
      </w:r>
      <w:r w:rsidR="000E62BF" w:rsidRPr="000E62BF">
        <w:rPr>
          <w:color w:val="000000" w:themeColor="text1"/>
        </w:rPr>
        <w:t>2</w:t>
      </w:r>
      <w:r w:rsidR="00DE1FB9">
        <w:rPr>
          <w:color w:val="000000" w:themeColor="text1"/>
        </w:rPr>
        <w:t>4</w:t>
      </w:r>
      <w:r w:rsidRPr="000E62BF">
        <w:rPr>
          <w:color w:val="000000" w:themeColor="text1"/>
        </w:rPr>
        <w:t>.</w:t>
      </w:r>
      <w:r w:rsidR="000E62BF" w:rsidRPr="000E62BF">
        <w:rPr>
          <w:color w:val="000000" w:themeColor="text1"/>
        </w:rPr>
        <w:t>oktobrī</w:t>
      </w:r>
      <w:r w:rsidRPr="000E62BF">
        <w:rPr>
          <w:color w:val="000000" w:themeColor="text1"/>
        </w:rPr>
        <w:t>.</w:t>
      </w:r>
    </w:p>
    <w:p w14:paraId="4431F043" w14:textId="77777777" w:rsidR="00FC12F4" w:rsidRPr="00BF025F" w:rsidRDefault="00FC12F4" w:rsidP="00FC12F4">
      <w:pPr>
        <w:jc w:val="both"/>
        <w:rPr>
          <w:color w:val="auto"/>
        </w:rPr>
      </w:pPr>
    </w:p>
    <w:p w14:paraId="4ADB07F7" w14:textId="07391F4C" w:rsidR="00FC12F4" w:rsidRDefault="00FC12F4" w:rsidP="00FC12F4">
      <w:r>
        <w:t>Sēdi vadīja</w:t>
      </w:r>
      <w:r>
        <w:tab/>
      </w:r>
      <w:r>
        <w:tab/>
      </w:r>
      <w:r>
        <w:tab/>
        <w:t xml:space="preserve">                                                         </w:t>
      </w:r>
      <w:r>
        <w:tab/>
        <w:t xml:space="preserve">              D.TOMSONS</w:t>
      </w:r>
    </w:p>
    <w:p w14:paraId="4FCD6F76" w14:textId="77777777" w:rsidR="00FC12F4" w:rsidRDefault="00FC12F4" w:rsidP="00FC12F4"/>
    <w:p w14:paraId="1739EED1" w14:textId="77777777" w:rsidR="00FC12F4" w:rsidRDefault="00FC12F4" w:rsidP="00FC12F4"/>
    <w:p w14:paraId="248B7F73" w14:textId="6869E0A9" w:rsidR="00FC12F4" w:rsidRDefault="00FC12F4" w:rsidP="00FC12F4">
      <w:pPr>
        <w:jc w:val="both"/>
      </w:pPr>
      <w:r>
        <w:t>Protokolēja</w:t>
      </w:r>
      <w:r>
        <w:tab/>
      </w:r>
      <w:r>
        <w:tab/>
        <w:t xml:space="preserve">                                                           </w:t>
      </w:r>
      <w:r>
        <w:tab/>
      </w:r>
      <w:r>
        <w:tab/>
        <w:t xml:space="preserve">              E.BALANDE</w:t>
      </w:r>
    </w:p>
    <w:p w14:paraId="7DA505AF" w14:textId="77777777" w:rsidR="00FC12F4" w:rsidRDefault="00FC12F4"/>
    <w:sectPr w:rsidR="00FC12F4" w:rsidSect="005F05DC">
      <w:headerReference w:type="default" r:id="rId8"/>
      <w:pgSz w:w="11906" w:h="16838"/>
      <w:pgMar w:top="1134" w:right="1247" w:bottom="1134" w:left="192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5D1C9" w14:textId="77777777" w:rsidR="00ED6C14" w:rsidRDefault="00ED6C14" w:rsidP="005F05DC">
      <w:r>
        <w:separator/>
      </w:r>
    </w:p>
  </w:endnote>
  <w:endnote w:type="continuationSeparator" w:id="0">
    <w:p w14:paraId="1C905825" w14:textId="77777777" w:rsidR="00ED6C14" w:rsidRDefault="00ED6C14" w:rsidP="005F0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EA547" w14:textId="77777777" w:rsidR="00ED6C14" w:rsidRDefault="00ED6C14" w:rsidP="005F05DC">
      <w:r>
        <w:separator/>
      </w:r>
    </w:p>
  </w:footnote>
  <w:footnote w:type="continuationSeparator" w:id="0">
    <w:p w14:paraId="1C569994" w14:textId="77777777" w:rsidR="00ED6C14" w:rsidRDefault="00ED6C14" w:rsidP="005F05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1049769"/>
      <w:docPartObj>
        <w:docPartGallery w:val="Page Numbers (Top of Page)"/>
        <w:docPartUnique/>
      </w:docPartObj>
    </w:sdtPr>
    <w:sdtContent>
      <w:p w14:paraId="586E08C6" w14:textId="2C1390F8" w:rsidR="005F05DC" w:rsidRDefault="005F05DC">
        <w:pPr>
          <w:pStyle w:val="Galvene"/>
          <w:jc w:val="center"/>
        </w:pPr>
        <w:r>
          <w:fldChar w:fldCharType="begin"/>
        </w:r>
        <w:r>
          <w:instrText>PAGE   \* MERGEFORMAT</w:instrText>
        </w:r>
        <w:r>
          <w:fldChar w:fldCharType="separate"/>
        </w:r>
        <w:r>
          <w:t>2</w:t>
        </w:r>
        <w:r>
          <w:fldChar w:fldCharType="end"/>
        </w:r>
      </w:p>
    </w:sdtContent>
  </w:sdt>
  <w:p w14:paraId="61161D49" w14:textId="77777777" w:rsidR="005F05DC" w:rsidRDefault="005F05DC">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40F58"/>
    <w:multiLevelType w:val="hybridMultilevel"/>
    <w:tmpl w:val="9C5E365E"/>
    <w:lvl w:ilvl="0" w:tplc="962459DC">
      <w:start w:val="1"/>
      <w:numFmt w:val="decimal"/>
      <w:lvlText w:val="%1."/>
      <w:lvlJc w:val="left"/>
      <w:pPr>
        <w:ind w:left="420" w:hanging="360"/>
      </w:pPr>
      <w:rPr>
        <w:rFonts w:hint="default"/>
        <w:color w:val="auto"/>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1" w15:restartNumberingAfterBreak="0">
    <w:nsid w:val="1CC31751"/>
    <w:multiLevelType w:val="hybridMultilevel"/>
    <w:tmpl w:val="CB3C4A90"/>
    <w:lvl w:ilvl="0" w:tplc="FFFFFFFF">
      <w:start w:val="1"/>
      <w:numFmt w:val="decimal"/>
      <w:lvlText w:val="%1."/>
      <w:lvlJc w:val="left"/>
      <w:pPr>
        <w:ind w:left="420" w:hanging="360"/>
      </w:pPr>
      <w:rPr>
        <w:rFonts w:hint="default"/>
        <w:color w:val="auto"/>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 w15:restartNumberingAfterBreak="0">
    <w:nsid w:val="272A3F72"/>
    <w:multiLevelType w:val="hybridMultilevel"/>
    <w:tmpl w:val="CB3C4A90"/>
    <w:lvl w:ilvl="0" w:tplc="FFFFFFFF">
      <w:start w:val="1"/>
      <w:numFmt w:val="decimal"/>
      <w:lvlText w:val="%1."/>
      <w:lvlJc w:val="left"/>
      <w:pPr>
        <w:ind w:left="420" w:hanging="360"/>
      </w:pPr>
      <w:rPr>
        <w:rFonts w:hint="default"/>
        <w:color w:val="auto"/>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3" w15:restartNumberingAfterBreak="0">
    <w:nsid w:val="33DE0CC9"/>
    <w:multiLevelType w:val="hybridMultilevel"/>
    <w:tmpl w:val="CB3C4A90"/>
    <w:lvl w:ilvl="0" w:tplc="FFFFFFFF">
      <w:start w:val="1"/>
      <w:numFmt w:val="decimal"/>
      <w:lvlText w:val="%1."/>
      <w:lvlJc w:val="left"/>
      <w:pPr>
        <w:ind w:left="420" w:hanging="360"/>
      </w:pPr>
      <w:rPr>
        <w:rFonts w:hint="default"/>
        <w:color w:val="auto"/>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4" w15:restartNumberingAfterBreak="0">
    <w:nsid w:val="503D7F61"/>
    <w:multiLevelType w:val="hybridMultilevel"/>
    <w:tmpl w:val="3D7892F4"/>
    <w:lvl w:ilvl="0" w:tplc="00E0FFD6">
      <w:start w:val="1"/>
      <w:numFmt w:val="decimal"/>
      <w:lvlText w:val="%1."/>
      <w:lvlJc w:val="left"/>
      <w:pPr>
        <w:ind w:left="72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B244CCA"/>
    <w:multiLevelType w:val="hybridMultilevel"/>
    <w:tmpl w:val="CB3C4A90"/>
    <w:lvl w:ilvl="0" w:tplc="ABC8A484">
      <w:start w:val="1"/>
      <w:numFmt w:val="decimal"/>
      <w:lvlText w:val="%1."/>
      <w:lvlJc w:val="left"/>
      <w:pPr>
        <w:ind w:left="420" w:hanging="360"/>
      </w:pPr>
      <w:rPr>
        <w:rFonts w:hint="default"/>
        <w:color w:val="auto"/>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6" w15:restartNumberingAfterBreak="0">
    <w:nsid w:val="6D5227B9"/>
    <w:multiLevelType w:val="hybridMultilevel"/>
    <w:tmpl w:val="50BEF75E"/>
    <w:lvl w:ilvl="0" w:tplc="872037A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135562198">
    <w:abstractNumId w:val="0"/>
  </w:num>
  <w:num w:numId="2" w16cid:durableId="707995075">
    <w:abstractNumId w:val="4"/>
  </w:num>
  <w:num w:numId="3" w16cid:durableId="378817956">
    <w:abstractNumId w:val="5"/>
  </w:num>
  <w:num w:numId="4" w16cid:durableId="1529025028">
    <w:abstractNumId w:val="6"/>
  </w:num>
  <w:num w:numId="5" w16cid:durableId="1022392828">
    <w:abstractNumId w:val="1"/>
  </w:num>
  <w:num w:numId="6" w16cid:durableId="886260995">
    <w:abstractNumId w:val="3"/>
  </w:num>
  <w:num w:numId="7" w16cid:durableId="7914418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2F4"/>
    <w:rsid w:val="0008403C"/>
    <w:rsid w:val="000B67DB"/>
    <w:rsid w:val="000E62BF"/>
    <w:rsid w:val="001344C4"/>
    <w:rsid w:val="00143264"/>
    <w:rsid w:val="002166C6"/>
    <w:rsid w:val="0023123D"/>
    <w:rsid w:val="002563AC"/>
    <w:rsid w:val="002E2D9E"/>
    <w:rsid w:val="00383E39"/>
    <w:rsid w:val="003E4A07"/>
    <w:rsid w:val="00412984"/>
    <w:rsid w:val="004A002B"/>
    <w:rsid w:val="004F61D5"/>
    <w:rsid w:val="004F7DD7"/>
    <w:rsid w:val="005F05DC"/>
    <w:rsid w:val="006E6B34"/>
    <w:rsid w:val="007401FC"/>
    <w:rsid w:val="00756A21"/>
    <w:rsid w:val="007D276A"/>
    <w:rsid w:val="0081408E"/>
    <w:rsid w:val="00971A65"/>
    <w:rsid w:val="00994C3E"/>
    <w:rsid w:val="00A578FC"/>
    <w:rsid w:val="00C566A3"/>
    <w:rsid w:val="00C947F0"/>
    <w:rsid w:val="00CD6517"/>
    <w:rsid w:val="00CF4A5D"/>
    <w:rsid w:val="00D60BE4"/>
    <w:rsid w:val="00DE1FB9"/>
    <w:rsid w:val="00E33715"/>
    <w:rsid w:val="00E953F5"/>
    <w:rsid w:val="00ED6C14"/>
    <w:rsid w:val="00EF527F"/>
    <w:rsid w:val="00F37A2A"/>
    <w:rsid w:val="00F56E8D"/>
    <w:rsid w:val="00F837D6"/>
    <w:rsid w:val="00FC12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63378"/>
  <w15:chartTrackingRefBased/>
  <w15:docId w15:val="{1D8AA487-B558-4A3E-94BF-822C29AFE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C12F4"/>
    <w:pPr>
      <w:suppressAutoHyphens/>
      <w:spacing w:after="0" w:line="240" w:lineRule="auto"/>
    </w:pPr>
    <w:rPr>
      <w:rFonts w:eastAsia="Times New Roman" w:cs="Times New Roman"/>
      <w:color w:val="00000A"/>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qFormat/>
    <w:rsid w:val="00FC12F4"/>
    <w:pPr>
      <w:ind w:left="720"/>
      <w:contextualSpacing/>
    </w:pPr>
  </w:style>
  <w:style w:type="paragraph" w:styleId="Galvene">
    <w:name w:val="header"/>
    <w:basedOn w:val="Parasts"/>
    <w:link w:val="GalveneRakstz"/>
    <w:uiPriority w:val="99"/>
    <w:unhideWhenUsed/>
    <w:rsid w:val="005F05DC"/>
    <w:pPr>
      <w:tabs>
        <w:tab w:val="center" w:pos="4153"/>
        <w:tab w:val="right" w:pos="8306"/>
      </w:tabs>
    </w:pPr>
  </w:style>
  <w:style w:type="character" w:customStyle="1" w:styleId="GalveneRakstz">
    <w:name w:val="Galvene Rakstz."/>
    <w:basedOn w:val="Noklusjumarindkopasfonts"/>
    <w:link w:val="Galvene"/>
    <w:uiPriority w:val="99"/>
    <w:rsid w:val="005F05DC"/>
    <w:rPr>
      <w:rFonts w:eastAsia="Times New Roman" w:cs="Times New Roman"/>
      <w:color w:val="00000A"/>
      <w:szCs w:val="24"/>
    </w:rPr>
  </w:style>
  <w:style w:type="paragraph" w:styleId="Kjene">
    <w:name w:val="footer"/>
    <w:basedOn w:val="Parasts"/>
    <w:link w:val="KjeneRakstz"/>
    <w:uiPriority w:val="99"/>
    <w:unhideWhenUsed/>
    <w:rsid w:val="005F05DC"/>
    <w:pPr>
      <w:tabs>
        <w:tab w:val="center" w:pos="4153"/>
        <w:tab w:val="right" w:pos="8306"/>
      </w:tabs>
    </w:pPr>
  </w:style>
  <w:style w:type="character" w:customStyle="1" w:styleId="KjeneRakstz">
    <w:name w:val="Kājene Rakstz."/>
    <w:basedOn w:val="Noklusjumarindkopasfonts"/>
    <w:link w:val="Kjene"/>
    <w:uiPriority w:val="99"/>
    <w:rsid w:val="005F05DC"/>
    <w:rPr>
      <w:rFonts w:eastAsia="Times New Roman" w:cs="Times New Roman"/>
      <w:color w:val="00000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541</TotalTime>
  <Pages>5</Pages>
  <Words>6301</Words>
  <Characters>3593</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 BALANDE</dc:creator>
  <cp:keywords/>
  <dc:description/>
  <cp:lastModifiedBy>Everita BALANDE</cp:lastModifiedBy>
  <cp:revision>13</cp:revision>
  <dcterms:created xsi:type="dcterms:W3CDTF">2024-10-21T06:17:00Z</dcterms:created>
  <dcterms:modified xsi:type="dcterms:W3CDTF">2024-10-24T08:43:00Z</dcterms:modified>
</cp:coreProperties>
</file>