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5ED2" w14:textId="77777777" w:rsidR="0097786D" w:rsidRDefault="0097786D" w:rsidP="0097786D">
      <w:pPr>
        <w:jc w:val="center"/>
      </w:pPr>
      <w:r>
        <w:rPr>
          <w:noProof/>
          <w:lang w:eastAsia="lv-LV"/>
        </w:rPr>
        <w:drawing>
          <wp:inline distT="0" distB="0" distL="0" distR="0" wp14:anchorId="78023726" wp14:editId="080AB135">
            <wp:extent cx="588645" cy="725170"/>
            <wp:effectExtent l="0" t="0" r="0" b="0"/>
            <wp:docPr id="2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15C07" w14:textId="77777777" w:rsidR="0097786D" w:rsidRDefault="0097786D" w:rsidP="0097786D">
      <w:pPr>
        <w:jc w:val="center"/>
      </w:pPr>
      <w:r>
        <w:t>ALŪKSNES NOVADA PAŠVALDĪBAS DOME</w:t>
      </w:r>
    </w:p>
    <w:p w14:paraId="6CE46C28" w14:textId="77777777" w:rsidR="0097786D" w:rsidRDefault="0097786D" w:rsidP="0097786D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SOCIĀLĀ, IZGLĪTĪBAS UN KULTŪRAS</w:t>
      </w:r>
    </w:p>
    <w:p w14:paraId="12161ECA" w14:textId="77777777" w:rsidR="0097786D" w:rsidRDefault="0097786D" w:rsidP="0097786D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KOMITEJA</w:t>
      </w:r>
    </w:p>
    <w:p w14:paraId="75A7E05B" w14:textId="77777777" w:rsidR="0097786D" w:rsidRDefault="0097786D" w:rsidP="0097786D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4456ED02" w14:textId="77777777" w:rsidR="0097786D" w:rsidRDefault="0097786D" w:rsidP="0097786D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55CF3992" w14:textId="77777777" w:rsidR="0097786D" w:rsidRDefault="0097786D" w:rsidP="0097786D">
      <w:pPr>
        <w:keepNext/>
        <w:suppressAutoHyphens/>
        <w:jc w:val="center"/>
      </w:pPr>
      <w:r>
        <w:t>Alūksnē</w:t>
      </w:r>
    </w:p>
    <w:p w14:paraId="09E079B3" w14:textId="77777777" w:rsidR="0097786D" w:rsidRDefault="0097786D" w:rsidP="0097786D">
      <w:pPr>
        <w:keepNext/>
        <w:suppressAutoHyphens/>
        <w:jc w:val="center"/>
        <w:rPr>
          <w:b/>
        </w:rPr>
      </w:pPr>
      <w:r>
        <w:rPr>
          <w:b/>
        </w:rPr>
        <w:t>SĒDES PROTOKOLS</w:t>
      </w:r>
    </w:p>
    <w:p w14:paraId="03A96B79" w14:textId="77777777" w:rsidR="0097786D" w:rsidRDefault="0097786D" w:rsidP="0097786D">
      <w:pPr>
        <w:suppressAutoHyphens/>
      </w:pPr>
    </w:p>
    <w:p w14:paraId="158CB137" w14:textId="45614326" w:rsidR="0097786D" w:rsidRDefault="0097786D" w:rsidP="0097786D">
      <w:pPr>
        <w:suppressAutoHyphens/>
      </w:pPr>
      <w:r>
        <w:t>2024. gada 17. oktobrī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Nr. 10</w:t>
      </w:r>
    </w:p>
    <w:p w14:paraId="51773D8E" w14:textId="77777777" w:rsidR="0097786D" w:rsidRDefault="0097786D" w:rsidP="0097786D">
      <w:pPr>
        <w:tabs>
          <w:tab w:val="left" w:pos="720"/>
          <w:tab w:val="center" w:pos="4320"/>
          <w:tab w:val="right" w:pos="8640"/>
        </w:tabs>
        <w:suppressAutoHyphens/>
        <w:jc w:val="both"/>
      </w:pPr>
    </w:p>
    <w:p w14:paraId="668161BA" w14:textId="0826B641" w:rsidR="0097786D" w:rsidRPr="009D5A03" w:rsidRDefault="0097786D" w:rsidP="0097786D">
      <w:pPr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 w:rsidRPr="009D5A03">
        <w:rPr>
          <w:rFonts w:eastAsia="Calibri"/>
          <w:color w:val="000000" w:themeColor="text1"/>
        </w:rPr>
        <w:t>Atklāta</w:t>
      </w:r>
      <w:r>
        <w:rPr>
          <w:rFonts w:eastAsia="Calibri"/>
          <w:color w:val="000000" w:themeColor="text1"/>
        </w:rPr>
        <w:t xml:space="preserve"> </w:t>
      </w:r>
      <w:r w:rsidRPr="009D5A03">
        <w:rPr>
          <w:rFonts w:eastAsia="Calibri"/>
          <w:color w:val="000000" w:themeColor="text1"/>
        </w:rPr>
        <w:t>sēde</w:t>
      </w:r>
      <w:r w:rsidRPr="009D5A03">
        <w:rPr>
          <w:color w:val="000000" w:themeColor="text1"/>
        </w:rPr>
        <w:t xml:space="preserve"> sasaukta </w:t>
      </w:r>
      <w:r w:rsidRPr="006D3531">
        <w:rPr>
          <w:color w:val="000000" w:themeColor="text1"/>
        </w:rPr>
        <w:t xml:space="preserve">un sākta </w:t>
      </w:r>
      <w:r w:rsidRPr="00E531DB">
        <w:rPr>
          <w:color w:val="000000" w:themeColor="text1"/>
        </w:rPr>
        <w:t>plkst.</w:t>
      </w:r>
      <w:r>
        <w:rPr>
          <w:color w:val="000000" w:themeColor="text1"/>
        </w:rPr>
        <w:t xml:space="preserve">10.00 </w:t>
      </w:r>
      <w:r w:rsidRPr="00E531DB">
        <w:rPr>
          <w:color w:val="000000" w:themeColor="text1"/>
        </w:rPr>
        <w:t>Dārza ielā 11, Alūksnē, Alūksnes novadā zālē 1.stāvā</w:t>
      </w:r>
      <w:r w:rsidRPr="00E531DB">
        <w:rPr>
          <w:rFonts w:eastAsia="Calibri"/>
          <w:color w:val="000000" w:themeColor="text1"/>
        </w:rPr>
        <w:t xml:space="preserve">, </w:t>
      </w:r>
      <w:r w:rsidRPr="00E531DB">
        <w:rPr>
          <w:color w:val="000000" w:themeColor="text1"/>
        </w:rPr>
        <w:t xml:space="preserve">sēde slēgta </w:t>
      </w:r>
      <w:r w:rsidRPr="00693FC6">
        <w:rPr>
          <w:color w:val="000000" w:themeColor="text1"/>
        </w:rPr>
        <w:t>plkst</w:t>
      </w:r>
      <w:r w:rsidRPr="00323AA6">
        <w:rPr>
          <w:color w:val="000000" w:themeColor="text1"/>
        </w:rPr>
        <w:t>.</w:t>
      </w:r>
      <w:r w:rsidRPr="009874B5">
        <w:t>10.</w:t>
      </w:r>
      <w:r w:rsidR="009874B5" w:rsidRPr="009874B5">
        <w:t>20</w:t>
      </w:r>
    </w:p>
    <w:p w14:paraId="0C8F010D" w14:textId="77777777" w:rsidR="0097786D" w:rsidRDefault="0097786D" w:rsidP="0097786D">
      <w:pPr>
        <w:suppressAutoHyphens/>
        <w:jc w:val="both"/>
      </w:pPr>
      <w:r>
        <w:t xml:space="preserve">Sēdi vada </w:t>
      </w:r>
      <w:r w:rsidRPr="00741F63">
        <w:t>Sociālās, izglītības un kultūras</w:t>
      </w:r>
      <w:r w:rsidRPr="00741F63">
        <w:rPr>
          <w:b/>
          <w:bCs/>
        </w:rPr>
        <w:t xml:space="preserve"> </w:t>
      </w:r>
      <w:r w:rsidRPr="00741F63">
        <w:t>komitejas priekšsēdētāj</w:t>
      </w:r>
      <w:r>
        <w:t>a</w:t>
      </w:r>
      <w:r w:rsidRPr="00741F63">
        <w:t xml:space="preserve"> </w:t>
      </w:r>
      <w:r>
        <w:t>Līga LANGRATE</w:t>
      </w:r>
    </w:p>
    <w:p w14:paraId="65281973" w14:textId="77777777" w:rsidR="0097786D" w:rsidRDefault="0097786D" w:rsidP="0097786D">
      <w:pPr>
        <w:jc w:val="both"/>
      </w:pPr>
      <w:r>
        <w:t>Sēdi protokolē Alūksnes novada pašvaldības Centrālās administrācijas domes sekretāre Everita BALANDE</w:t>
      </w:r>
    </w:p>
    <w:p w14:paraId="4E6546CA" w14:textId="77777777" w:rsidR="0097786D" w:rsidRDefault="0097786D" w:rsidP="0097786D">
      <w:pPr>
        <w:suppressAutoHyphens/>
      </w:pPr>
      <w:r w:rsidRPr="001708B0">
        <w:t>Sēde</w:t>
      </w:r>
      <w:r>
        <w:t>i tiek veikts</w:t>
      </w:r>
      <w:r w:rsidRPr="001708B0">
        <w:t xml:space="preserve"> audioieraksts</w:t>
      </w:r>
    </w:p>
    <w:p w14:paraId="1E599072" w14:textId="77777777" w:rsidR="0097786D" w:rsidRDefault="0097786D" w:rsidP="0097786D">
      <w:pPr>
        <w:suppressAutoHyphens/>
      </w:pPr>
    </w:p>
    <w:p w14:paraId="6D072FD1" w14:textId="361FD5AF" w:rsidR="0097786D" w:rsidRDefault="0097786D" w:rsidP="0097786D">
      <w:pPr>
        <w:suppressAutoHyphens/>
        <w:jc w:val="both"/>
      </w:pPr>
      <w:r>
        <w:t xml:space="preserve">Sēdē piedalās </w:t>
      </w:r>
      <w:r w:rsidR="009874B5">
        <w:t>5</w:t>
      </w:r>
      <w:r>
        <w:t xml:space="preserve"> no 8 komitejas locekļiem:</w:t>
      </w:r>
    </w:p>
    <w:p w14:paraId="040DFE70" w14:textId="77777777" w:rsidR="0097786D" w:rsidRPr="0097786D" w:rsidRDefault="0097786D" w:rsidP="0097786D">
      <w:pPr>
        <w:suppressAutoHyphens/>
      </w:pPr>
      <w:bookmarkStart w:id="0" w:name="_Hlk77537193"/>
      <w:r w:rsidRPr="0097786D">
        <w:t>Arturs DUKULIS</w:t>
      </w:r>
    </w:p>
    <w:p w14:paraId="27E6B61A" w14:textId="43F2E136" w:rsidR="0097786D" w:rsidRDefault="0097786D" w:rsidP="0097786D">
      <w:pPr>
        <w:suppressAutoHyphens/>
      </w:pPr>
      <w:r w:rsidRPr="0097786D">
        <w:t>Aivars FOMINS</w:t>
      </w:r>
    </w:p>
    <w:p w14:paraId="5C696974" w14:textId="3A7A13E4" w:rsidR="0097786D" w:rsidRPr="0097786D" w:rsidRDefault="0097786D" w:rsidP="0097786D">
      <w:pPr>
        <w:suppressAutoHyphens/>
      </w:pPr>
      <w:r w:rsidRPr="0097786D">
        <w:t>Līga LANGRATE</w:t>
      </w:r>
    </w:p>
    <w:p w14:paraId="7859F69B" w14:textId="6938D291" w:rsidR="0097786D" w:rsidRPr="0097786D" w:rsidRDefault="0097786D" w:rsidP="0097786D">
      <w:pPr>
        <w:suppressAutoHyphens/>
      </w:pPr>
      <w:r w:rsidRPr="0097786D">
        <w:t>Ilze LĪVIŅA</w:t>
      </w:r>
    </w:p>
    <w:p w14:paraId="52FF65C6" w14:textId="77777777" w:rsidR="0097786D" w:rsidRPr="0097786D" w:rsidRDefault="0097786D" w:rsidP="0097786D">
      <w:pPr>
        <w:suppressAutoHyphens/>
      </w:pPr>
      <w:r w:rsidRPr="0097786D">
        <w:t>Jānis SADOVŅIKOVS</w:t>
      </w:r>
    </w:p>
    <w:p w14:paraId="2AF04695" w14:textId="77777777" w:rsidR="0097786D" w:rsidRDefault="0097786D" w:rsidP="0097786D">
      <w:pPr>
        <w:suppressAutoHyphens/>
      </w:pPr>
    </w:p>
    <w:bookmarkEnd w:id="0"/>
    <w:p w14:paraId="5ED079F3" w14:textId="77777777" w:rsidR="0097786D" w:rsidRDefault="0097786D" w:rsidP="0097786D">
      <w:pPr>
        <w:suppressAutoHyphens/>
      </w:pPr>
      <w:r>
        <w:t>Sēdē piedalās interesenti:</w:t>
      </w:r>
    </w:p>
    <w:p w14:paraId="7EE3457A" w14:textId="34067E6D" w:rsidR="0097786D" w:rsidRPr="009874B5" w:rsidRDefault="009874B5" w:rsidP="0097786D">
      <w:pPr>
        <w:suppressAutoHyphens/>
        <w:jc w:val="both"/>
      </w:pPr>
      <w:r w:rsidRPr="009874B5">
        <w:t xml:space="preserve">Ieva BALTĀ-PILSĒTNIECE, </w:t>
      </w:r>
      <w:r>
        <w:t xml:space="preserve">Martins BLAUVS, </w:t>
      </w:r>
      <w:r w:rsidR="0097786D" w:rsidRPr="009874B5">
        <w:t xml:space="preserve">Sanita BUKANE, Lāsma ĒVELE, </w:t>
      </w:r>
      <w:r w:rsidRPr="009874B5">
        <w:t xml:space="preserve">Kristīne LĀCE, </w:t>
      </w:r>
      <w:r w:rsidR="0097786D" w:rsidRPr="009874B5">
        <w:t xml:space="preserve">Inga MEIRĀNE, Matīss PŪPOLS, </w:t>
      </w:r>
      <w:r>
        <w:t xml:space="preserve">Ingrīda SNIEDZE, </w:t>
      </w:r>
      <w:r w:rsidR="0097786D" w:rsidRPr="009874B5">
        <w:t xml:space="preserve">Reinis VĀRTUKAPTEINIS, </w:t>
      </w:r>
    </w:p>
    <w:p w14:paraId="6FED503B" w14:textId="77777777" w:rsidR="0097786D" w:rsidRPr="00200296" w:rsidRDefault="0097786D" w:rsidP="0097786D">
      <w:pPr>
        <w:suppressAutoHyphens/>
        <w:jc w:val="both"/>
        <w:rPr>
          <w:b/>
          <w:bCs/>
        </w:rPr>
      </w:pPr>
    </w:p>
    <w:p w14:paraId="7E2BCB76" w14:textId="20DC29EB" w:rsidR="0097786D" w:rsidRPr="009874B5" w:rsidRDefault="0097786D" w:rsidP="0097786D">
      <w:pPr>
        <w:suppressAutoHyphens/>
        <w:ind w:left="1843" w:hanging="1843"/>
        <w:jc w:val="both"/>
      </w:pPr>
      <w:r>
        <w:t>L.LANGRATE</w:t>
      </w:r>
      <w:r>
        <w:tab/>
        <w:t>atklāj komitejas sēdi (pielikumā izsludinātā sēdes darba kārtība uz 1 lapas</w:t>
      </w:r>
      <w:r w:rsidRPr="00E15BA9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  <w:r w:rsidR="00542609" w:rsidRPr="009874B5">
        <w:t>Izsaka priekšlikumu ie</w:t>
      </w:r>
      <w:r w:rsidR="00D77F39">
        <w:t>k</w:t>
      </w:r>
      <w:r w:rsidR="00542609" w:rsidRPr="009874B5">
        <w:t>ļaut darba kārtībā vienu papildu darba kārtības punktu. Aicina balsot.</w:t>
      </w:r>
    </w:p>
    <w:p w14:paraId="71295A96" w14:textId="391FF801" w:rsidR="0097786D" w:rsidRPr="009874B5" w:rsidRDefault="0097786D" w:rsidP="0097786D">
      <w:pPr>
        <w:suppressAutoHyphens/>
        <w:ind w:left="2160" w:hanging="2160"/>
        <w:jc w:val="both"/>
      </w:pPr>
    </w:p>
    <w:p w14:paraId="59780F21" w14:textId="6EC750F2" w:rsidR="00542609" w:rsidRDefault="00542609" w:rsidP="00542609">
      <w:pPr>
        <w:jc w:val="both"/>
      </w:pPr>
      <w:r>
        <w:t xml:space="preserve">Sociālās, izglītības un kultūras komitejas locekļi, atklāti balsojot, “par” – </w:t>
      </w:r>
      <w:r w:rsidR="009874B5">
        <w:t>5</w:t>
      </w:r>
      <w:r>
        <w:t xml:space="preserve"> (A.DUKULIS, A.FOMINS, L.LANGRATE, I.LĪVIŅA, J.SADOVŅIKOVS), “pret” – nav, “atturas” – nav, nolemj:</w:t>
      </w:r>
    </w:p>
    <w:p w14:paraId="1A7A1B5A" w14:textId="124F46F6" w:rsidR="00542609" w:rsidRDefault="00542609" w:rsidP="0097786D">
      <w:pPr>
        <w:suppressAutoHyphens/>
        <w:ind w:left="2160" w:hanging="2160"/>
        <w:jc w:val="both"/>
        <w:rPr>
          <w:color w:val="000000" w:themeColor="text1"/>
        </w:rPr>
      </w:pPr>
    </w:p>
    <w:p w14:paraId="0661FFBF" w14:textId="78ED7CBF" w:rsidR="00542609" w:rsidRDefault="00542609" w:rsidP="0097786D">
      <w:pPr>
        <w:suppressAutoHyphens/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Iekļaut darba kārtībā vienu papildu darba kārtības punktu.</w:t>
      </w:r>
    </w:p>
    <w:p w14:paraId="49D7ABD0" w14:textId="6F7953E4" w:rsidR="00542609" w:rsidRDefault="00542609" w:rsidP="0097786D">
      <w:pPr>
        <w:suppressAutoHyphens/>
        <w:ind w:left="2160" w:hanging="2160"/>
        <w:jc w:val="both"/>
        <w:rPr>
          <w:color w:val="000000" w:themeColor="text1"/>
        </w:rPr>
      </w:pPr>
    </w:p>
    <w:p w14:paraId="1C9434F6" w14:textId="7B5F9DF8" w:rsidR="009874B5" w:rsidRPr="009874B5" w:rsidRDefault="009874B5" w:rsidP="0097786D">
      <w:pPr>
        <w:suppressAutoHyphens/>
        <w:ind w:left="2160" w:hanging="2160"/>
        <w:jc w:val="both"/>
      </w:pPr>
      <w:r w:rsidRPr="009874B5">
        <w:t>L.LANGRATE</w:t>
      </w:r>
      <w:r w:rsidRPr="009874B5">
        <w:tab/>
        <w:t xml:space="preserve">informē, ka </w:t>
      </w:r>
      <w:r>
        <w:t>sanāksmei ir pieslēgušies 5 no 8 dalībniekiem. Norāda, ka nav pieslēgušies</w:t>
      </w:r>
      <w:r w:rsidRPr="009874B5">
        <w:t xml:space="preserve"> Artūrs GRĪNBERGS</w:t>
      </w:r>
      <w:r>
        <w:t xml:space="preserve">, </w:t>
      </w:r>
      <w:r w:rsidRPr="009874B5">
        <w:t>Dzintars ADLERS</w:t>
      </w:r>
      <w:r>
        <w:t xml:space="preserve"> un Maruta KAULIŅA darba pienāku veikšanas dēļ</w:t>
      </w:r>
      <w:r w:rsidRPr="009874B5">
        <w:t>.</w:t>
      </w:r>
    </w:p>
    <w:p w14:paraId="5A851BE9" w14:textId="77777777" w:rsidR="0097786D" w:rsidRDefault="0097786D" w:rsidP="0097786D">
      <w:pPr>
        <w:suppressAutoHyphens/>
        <w:rPr>
          <w:color w:val="000000" w:themeColor="text1"/>
        </w:rPr>
      </w:pPr>
      <w:r>
        <w:rPr>
          <w:color w:val="000000" w:themeColor="text1"/>
        </w:rPr>
        <w:t>D</w:t>
      </w:r>
      <w:r w:rsidRPr="00237171">
        <w:rPr>
          <w:color w:val="000000" w:themeColor="text1"/>
        </w:rPr>
        <w:t>arba kārtība:</w:t>
      </w:r>
    </w:p>
    <w:p w14:paraId="7770973D" w14:textId="77777777" w:rsidR="0097786D" w:rsidRPr="00D626B8" w:rsidRDefault="0097786D" w:rsidP="0097786D">
      <w:pPr>
        <w:pStyle w:val="Sarakstarindkopa"/>
        <w:numPr>
          <w:ilvl w:val="0"/>
          <w:numId w:val="3"/>
        </w:numPr>
        <w:spacing w:before="60"/>
        <w:jc w:val="both"/>
        <w:rPr>
          <w:color w:val="000000" w:themeColor="text1"/>
        </w:rPr>
      </w:pPr>
      <w:r w:rsidRPr="00D626B8">
        <w:rPr>
          <w:noProof/>
          <w:color w:val="000000" w:themeColor="text1"/>
        </w:rPr>
        <w:t>Par grozījumiem Alūksnes novada pašvaldības domes 28.12.2023. lēmumā Nr. 420 “Par projektu “Vides pieejamības nodrošināšanai personu ar invaliditāti mājokļos””</w:t>
      </w:r>
      <w:r>
        <w:rPr>
          <w:noProof/>
          <w:color w:val="000000" w:themeColor="text1"/>
        </w:rPr>
        <w:t>.</w:t>
      </w:r>
      <w:r w:rsidRPr="00D626B8">
        <w:rPr>
          <w:color w:val="000000" w:themeColor="text1"/>
        </w:rPr>
        <w:t xml:space="preserve"> </w:t>
      </w:r>
    </w:p>
    <w:p w14:paraId="3566EB22" w14:textId="77777777" w:rsidR="0097786D" w:rsidRPr="00D626B8" w:rsidRDefault="0097786D" w:rsidP="0097786D">
      <w:pPr>
        <w:pStyle w:val="Sarakstarindkopa"/>
        <w:numPr>
          <w:ilvl w:val="0"/>
          <w:numId w:val="3"/>
        </w:numPr>
        <w:spacing w:before="60"/>
        <w:jc w:val="both"/>
        <w:rPr>
          <w:color w:val="000000" w:themeColor="text1"/>
        </w:rPr>
      </w:pPr>
      <w:r w:rsidRPr="00D626B8">
        <w:rPr>
          <w:noProof/>
          <w:color w:val="000000" w:themeColor="text1"/>
        </w:rPr>
        <w:t>Par dalību Eiropas Sociālā fonda Plus projektā Nr. 4.2.3.1. pasākumā “Integrēta “skola - kopiena” sadarbības riska mazināšanai izglītības iestādēs”</w:t>
      </w:r>
      <w:r>
        <w:rPr>
          <w:noProof/>
          <w:color w:val="000000" w:themeColor="text1"/>
        </w:rPr>
        <w:t>.</w:t>
      </w:r>
      <w:r w:rsidRPr="00D626B8">
        <w:rPr>
          <w:color w:val="000000" w:themeColor="text1"/>
        </w:rPr>
        <w:t xml:space="preserve"> </w:t>
      </w:r>
    </w:p>
    <w:p w14:paraId="48574773" w14:textId="77777777" w:rsidR="0097786D" w:rsidRPr="00D626B8" w:rsidRDefault="0097786D" w:rsidP="0097786D">
      <w:pPr>
        <w:pStyle w:val="Sarakstarindkopa"/>
        <w:numPr>
          <w:ilvl w:val="0"/>
          <w:numId w:val="3"/>
        </w:numPr>
        <w:spacing w:before="60"/>
        <w:jc w:val="both"/>
        <w:rPr>
          <w:color w:val="000000" w:themeColor="text1"/>
        </w:rPr>
      </w:pPr>
      <w:r w:rsidRPr="00D626B8">
        <w:rPr>
          <w:noProof/>
          <w:color w:val="000000" w:themeColor="text1"/>
        </w:rPr>
        <w:t>Par Alūksnes novada pašvaldības Bērnu tiesību aizsardzības programmas  2024.-2028.</w:t>
      </w:r>
      <w:r>
        <w:rPr>
          <w:noProof/>
          <w:color w:val="000000" w:themeColor="text1"/>
        </w:rPr>
        <w:t> </w:t>
      </w:r>
      <w:r w:rsidRPr="00D626B8">
        <w:rPr>
          <w:noProof/>
          <w:color w:val="000000" w:themeColor="text1"/>
        </w:rPr>
        <w:t>gadam apstiprināšanu</w:t>
      </w:r>
      <w:r>
        <w:rPr>
          <w:noProof/>
          <w:color w:val="000000" w:themeColor="text1"/>
        </w:rPr>
        <w:t>.</w:t>
      </w:r>
      <w:r w:rsidRPr="00D626B8">
        <w:rPr>
          <w:color w:val="000000" w:themeColor="text1"/>
        </w:rPr>
        <w:t xml:space="preserve"> </w:t>
      </w:r>
    </w:p>
    <w:p w14:paraId="575CE749" w14:textId="0C8276BE" w:rsidR="0097786D" w:rsidRDefault="0097786D" w:rsidP="0097786D">
      <w:pPr>
        <w:pStyle w:val="Sarakstarindkopa"/>
        <w:numPr>
          <w:ilvl w:val="0"/>
          <w:numId w:val="3"/>
        </w:numPr>
        <w:spacing w:before="60"/>
        <w:jc w:val="both"/>
        <w:rPr>
          <w:color w:val="000000" w:themeColor="text1"/>
        </w:rPr>
      </w:pPr>
      <w:r w:rsidRPr="00D626B8">
        <w:rPr>
          <w:noProof/>
          <w:color w:val="000000" w:themeColor="text1"/>
        </w:rPr>
        <w:lastRenderedPageBreak/>
        <w:t>Informācija</w:t>
      </w:r>
      <w:r>
        <w:rPr>
          <w:noProof/>
          <w:color w:val="000000" w:themeColor="text1"/>
        </w:rPr>
        <w:t>.</w:t>
      </w:r>
      <w:r w:rsidRPr="00D626B8">
        <w:rPr>
          <w:color w:val="000000" w:themeColor="text1"/>
        </w:rPr>
        <w:t xml:space="preserve"> </w:t>
      </w:r>
    </w:p>
    <w:p w14:paraId="0411FE97" w14:textId="6F257595" w:rsidR="00542609" w:rsidRDefault="00542609" w:rsidP="0097786D">
      <w:pPr>
        <w:pStyle w:val="Sarakstarindkopa"/>
        <w:numPr>
          <w:ilvl w:val="0"/>
          <w:numId w:val="3"/>
        </w:numPr>
        <w:spacing w:before="60"/>
        <w:jc w:val="both"/>
        <w:rPr>
          <w:color w:val="000000" w:themeColor="text1"/>
        </w:rPr>
      </w:pPr>
      <w:r w:rsidRPr="00542609">
        <w:rPr>
          <w:color w:val="000000" w:themeColor="text1"/>
        </w:rPr>
        <w:t>Par dalību projektā “Pedagogu profesionālā atbalsta sistēmas izveide”</w:t>
      </w:r>
      <w:r>
        <w:rPr>
          <w:color w:val="000000" w:themeColor="text1"/>
        </w:rPr>
        <w:t>.</w:t>
      </w:r>
    </w:p>
    <w:p w14:paraId="39711478" w14:textId="77777777" w:rsidR="0097786D" w:rsidRDefault="0097786D" w:rsidP="0097786D">
      <w:pPr>
        <w:pStyle w:val="Sarakstarindkopa"/>
        <w:spacing w:before="60"/>
        <w:jc w:val="both"/>
        <w:rPr>
          <w:color w:val="000000" w:themeColor="text1"/>
        </w:rPr>
      </w:pPr>
    </w:p>
    <w:p w14:paraId="0CA54F1E" w14:textId="5AC76C99" w:rsidR="0097786D" w:rsidRPr="0097786D" w:rsidRDefault="0097786D" w:rsidP="0097786D">
      <w:pPr>
        <w:pStyle w:val="Sarakstarindkopa"/>
        <w:numPr>
          <w:ilvl w:val="0"/>
          <w:numId w:val="1"/>
        </w:numPr>
        <w:spacing w:before="60"/>
        <w:jc w:val="center"/>
        <w:rPr>
          <w:b/>
          <w:bCs/>
          <w:color w:val="000000" w:themeColor="text1"/>
        </w:rPr>
      </w:pPr>
      <w:r w:rsidRPr="0097786D">
        <w:rPr>
          <w:b/>
          <w:bCs/>
          <w:noProof/>
          <w:color w:val="000000" w:themeColor="text1"/>
        </w:rPr>
        <w:t>Par grozījumiem Alūksnes novada pašvaldības domes 28.12.2023. lēmumā Nr.</w:t>
      </w:r>
      <w:r>
        <w:rPr>
          <w:b/>
          <w:bCs/>
          <w:noProof/>
          <w:color w:val="000000" w:themeColor="text1"/>
        </w:rPr>
        <w:t> </w:t>
      </w:r>
      <w:r w:rsidRPr="0097786D">
        <w:rPr>
          <w:b/>
          <w:bCs/>
          <w:noProof/>
          <w:color w:val="000000" w:themeColor="text1"/>
        </w:rPr>
        <w:t>420 “Par projektu “Vides pieejamības nodrošināšanai personu ar invaliditāti mājokļos””</w:t>
      </w:r>
    </w:p>
    <w:p w14:paraId="422B2319" w14:textId="0E8B2F61" w:rsidR="0097786D" w:rsidRDefault="0097786D" w:rsidP="008972B2">
      <w:pPr>
        <w:pStyle w:val="Sarakstarindkopa"/>
        <w:spacing w:before="60"/>
        <w:rPr>
          <w:b/>
          <w:bCs/>
          <w:color w:val="000000" w:themeColor="text1"/>
        </w:rPr>
      </w:pPr>
    </w:p>
    <w:p w14:paraId="51BED3EC" w14:textId="76A5FB7A" w:rsidR="0097786D" w:rsidRDefault="0097786D" w:rsidP="0097786D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 w:rsidR="009874B5">
        <w:rPr>
          <w:color w:val="000000"/>
        </w:rPr>
        <w:t>K.LĀCE</w:t>
      </w:r>
      <w:r>
        <w:rPr>
          <w:color w:val="000000"/>
        </w:rPr>
        <w:t xml:space="preserve">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</w:t>
      </w:r>
      <w:r w:rsidR="008E3282">
        <w:rPr>
          <w:color w:val="000000"/>
        </w:rPr>
        <w:t>a kopija</w:t>
      </w:r>
      <w:r>
        <w:rPr>
          <w:color w:val="000000"/>
        </w:rPr>
        <w:t xml:space="preserve"> uz 1 lapas</w:t>
      </w:r>
      <w:r w:rsidR="008E3282">
        <w:rPr>
          <w:color w:val="000000"/>
        </w:rPr>
        <w:t xml:space="preserve"> un papildu informācija uz 3 lapām</w:t>
      </w:r>
      <w:r>
        <w:rPr>
          <w:color w:val="000000"/>
        </w:rPr>
        <w:t>)</w:t>
      </w:r>
      <w:r w:rsidRPr="00D21215">
        <w:rPr>
          <w:color w:val="000000"/>
        </w:rPr>
        <w:t>.</w:t>
      </w:r>
    </w:p>
    <w:p w14:paraId="20D4DCED" w14:textId="01606216" w:rsidR="0097786D" w:rsidRDefault="009874B5" w:rsidP="0097786D">
      <w:pPr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</w:r>
      <w:r w:rsidR="00D77F39">
        <w:rPr>
          <w:color w:val="000000"/>
        </w:rPr>
        <w:t>jautā</w:t>
      </w:r>
      <w:r>
        <w:rPr>
          <w:color w:val="000000"/>
        </w:rPr>
        <w:t xml:space="preserve">, kā plānots </w:t>
      </w:r>
      <w:r w:rsidR="003F59FD">
        <w:rPr>
          <w:color w:val="000000"/>
        </w:rPr>
        <w:t xml:space="preserve">finansējumu </w:t>
      </w:r>
      <w:r w:rsidR="00D77F39">
        <w:rPr>
          <w:color w:val="000000"/>
        </w:rPr>
        <w:t>sadalīt</w:t>
      </w:r>
      <w:r w:rsidR="00D77F39">
        <w:rPr>
          <w:color w:val="000000"/>
        </w:rPr>
        <w:t xml:space="preserve"> </w:t>
      </w:r>
      <w:r w:rsidR="003F59FD">
        <w:rPr>
          <w:color w:val="000000"/>
        </w:rPr>
        <w:t>pa gadiem.</w:t>
      </w:r>
    </w:p>
    <w:p w14:paraId="23047F23" w14:textId="24B3141C" w:rsidR="003F59FD" w:rsidRDefault="003F59FD" w:rsidP="0097786D">
      <w:pPr>
        <w:jc w:val="both"/>
        <w:rPr>
          <w:color w:val="000000"/>
        </w:rPr>
      </w:pPr>
      <w:r>
        <w:rPr>
          <w:color w:val="000000"/>
        </w:rPr>
        <w:t>K.LĀCE</w:t>
      </w:r>
      <w:r>
        <w:rPr>
          <w:color w:val="000000"/>
        </w:rPr>
        <w:tab/>
      </w:r>
      <w:r>
        <w:rPr>
          <w:color w:val="000000"/>
        </w:rPr>
        <w:tab/>
        <w:t>atbild, ka priekšfinansēšana ti</w:t>
      </w:r>
      <w:r w:rsidR="00F87C60">
        <w:rPr>
          <w:color w:val="000000"/>
        </w:rPr>
        <w:t>ks</w:t>
      </w:r>
      <w:r>
        <w:rPr>
          <w:color w:val="000000"/>
        </w:rPr>
        <w:t xml:space="preserve"> plānota nākamā gada budžetā.</w:t>
      </w:r>
    </w:p>
    <w:p w14:paraId="14558294" w14:textId="794FEE73" w:rsidR="003F59FD" w:rsidRDefault="003F59FD" w:rsidP="003F59FD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>jautā, vai ar minētajiem četriem pieprasījumiem ti</w:t>
      </w:r>
      <w:r w:rsidR="00D77F39">
        <w:rPr>
          <w:color w:val="000000"/>
        </w:rPr>
        <w:t>ks</w:t>
      </w:r>
      <w:r>
        <w:rPr>
          <w:color w:val="000000"/>
        </w:rPr>
        <w:t xml:space="preserve"> nosegtas visas vajadzības. </w:t>
      </w:r>
    </w:p>
    <w:p w14:paraId="17A96C94" w14:textId="5FBDEE0E" w:rsidR="003F59FD" w:rsidRDefault="003F59FD" w:rsidP="003F59FD">
      <w:pPr>
        <w:ind w:left="2160" w:hanging="2160"/>
        <w:jc w:val="both"/>
        <w:rPr>
          <w:color w:val="000000"/>
        </w:rPr>
      </w:pPr>
      <w:r>
        <w:rPr>
          <w:color w:val="000000"/>
        </w:rPr>
        <w:t>K.LĀCE</w:t>
      </w:r>
      <w:r>
        <w:rPr>
          <w:color w:val="000000"/>
        </w:rPr>
        <w:tab/>
        <w:t>atbild, ka tad, kad bija izsludināta pieteikšanās</w:t>
      </w:r>
      <w:r w:rsidR="00D77F39">
        <w:rPr>
          <w:color w:val="000000"/>
        </w:rPr>
        <w:t>,</w:t>
      </w:r>
      <w:r>
        <w:rPr>
          <w:color w:val="000000"/>
        </w:rPr>
        <w:t xml:space="preserve"> bija vēl divi interesenti, </w:t>
      </w:r>
      <w:r w:rsidR="00D77F39">
        <w:rPr>
          <w:color w:val="000000"/>
        </w:rPr>
        <w:t>kas</w:t>
      </w:r>
      <w:r>
        <w:rPr>
          <w:color w:val="000000"/>
        </w:rPr>
        <w:t xml:space="preserve"> beigās nolēma nepieteikties.</w:t>
      </w:r>
    </w:p>
    <w:p w14:paraId="11BB0243" w14:textId="77777777" w:rsidR="009874B5" w:rsidRDefault="009874B5" w:rsidP="0097786D">
      <w:pPr>
        <w:jc w:val="both"/>
        <w:rPr>
          <w:color w:val="000000"/>
        </w:rPr>
      </w:pPr>
    </w:p>
    <w:p w14:paraId="212C41EC" w14:textId="35159721" w:rsidR="0097786D" w:rsidRDefault="0097786D" w:rsidP="0097786D">
      <w:pPr>
        <w:jc w:val="both"/>
      </w:pPr>
      <w:bookmarkStart w:id="1" w:name="_Hlk171680947"/>
      <w:r>
        <w:t xml:space="preserve">Sociālās, izglītības un kultūras komitejas locekļi, atklāti balsojot, “par” – </w:t>
      </w:r>
      <w:r w:rsidR="00665DE3">
        <w:t>5</w:t>
      </w:r>
      <w:r>
        <w:t xml:space="preserve"> (A.DUKULIS, A.FOMINS, L.LANGRATE,</w:t>
      </w:r>
      <w:r w:rsidR="008972B2">
        <w:t xml:space="preserve"> I.LĪVIŅA,</w:t>
      </w:r>
      <w:r>
        <w:t xml:space="preserve"> J.SADOVŅIKOVS), “pret” – nav, “atturas” – nav, nolemj:</w:t>
      </w:r>
    </w:p>
    <w:p w14:paraId="39E9BBB3" w14:textId="77777777" w:rsidR="0097786D" w:rsidRDefault="0097786D" w:rsidP="0097786D">
      <w:pPr>
        <w:jc w:val="both"/>
        <w:rPr>
          <w:color w:val="000000"/>
        </w:rPr>
      </w:pPr>
    </w:p>
    <w:p w14:paraId="56D28802" w14:textId="617A6A81" w:rsidR="0097786D" w:rsidRDefault="0097786D" w:rsidP="0097786D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</w:t>
      </w:r>
      <w:r w:rsidR="00665DE3">
        <w:rPr>
          <w:color w:val="0D0D0D"/>
        </w:rPr>
        <w:t>Finanšu komitejā</w:t>
      </w:r>
      <w:r>
        <w:rPr>
          <w:color w:val="0D0D0D"/>
        </w:rPr>
        <w:t>.</w:t>
      </w:r>
    </w:p>
    <w:bookmarkEnd w:id="1"/>
    <w:p w14:paraId="65B8A797" w14:textId="77777777" w:rsidR="0097786D" w:rsidRDefault="0097786D" w:rsidP="0097786D">
      <w:pPr>
        <w:jc w:val="both"/>
        <w:rPr>
          <w:color w:val="0D0D0D"/>
        </w:rPr>
      </w:pPr>
    </w:p>
    <w:p w14:paraId="236B3439" w14:textId="7359BBC1" w:rsidR="008972B2" w:rsidRDefault="008972B2" w:rsidP="008972B2">
      <w:pPr>
        <w:pStyle w:val="Sarakstarindkopa"/>
        <w:numPr>
          <w:ilvl w:val="0"/>
          <w:numId w:val="1"/>
        </w:numPr>
        <w:spacing w:before="60"/>
        <w:jc w:val="center"/>
        <w:rPr>
          <w:b/>
          <w:bCs/>
          <w:color w:val="000000" w:themeColor="text1"/>
        </w:rPr>
      </w:pPr>
      <w:r w:rsidRPr="008972B2">
        <w:rPr>
          <w:b/>
          <w:bCs/>
          <w:noProof/>
          <w:color w:val="000000" w:themeColor="text1"/>
        </w:rPr>
        <w:t>Par dalību Eiropas Sociālā fonda Plus projektā Nr. 4.2.3.1. pasākumā “Integrēta “skola - kopiena” sadarbības riska mazināšanai izglītības iestādēs”</w:t>
      </w:r>
    </w:p>
    <w:p w14:paraId="5484C177" w14:textId="0DE8D3AF" w:rsidR="008972B2" w:rsidRDefault="008972B2" w:rsidP="008972B2">
      <w:pPr>
        <w:spacing w:before="60"/>
        <w:jc w:val="center"/>
        <w:rPr>
          <w:b/>
          <w:bCs/>
          <w:color w:val="000000" w:themeColor="text1"/>
        </w:rPr>
      </w:pPr>
    </w:p>
    <w:p w14:paraId="6E4CF61F" w14:textId="68DA8B19" w:rsidR="008972B2" w:rsidRDefault="008972B2" w:rsidP="008972B2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 w:rsidR="00665DE3">
        <w:rPr>
          <w:color w:val="000000"/>
        </w:rPr>
        <w:t>I.MEIRĀNE</w:t>
      </w:r>
      <w:r>
        <w:rPr>
          <w:color w:val="000000"/>
        </w:rPr>
        <w:t xml:space="preserve">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projekta kopija uz 1 lapas un papildu informācija uz  1 lapas)</w:t>
      </w:r>
      <w:r w:rsidRPr="00D21215">
        <w:rPr>
          <w:color w:val="000000"/>
        </w:rPr>
        <w:t>.</w:t>
      </w:r>
    </w:p>
    <w:p w14:paraId="198AE6B2" w14:textId="5D9B3C84" w:rsidR="008972B2" w:rsidRDefault="00665DE3" w:rsidP="008972B2">
      <w:pPr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>jautā, vai ir zināmas aptuvenās izmaksas.</w:t>
      </w:r>
    </w:p>
    <w:p w14:paraId="276D712A" w14:textId="7448B4C4" w:rsidR="00665DE3" w:rsidRDefault="00665DE3" w:rsidP="00665DE3">
      <w:pPr>
        <w:ind w:left="2160" w:hanging="2160"/>
        <w:jc w:val="both"/>
        <w:rPr>
          <w:color w:val="000000"/>
        </w:rPr>
      </w:pPr>
      <w:r>
        <w:rPr>
          <w:color w:val="000000"/>
        </w:rPr>
        <w:t>I.MEIRĀNE</w:t>
      </w:r>
      <w:r>
        <w:rPr>
          <w:color w:val="000000"/>
        </w:rPr>
        <w:tab/>
        <w:t>atbild, ka visas izmaksas ti</w:t>
      </w:r>
      <w:r w:rsidR="00D77F39">
        <w:rPr>
          <w:color w:val="000000"/>
        </w:rPr>
        <w:t>ks</w:t>
      </w:r>
      <w:r>
        <w:rPr>
          <w:color w:val="000000"/>
        </w:rPr>
        <w:t xml:space="preserve"> segtas no projekta, bet būs nepieciešams pašvaldības priekšfinansējums. Norāda, ka </w:t>
      </w:r>
      <w:r w:rsidR="00E230A2">
        <w:rPr>
          <w:color w:val="000000"/>
        </w:rPr>
        <w:t>vēl nav informācijas par finansējuma apmēru.</w:t>
      </w:r>
    </w:p>
    <w:p w14:paraId="13B1B243" w14:textId="77777777" w:rsidR="00E230A2" w:rsidRDefault="00E230A2" w:rsidP="008972B2">
      <w:pPr>
        <w:jc w:val="both"/>
      </w:pPr>
    </w:p>
    <w:p w14:paraId="00C0EFA4" w14:textId="09D38C15" w:rsidR="008972B2" w:rsidRDefault="008972B2" w:rsidP="008972B2">
      <w:pPr>
        <w:jc w:val="both"/>
      </w:pPr>
      <w:r>
        <w:t xml:space="preserve">Sociālās, izglītības un kultūras komitejas locekļi, atklāti balsojot, “par” – </w:t>
      </w:r>
      <w:r w:rsidR="00665DE3">
        <w:t>5</w:t>
      </w:r>
      <w:r w:rsidR="00542609">
        <w:t xml:space="preserve"> </w:t>
      </w:r>
      <w:r>
        <w:t>(A.DUKULIS, A.FOMINS, L.LANGRATE, I.LĪVIŅA, J.SADOVŅIKOVS), “pret” – nav, “atturas” – nav, nolemj:</w:t>
      </w:r>
    </w:p>
    <w:p w14:paraId="04B62A2B" w14:textId="77777777" w:rsidR="008972B2" w:rsidRDefault="008972B2" w:rsidP="008972B2">
      <w:pPr>
        <w:jc w:val="both"/>
        <w:rPr>
          <w:color w:val="000000"/>
        </w:rPr>
      </w:pPr>
    </w:p>
    <w:p w14:paraId="5B7C60F4" w14:textId="0AE68229" w:rsidR="008972B2" w:rsidRDefault="008972B2" w:rsidP="008972B2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</w:t>
      </w:r>
      <w:r w:rsidR="00665DE3">
        <w:rPr>
          <w:color w:val="0D0D0D"/>
        </w:rPr>
        <w:t>Finanšu komitejā</w:t>
      </w:r>
      <w:r>
        <w:rPr>
          <w:color w:val="0D0D0D"/>
        </w:rPr>
        <w:t>.</w:t>
      </w:r>
    </w:p>
    <w:p w14:paraId="380D9FE4" w14:textId="77777777" w:rsidR="008972B2" w:rsidRPr="008972B2" w:rsidRDefault="008972B2" w:rsidP="008972B2">
      <w:pPr>
        <w:spacing w:before="60"/>
        <w:jc w:val="both"/>
        <w:rPr>
          <w:color w:val="000000" w:themeColor="text1"/>
        </w:rPr>
      </w:pPr>
    </w:p>
    <w:p w14:paraId="62BF465F" w14:textId="7B992034" w:rsidR="008972B2" w:rsidRDefault="008972B2" w:rsidP="008972B2">
      <w:pPr>
        <w:pStyle w:val="Sarakstarindkopa"/>
        <w:numPr>
          <w:ilvl w:val="0"/>
          <w:numId w:val="1"/>
        </w:numPr>
        <w:spacing w:before="60"/>
        <w:jc w:val="center"/>
        <w:rPr>
          <w:b/>
          <w:bCs/>
          <w:color w:val="000000" w:themeColor="text1"/>
        </w:rPr>
      </w:pPr>
      <w:r w:rsidRPr="008972B2">
        <w:rPr>
          <w:b/>
          <w:bCs/>
          <w:noProof/>
          <w:color w:val="000000" w:themeColor="text1"/>
        </w:rPr>
        <w:t>Par Alūksnes novada pašvaldības Bērnu tiesību aizsardzības programmas  2024.-2028. gadam apstiprināšanu</w:t>
      </w:r>
    </w:p>
    <w:p w14:paraId="3C7562A0" w14:textId="7FAF7E20" w:rsidR="008972B2" w:rsidRDefault="008972B2" w:rsidP="008972B2">
      <w:pPr>
        <w:spacing w:before="60"/>
        <w:jc w:val="both"/>
        <w:rPr>
          <w:color w:val="000000" w:themeColor="text1"/>
        </w:rPr>
      </w:pPr>
    </w:p>
    <w:p w14:paraId="67F9DF4F" w14:textId="22D7FDAE" w:rsidR="008972B2" w:rsidRDefault="008972B2" w:rsidP="008972B2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 w:rsidR="00E230A2">
        <w:rPr>
          <w:color w:val="000000"/>
        </w:rPr>
        <w:t>I.MEIRĀNE</w:t>
      </w:r>
      <w:r>
        <w:rPr>
          <w:color w:val="000000"/>
        </w:rPr>
        <w:t xml:space="preserve">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ar pielikumu uz 42 lapām)</w:t>
      </w:r>
      <w:r w:rsidRPr="00D21215">
        <w:rPr>
          <w:color w:val="000000"/>
        </w:rPr>
        <w:t>.</w:t>
      </w:r>
    </w:p>
    <w:p w14:paraId="77F8CA3D" w14:textId="45E43A5F" w:rsidR="008972B2" w:rsidRDefault="00E230A2" w:rsidP="008972B2">
      <w:pPr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>jautā, kas varētu būt lielākai</w:t>
      </w:r>
      <w:r w:rsidR="00D77F39">
        <w:rPr>
          <w:color w:val="000000"/>
        </w:rPr>
        <w:t>s</w:t>
      </w:r>
      <w:r>
        <w:rPr>
          <w:color w:val="000000"/>
        </w:rPr>
        <w:t xml:space="preserve"> izaicinājums</w:t>
      </w:r>
      <w:r w:rsidR="00D77F39">
        <w:rPr>
          <w:color w:val="000000"/>
        </w:rPr>
        <w:t>, lai</w:t>
      </w:r>
      <w:r>
        <w:rPr>
          <w:color w:val="000000"/>
        </w:rPr>
        <w:t xml:space="preserve"> programma darbotos.</w:t>
      </w:r>
    </w:p>
    <w:p w14:paraId="798A1744" w14:textId="166C4BC5" w:rsidR="00E230A2" w:rsidRDefault="00E230A2" w:rsidP="008972B2">
      <w:pPr>
        <w:jc w:val="both"/>
        <w:rPr>
          <w:color w:val="000000"/>
        </w:rPr>
      </w:pPr>
      <w:r>
        <w:rPr>
          <w:color w:val="000000"/>
        </w:rPr>
        <w:t>I.MEIRĀNE</w:t>
      </w:r>
      <w:r>
        <w:rPr>
          <w:color w:val="000000"/>
        </w:rPr>
        <w:tab/>
      </w:r>
      <w:r>
        <w:rPr>
          <w:color w:val="000000"/>
        </w:rPr>
        <w:tab/>
        <w:t>atbild, ka starpinstitucionālās grupas regulārs darbs.</w:t>
      </w:r>
    </w:p>
    <w:p w14:paraId="53A38DB2" w14:textId="77A1F82D" w:rsidR="00E230A2" w:rsidRDefault="00385A14" w:rsidP="008972B2">
      <w:pPr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 xml:space="preserve">jautā, vai </w:t>
      </w:r>
      <w:r w:rsidRPr="00385A14">
        <w:rPr>
          <w:color w:val="000000"/>
        </w:rPr>
        <w:t>starpinstitucionāl</w:t>
      </w:r>
      <w:r w:rsidR="00D77F39">
        <w:rPr>
          <w:color w:val="000000"/>
        </w:rPr>
        <w:t>ajā</w:t>
      </w:r>
      <w:r w:rsidRPr="00385A14">
        <w:rPr>
          <w:color w:val="000000"/>
        </w:rPr>
        <w:t xml:space="preserve"> grup</w:t>
      </w:r>
      <w:r>
        <w:rPr>
          <w:color w:val="000000"/>
        </w:rPr>
        <w:t>ā darbojas arī vecāku pārstāvis.</w:t>
      </w:r>
    </w:p>
    <w:p w14:paraId="27E6430B" w14:textId="25A03544" w:rsidR="00385A14" w:rsidRDefault="00385A14" w:rsidP="008972B2">
      <w:pPr>
        <w:jc w:val="both"/>
        <w:rPr>
          <w:color w:val="000000"/>
        </w:rPr>
      </w:pPr>
      <w:r>
        <w:rPr>
          <w:color w:val="000000"/>
        </w:rPr>
        <w:t>I.MEIRĀNE</w:t>
      </w:r>
      <w:r>
        <w:rPr>
          <w:color w:val="000000"/>
        </w:rPr>
        <w:tab/>
      </w:r>
      <w:r>
        <w:rPr>
          <w:color w:val="000000"/>
        </w:rPr>
        <w:tab/>
        <w:t>atbild, ka nē.</w:t>
      </w:r>
    </w:p>
    <w:p w14:paraId="0E283046" w14:textId="67E12BDB" w:rsidR="00385A14" w:rsidRPr="00385A14" w:rsidRDefault="00385A14" w:rsidP="008972B2">
      <w:pPr>
        <w:jc w:val="both"/>
        <w:rPr>
          <w:i/>
          <w:iCs/>
          <w:color w:val="000000"/>
        </w:rPr>
      </w:pPr>
      <w:r w:rsidRPr="00385A14">
        <w:rPr>
          <w:i/>
          <w:iCs/>
          <w:color w:val="000000"/>
        </w:rPr>
        <w:t>Izsakās A.DUKULIS.</w:t>
      </w:r>
    </w:p>
    <w:p w14:paraId="67B6324D" w14:textId="77777777" w:rsidR="00385A14" w:rsidRDefault="00385A14" w:rsidP="008972B2">
      <w:pPr>
        <w:jc w:val="both"/>
        <w:rPr>
          <w:color w:val="000000"/>
        </w:rPr>
      </w:pPr>
    </w:p>
    <w:p w14:paraId="1E737F9F" w14:textId="6A329C39" w:rsidR="008972B2" w:rsidRDefault="008972B2" w:rsidP="008972B2">
      <w:pPr>
        <w:jc w:val="both"/>
      </w:pPr>
      <w:r>
        <w:t xml:space="preserve">Sociālās, izglītības un kultūras komitejas locekļi, atklāti balsojot, “par” – </w:t>
      </w:r>
      <w:r w:rsidR="00385A14">
        <w:t>5</w:t>
      </w:r>
      <w:r>
        <w:t xml:space="preserve"> (A.DUKULIS, A.FOMINS, L.LANGRATE, I.LĪVIŅA, J.SADOVŅIKOVS), “pret” – nav, “atturas” – nav, nolemj:</w:t>
      </w:r>
    </w:p>
    <w:p w14:paraId="4FF3BB2C" w14:textId="77777777" w:rsidR="008972B2" w:rsidRDefault="008972B2" w:rsidP="008972B2">
      <w:pPr>
        <w:jc w:val="both"/>
        <w:rPr>
          <w:color w:val="000000"/>
        </w:rPr>
      </w:pPr>
    </w:p>
    <w:p w14:paraId="54605A9A" w14:textId="77777777" w:rsidR="008972B2" w:rsidRDefault="008972B2" w:rsidP="008972B2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>izskatīšanai domes sēdē.</w:t>
      </w:r>
    </w:p>
    <w:p w14:paraId="0A869474" w14:textId="77777777" w:rsidR="008972B2" w:rsidRPr="008972B2" w:rsidRDefault="008972B2" w:rsidP="008972B2">
      <w:pPr>
        <w:spacing w:before="60"/>
        <w:jc w:val="both"/>
        <w:rPr>
          <w:color w:val="000000" w:themeColor="text1"/>
        </w:rPr>
      </w:pPr>
    </w:p>
    <w:p w14:paraId="5EFB9848" w14:textId="54C60F16" w:rsidR="008972B2" w:rsidRDefault="008972B2" w:rsidP="008972B2">
      <w:pPr>
        <w:pStyle w:val="Sarakstarindkopa"/>
        <w:numPr>
          <w:ilvl w:val="0"/>
          <w:numId w:val="1"/>
        </w:numPr>
        <w:spacing w:before="60"/>
        <w:jc w:val="center"/>
        <w:rPr>
          <w:b/>
          <w:bCs/>
          <w:color w:val="000000" w:themeColor="text1"/>
        </w:rPr>
      </w:pPr>
      <w:r w:rsidRPr="008972B2">
        <w:rPr>
          <w:b/>
          <w:bCs/>
          <w:noProof/>
          <w:color w:val="000000" w:themeColor="text1"/>
        </w:rPr>
        <w:t>Informācija</w:t>
      </w:r>
    </w:p>
    <w:p w14:paraId="4D3D9349" w14:textId="51B0597D" w:rsidR="008972B2" w:rsidRDefault="008972B2" w:rsidP="008972B2">
      <w:pPr>
        <w:spacing w:before="60"/>
        <w:jc w:val="center"/>
        <w:rPr>
          <w:b/>
          <w:bCs/>
          <w:color w:val="000000" w:themeColor="text1"/>
        </w:rPr>
      </w:pPr>
    </w:p>
    <w:p w14:paraId="7565DF75" w14:textId="0E43AEFF" w:rsidR="008972B2" w:rsidRPr="008972B2" w:rsidRDefault="008972B2" w:rsidP="00385A14">
      <w:pPr>
        <w:spacing w:before="60"/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L.LANGRATE</w:t>
      </w:r>
      <w:r>
        <w:rPr>
          <w:color w:val="000000" w:themeColor="text1"/>
        </w:rPr>
        <w:tab/>
      </w:r>
      <w:r w:rsidR="00385A14">
        <w:rPr>
          <w:color w:val="000000" w:themeColor="text1"/>
        </w:rPr>
        <w:t xml:space="preserve">informē, ka ir saņemts </w:t>
      </w:r>
      <w:r w:rsidR="00D77F39">
        <w:rPr>
          <w:color w:val="000000" w:themeColor="text1"/>
        </w:rPr>
        <w:t>nekustamā īpašuma “Pagastmāja”, Māriņkalnā</w:t>
      </w:r>
      <w:r w:rsidR="00385A14">
        <w:rPr>
          <w:color w:val="000000" w:themeColor="text1"/>
        </w:rPr>
        <w:t xml:space="preserve"> īpašnieka ierosinājums turpmākai sadarbībai. Norāda, ka izglītības iestāde un pašvaldība gatavo atbildi, kā arī, ja ir nepieciešams</w:t>
      </w:r>
      <w:r w:rsidR="00D77F39">
        <w:rPr>
          <w:color w:val="000000" w:themeColor="text1"/>
        </w:rPr>
        <w:t>,</w:t>
      </w:r>
      <w:r w:rsidR="00385A14">
        <w:rPr>
          <w:color w:val="000000" w:themeColor="text1"/>
        </w:rPr>
        <w:t xml:space="preserve"> </w:t>
      </w:r>
      <w:r w:rsidR="00D77F39">
        <w:rPr>
          <w:color w:val="000000" w:themeColor="text1"/>
        </w:rPr>
        <w:t>to var</w:t>
      </w:r>
      <w:r w:rsidR="00385A14">
        <w:rPr>
          <w:color w:val="000000" w:themeColor="text1"/>
        </w:rPr>
        <w:t xml:space="preserve"> izskatīt komitejā, vai atsevišķā darba grupā.</w:t>
      </w:r>
    </w:p>
    <w:p w14:paraId="517B3D2D" w14:textId="6B98968D" w:rsidR="007F7CD6" w:rsidRDefault="007F7CD6"/>
    <w:p w14:paraId="13370773" w14:textId="3D23F3CF" w:rsidR="00542609" w:rsidRDefault="00542609" w:rsidP="00542609">
      <w:pPr>
        <w:pStyle w:val="Sarakstarindkopa"/>
        <w:numPr>
          <w:ilvl w:val="0"/>
          <w:numId w:val="1"/>
        </w:numPr>
        <w:spacing w:before="60"/>
        <w:jc w:val="center"/>
        <w:rPr>
          <w:b/>
          <w:bCs/>
          <w:color w:val="000000" w:themeColor="text1"/>
        </w:rPr>
      </w:pPr>
      <w:r w:rsidRPr="00542609">
        <w:rPr>
          <w:b/>
          <w:bCs/>
          <w:color w:val="000000" w:themeColor="text1"/>
        </w:rPr>
        <w:t>Par dalību projektā “Pedagogu profesionālā atbalsta sistēmas izveide”</w:t>
      </w:r>
    </w:p>
    <w:p w14:paraId="274D2B5C" w14:textId="0F372A31" w:rsidR="00542609" w:rsidRDefault="00542609" w:rsidP="00542609">
      <w:pPr>
        <w:spacing w:before="60"/>
        <w:jc w:val="center"/>
        <w:rPr>
          <w:b/>
          <w:bCs/>
          <w:color w:val="000000" w:themeColor="text1"/>
        </w:rPr>
      </w:pPr>
    </w:p>
    <w:p w14:paraId="2569224E" w14:textId="60AC4E03" w:rsidR="00542609" w:rsidRDefault="00542609" w:rsidP="00542609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 w:rsidR="00385A14">
        <w:rPr>
          <w:color w:val="000000"/>
        </w:rPr>
        <w:t>I.BALTĀ-PILSĒTNIECE</w:t>
      </w:r>
      <w:r>
        <w:rPr>
          <w:color w:val="000000"/>
        </w:rPr>
        <w:t xml:space="preserve">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</w:t>
      </w:r>
      <w:r w:rsidR="00385A14">
        <w:rPr>
          <w:color w:val="000000"/>
        </w:rPr>
        <w:t>a kopija</w:t>
      </w:r>
      <w:r>
        <w:rPr>
          <w:color w:val="000000"/>
        </w:rPr>
        <w:t xml:space="preserve"> uz 1 lapas un papildu informācija uz 1 lapas)</w:t>
      </w:r>
      <w:r w:rsidRPr="00D21215">
        <w:rPr>
          <w:color w:val="000000"/>
        </w:rPr>
        <w:t>.</w:t>
      </w:r>
    </w:p>
    <w:p w14:paraId="4D55D257" w14:textId="77777777" w:rsidR="00542609" w:rsidRDefault="00542609" w:rsidP="00542609">
      <w:pPr>
        <w:jc w:val="both"/>
        <w:rPr>
          <w:color w:val="000000"/>
        </w:rPr>
      </w:pPr>
    </w:p>
    <w:p w14:paraId="707342CC" w14:textId="73EBBA32" w:rsidR="00542609" w:rsidRDefault="00542609" w:rsidP="00542609">
      <w:pPr>
        <w:jc w:val="both"/>
      </w:pPr>
      <w:r>
        <w:t xml:space="preserve">Sociālās, izglītības un kultūras komitejas locekļi, atklāti balsojot, “par” – </w:t>
      </w:r>
      <w:r w:rsidR="00385A14">
        <w:t>5</w:t>
      </w:r>
      <w:r>
        <w:t xml:space="preserve"> (A.DUKULIS, A.FOMINS, L.LANGRATE, I.LĪVIŅA, J.SADOVŅIKOVS), “pret” – nav, “atturas” – nav, nolemj:</w:t>
      </w:r>
    </w:p>
    <w:p w14:paraId="10D67B3B" w14:textId="77777777" w:rsidR="00542609" w:rsidRDefault="00542609" w:rsidP="00542609">
      <w:pPr>
        <w:jc w:val="both"/>
        <w:rPr>
          <w:color w:val="000000"/>
        </w:rPr>
      </w:pPr>
    </w:p>
    <w:p w14:paraId="0F42484D" w14:textId="2FAFDB8D" w:rsidR="00542609" w:rsidRDefault="00542609" w:rsidP="00542609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</w:t>
      </w:r>
      <w:r w:rsidR="00385A14">
        <w:rPr>
          <w:color w:val="0D0D0D"/>
        </w:rPr>
        <w:t>Finanšu komitejā</w:t>
      </w:r>
      <w:r>
        <w:rPr>
          <w:color w:val="0D0D0D"/>
        </w:rPr>
        <w:t>.</w:t>
      </w:r>
    </w:p>
    <w:p w14:paraId="525A57C4" w14:textId="77777777" w:rsidR="00542609" w:rsidRPr="00542609" w:rsidRDefault="00542609" w:rsidP="00542609">
      <w:pPr>
        <w:spacing w:before="60"/>
        <w:jc w:val="both"/>
        <w:rPr>
          <w:color w:val="000000" w:themeColor="text1"/>
        </w:rPr>
      </w:pPr>
    </w:p>
    <w:p w14:paraId="57D4A126" w14:textId="77777777" w:rsidR="00542609" w:rsidRDefault="00542609"/>
    <w:p w14:paraId="2A7440C8" w14:textId="77777777" w:rsidR="008972B2" w:rsidRPr="001416BA" w:rsidRDefault="008972B2" w:rsidP="008972B2">
      <w:pPr>
        <w:suppressAutoHyphens/>
        <w:jc w:val="both"/>
        <w:rPr>
          <w:i/>
          <w:color w:val="00000A"/>
        </w:rPr>
      </w:pPr>
      <w:r w:rsidRPr="001416BA">
        <w:rPr>
          <w:i/>
          <w:color w:val="00000A"/>
        </w:rPr>
        <w:t>Sēdes ziņojumi, priekšlikumi, komentāri, diskusijas atspoguļoti sēdes audioierakstā.</w:t>
      </w:r>
    </w:p>
    <w:p w14:paraId="48E613B2" w14:textId="77777777" w:rsidR="008972B2" w:rsidRDefault="008972B2" w:rsidP="008972B2">
      <w:pPr>
        <w:suppressAutoHyphens/>
        <w:jc w:val="both"/>
      </w:pPr>
    </w:p>
    <w:p w14:paraId="3D8E61BD" w14:textId="77777777" w:rsidR="008972B2" w:rsidRDefault="008972B2" w:rsidP="008972B2">
      <w:pPr>
        <w:suppressAutoHyphens/>
        <w:jc w:val="both"/>
      </w:pPr>
    </w:p>
    <w:p w14:paraId="1A4873D8" w14:textId="500E0402" w:rsidR="008972B2" w:rsidRPr="00203CDE" w:rsidRDefault="008972B2" w:rsidP="008972B2">
      <w:pPr>
        <w:suppressAutoHyphens/>
        <w:jc w:val="both"/>
        <w:rPr>
          <w:color w:val="000000" w:themeColor="text1"/>
        </w:rPr>
      </w:pPr>
      <w:r>
        <w:t>Sēdi slēdz</w:t>
      </w:r>
      <w:r w:rsidRPr="0081117E">
        <w:t xml:space="preserve"> </w:t>
      </w:r>
      <w:r w:rsidRPr="00D6706E">
        <w:rPr>
          <w:color w:val="000000" w:themeColor="text1"/>
        </w:rPr>
        <w:t>plkst</w:t>
      </w:r>
      <w:r w:rsidRPr="00E65C8D">
        <w:rPr>
          <w:color w:val="000000" w:themeColor="text1"/>
        </w:rPr>
        <w:t>. </w:t>
      </w:r>
      <w:r>
        <w:rPr>
          <w:color w:val="000000" w:themeColor="text1"/>
        </w:rPr>
        <w:t>1</w:t>
      </w:r>
      <w:r w:rsidR="00E230A2">
        <w:rPr>
          <w:color w:val="000000" w:themeColor="text1"/>
        </w:rPr>
        <w:t>0</w:t>
      </w:r>
      <w:r>
        <w:rPr>
          <w:color w:val="000000" w:themeColor="text1"/>
        </w:rPr>
        <w:t>.2</w:t>
      </w:r>
      <w:r w:rsidR="00E230A2">
        <w:rPr>
          <w:color w:val="000000" w:themeColor="text1"/>
        </w:rPr>
        <w:t>0</w:t>
      </w:r>
    </w:p>
    <w:p w14:paraId="6890D353" w14:textId="77777777" w:rsidR="008972B2" w:rsidRDefault="008972B2" w:rsidP="008972B2">
      <w:pPr>
        <w:spacing w:after="200" w:line="276" w:lineRule="auto"/>
        <w:rPr>
          <w:rFonts w:eastAsia="Calibri"/>
          <w:i/>
          <w:iCs/>
        </w:rPr>
      </w:pPr>
    </w:p>
    <w:p w14:paraId="1707F74A" w14:textId="77777777" w:rsidR="008972B2" w:rsidRPr="00E70FF5" w:rsidRDefault="008972B2" w:rsidP="008972B2">
      <w:pPr>
        <w:spacing w:after="200" w:line="276" w:lineRule="auto"/>
        <w:rPr>
          <w:rFonts w:eastAsia="Calibri"/>
          <w:i/>
          <w:iCs/>
        </w:rPr>
      </w:pPr>
      <w:r w:rsidRPr="00E70FF5">
        <w:rPr>
          <w:rFonts w:eastAsia="Calibri"/>
          <w:i/>
          <w:iCs/>
        </w:rPr>
        <w:t>Sēdes protokol</w:t>
      </w:r>
      <w:r>
        <w:rPr>
          <w:rFonts w:eastAsia="Calibri"/>
          <w:i/>
          <w:iCs/>
        </w:rPr>
        <w:t>a</w:t>
      </w:r>
      <w:r w:rsidRPr="00E70FF5">
        <w:rPr>
          <w:rFonts w:eastAsia="Calibri"/>
          <w:i/>
          <w:iCs/>
        </w:rPr>
        <w:t xml:space="preserve"> parakstīšanas datums skatāms elektroniskā paraksta laika zīmogā</w:t>
      </w:r>
    </w:p>
    <w:p w14:paraId="27A68715" w14:textId="77777777" w:rsidR="008972B2" w:rsidRDefault="008972B2" w:rsidP="008972B2">
      <w:pPr>
        <w:suppressAutoHyphens/>
        <w:jc w:val="both"/>
      </w:pPr>
    </w:p>
    <w:p w14:paraId="3A99091F" w14:textId="77777777" w:rsidR="008972B2" w:rsidRDefault="008972B2" w:rsidP="008972B2">
      <w:pPr>
        <w:suppressAutoHyphens/>
        <w:jc w:val="both"/>
      </w:pPr>
      <w:r>
        <w:t>Sēdi vadīja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L.LANGRATE</w:t>
      </w:r>
    </w:p>
    <w:p w14:paraId="1BFFB199" w14:textId="77777777" w:rsidR="008972B2" w:rsidRDefault="008972B2" w:rsidP="008972B2">
      <w:pPr>
        <w:suppressAutoHyphens/>
        <w:jc w:val="both"/>
      </w:pPr>
    </w:p>
    <w:p w14:paraId="3B4CEB10" w14:textId="77777777" w:rsidR="008972B2" w:rsidRDefault="008972B2" w:rsidP="008972B2">
      <w:pPr>
        <w:suppressAutoHyphens/>
        <w:jc w:val="both"/>
      </w:pPr>
    </w:p>
    <w:p w14:paraId="10E28C4C" w14:textId="77777777" w:rsidR="008972B2" w:rsidRDefault="008972B2" w:rsidP="008972B2">
      <w:pPr>
        <w:suppressAutoHyphens/>
        <w:jc w:val="both"/>
      </w:pPr>
      <w:r>
        <w:t>Sēdi protokolēja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E.BALANDE</w:t>
      </w:r>
    </w:p>
    <w:p w14:paraId="5E2CFE06" w14:textId="77777777" w:rsidR="008972B2" w:rsidRDefault="008972B2" w:rsidP="008972B2">
      <w:pPr>
        <w:spacing w:before="60"/>
        <w:contextualSpacing/>
        <w:jc w:val="both"/>
        <w:rPr>
          <w:color w:val="000000"/>
        </w:rPr>
      </w:pPr>
    </w:p>
    <w:p w14:paraId="7F1A11C7" w14:textId="77777777" w:rsidR="008972B2" w:rsidRPr="00F00BA0" w:rsidRDefault="008972B2" w:rsidP="008972B2">
      <w:pPr>
        <w:spacing w:before="60"/>
        <w:contextualSpacing/>
        <w:jc w:val="both"/>
        <w:rPr>
          <w:color w:val="000000"/>
        </w:rPr>
      </w:pPr>
    </w:p>
    <w:p w14:paraId="26290B30" w14:textId="77777777" w:rsidR="008972B2" w:rsidRPr="00AA72D3" w:rsidRDefault="008972B2" w:rsidP="008972B2">
      <w:pPr>
        <w:ind w:right="282"/>
        <w:jc w:val="both"/>
      </w:pPr>
      <w:bookmarkStart w:id="2" w:name="_Hlk515615228"/>
      <w:r w:rsidRPr="00450C50">
        <w:t>DOKUMENTS PARAKSTĪTS AR DROŠU ELEKTRONISKO PARAKSTU UN SATUR LAIKA ZĪMOGU</w:t>
      </w:r>
      <w:bookmarkEnd w:id="2"/>
    </w:p>
    <w:p w14:paraId="0F9EE8B6" w14:textId="77777777" w:rsidR="008972B2" w:rsidRDefault="008972B2" w:rsidP="008972B2"/>
    <w:p w14:paraId="4A1F3655" w14:textId="77777777" w:rsidR="008972B2" w:rsidRDefault="008972B2"/>
    <w:sectPr w:rsidR="008972B2" w:rsidSect="008972B2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2893" w14:textId="77777777" w:rsidR="008D6517" w:rsidRDefault="008D6517" w:rsidP="008972B2">
      <w:r>
        <w:separator/>
      </w:r>
    </w:p>
  </w:endnote>
  <w:endnote w:type="continuationSeparator" w:id="0">
    <w:p w14:paraId="1145DEA1" w14:textId="77777777" w:rsidR="008D6517" w:rsidRDefault="008D6517" w:rsidP="0089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D104" w14:textId="77777777" w:rsidR="008D6517" w:rsidRDefault="008D6517" w:rsidP="008972B2">
      <w:r>
        <w:separator/>
      </w:r>
    </w:p>
  </w:footnote>
  <w:footnote w:type="continuationSeparator" w:id="0">
    <w:p w14:paraId="09EEC7D0" w14:textId="77777777" w:rsidR="008D6517" w:rsidRDefault="008D6517" w:rsidP="0089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487688"/>
      <w:docPartObj>
        <w:docPartGallery w:val="Page Numbers (Top of Page)"/>
        <w:docPartUnique/>
      </w:docPartObj>
    </w:sdtPr>
    <w:sdtContent>
      <w:p w14:paraId="3453A847" w14:textId="25622E45" w:rsidR="008972B2" w:rsidRDefault="008972B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108F4" w14:textId="77777777" w:rsidR="008972B2" w:rsidRDefault="008972B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9AD"/>
    <w:multiLevelType w:val="hybridMultilevel"/>
    <w:tmpl w:val="8B54790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6E7A87"/>
    <w:multiLevelType w:val="hybridMultilevel"/>
    <w:tmpl w:val="8B54790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3A3584D"/>
    <w:multiLevelType w:val="hybridMultilevel"/>
    <w:tmpl w:val="24681440"/>
    <w:lvl w:ilvl="0" w:tplc="D8B09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5ED9"/>
    <w:multiLevelType w:val="hybridMultilevel"/>
    <w:tmpl w:val="916E9CBA"/>
    <w:lvl w:ilvl="0" w:tplc="CFA2137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D82553A"/>
    <w:multiLevelType w:val="hybridMultilevel"/>
    <w:tmpl w:val="8B547906"/>
    <w:lvl w:ilvl="0" w:tplc="2C96E29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90489304">
    <w:abstractNumId w:val="2"/>
  </w:num>
  <w:num w:numId="2" w16cid:durableId="757679202">
    <w:abstractNumId w:val="3"/>
  </w:num>
  <w:num w:numId="3" w16cid:durableId="1372808063">
    <w:abstractNumId w:val="4"/>
  </w:num>
  <w:num w:numId="4" w16cid:durableId="687221252">
    <w:abstractNumId w:val="0"/>
  </w:num>
  <w:num w:numId="5" w16cid:durableId="178044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6D"/>
    <w:rsid w:val="002A71C8"/>
    <w:rsid w:val="00385A14"/>
    <w:rsid w:val="003F59FD"/>
    <w:rsid w:val="004F7DD7"/>
    <w:rsid w:val="00542609"/>
    <w:rsid w:val="00665DE3"/>
    <w:rsid w:val="007F7CD6"/>
    <w:rsid w:val="008972B2"/>
    <w:rsid w:val="008D6517"/>
    <w:rsid w:val="008E3282"/>
    <w:rsid w:val="0097786D"/>
    <w:rsid w:val="009874B5"/>
    <w:rsid w:val="00B42C12"/>
    <w:rsid w:val="00D00694"/>
    <w:rsid w:val="00D77F39"/>
    <w:rsid w:val="00E230A2"/>
    <w:rsid w:val="00F87C60"/>
    <w:rsid w:val="00FA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F0E77"/>
  <w15:chartTrackingRefBased/>
  <w15:docId w15:val="{4FDA5EAB-036A-4347-9520-BBF983C6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786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7786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972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72B2"/>
    <w:rPr>
      <w:rFonts w:eastAsia="Times New Roman" w:cs="Times New Roman"/>
      <w:szCs w:val="24"/>
    </w:rPr>
  </w:style>
  <w:style w:type="paragraph" w:styleId="Kjene">
    <w:name w:val="footer"/>
    <w:basedOn w:val="Parasts"/>
    <w:link w:val="KjeneRakstz"/>
    <w:uiPriority w:val="99"/>
    <w:unhideWhenUsed/>
    <w:rsid w:val="008972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72B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5</cp:revision>
  <dcterms:created xsi:type="dcterms:W3CDTF">2024-10-16T06:57:00Z</dcterms:created>
  <dcterms:modified xsi:type="dcterms:W3CDTF">2024-10-22T05:39:00Z</dcterms:modified>
</cp:coreProperties>
</file>