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FCBFE" w14:textId="77777777" w:rsidR="00174DA1" w:rsidRPr="00166882" w:rsidRDefault="00174DA1" w:rsidP="00174DA1">
      <w:pPr>
        <w:spacing w:after="0" w:line="240" w:lineRule="auto"/>
        <w:rPr>
          <w:rFonts w:ascii="Times New Roman" w:hAnsi="Times New Roman" w:cs="Times New Roman"/>
          <w:lang w:val="lv-LV"/>
        </w:rPr>
      </w:pPr>
    </w:p>
    <w:p w14:paraId="53118FB6" w14:textId="77777777" w:rsidR="00174DA1" w:rsidRDefault="00174DA1" w:rsidP="00174DA1">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F1F76">
        <w:rPr>
          <w:rFonts w:ascii="Times New Roman" w:eastAsia="Times New Roman" w:hAnsi="Times New Roman" w:cs="Times New Roman"/>
          <w:b/>
          <w:bCs/>
          <w:color w:val="414142"/>
          <w:sz w:val="48"/>
          <w:szCs w:val="48"/>
          <w:lang w:val="lv-LV"/>
        </w:rPr>
        <w:t>Alūksnes pirmsskolas izglītības iestādes “Pienenīte”</w:t>
      </w:r>
      <w:r>
        <w:rPr>
          <w:rFonts w:ascii="Times New Roman" w:eastAsia="Times New Roman" w:hAnsi="Times New Roman" w:cs="Times New Roman"/>
          <w:b/>
          <w:bCs/>
          <w:color w:val="414142"/>
          <w:sz w:val="48"/>
          <w:szCs w:val="48"/>
          <w:lang w:val="lv-LV"/>
        </w:rPr>
        <w:t xml:space="preserve"> </w:t>
      </w:r>
    </w:p>
    <w:p w14:paraId="63C31B0C" w14:textId="77777777" w:rsidR="00174DA1" w:rsidRPr="00166882" w:rsidRDefault="00174DA1" w:rsidP="00174DA1">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4EF184B5" w14:textId="10C60A04" w:rsidR="00174DA1" w:rsidRDefault="00174DA1" w:rsidP="00174DA1">
      <w:pPr>
        <w:shd w:val="clear" w:color="auto" w:fill="FFFFFF"/>
        <w:spacing w:after="0" w:line="240" w:lineRule="auto"/>
        <w:jc w:val="center"/>
        <w:rPr>
          <w:rFonts w:ascii="Arial" w:eastAsia="Times New Roman" w:hAnsi="Arial" w:cs="Arial"/>
          <w:b/>
          <w:bCs/>
          <w:color w:val="414142"/>
          <w:sz w:val="27"/>
          <w:szCs w:val="27"/>
          <w:lang w:val="lv-LV"/>
        </w:rPr>
      </w:pPr>
    </w:p>
    <w:p w14:paraId="187B0616" w14:textId="42A52A2C" w:rsidR="004D4A73" w:rsidRDefault="004D4A73" w:rsidP="00174DA1">
      <w:pPr>
        <w:shd w:val="clear" w:color="auto" w:fill="FFFFFF"/>
        <w:spacing w:after="0" w:line="240" w:lineRule="auto"/>
        <w:jc w:val="center"/>
        <w:rPr>
          <w:rFonts w:ascii="Arial" w:eastAsia="Times New Roman" w:hAnsi="Arial" w:cs="Arial"/>
          <w:b/>
          <w:bCs/>
          <w:color w:val="414142"/>
          <w:sz w:val="27"/>
          <w:szCs w:val="27"/>
          <w:lang w:val="lv-LV"/>
        </w:rPr>
      </w:pPr>
    </w:p>
    <w:p w14:paraId="554FABF4" w14:textId="77777777" w:rsidR="004D4A73" w:rsidRPr="00166882" w:rsidRDefault="004D4A73" w:rsidP="00174DA1">
      <w:pPr>
        <w:shd w:val="clear" w:color="auto" w:fill="FFFFFF"/>
        <w:spacing w:after="0" w:line="240" w:lineRule="auto"/>
        <w:jc w:val="center"/>
        <w:rPr>
          <w:rFonts w:ascii="Arial" w:eastAsia="Times New Roman" w:hAnsi="Arial" w:cs="Arial"/>
          <w:b/>
          <w:bCs/>
          <w:color w:val="414142"/>
          <w:sz w:val="27"/>
          <w:szCs w:val="27"/>
          <w:lang w:val="lv-LV"/>
        </w:rPr>
      </w:pPr>
    </w:p>
    <w:p w14:paraId="227CFC6E" w14:textId="77777777" w:rsidR="00174DA1" w:rsidRPr="00CF4700" w:rsidRDefault="00174DA1" w:rsidP="00174DA1">
      <w:pPr>
        <w:shd w:val="clear" w:color="auto" w:fill="FFFFFF"/>
        <w:spacing w:after="0" w:line="240" w:lineRule="auto"/>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Alūksnē</w:t>
      </w:r>
    </w:p>
    <w:p w14:paraId="2FECD849" w14:textId="77777777" w:rsidR="00174DA1" w:rsidRPr="00CF4700" w:rsidRDefault="00174DA1" w:rsidP="00174DA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Dokumenta datums ir pēdējā pievienotā droša elektroniskā paraksta un tā laika zīmoga datums</w:t>
      </w:r>
    </w:p>
    <w:p w14:paraId="2C323792" w14:textId="77777777" w:rsidR="00174DA1" w:rsidRPr="00166882" w:rsidRDefault="00174DA1" w:rsidP="00174DA1">
      <w:pPr>
        <w:spacing w:after="0" w:line="240" w:lineRule="auto"/>
        <w:jc w:val="center"/>
        <w:rPr>
          <w:rFonts w:ascii="Times New Roman" w:hAnsi="Times New Roman" w:cs="Times New Roman"/>
          <w:lang w:val="lv-LV"/>
        </w:rPr>
      </w:pPr>
    </w:p>
    <w:p w14:paraId="1D8AA7B8" w14:textId="77777777" w:rsidR="00174DA1" w:rsidRPr="00166882" w:rsidRDefault="00174DA1" w:rsidP="00174DA1">
      <w:pPr>
        <w:spacing w:after="0" w:line="240" w:lineRule="auto"/>
        <w:jc w:val="center"/>
        <w:rPr>
          <w:rFonts w:ascii="Times New Roman" w:hAnsi="Times New Roman" w:cs="Times New Roman"/>
          <w:lang w:val="lv-LV"/>
        </w:rPr>
      </w:pPr>
    </w:p>
    <w:p w14:paraId="4D165AAC" w14:textId="77777777" w:rsidR="00174DA1" w:rsidRPr="00166882" w:rsidRDefault="00174DA1" w:rsidP="00174DA1">
      <w:pPr>
        <w:spacing w:after="0" w:line="240" w:lineRule="auto"/>
        <w:jc w:val="center"/>
        <w:rPr>
          <w:rFonts w:ascii="Times New Roman" w:hAnsi="Times New Roman" w:cs="Times New Roman"/>
          <w:lang w:val="lv-LV"/>
        </w:rPr>
      </w:pPr>
    </w:p>
    <w:p w14:paraId="6DA151A6" w14:textId="77777777" w:rsidR="00174DA1" w:rsidRPr="00166882" w:rsidRDefault="00174DA1" w:rsidP="00174DA1">
      <w:pPr>
        <w:spacing w:after="0" w:line="240" w:lineRule="auto"/>
        <w:jc w:val="center"/>
        <w:rPr>
          <w:rFonts w:ascii="Times New Roman" w:hAnsi="Times New Roman" w:cs="Times New Roman"/>
          <w:lang w:val="lv-LV"/>
        </w:rPr>
      </w:pPr>
    </w:p>
    <w:p w14:paraId="60C62CFD" w14:textId="77777777" w:rsidR="00174DA1" w:rsidRPr="00166882" w:rsidRDefault="00174DA1" w:rsidP="00174DA1">
      <w:pPr>
        <w:spacing w:after="0" w:line="240" w:lineRule="auto"/>
        <w:jc w:val="center"/>
        <w:rPr>
          <w:rFonts w:ascii="Times New Roman" w:hAnsi="Times New Roman" w:cs="Times New Roman"/>
          <w:lang w:val="lv-LV"/>
        </w:rPr>
      </w:pPr>
    </w:p>
    <w:p w14:paraId="2DB8BE1A" w14:textId="77777777" w:rsidR="00174DA1" w:rsidRPr="00166882" w:rsidRDefault="00174DA1" w:rsidP="00174DA1">
      <w:pPr>
        <w:spacing w:after="0" w:line="240" w:lineRule="auto"/>
        <w:jc w:val="center"/>
        <w:rPr>
          <w:rFonts w:ascii="Times New Roman" w:hAnsi="Times New Roman" w:cs="Times New Roman"/>
          <w:sz w:val="32"/>
          <w:szCs w:val="32"/>
          <w:lang w:val="lv-LV"/>
        </w:rPr>
      </w:pPr>
    </w:p>
    <w:p w14:paraId="2361BD45" w14:textId="77777777" w:rsidR="00174DA1" w:rsidRDefault="00174DA1" w:rsidP="00174DA1">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p>
    <w:p w14:paraId="77A6C107" w14:textId="77777777" w:rsidR="00174DA1" w:rsidRPr="00EA0E01" w:rsidRDefault="00174DA1" w:rsidP="00174DA1">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EA0E01">
        <w:rPr>
          <w:rFonts w:ascii="Times New Roman" w:eastAsia="Times New Roman" w:hAnsi="Times New Roman" w:cs="Times New Roman"/>
          <w:color w:val="414142"/>
          <w:sz w:val="24"/>
          <w:szCs w:val="24"/>
        </w:rPr>
        <w:t>SASKAŅOTS</w:t>
      </w:r>
    </w:p>
    <w:p w14:paraId="534815E3" w14:textId="77777777" w:rsidR="00174DA1" w:rsidRPr="00CF4700" w:rsidRDefault="00174DA1" w:rsidP="00174DA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Alūksnes novada pašvaldības Izglītības pārvaldes vadītāja</w:t>
      </w:r>
      <w:r w:rsidRPr="00CF4700">
        <w:rPr>
          <w:rFonts w:ascii="Times New Roman" w:hAnsi="Times New Roman" w:cs="Times New Roman"/>
          <w:sz w:val="24"/>
          <w:szCs w:val="24"/>
          <w:lang w:val="lv-LV"/>
        </w:rPr>
        <w:t xml:space="preserve">          Gunta KUPČA</w:t>
      </w:r>
    </w:p>
    <w:p w14:paraId="0F7C987C" w14:textId="77777777" w:rsidR="00174DA1" w:rsidRDefault="00174DA1" w:rsidP="00174DA1">
      <w:pPr>
        <w:spacing w:after="0" w:line="240" w:lineRule="auto"/>
        <w:rPr>
          <w:rFonts w:ascii="Times New Roman" w:hAnsi="Times New Roman" w:cs="Times New Roman"/>
          <w:sz w:val="24"/>
          <w:szCs w:val="24"/>
          <w:lang w:val="lv-LV"/>
        </w:rPr>
      </w:pPr>
    </w:p>
    <w:p w14:paraId="39F2798E" w14:textId="77777777" w:rsidR="00174DA1" w:rsidRDefault="00174DA1" w:rsidP="00174DA1">
      <w:pPr>
        <w:spacing w:after="0" w:line="240" w:lineRule="auto"/>
        <w:rPr>
          <w:rFonts w:ascii="Times New Roman" w:hAnsi="Times New Roman" w:cs="Times New Roman"/>
          <w:sz w:val="24"/>
          <w:szCs w:val="24"/>
          <w:lang w:val="lv-LV"/>
        </w:rPr>
      </w:pPr>
    </w:p>
    <w:p w14:paraId="262E1261" w14:textId="77777777" w:rsidR="00174DA1" w:rsidRDefault="00174DA1" w:rsidP="00174DA1">
      <w:pPr>
        <w:spacing w:after="0" w:line="240" w:lineRule="auto"/>
        <w:rPr>
          <w:rFonts w:ascii="Times New Roman" w:hAnsi="Times New Roman" w:cs="Times New Roman"/>
          <w:sz w:val="24"/>
          <w:szCs w:val="24"/>
          <w:lang w:val="lv-LV"/>
        </w:rPr>
      </w:pPr>
    </w:p>
    <w:p w14:paraId="5083EC41" w14:textId="77777777" w:rsidR="00174DA1" w:rsidRDefault="00174DA1" w:rsidP="00174DA1">
      <w:pPr>
        <w:spacing w:after="0" w:line="240" w:lineRule="auto"/>
        <w:rPr>
          <w:rFonts w:ascii="Times New Roman" w:hAnsi="Times New Roman" w:cs="Times New Roman"/>
          <w:sz w:val="24"/>
          <w:szCs w:val="24"/>
          <w:lang w:val="lv-LV"/>
        </w:rPr>
      </w:pPr>
    </w:p>
    <w:p w14:paraId="700B4B5C" w14:textId="77777777" w:rsidR="00174DA1" w:rsidRDefault="00174DA1" w:rsidP="00174DA1">
      <w:pPr>
        <w:spacing w:after="0" w:line="240" w:lineRule="auto"/>
        <w:rPr>
          <w:rFonts w:ascii="Times New Roman" w:hAnsi="Times New Roman" w:cs="Times New Roman"/>
          <w:sz w:val="24"/>
          <w:szCs w:val="24"/>
          <w:lang w:val="lv-LV"/>
        </w:rPr>
      </w:pPr>
    </w:p>
    <w:p w14:paraId="7C56E8C7" w14:textId="77777777" w:rsidR="00174DA1" w:rsidRDefault="00174DA1" w:rsidP="00174DA1">
      <w:pPr>
        <w:spacing w:after="0" w:line="240" w:lineRule="auto"/>
        <w:rPr>
          <w:rFonts w:ascii="Times New Roman" w:hAnsi="Times New Roman" w:cs="Times New Roman"/>
          <w:sz w:val="24"/>
          <w:szCs w:val="24"/>
          <w:lang w:val="lv-LV"/>
        </w:rPr>
      </w:pPr>
    </w:p>
    <w:p w14:paraId="2D2D0AE9" w14:textId="77777777" w:rsidR="00174DA1" w:rsidRDefault="00174DA1" w:rsidP="00174DA1">
      <w:pPr>
        <w:spacing w:after="0" w:line="240" w:lineRule="auto"/>
        <w:rPr>
          <w:rFonts w:ascii="Times New Roman" w:hAnsi="Times New Roman" w:cs="Times New Roman"/>
          <w:sz w:val="24"/>
          <w:szCs w:val="24"/>
          <w:lang w:val="lv-LV"/>
        </w:rPr>
      </w:pPr>
    </w:p>
    <w:p w14:paraId="340866C9" w14:textId="77777777" w:rsidR="00174DA1" w:rsidRDefault="00174DA1" w:rsidP="00174DA1">
      <w:pPr>
        <w:spacing w:after="0" w:line="240" w:lineRule="auto"/>
        <w:rPr>
          <w:rFonts w:ascii="Times New Roman" w:hAnsi="Times New Roman" w:cs="Times New Roman"/>
          <w:sz w:val="24"/>
          <w:szCs w:val="24"/>
          <w:lang w:val="lv-LV"/>
        </w:rPr>
      </w:pPr>
    </w:p>
    <w:p w14:paraId="415BF434" w14:textId="77777777" w:rsidR="00174DA1" w:rsidRDefault="00174DA1" w:rsidP="00174DA1">
      <w:pPr>
        <w:spacing w:after="0" w:line="240" w:lineRule="auto"/>
        <w:rPr>
          <w:rFonts w:ascii="Times New Roman" w:hAnsi="Times New Roman" w:cs="Times New Roman"/>
          <w:sz w:val="24"/>
          <w:szCs w:val="24"/>
          <w:lang w:val="lv-LV"/>
        </w:rPr>
      </w:pPr>
    </w:p>
    <w:p w14:paraId="7FB437CB" w14:textId="77777777" w:rsidR="00174DA1" w:rsidRDefault="00174DA1" w:rsidP="00174DA1">
      <w:pPr>
        <w:spacing w:after="0" w:line="240" w:lineRule="auto"/>
        <w:rPr>
          <w:rFonts w:ascii="Times New Roman" w:hAnsi="Times New Roman" w:cs="Times New Roman"/>
          <w:sz w:val="24"/>
          <w:szCs w:val="24"/>
          <w:lang w:val="lv-LV"/>
        </w:rPr>
      </w:pPr>
    </w:p>
    <w:p w14:paraId="3FCD5CD5" w14:textId="77777777" w:rsidR="00174DA1" w:rsidRDefault="00174DA1" w:rsidP="00174DA1">
      <w:pPr>
        <w:spacing w:after="0" w:line="240" w:lineRule="auto"/>
        <w:rPr>
          <w:rFonts w:ascii="Times New Roman" w:hAnsi="Times New Roman" w:cs="Times New Roman"/>
          <w:sz w:val="24"/>
          <w:szCs w:val="24"/>
          <w:lang w:val="lv-LV"/>
        </w:rPr>
      </w:pPr>
    </w:p>
    <w:p w14:paraId="446F3B69" w14:textId="77777777" w:rsidR="00174DA1" w:rsidRDefault="00174DA1" w:rsidP="00174DA1">
      <w:pPr>
        <w:spacing w:after="0" w:line="240" w:lineRule="auto"/>
        <w:rPr>
          <w:rFonts w:ascii="Times New Roman" w:hAnsi="Times New Roman" w:cs="Times New Roman"/>
          <w:sz w:val="24"/>
          <w:szCs w:val="24"/>
          <w:lang w:val="lv-LV"/>
        </w:rPr>
      </w:pPr>
    </w:p>
    <w:p w14:paraId="7A46F16D" w14:textId="77777777" w:rsidR="00174DA1" w:rsidRDefault="00174DA1" w:rsidP="00174DA1">
      <w:pPr>
        <w:spacing w:after="0" w:line="240" w:lineRule="auto"/>
        <w:rPr>
          <w:rFonts w:ascii="Times New Roman" w:hAnsi="Times New Roman" w:cs="Times New Roman"/>
          <w:sz w:val="24"/>
          <w:szCs w:val="24"/>
          <w:lang w:val="lv-LV"/>
        </w:rPr>
      </w:pPr>
    </w:p>
    <w:p w14:paraId="0EA8CAFA" w14:textId="77777777" w:rsidR="00174DA1" w:rsidRDefault="00174DA1" w:rsidP="00174DA1">
      <w:pPr>
        <w:spacing w:after="0" w:line="240" w:lineRule="auto"/>
        <w:rPr>
          <w:rFonts w:ascii="Times New Roman" w:hAnsi="Times New Roman" w:cs="Times New Roman"/>
          <w:sz w:val="24"/>
          <w:szCs w:val="24"/>
          <w:lang w:val="lv-LV"/>
        </w:rPr>
      </w:pPr>
    </w:p>
    <w:p w14:paraId="7C7F8D57" w14:textId="77777777" w:rsidR="00174DA1" w:rsidRDefault="00174DA1" w:rsidP="00174DA1">
      <w:pPr>
        <w:spacing w:after="0" w:line="240" w:lineRule="auto"/>
        <w:rPr>
          <w:rFonts w:ascii="Times New Roman" w:hAnsi="Times New Roman" w:cs="Times New Roman"/>
          <w:sz w:val="24"/>
          <w:szCs w:val="24"/>
          <w:lang w:val="lv-LV"/>
        </w:rPr>
      </w:pPr>
    </w:p>
    <w:p w14:paraId="445E4F79" w14:textId="77777777" w:rsidR="00174DA1" w:rsidRDefault="00174DA1" w:rsidP="00174DA1">
      <w:pPr>
        <w:spacing w:after="0" w:line="240" w:lineRule="auto"/>
        <w:rPr>
          <w:rFonts w:ascii="Times New Roman" w:hAnsi="Times New Roman" w:cs="Times New Roman"/>
          <w:sz w:val="24"/>
          <w:szCs w:val="24"/>
          <w:lang w:val="lv-LV"/>
        </w:rPr>
      </w:pPr>
    </w:p>
    <w:p w14:paraId="711B9B03" w14:textId="77777777" w:rsidR="00174DA1" w:rsidRPr="00CF4700" w:rsidRDefault="00174DA1" w:rsidP="00174DA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Dokuments ir parakstīts ar drošu elektronisko parakstu un satur laika zīmogu   </w:t>
      </w:r>
      <w:r w:rsidRPr="00CF4700">
        <w:rPr>
          <w:rFonts w:ascii="Times New Roman" w:hAnsi="Times New Roman" w:cs="Times New Roman"/>
          <w:sz w:val="24"/>
          <w:szCs w:val="24"/>
          <w:lang w:val="lv-LV"/>
        </w:rPr>
        <w:br w:type="page"/>
      </w:r>
    </w:p>
    <w:p w14:paraId="4B16BBEC" w14:textId="77777777" w:rsidR="00174DA1" w:rsidRPr="00C05102" w:rsidRDefault="00174DA1" w:rsidP="00174DA1">
      <w:pPr>
        <w:pStyle w:val="Sarakstarindkopa"/>
        <w:numPr>
          <w:ilvl w:val="0"/>
          <w:numId w:val="1"/>
        </w:numPr>
        <w:spacing w:after="0" w:line="240" w:lineRule="auto"/>
        <w:jc w:val="center"/>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lastRenderedPageBreak/>
        <w:t>Izglītības iestādes vispārīgs raksturojums</w:t>
      </w:r>
    </w:p>
    <w:p w14:paraId="42343410" w14:textId="77777777" w:rsidR="00174DA1" w:rsidRPr="00C05102" w:rsidRDefault="00174DA1" w:rsidP="00174DA1">
      <w:pPr>
        <w:spacing w:after="0" w:line="240" w:lineRule="auto"/>
        <w:jc w:val="both"/>
        <w:rPr>
          <w:rFonts w:ascii="Times New Roman" w:hAnsi="Times New Roman" w:cs="Times New Roman"/>
          <w:sz w:val="28"/>
          <w:szCs w:val="28"/>
          <w:lang w:val="lv-LV"/>
        </w:rPr>
      </w:pPr>
    </w:p>
    <w:p w14:paraId="67BE0FCB" w14:textId="77777777" w:rsidR="00174DA1" w:rsidRPr="00C05102" w:rsidRDefault="00174DA1" w:rsidP="00174DA1">
      <w:pPr>
        <w:pStyle w:val="Sarakstarindkopa"/>
        <w:numPr>
          <w:ilvl w:val="1"/>
          <w:numId w:val="1"/>
        </w:numPr>
        <w:spacing w:line="300" w:lineRule="exact"/>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Izglītojamo skaits un īstenotās izglītības programmas 2023./2024.māc.g.</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1559"/>
        <w:gridCol w:w="1267"/>
        <w:gridCol w:w="850"/>
        <w:gridCol w:w="1418"/>
        <w:gridCol w:w="1852"/>
        <w:gridCol w:w="1975"/>
      </w:tblGrid>
      <w:tr w:rsidR="00174DA1" w:rsidRPr="00AD46AB" w14:paraId="386105FF" w14:textId="77777777" w:rsidTr="007F7E0A">
        <w:trPr>
          <w:trHeight w:val="227"/>
          <w:jc w:val="center"/>
        </w:trPr>
        <w:tc>
          <w:tcPr>
            <w:tcW w:w="1564" w:type="dxa"/>
            <w:vMerge w:val="restart"/>
            <w:tcBorders>
              <w:top w:val="single" w:sz="4" w:space="0" w:color="auto"/>
              <w:left w:val="single" w:sz="4" w:space="0" w:color="auto"/>
              <w:bottom w:val="single" w:sz="4" w:space="0" w:color="auto"/>
              <w:right w:val="single" w:sz="4" w:space="0" w:color="auto"/>
            </w:tcBorders>
          </w:tcPr>
          <w:p w14:paraId="0170D19E"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 programmas nosaukums</w:t>
            </w:r>
          </w:p>
          <w:p w14:paraId="602638F8" w14:textId="77777777" w:rsidR="00174DA1" w:rsidRPr="00AD46AB" w:rsidRDefault="00174DA1" w:rsidP="008E332C">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35646022"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w:t>
            </w:r>
          </w:p>
          <w:p w14:paraId="66C8B5B7"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programmas</w:t>
            </w:r>
          </w:p>
          <w:p w14:paraId="3CF0249E"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kods</w:t>
            </w:r>
          </w:p>
          <w:p w14:paraId="63B993E5" w14:textId="77777777" w:rsidR="00174DA1" w:rsidRPr="00AD46AB" w:rsidRDefault="00174DA1" w:rsidP="008E332C">
            <w:pPr>
              <w:spacing w:line="300" w:lineRule="exact"/>
              <w:jc w:val="center"/>
              <w:rPr>
                <w:rFonts w:ascii="Times New Roman" w:hAnsi="Times New Roman" w:cs="Times New Roman"/>
                <w:sz w:val="24"/>
                <w:szCs w:val="24"/>
                <w:lang w:val="lv-LV"/>
              </w:rPr>
            </w:pPr>
          </w:p>
        </w:tc>
        <w:tc>
          <w:tcPr>
            <w:tcW w:w="1267" w:type="dxa"/>
            <w:vMerge w:val="restart"/>
            <w:tcBorders>
              <w:left w:val="single" w:sz="4" w:space="0" w:color="auto"/>
            </w:tcBorders>
          </w:tcPr>
          <w:p w14:paraId="616B9181"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Īstenošanas vietas adrese</w:t>
            </w:r>
          </w:p>
          <w:p w14:paraId="76B9EF7B"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(ja atšķiras no juridiskās adreses)</w:t>
            </w:r>
          </w:p>
        </w:tc>
        <w:tc>
          <w:tcPr>
            <w:tcW w:w="2268" w:type="dxa"/>
            <w:gridSpan w:val="2"/>
          </w:tcPr>
          <w:p w14:paraId="562537EB"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Licence</w:t>
            </w:r>
          </w:p>
        </w:tc>
        <w:tc>
          <w:tcPr>
            <w:tcW w:w="1852" w:type="dxa"/>
            <w:vMerge w:val="restart"/>
          </w:tcPr>
          <w:p w14:paraId="6CDF247C"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Izglītojamo skaits, uzsākot programmas apguvi vai uzsākot 202</w:t>
            </w:r>
            <w:r>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c>
          <w:tcPr>
            <w:tcW w:w="1975" w:type="dxa"/>
            <w:vMerge w:val="restart"/>
          </w:tcPr>
          <w:p w14:paraId="47879B63"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Izglītojamo skaits, noslēdzot programmas apguvi vai noslēdzot 202</w:t>
            </w:r>
            <w:r>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r>
      <w:tr w:rsidR="00174DA1" w:rsidRPr="00AD46AB" w14:paraId="18EA64D8" w14:textId="77777777" w:rsidTr="007F7E0A">
        <w:trPr>
          <w:trHeight w:val="784"/>
          <w:jc w:val="center"/>
        </w:trPr>
        <w:tc>
          <w:tcPr>
            <w:tcW w:w="1564" w:type="dxa"/>
            <w:vMerge/>
            <w:tcBorders>
              <w:left w:val="single" w:sz="4" w:space="0" w:color="auto"/>
              <w:bottom w:val="single" w:sz="4" w:space="0" w:color="auto"/>
              <w:right w:val="single" w:sz="4" w:space="0" w:color="auto"/>
            </w:tcBorders>
          </w:tcPr>
          <w:p w14:paraId="7D2FEA17" w14:textId="77777777" w:rsidR="00174DA1" w:rsidRPr="00AD46AB" w:rsidRDefault="00174DA1" w:rsidP="008E332C">
            <w:pPr>
              <w:spacing w:line="300" w:lineRule="exact"/>
              <w:jc w:val="both"/>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3234681F" w14:textId="77777777" w:rsidR="00174DA1" w:rsidRPr="00AD46AB" w:rsidRDefault="00174DA1" w:rsidP="008E332C">
            <w:pPr>
              <w:spacing w:line="300" w:lineRule="exact"/>
              <w:jc w:val="both"/>
              <w:rPr>
                <w:rFonts w:ascii="Times New Roman" w:hAnsi="Times New Roman" w:cs="Times New Roman"/>
                <w:sz w:val="24"/>
                <w:szCs w:val="24"/>
                <w:lang w:val="lv-LV"/>
              </w:rPr>
            </w:pPr>
          </w:p>
        </w:tc>
        <w:tc>
          <w:tcPr>
            <w:tcW w:w="1267" w:type="dxa"/>
            <w:vMerge/>
            <w:tcBorders>
              <w:left w:val="single" w:sz="4" w:space="0" w:color="auto"/>
            </w:tcBorders>
          </w:tcPr>
          <w:p w14:paraId="1F8B392B" w14:textId="77777777" w:rsidR="00174DA1" w:rsidRPr="00AD46AB" w:rsidRDefault="00174DA1" w:rsidP="008E332C">
            <w:pPr>
              <w:spacing w:line="300" w:lineRule="exact"/>
              <w:jc w:val="both"/>
              <w:rPr>
                <w:rFonts w:ascii="Times New Roman" w:hAnsi="Times New Roman" w:cs="Times New Roman"/>
                <w:sz w:val="24"/>
                <w:szCs w:val="24"/>
                <w:lang w:val="lv-LV"/>
              </w:rPr>
            </w:pPr>
          </w:p>
        </w:tc>
        <w:tc>
          <w:tcPr>
            <w:tcW w:w="850" w:type="dxa"/>
          </w:tcPr>
          <w:p w14:paraId="3B1CDA2C"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Nr.</w:t>
            </w:r>
          </w:p>
        </w:tc>
        <w:tc>
          <w:tcPr>
            <w:tcW w:w="1418" w:type="dxa"/>
          </w:tcPr>
          <w:p w14:paraId="5CEAA2A0"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Licencēšanas</w:t>
            </w:r>
          </w:p>
          <w:p w14:paraId="306DA965" w14:textId="77777777" w:rsidR="00174DA1" w:rsidRPr="00AD46AB" w:rsidRDefault="00174DA1" w:rsidP="008E332C">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datums</w:t>
            </w:r>
          </w:p>
          <w:p w14:paraId="7A08564A" w14:textId="77777777" w:rsidR="00174DA1" w:rsidRPr="00AD46AB" w:rsidRDefault="00174DA1" w:rsidP="008E332C">
            <w:pPr>
              <w:spacing w:line="300" w:lineRule="exact"/>
              <w:jc w:val="center"/>
              <w:rPr>
                <w:rFonts w:ascii="Times New Roman" w:hAnsi="Times New Roman" w:cs="Times New Roman"/>
                <w:sz w:val="24"/>
                <w:szCs w:val="24"/>
                <w:lang w:val="lv-LV"/>
              </w:rPr>
            </w:pPr>
          </w:p>
        </w:tc>
        <w:tc>
          <w:tcPr>
            <w:tcW w:w="1852" w:type="dxa"/>
            <w:vMerge/>
          </w:tcPr>
          <w:p w14:paraId="2CE3437A" w14:textId="77777777" w:rsidR="00174DA1" w:rsidRPr="00AD46AB" w:rsidRDefault="00174DA1" w:rsidP="008E332C">
            <w:pPr>
              <w:spacing w:line="300" w:lineRule="exact"/>
              <w:jc w:val="both"/>
              <w:rPr>
                <w:rFonts w:ascii="Times New Roman" w:hAnsi="Times New Roman" w:cs="Times New Roman"/>
                <w:sz w:val="24"/>
                <w:szCs w:val="24"/>
                <w:lang w:val="lv-LV"/>
              </w:rPr>
            </w:pPr>
          </w:p>
        </w:tc>
        <w:tc>
          <w:tcPr>
            <w:tcW w:w="1975" w:type="dxa"/>
            <w:vMerge/>
          </w:tcPr>
          <w:p w14:paraId="25A07D0F" w14:textId="77777777" w:rsidR="00174DA1" w:rsidRPr="00AD46AB" w:rsidRDefault="00174DA1" w:rsidP="008E332C">
            <w:pPr>
              <w:spacing w:line="300" w:lineRule="exact"/>
              <w:jc w:val="both"/>
              <w:rPr>
                <w:rFonts w:ascii="Times New Roman" w:hAnsi="Times New Roman" w:cs="Times New Roman"/>
                <w:sz w:val="24"/>
                <w:szCs w:val="24"/>
                <w:lang w:val="lv-LV"/>
              </w:rPr>
            </w:pPr>
          </w:p>
        </w:tc>
      </w:tr>
      <w:tr w:rsidR="00174DA1" w:rsidRPr="00AD46AB" w14:paraId="52925E6A" w14:textId="77777777" w:rsidTr="007F7E0A">
        <w:trPr>
          <w:trHeight w:val="784"/>
          <w:jc w:val="center"/>
        </w:trPr>
        <w:tc>
          <w:tcPr>
            <w:tcW w:w="1564" w:type="dxa"/>
            <w:tcBorders>
              <w:top w:val="single" w:sz="4" w:space="0" w:color="auto"/>
              <w:left w:val="single" w:sz="4" w:space="0" w:color="auto"/>
              <w:bottom w:val="single" w:sz="4" w:space="0" w:color="auto"/>
              <w:right w:val="single" w:sz="4" w:space="0" w:color="auto"/>
            </w:tcBorders>
          </w:tcPr>
          <w:p w14:paraId="732B7560" w14:textId="77777777" w:rsidR="00174DA1" w:rsidRPr="006D0ED9" w:rsidRDefault="00174DA1" w:rsidP="008E332C">
            <w:pPr>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Vispārējās pirmsskolas izglītības programma</w:t>
            </w:r>
          </w:p>
        </w:tc>
        <w:tc>
          <w:tcPr>
            <w:tcW w:w="1559" w:type="dxa"/>
            <w:tcBorders>
              <w:top w:val="single" w:sz="4" w:space="0" w:color="auto"/>
              <w:left w:val="single" w:sz="4" w:space="0" w:color="auto"/>
              <w:bottom w:val="single" w:sz="4" w:space="0" w:color="auto"/>
              <w:right w:val="single" w:sz="4" w:space="0" w:color="auto"/>
            </w:tcBorders>
          </w:tcPr>
          <w:p w14:paraId="6542EBF1" w14:textId="77777777" w:rsidR="00174DA1" w:rsidRPr="00AD46AB"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01011111</w:t>
            </w:r>
          </w:p>
        </w:tc>
        <w:tc>
          <w:tcPr>
            <w:tcW w:w="1267" w:type="dxa"/>
            <w:tcBorders>
              <w:top w:val="single" w:sz="4" w:space="0" w:color="auto"/>
              <w:left w:val="single" w:sz="4" w:space="0" w:color="auto"/>
              <w:bottom w:val="single" w:sz="4" w:space="0" w:color="auto"/>
              <w:right w:val="single" w:sz="4" w:space="0" w:color="auto"/>
            </w:tcBorders>
          </w:tcPr>
          <w:p w14:paraId="5362775B" w14:textId="77777777" w:rsidR="00174DA1" w:rsidRPr="00AD46AB" w:rsidRDefault="00174DA1" w:rsidP="008E332C">
            <w:pPr>
              <w:spacing w:line="300" w:lineRule="exact"/>
              <w:jc w:val="both"/>
              <w:rPr>
                <w:rFonts w:ascii="Times New Roman" w:hAnsi="Times New Roman" w:cs="Times New Roman"/>
                <w:sz w:val="24"/>
                <w:szCs w:val="24"/>
                <w:lang w:val="lv-LV"/>
              </w:rPr>
            </w:pPr>
          </w:p>
        </w:tc>
        <w:tc>
          <w:tcPr>
            <w:tcW w:w="850" w:type="dxa"/>
            <w:tcBorders>
              <w:top w:val="single" w:sz="4" w:space="0" w:color="auto"/>
              <w:left w:val="single" w:sz="4" w:space="0" w:color="auto"/>
              <w:bottom w:val="single" w:sz="4" w:space="0" w:color="auto"/>
              <w:right w:val="single" w:sz="4" w:space="0" w:color="auto"/>
            </w:tcBorders>
          </w:tcPr>
          <w:p w14:paraId="0389D31A" w14:textId="77777777" w:rsidR="00174DA1" w:rsidRPr="00AD46AB"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V-6583</w:t>
            </w:r>
          </w:p>
        </w:tc>
        <w:tc>
          <w:tcPr>
            <w:tcW w:w="1418" w:type="dxa"/>
            <w:tcBorders>
              <w:top w:val="single" w:sz="4" w:space="0" w:color="auto"/>
              <w:left w:val="single" w:sz="4" w:space="0" w:color="auto"/>
              <w:bottom w:val="single" w:sz="4" w:space="0" w:color="auto"/>
              <w:right w:val="single" w:sz="4" w:space="0" w:color="auto"/>
            </w:tcBorders>
          </w:tcPr>
          <w:p w14:paraId="59743548" w14:textId="77777777" w:rsidR="00174DA1" w:rsidRPr="00AD46AB"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15.07.2013.</w:t>
            </w:r>
          </w:p>
        </w:tc>
        <w:tc>
          <w:tcPr>
            <w:tcW w:w="1852" w:type="dxa"/>
            <w:tcBorders>
              <w:top w:val="single" w:sz="4" w:space="0" w:color="auto"/>
              <w:left w:val="single" w:sz="4" w:space="0" w:color="auto"/>
              <w:bottom w:val="single" w:sz="4" w:space="0" w:color="auto"/>
              <w:right w:val="single" w:sz="4" w:space="0" w:color="auto"/>
            </w:tcBorders>
          </w:tcPr>
          <w:p w14:paraId="5A2CE4C5" w14:textId="77777777" w:rsidR="00174DA1" w:rsidRPr="00AD46AB"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121</w:t>
            </w:r>
          </w:p>
        </w:tc>
        <w:tc>
          <w:tcPr>
            <w:tcW w:w="1975" w:type="dxa"/>
            <w:tcBorders>
              <w:top w:val="single" w:sz="4" w:space="0" w:color="auto"/>
              <w:left w:val="single" w:sz="4" w:space="0" w:color="auto"/>
              <w:bottom w:val="single" w:sz="4" w:space="0" w:color="auto"/>
              <w:right w:val="single" w:sz="4" w:space="0" w:color="auto"/>
            </w:tcBorders>
          </w:tcPr>
          <w:p w14:paraId="07513CB3" w14:textId="77777777" w:rsidR="00174DA1" w:rsidRPr="00AD46AB"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121</w:t>
            </w:r>
          </w:p>
        </w:tc>
      </w:tr>
      <w:tr w:rsidR="00174DA1" w:rsidRPr="00AD46AB" w14:paraId="41393969" w14:textId="77777777" w:rsidTr="007F7E0A">
        <w:trPr>
          <w:trHeight w:val="784"/>
          <w:jc w:val="center"/>
        </w:trPr>
        <w:tc>
          <w:tcPr>
            <w:tcW w:w="1564" w:type="dxa"/>
            <w:tcBorders>
              <w:top w:val="single" w:sz="4" w:space="0" w:color="auto"/>
              <w:left w:val="single" w:sz="4" w:space="0" w:color="auto"/>
              <w:bottom w:val="single" w:sz="4" w:space="0" w:color="auto"/>
              <w:right w:val="single" w:sz="4" w:space="0" w:color="auto"/>
            </w:tcBorders>
          </w:tcPr>
          <w:p w14:paraId="543CFBF9" w14:textId="77777777" w:rsidR="00174DA1" w:rsidRPr="006D0ED9" w:rsidRDefault="00174DA1" w:rsidP="008E332C">
            <w:pPr>
              <w:spacing w:line="300" w:lineRule="exact"/>
              <w:jc w:val="both"/>
              <w:rPr>
                <w:rFonts w:ascii="Times New Roman" w:hAnsi="Times New Roman" w:cs="Times New Roman"/>
                <w:sz w:val="24"/>
                <w:szCs w:val="24"/>
                <w:lang w:val="lv-LV"/>
              </w:rPr>
            </w:pPr>
            <w:r w:rsidRPr="00356CFA">
              <w:rPr>
                <w:rFonts w:ascii="Times New Roman" w:hAnsi="Times New Roman" w:cs="Times New Roman"/>
                <w:color w:val="000000" w:themeColor="text1"/>
                <w:lang w:val="lv-LV"/>
              </w:rPr>
              <w:t>Speciālās pirmsskolas izglītības programma izglītojamajiem ar valodas traucējumiem</w:t>
            </w:r>
          </w:p>
        </w:tc>
        <w:tc>
          <w:tcPr>
            <w:tcW w:w="1559" w:type="dxa"/>
            <w:tcBorders>
              <w:top w:val="single" w:sz="4" w:space="0" w:color="auto"/>
              <w:left w:val="single" w:sz="4" w:space="0" w:color="auto"/>
              <w:bottom w:val="single" w:sz="4" w:space="0" w:color="auto"/>
              <w:right w:val="single" w:sz="4" w:space="0" w:color="auto"/>
            </w:tcBorders>
          </w:tcPr>
          <w:p w14:paraId="429B55C6" w14:textId="77777777" w:rsidR="00174DA1" w:rsidRPr="00AD46AB" w:rsidRDefault="00174DA1" w:rsidP="008E332C">
            <w:pPr>
              <w:spacing w:line="300" w:lineRule="exact"/>
              <w:jc w:val="both"/>
              <w:rPr>
                <w:rFonts w:ascii="Times New Roman" w:hAnsi="Times New Roman" w:cs="Times New Roman"/>
                <w:sz w:val="24"/>
                <w:szCs w:val="24"/>
              </w:rPr>
            </w:pPr>
            <w:r w:rsidRPr="00356CFA">
              <w:rPr>
                <w:rFonts w:ascii="Times New Roman" w:hAnsi="Times New Roman" w:cs="Times New Roman"/>
                <w:color w:val="000000" w:themeColor="text1"/>
              </w:rPr>
              <w:t>01015511</w:t>
            </w:r>
          </w:p>
        </w:tc>
        <w:tc>
          <w:tcPr>
            <w:tcW w:w="1267" w:type="dxa"/>
            <w:tcBorders>
              <w:top w:val="single" w:sz="4" w:space="0" w:color="auto"/>
              <w:left w:val="single" w:sz="4" w:space="0" w:color="auto"/>
              <w:bottom w:val="single" w:sz="4" w:space="0" w:color="auto"/>
              <w:right w:val="single" w:sz="4" w:space="0" w:color="auto"/>
            </w:tcBorders>
          </w:tcPr>
          <w:p w14:paraId="5C36705C" w14:textId="77777777" w:rsidR="00174DA1" w:rsidRPr="00AD46AB" w:rsidRDefault="00174DA1" w:rsidP="008E332C">
            <w:pPr>
              <w:spacing w:line="300" w:lineRule="exact"/>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8154B0" w14:textId="77777777" w:rsidR="00174DA1" w:rsidRPr="00AD46AB" w:rsidRDefault="00174DA1" w:rsidP="008E332C">
            <w:pPr>
              <w:spacing w:line="300" w:lineRule="exact"/>
              <w:jc w:val="both"/>
              <w:rPr>
                <w:rFonts w:ascii="Times New Roman" w:hAnsi="Times New Roman" w:cs="Times New Roman"/>
                <w:sz w:val="24"/>
                <w:szCs w:val="24"/>
              </w:rPr>
            </w:pPr>
            <w:r w:rsidRPr="00356CFA">
              <w:rPr>
                <w:rFonts w:ascii="Times New Roman" w:hAnsi="Times New Roman" w:cs="Times New Roman"/>
                <w:color w:val="000000" w:themeColor="text1"/>
              </w:rPr>
              <w:t>V-7099</w:t>
            </w:r>
          </w:p>
        </w:tc>
        <w:tc>
          <w:tcPr>
            <w:tcW w:w="1418" w:type="dxa"/>
            <w:tcBorders>
              <w:top w:val="single" w:sz="4" w:space="0" w:color="auto"/>
              <w:left w:val="single" w:sz="4" w:space="0" w:color="auto"/>
              <w:bottom w:val="single" w:sz="4" w:space="0" w:color="auto"/>
              <w:right w:val="single" w:sz="4" w:space="0" w:color="auto"/>
            </w:tcBorders>
          </w:tcPr>
          <w:p w14:paraId="0F9AA08F" w14:textId="77777777" w:rsidR="00174DA1" w:rsidRPr="00AD46AB" w:rsidRDefault="00174DA1" w:rsidP="008E332C">
            <w:pPr>
              <w:spacing w:line="300" w:lineRule="exact"/>
              <w:jc w:val="both"/>
              <w:rPr>
                <w:rFonts w:ascii="Times New Roman" w:hAnsi="Times New Roman" w:cs="Times New Roman"/>
                <w:sz w:val="24"/>
                <w:szCs w:val="24"/>
              </w:rPr>
            </w:pPr>
            <w:r w:rsidRPr="00356CFA">
              <w:rPr>
                <w:rFonts w:ascii="Times New Roman" w:hAnsi="Times New Roman" w:cs="Times New Roman"/>
                <w:color w:val="000000" w:themeColor="text1"/>
              </w:rPr>
              <w:t>25.03.2014.</w:t>
            </w:r>
          </w:p>
        </w:tc>
        <w:tc>
          <w:tcPr>
            <w:tcW w:w="1852" w:type="dxa"/>
            <w:tcBorders>
              <w:top w:val="single" w:sz="4" w:space="0" w:color="auto"/>
              <w:left w:val="single" w:sz="4" w:space="0" w:color="auto"/>
              <w:bottom w:val="single" w:sz="4" w:space="0" w:color="auto"/>
              <w:right w:val="single" w:sz="4" w:space="0" w:color="auto"/>
            </w:tcBorders>
          </w:tcPr>
          <w:p w14:paraId="3A0E3F67" w14:textId="77777777" w:rsidR="00174DA1" w:rsidRPr="00AD46AB" w:rsidRDefault="00174DA1" w:rsidP="008E332C">
            <w:pPr>
              <w:spacing w:line="300" w:lineRule="exact"/>
              <w:jc w:val="both"/>
              <w:rPr>
                <w:rFonts w:ascii="Times New Roman" w:hAnsi="Times New Roman" w:cs="Times New Roman"/>
                <w:sz w:val="24"/>
                <w:szCs w:val="24"/>
              </w:rPr>
            </w:pPr>
            <w:r w:rsidRPr="00356CFA">
              <w:rPr>
                <w:rFonts w:ascii="Times New Roman" w:hAnsi="Times New Roman" w:cs="Times New Roman"/>
                <w:color w:val="000000" w:themeColor="text1"/>
              </w:rPr>
              <w:t>20</w:t>
            </w:r>
          </w:p>
        </w:tc>
        <w:tc>
          <w:tcPr>
            <w:tcW w:w="1975" w:type="dxa"/>
            <w:tcBorders>
              <w:top w:val="single" w:sz="4" w:space="0" w:color="auto"/>
              <w:left w:val="single" w:sz="4" w:space="0" w:color="auto"/>
              <w:bottom w:val="single" w:sz="4" w:space="0" w:color="auto"/>
              <w:right w:val="single" w:sz="4" w:space="0" w:color="auto"/>
            </w:tcBorders>
          </w:tcPr>
          <w:p w14:paraId="4FA327C3" w14:textId="77777777" w:rsidR="00174DA1" w:rsidRPr="00AD46AB" w:rsidRDefault="00174DA1" w:rsidP="008E332C">
            <w:pPr>
              <w:spacing w:line="300" w:lineRule="exact"/>
              <w:jc w:val="both"/>
              <w:rPr>
                <w:rFonts w:ascii="Times New Roman" w:hAnsi="Times New Roman" w:cs="Times New Roman"/>
                <w:sz w:val="24"/>
                <w:szCs w:val="24"/>
              </w:rPr>
            </w:pPr>
            <w:r w:rsidRPr="00356CFA">
              <w:rPr>
                <w:rFonts w:ascii="Times New Roman" w:hAnsi="Times New Roman" w:cs="Times New Roman"/>
                <w:color w:val="000000" w:themeColor="text1"/>
              </w:rPr>
              <w:t>20</w:t>
            </w:r>
          </w:p>
        </w:tc>
      </w:tr>
    </w:tbl>
    <w:p w14:paraId="4B5C3541" w14:textId="77777777" w:rsidR="00174DA1" w:rsidRDefault="00174DA1" w:rsidP="00174DA1">
      <w:pPr>
        <w:spacing w:after="0" w:line="240" w:lineRule="auto"/>
        <w:jc w:val="both"/>
        <w:rPr>
          <w:rFonts w:ascii="Times New Roman" w:hAnsi="Times New Roman" w:cs="Times New Roman"/>
          <w:sz w:val="24"/>
          <w:szCs w:val="24"/>
          <w:lang w:val="lv-LV"/>
        </w:rPr>
      </w:pPr>
    </w:p>
    <w:p w14:paraId="2B73DCBA" w14:textId="77777777" w:rsidR="00174DA1" w:rsidRPr="00A6252D" w:rsidRDefault="00174DA1" w:rsidP="00174DA1">
      <w:pPr>
        <w:pStyle w:val="Sarakstarindkopa"/>
        <w:numPr>
          <w:ilvl w:val="1"/>
          <w:numId w:val="1"/>
        </w:numPr>
        <w:rPr>
          <w:rFonts w:ascii="Times New Roman" w:hAnsi="Times New Roman" w:cs="Times New Roman"/>
          <w:sz w:val="24"/>
          <w:szCs w:val="24"/>
          <w:lang w:val="lv-LV"/>
        </w:rPr>
      </w:pPr>
      <w:r w:rsidRPr="00A6252D">
        <w:rPr>
          <w:rFonts w:ascii="Times New Roman" w:hAnsi="Times New Roman" w:cs="Times New Roman"/>
          <w:sz w:val="24"/>
          <w:szCs w:val="24"/>
          <w:lang w:val="lv-LV"/>
        </w:rPr>
        <w:t xml:space="preserve">Mācību gada laikā izglītības iestādi mainījuši </w:t>
      </w:r>
      <w:r>
        <w:rPr>
          <w:rFonts w:ascii="Times New Roman" w:hAnsi="Times New Roman" w:cs="Times New Roman"/>
          <w:sz w:val="24"/>
          <w:szCs w:val="24"/>
          <w:lang w:val="lv-LV"/>
        </w:rPr>
        <w:t xml:space="preserve">divi izglītojamie, kuri pārcēlušies uz dzīvi Rīgā. Mācības uzsākuši </w:t>
      </w:r>
      <w:r w:rsidRPr="00A6252D">
        <w:rPr>
          <w:rFonts w:ascii="Times New Roman" w:hAnsi="Times New Roman" w:cs="Times New Roman"/>
          <w:sz w:val="24"/>
          <w:szCs w:val="24"/>
          <w:lang w:val="lv-LV"/>
        </w:rPr>
        <w:t xml:space="preserve"> - </w:t>
      </w:r>
      <w:r>
        <w:rPr>
          <w:rFonts w:ascii="Times New Roman" w:hAnsi="Times New Roman" w:cs="Times New Roman"/>
          <w:sz w:val="24"/>
          <w:szCs w:val="24"/>
          <w:lang w:val="lv-LV"/>
        </w:rPr>
        <w:t>divi izglītojamie</w:t>
      </w:r>
      <w:r w:rsidRPr="00A6252D">
        <w:rPr>
          <w:rFonts w:ascii="Times New Roman" w:hAnsi="Times New Roman" w:cs="Times New Roman"/>
          <w:sz w:val="24"/>
          <w:szCs w:val="24"/>
          <w:lang w:val="lv-LV"/>
        </w:rPr>
        <w:t>.</w:t>
      </w:r>
    </w:p>
    <w:p w14:paraId="16E78472" w14:textId="77777777" w:rsidR="00174DA1" w:rsidRPr="00AD46AB" w:rsidRDefault="00174DA1" w:rsidP="00174DA1">
      <w:pPr>
        <w:pStyle w:val="Sarakstarindkopa"/>
        <w:spacing w:after="0" w:line="240" w:lineRule="auto"/>
        <w:ind w:left="502"/>
        <w:jc w:val="both"/>
        <w:rPr>
          <w:rFonts w:ascii="Times New Roman" w:hAnsi="Times New Roman" w:cs="Times New Roman"/>
          <w:sz w:val="24"/>
          <w:szCs w:val="24"/>
          <w:lang w:val="lv-LV"/>
        </w:rPr>
      </w:pPr>
    </w:p>
    <w:p w14:paraId="4AD0B7B8" w14:textId="77777777" w:rsidR="00174DA1" w:rsidRPr="00C05102" w:rsidRDefault="00174DA1" w:rsidP="00174DA1">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C05102">
        <w:rPr>
          <w:rFonts w:ascii="Times New Roman" w:hAnsi="Times New Roman" w:cs="Times New Roman"/>
          <w:sz w:val="24"/>
          <w:szCs w:val="24"/>
          <w:lang w:val="lv-LV"/>
        </w:rPr>
        <w:t xml:space="preserve">1.3.Pedagogu ilgstošās vakances un atbalsta personāla nodrošinājums </w:t>
      </w:r>
    </w:p>
    <w:p w14:paraId="4424F16C" w14:textId="77777777" w:rsidR="00174DA1" w:rsidRPr="00276381" w:rsidRDefault="00174DA1" w:rsidP="00174DA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jc w:val="center"/>
        <w:tblLook w:val="04A0" w:firstRow="1" w:lastRow="0" w:firstColumn="1" w:lastColumn="0" w:noHBand="0" w:noVBand="1"/>
      </w:tblPr>
      <w:tblGrid>
        <w:gridCol w:w="993"/>
        <w:gridCol w:w="4075"/>
        <w:gridCol w:w="1959"/>
        <w:gridCol w:w="3038"/>
      </w:tblGrid>
      <w:tr w:rsidR="00174DA1" w:rsidRPr="00AD46AB" w14:paraId="398AEFDB" w14:textId="77777777" w:rsidTr="008E332C">
        <w:trPr>
          <w:jc w:val="center"/>
        </w:trPr>
        <w:tc>
          <w:tcPr>
            <w:tcW w:w="993" w:type="dxa"/>
          </w:tcPr>
          <w:p w14:paraId="584EA56F" w14:textId="77777777" w:rsidR="00174DA1" w:rsidRPr="00AD46AB" w:rsidRDefault="00174DA1" w:rsidP="008E332C">
            <w:pPr>
              <w:pStyle w:val="Sarakstarindkopa"/>
              <w:ind w:left="0"/>
              <w:jc w:val="both"/>
              <w:rPr>
                <w:rFonts w:ascii="Times New Roman" w:hAnsi="Times New Roman" w:cs="Times New Roman"/>
                <w:sz w:val="24"/>
                <w:szCs w:val="24"/>
                <w:lang w:val="lv-LV"/>
              </w:rPr>
            </w:pPr>
            <w:proofErr w:type="spellStart"/>
            <w:r w:rsidRPr="00AD46AB">
              <w:rPr>
                <w:rFonts w:ascii="Times New Roman" w:hAnsi="Times New Roman" w:cs="Times New Roman"/>
                <w:sz w:val="24"/>
                <w:szCs w:val="24"/>
                <w:lang w:val="lv-LV"/>
              </w:rPr>
              <w:t>N</w:t>
            </w:r>
            <w:r>
              <w:rPr>
                <w:rFonts w:ascii="Times New Roman" w:hAnsi="Times New Roman" w:cs="Times New Roman"/>
                <w:sz w:val="24"/>
                <w:szCs w:val="24"/>
                <w:lang w:val="lv-LV"/>
              </w:rPr>
              <w:t>.p.k</w:t>
            </w:r>
            <w:proofErr w:type="spellEnd"/>
            <w:r>
              <w:rPr>
                <w:rFonts w:ascii="Times New Roman" w:hAnsi="Times New Roman" w:cs="Times New Roman"/>
                <w:sz w:val="24"/>
                <w:szCs w:val="24"/>
                <w:lang w:val="lv-LV"/>
              </w:rPr>
              <w:t>.</w:t>
            </w:r>
          </w:p>
        </w:tc>
        <w:tc>
          <w:tcPr>
            <w:tcW w:w="4075" w:type="dxa"/>
          </w:tcPr>
          <w:p w14:paraId="5C2D6E10"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Informācija</w:t>
            </w:r>
          </w:p>
        </w:tc>
        <w:tc>
          <w:tcPr>
            <w:tcW w:w="1959" w:type="dxa"/>
          </w:tcPr>
          <w:p w14:paraId="55E43460"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Skaits</w:t>
            </w:r>
          </w:p>
        </w:tc>
        <w:tc>
          <w:tcPr>
            <w:tcW w:w="3038" w:type="dxa"/>
          </w:tcPr>
          <w:p w14:paraId="2EBA3B8A"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Komentāri (nodrošinājums un ar to saistītie izaicinājumi, pedagogu mainība u.c.)</w:t>
            </w:r>
          </w:p>
        </w:tc>
      </w:tr>
      <w:tr w:rsidR="00174DA1" w:rsidRPr="00AD46AB" w14:paraId="68ACA169" w14:textId="77777777" w:rsidTr="008E332C">
        <w:trPr>
          <w:jc w:val="center"/>
        </w:trPr>
        <w:tc>
          <w:tcPr>
            <w:tcW w:w="993" w:type="dxa"/>
          </w:tcPr>
          <w:p w14:paraId="22206C6B" w14:textId="77777777" w:rsidR="00174DA1" w:rsidRPr="00AD46AB" w:rsidRDefault="00174DA1" w:rsidP="008E332C">
            <w:pPr>
              <w:pStyle w:val="Sarakstarindkopa"/>
              <w:jc w:val="both"/>
              <w:rPr>
                <w:rFonts w:ascii="Times New Roman" w:hAnsi="Times New Roman" w:cs="Times New Roman"/>
                <w:sz w:val="24"/>
                <w:szCs w:val="24"/>
                <w:lang w:val="lv-LV"/>
              </w:rPr>
            </w:pPr>
          </w:p>
        </w:tc>
        <w:tc>
          <w:tcPr>
            <w:tcW w:w="4075" w:type="dxa"/>
          </w:tcPr>
          <w:p w14:paraId="50EBFFC4"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356CFA">
              <w:rPr>
                <w:rFonts w:ascii="Times New Roman" w:hAnsi="Times New Roman" w:cs="Times New Roman"/>
                <w:color w:val="000000" w:themeColor="text1"/>
                <w:sz w:val="24"/>
                <w:szCs w:val="24"/>
                <w:lang w:val="lv-LV"/>
              </w:rPr>
              <w:t>Ilgstošās vakances izglītības iestādē (vairāk kā 1 mēnesi) 202</w:t>
            </w:r>
            <w:r>
              <w:rPr>
                <w:rFonts w:ascii="Times New Roman" w:hAnsi="Times New Roman" w:cs="Times New Roman"/>
                <w:color w:val="000000" w:themeColor="text1"/>
                <w:sz w:val="24"/>
                <w:szCs w:val="24"/>
                <w:lang w:val="lv-LV"/>
              </w:rPr>
              <w:t>3</w:t>
            </w:r>
            <w:r w:rsidRPr="00356CFA">
              <w:rPr>
                <w:rFonts w:ascii="Times New Roman" w:hAnsi="Times New Roman" w:cs="Times New Roman"/>
                <w:color w:val="000000" w:themeColor="text1"/>
                <w:sz w:val="24"/>
                <w:szCs w:val="24"/>
                <w:lang w:val="lv-LV"/>
              </w:rPr>
              <w:t>./202</w:t>
            </w:r>
            <w:r>
              <w:rPr>
                <w:rFonts w:ascii="Times New Roman" w:hAnsi="Times New Roman" w:cs="Times New Roman"/>
                <w:color w:val="000000" w:themeColor="text1"/>
                <w:sz w:val="24"/>
                <w:szCs w:val="24"/>
                <w:lang w:val="lv-LV"/>
              </w:rPr>
              <w:t>4</w:t>
            </w:r>
            <w:r w:rsidRPr="00356CFA">
              <w:rPr>
                <w:rFonts w:ascii="Times New Roman" w:hAnsi="Times New Roman" w:cs="Times New Roman"/>
                <w:color w:val="000000" w:themeColor="text1"/>
                <w:sz w:val="24"/>
                <w:szCs w:val="24"/>
                <w:lang w:val="lv-LV"/>
              </w:rPr>
              <w:t xml:space="preserve">. </w:t>
            </w:r>
            <w:proofErr w:type="spellStart"/>
            <w:r w:rsidRPr="00356CFA">
              <w:rPr>
                <w:rFonts w:ascii="Times New Roman" w:hAnsi="Times New Roman" w:cs="Times New Roman"/>
                <w:color w:val="000000" w:themeColor="text1"/>
                <w:sz w:val="24"/>
                <w:szCs w:val="24"/>
                <w:lang w:val="lv-LV"/>
              </w:rPr>
              <w:t>māc.g</w:t>
            </w:r>
            <w:proofErr w:type="spellEnd"/>
            <w:r w:rsidRPr="00356CFA">
              <w:rPr>
                <w:rFonts w:ascii="Times New Roman" w:hAnsi="Times New Roman" w:cs="Times New Roman"/>
                <w:color w:val="000000" w:themeColor="text1"/>
                <w:sz w:val="24"/>
                <w:szCs w:val="24"/>
                <w:lang w:val="lv-LV"/>
              </w:rPr>
              <w:t>. (līdz 31.05.202</w:t>
            </w:r>
            <w:r>
              <w:rPr>
                <w:rFonts w:ascii="Times New Roman" w:hAnsi="Times New Roman" w:cs="Times New Roman"/>
                <w:color w:val="000000" w:themeColor="text1"/>
                <w:sz w:val="24"/>
                <w:szCs w:val="24"/>
                <w:lang w:val="lv-LV"/>
              </w:rPr>
              <w:t>4</w:t>
            </w:r>
            <w:r w:rsidRPr="00356CFA">
              <w:rPr>
                <w:rFonts w:ascii="Times New Roman" w:hAnsi="Times New Roman" w:cs="Times New Roman"/>
                <w:color w:val="000000" w:themeColor="text1"/>
                <w:sz w:val="24"/>
                <w:szCs w:val="24"/>
                <w:lang w:val="lv-LV"/>
              </w:rPr>
              <w:t>.)</w:t>
            </w:r>
          </w:p>
        </w:tc>
        <w:tc>
          <w:tcPr>
            <w:tcW w:w="1959" w:type="dxa"/>
          </w:tcPr>
          <w:p w14:paraId="08BFD334"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356CFA">
              <w:rPr>
                <w:rFonts w:ascii="Times New Roman" w:hAnsi="Times New Roman" w:cs="Times New Roman"/>
                <w:color w:val="000000" w:themeColor="text1"/>
                <w:sz w:val="24"/>
                <w:szCs w:val="24"/>
                <w:lang w:val="lv-LV"/>
              </w:rPr>
              <w:t>0</w:t>
            </w:r>
          </w:p>
        </w:tc>
        <w:tc>
          <w:tcPr>
            <w:tcW w:w="3038" w:type="dxa"/>
          </w:tcPr>
          <w:p w14:paraId="421632EE" w14:textId="77777777" w:rsidR="00174DA1" w:rsidRPr="00AD46AB" w:rsidRDefault="00174DA1" w:rsidP="008E332C">
            <w:pPr>
              <w:pStyle w:val="Sarakstarindkopa"/>
              <w:ind w:left="0"/>
              <w:jc w:val="both"/>
              <w:rPr>
                <w:rFonts w:ascii="Times New Roman" w:hAnsi="Times New Roman" w:cs="Times New Roman"/>
                <w:sz w:val="24"/>
                <w:szCs w:val="24"/>
                <w:lang w:val="lv-LV"/>
              </w:rPr>
            </w:pPr>
          </w:p>
        </w:tc>
      </w:tr>
      <w:tr w:rsidR="00174DA1" w:rsidRPr="00AD46AB" w14:paraId="46DC0E06" w14:textId="77777777" w:rsidTr="008E332C">
        <w:trPr>
          <w:jc w:val="center"/>
        </w:trPr>
        <w:tc>
          <w:tcPr>
            <w:tcW w:w="993" w:type="dxa"/>
          </w:tcPr>
          <w:p w14:paraId="41B927E4" w14:textId="77777777" w:rsidR="00174DA1" w:rsidRPr="00AD46AB" w:rsidRDefault="00174DA1" w:rsidP="008E332C">
            <w:pPr>
              <w:pStyle w:val="Sarakstarindkopa"/>
              <w:jc w:val="both"/>
              <w:rPr>
                <w:rFonts w:ascii="Times New Roman" w:hAnsi="Times New Roman" w:cs="Times New Roman"/>
                <w:sz w:val="24"/>
                <w:szCs w:val="24"/>
                <w:lang w:val="lv-LV"/>
              </w:rPr>
            </w:pPr>
          </w:p>
        </w:tc>
        <w:tc>
          <w:tcPr>
            <w:tcW w:w="4075" w:type="dxa"/>
          </w:tcPr>
          <w:p w14:paraId="773C1B22"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356CFA">
              <w:rPr>
                <w:rFonts w:ascii="Times New Roman" w:hAnsi="Times New Roman" w:cs="Times New Roman"/>
                <w:color w:val="000000" w:themeColor="text1"/>
                <w:sz w:val="24"/>
                <w:szCs w:val="24"/>
                <w:lang w:val="lv-LV"/>
              </w:rPr>
              <w:t>Izglītības iestādē pieejamais atbalsta personāls izglītības iestādē, noslēdzot 202</w:t>
            </w:r>
            <w:r>
              <w:rPr>
                <w:rFonts w:ascii="Times New Roman" w:hAnsi="Times New Roman" w:cs="Times New Roman"/>
                <w:color w:val="000000" w:themeColor="text1"/>
                <w:sz w:val="24"/>
                <w:szCs w:val="24"/>
                <w:lang w:val="lv-LV"/>
              </w:rPr>
              <w:t>3</w:t>
            </w:r>
            <w:r w:rsidRPr="00356CFA">
              <w:rPr>
                <w:rFonts w:ascii="Times New Roman" w:hAnsi="Times New Roman" w:cs="Times New Roman"/>
                <w:color w:val="000000" w:themeColor="text1"/>
                <w:sz w:val="24"/>
                <w:szCs w:val="24"/>
                <w:lang w:val="lv-LV"/>
              </w:rPr>
              <w:t>./202</w:t>
            </w:r>
            <w:r>
              <w:rPr>
                <w:rFonts w:ascii="Times New Roman" w:hAnsi="Times New Roman" w:cs="Times New Roman"/>
                <w:color w:val="000000" w:themeColor="text1"/>
                <w:sz w:val="24"/>
                <w:szCs w:val="24"/>
                <w:lang w:val="lv-LV"/>
              </w:rPr>
              <w:t>4</w:t>
            </w:r>
            <w:r w:rsidRPr="00356CFA">
              <w:rPr>
                <w:rFonts w:ascii="Times New Roman" w:hAnsi="Times New Roman" w:cs="Times New Roman"/>
                <w:color w:val="000000" w:themeColor="text1"/>
                <w:sz w:val="24"/>
                <w:szCs w:val="24"/>
                <w:lang w:val="lv-LV"/>
              </w:rPr>
              <w:t xml:space="preserve">. </w:t>
            </w:r>
            <w:proofErr w:type="spellStart"/>
            <w:r w:rsidRPr="00356CFA">
              <w:rPr>
                <w:rFonts w:ascii="Times New Roman" w:hAnsi="Times New Roman" w:cs="Times New Roman"/>
                <w:color w:val="000000" w:themeColor="text1"/>
                <w:sz w:val="24"/>
                <w:szCs w:val="24"/>
                <w:lang w:val="lv-LV"/>
              </w:rPr>
              <w:t>māc.g</w:t>
            </w:r>
            <w:proofErr w:type="spellEnd"/>
            <w:r w:rsidRPr="00356CFA">
              <w:rPr>
                <w:rFonts w:ascii="Times New Roman" w:hAnsi="Times New Roman" w:cs="Times New Roman"/>
                <w:color w:val="000000" w:themeColor="text1"/>
                <w:sz w:val="24"/>
                <w:szCs w:val="24"/>
                <w:lang w:val="lv-LV"/>
              </w:rPr>
              <w:t>. (līdz 31.05.202</w:t>
            </w:r>
            <w:r>
              <w:rPr>
                <w:rFonts w:ascii="Times New Roman" w:hAnsi="Times New Roman" w:cs="Times New Roman"/>
                <w:color w:val="000000" w:themeColor="text1"/>
                <w:sz w:val="24"/>
                <w:szCs w:val="24"/>
                <w:lang w:val="lv-LV"/>
              </w:rPr>
              <w:t>4</w:t>
            </w:r>
            <w:r w:rsidRPr="00356CFA">
              <w:rPr>
                <w:rFonts w:ascii="Times New Roman" w:hAnsi="Times New Roman" w:cs="Times New Roman"/>
                <w:color w:val="000000" w:themeColor="text1"/>
                <w:sz w:val="24"/>
                <w:szCs w:val="24"/>
                <w:lang w:val="lv-LV"/>
              </w:rPr>
              <w:t>.)</w:t>
            </w:r>
          </w:p>
        </w:tc>
        <w:tc>
          <w:tcPr>
            <w:tcW w:w="1959" w:type="dxa"/>
          </w:tcPr>
          <w:p w14:paraId="57E9E83A" w14:textId="77777777" w:rsidR="00174DA1" w:rsidRPr="00356CFA" w:rsidRDefault="00174DA1" w:rsidP="008E332C">
            <w:pPr>
              <w:pStyle w:val="Sarakstarindkopa"/>
              <w:ind w:left="0"/>
              <w:rPr>
                <w:rFonts w:ascii="Times New Roman" w:hAnsi="Times New Roman" w:cs="Times New Roman"/>
                <w:color w:val="000000" w:themeColor="text1"/>
                <w:sz w:val="24"/>
                <w:szCs w:val="24"/>
                <w:lang w:val="lv-LV"/>
              </w:rPr>
            </w:pPr>
            <w:r w:rsidRPr="00356CFA">
              <w:rPr>
                <w:rFonts w:ascii="Times New Roman" w:hAnsi="Times New Roman" w:cs="Times New Roman"/>
                <w:color w:val="000000" w:themeColor="text1"/>
                <w:sz w:val="24"/>
                <w:szCs w:val="24"/>
                <w:lang w:val="lv-LV"/>
              </w:rPr>
              <w:t>2</w:t>
            </w:r>
          </w:p>
          <w:p w14:paraId="437EE318"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356CFA">
              <w:rPr>
                <w:rFonts w:ascii="Times New Roman" w:hAnsi="Times New Roman" w:cs="Times New Roman"/>
                <w:color w:val="000000" w:themeColor="text1"/>
                <w:sz w:val="24"/>
                <w:szCs w:val="24"/>
                <w:lang w:val="lv-LV"/>
              </w:rPr>
              <w:t>1</w:t>
            </w:r>
          </w:p>
        </w:tc>
        <w:tc>
          <w:tcPr>
            <w:tcW w:w="3038" w:type="dxa"/>
          </w:tcPr>
          <w:p w14:paraId="75DAEA61" w14:textId="77777777" w:rsidR="00174DA1" w:rsidRPr="00356CFA" w:rsidRDefault="00174DA1" w:rsidP="008E332C">
            <w:pPr>
              <w:pStyle w:val="Sarakstarindkopa"/>
              <w:ind w:left="0"/>
              <w:rPr>
                <w:rFonts w:ascii="Times New Roman" w:hAnsi="Times New Roman" w:cs="Times New Roman"/>
                <w:color w:val="000000" w:themeColor="text1"/>
                <w:sz w:val="24"/>
                <w:szCs w:val="24"/>
                <w:lang w:val="lv-LV"/>
              </w:rPr>
            </w:pPr>
            <w:proofErr w:type="spellStart"/>
            <w:r>
              <w:rPr>
                <w:rFonts w:ascii="Times New Roman" w:hAnsi="Times New Roman" w:cs="Times New Roman"/>
                <w:color w:val="000000" w:themeColor="text1"/>
                <w:sz w:val="24"/>
                <w:szCs w:val="24"/>
                <w:lang w:val="lv-LV"/>
              </w:rPr>
              <w:t>Logopēgi</w:t>
            </w:r>
            <w:proofErr w:type="spellEnd"/>
            <w:r>
              <w:rPr>
                <w:rFonts w:ascii="Times New Roman" w:hAnsi="Times New Roman" w:cs="Times New Roman"/>
                <w:color w:val="000000" w:themeColor="text1"/>
                <w:sz w:val="24"/>
                <w:szCs w:val="24"/>
                <w:lang w:val="lv-LV"/>
              </w:rPr>
              <w:t xml:space="preserve"> (1,408</w:t>
            </w:r>
            <w:r w:rsidRPr="00356CFA">
              <w:rPr>
                <w:rFonts w:ascii="Times New Roman" w:hAnsi="Times New Roman" w:cs="Times New Roman"/>
                <w:color w:val="000000" w:themeColor="text1"/>
                <w:sz w:val="24"/>
                <w:szCs w:val="24"/>
                <w:lang w:val="lv-LV"/>
              </w:rPr>
              <w:t xml:space="preserve"> likmes)</w:t>
            </w:r>
          </w:p>
          <w:p w14:paraId="6A5E8332" w14:textId="77777777" w:rsidR="00174DA1" w:rsidRPr="00AD46AB" w:rsidRDefault="00174DA1" w:rsidP="008E332C">
            <w:pPr>
              <w:pStyle w:val="Sarakstarindkopa"/>
              <w:ind w:left="0"/>
              <w:jc w:val="both"/>
              <w:rPr>
                <w:rFonts w:ascii="Times New Roman" w:hAnsi="Times New Roman" w:cs="Times New Roman"/>
                <w:sz w:val="24"/>
                <w:szCs w:val="24"/>
                <w:lang w:val="lv-LV"/>
              </w:rPr>
            </w:pPr>
            <w:r w:rsidRPr="00356CFA">
              <w:rPr>
                <w:rFonts w:ascii="Times New Roman" w:hAnsi="Times New Roman" w:cs="Times New Roman"/>
                <w:color w:val="000000" w:themeColor="text1"/>
                <w:sz w:val="24"/>
                <w:szCs w:val="24"/>
                <w:lang w:val="lv-LV"/>
              </w:rPr>
              <w:t>Pirmsskolas iestādes māsa (0,5 likmes)</w:t>
            </w:r>
          </w:p>
        </w:tc>
      </w:tr>
    </w:tbl>
    <w:p w14:paraId="0312D580" w14:textId="77777777" w:rsidR="00174DA1" w:rsidRPr="00C05102" w:rsidRDefault="00174DA1" w:rsidP="00174DA1">
      <w:pPr>
        <w:spacing w:after="0" w:line="240" w:lineRule="auto"/>
        <w:jc w:val="both"/>
        <w:rPr>
          <w:rFonts w:ascii="Times New Roman" w:hAnsi="Times New Roman" w:cs="Times New Roman"/>
          <w:sz w:val="24"/>
          <w:szCs w:val="24"/>
          <w:lang w:val="lv-LV"/>
        </w:rPr>
      </w:pPr>
    </w:p>
    <w:p w14:paraId="04953066" w14:textId="77777777" w:rsidR="00174DA1" w:rsidRPr="00AD46AB" w:rsidRDefault="00174DA1" w:rsidP="00174DA1">
      <w:pPr>
        <w:spacing w:after="0" w:line="240" w:lineRule="auto"/>
        <w:jc w:val="both"/>
        <w:rPr>
          <w:rFonts w:ascii="Times New Roman" w:hAnsi="Times New Roman" w:cs="Times New Roman"/>
          <w:b/>
          <w:bCs/>
          <w:sz w:val="24"/>
          <w:szCs w:val="24"/>
          <w:lang w:val="lv-LV"/>
        </w:rPr>
      </w:pPr>
    </w:p>
    <w:p w14:paraId="6A6E6291" w14:textId="77777777" w:rsidR="00174DA1" w:rsidRPr="00C05102" w:rsidRDefault="00174DA1" w:rsidP="00174DA1">
      <w:pPr>
        <w:pStyle w:val="Sarakstarindkopa"/>
        <w:numPr>
          <w:ilvl w:val="0"/>
          <w:numId w:val="1"/>
        </w:numPr>
        <w:spacing w:after="0" w:line="240" w:lineRule="auto"/>
        <w:jc w:val="both"/>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t>Izglītības iestādes darbības pamatmērķi un prioritātes</w:t>
      </w:r>
    </w:p>
    <w:p w14:paraId="27C83746" w14:textId="77777777" w:rsidR="00174DA1" w:rsidRPr="00AD46AB" w:rsidRDefault="00174DA1" w:rsidP="00174DA1">
      <w:pPr>
        <w:spacing w:after="0" w:line="240" w:lineRule="auto"/>
        <w:ind w:left="360"/>
        <w:jc w:val="both"/>
        <w:rPr>
          <w:rFonts w:ascii="Times New Roman" w:hAnsi="Times New Roman" w:cs="Times New Roman"/>
          <w:b/>
          <w:bCs/>
          <w:sz w:val="24"/>
          <w:szCs w:val="24"/>
          <w:lang w:val="lv-LV"/>
        </w:rPr>
      </w:pPr>
    </w:p>
    <w:p w14:paraId="46FD447B" w14:textId="77777777" w:rsidR="00174DA1" w:rsidRDefault="00174DA1" w:rsidP="00174DA1">
      <w:pPr>
        <w:pStyle w:val="Sarakstarindkopa"/>
        <w:numPr>
          <w:ilvl w:val="1"/>
          <w:numId w:val="1"/>
        </w:numPr>
        <w:spacing w:after="0" w:line="240" w:lineRule="auto"/>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misija</w:t>
      </w:r>
      <w:r w:rsidRPr="00AD46AB">
        <w:rPr>
          <w:rFonts w:ascii="Times New Roman" w:hAnsi="Times New Roman" w:cs="Times New Roman"/>
          <w:sz w:val="24"/>
          <w:szCs w:val="24"/>
          <w:lang w:val="lv-LV"/>
        </w:rPr>
        <w:t xml:space="preserve"> – </w:t>
      </w:r>
      <w:r w:rsidRPr="00FF5783">
        <w:rPr>
          <w:rFonts w:ascii="Times New Roman" w:hAnsi="Times New Roman" w:cs="Times New Roman"/>
          <w:sz w:val="24"/>
          <w:szCs w:val="24"/>
          <w:lang w:val="lv-LV"/>
        </w:rPr>
        <w:t>veicināt bērnu, vecāku un darbinieku sadarbību kopīgu mērķu sasniegšanai radot attīstošu rotaļu un mācību vidi, kas vērsta uz veselīgu dzīvesveidu – dzīvespriecīgu un laimīgu bērnu.</w:t>
      </w:r>
    </w:p>
    <w:p w14:paraId="7D390A88" w14:textId="77777777" w:rsidR="00174DA1" w:rsidRPr="00AD46AB" w:rsidRDefault="00174DA1" w:rsidP="00174DA1">
      <w:pPr>
        <w:pStyle w:val="Sarakstarindkopa"/>
        <w:spacing w:after="0" w:line="240" w:lineRule="auto"/>
        <w:ind w:left="426"/>
        <w:jc w:val="both"/>
        <w:rPr>
          <w:rFonts w:ascii="Times New Roman" w:hAnsi="Times New Roman" w:cs="Times New Roman"/>
          <w:sz w:val="24"/>
          <w:szCs w:val="24"/>
          <w:lang w:val="lv-LV"/>
        </w:rPr>
      </w:pPr>
    </w:p>
    <w:p w14:paraId="1055FA2C" w14:textId="77777777" w:rsidR="00174DA1" w:rsidRDefault="00174DA1" w:rsidP="00174DA1">
      <w:pPr>
        <w:pStyle w:val="Sarakstarindkopa"/>
        <w:numPr>
          <w:ilvl w:val="1"/>
          <w:numId w:val="1"/>
        </w:numPr>
        <w:spacing w:after="0" w:line="240" w:lineRule="auto"/>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vīzija  par izglītojamo</w:t>
      </w:r>
      <w:r w:rsidRPr="00AD46AB">
        <w:rPr>
          <w:rFonts w:ascii="Times New Roman" w:hAnsi="Times New Roman" w:cs="Times New Roman"/>
          <w:sz w:val="24"/>
          <w:szCs w:val="24"/>
          <w:lang w:val="lv-LV"/>
        </w:rPr>
        <w:t xml:space="preserve"> – </w:t>
      </w:r>
      <w:r w:rsidRPr="00FF5783">
        <w:rPr>
          <w:rFonts w:ascii="Times New Roman" w:hAnsi="Times New Roman" w:cs="Times New Roman"/>
          <w:sz w:val="24"/>
          <w:szCs w:val="24"/>
          <w:lang w:val="lv-LV"/>
        </w:rPr>
        <w:t>mūsdienīga, inovatīva pirmsskolas izglītības iestāde, kur radošā un veselību veicinošā vidē veidojas bērna personība.</w:t>
      </w:r>
    </w:p>
    <w:p w14:paraId="4D6B19B7" w14:textId="77777777" w:rsidR="00174DA1" w:rsidRPr="002C4DBD" w:rsidRDefault="00174DA1" w:rsidP="00174DA1">
      <w:pPr>
        <w:spacing w:after="0" w:line="240" w:lineRule="auto"/>
        <w:jc w:val="both"/>
        <w:rPr>
          <w:rFonts w:ascii="Times New Roman" w:hAnsi="Times New Roman" w:cs="Times New Roman"/>
          <w:sz w:val="24"/>
          <w:szCs w:val="24"/>
          <w:lang w:val="lv-LV"/>
        </w:rPr>
      </w:pPr>
    </w:p>
    <w:p w14:paraId="20C65002" w14:textId="77777777" w:rsidR="00174DA1" w:rsidRDefault="00174DA1" w:rsidP="00174DA1">
      <w:pPr>
        <w:pStyle w:val="Sarakstarindkopa"/>
        <w:numPr>
          <w:ilvl w:val="1"/>
          <w:numId w:val="1"/>
        </w:numPr>
        <w:spacing w:after="0" w:line="240" w:lineRule="auto"/>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vērtības </w:t>
      </w:r>
      <w:proofErr w:type="spellStart"/>
      <w:r w:rsidRPr="00C05102">
        <w:rPr>
          <w:rFonts w:ascii="Times New Roman" w:hAnsi="Times New Roman" w:cs="Times New Roman"/>
          <w:b/>
          <w:bCs/>
          <w:sz w:val="24"/>
          <w:szCs w:val="24"/>
          <w:lang w:val="lv-LV"/>
        </w:rPr>
        <w:t>cilvēkcentrētā</w:t>
      </w:r>
      <w:proofErr w:type="spellEnd"/>
      <w:r w:rsidRPr="00C05102">
        <w:rPr>
          <w:rFonts w:ascii="Times New Roman" w:hAnsi="Times New Roman" w:cs="Times New Roman"/>
          <w:b/>
          <w:bCs/>
          <w:sz w:val="24"/>
          <w:szCs w:val="24"/>
          <w:lang w:val="lv-LV"/>
        </w:rPr>
        <w:t xml:space="preserve"> veidā</w:t>
      </w:r>
      <w:r w:rsidRPr="00AD46AB">
        <w:rPr>
          <w:rFonts w:ascii="Times New Roman" w:hAnsi="Times New Roman" w:cs="Times New Roman"/>
          <w:sz w:val="24"/>
          <w:szCs w:val="24"/>
          <w:lang w:val="lv-LV"/>
        </w:rPr>
        <w:t xml:space="preserve"> – </w:t>
      </w:r>
    </w:p>
    <w:p w14:paraId="72F81DFC" w14:textId="77777777" w:rsidR="00174DA1" w:rsidRPr="00FF5783" w:rsidRDefault="00174DA1" w:rsidP="00174DA1">
      <w:pPr>
        <w:pStyle w:val="Sarakstarindkopa"/>
        <w:spacing w:after="0" w:line="240" w:lineRule="auto"/>
        <w:ind w:left="426"/>
        <w:jc w:val="both"/>
        <w:rPr>
          <w:rFonts w:ascii="Times New Roman" w:hAnsi="Times New Roman" w:cs="Times New Roman"/>
          <w:sz w:val="24"/>
          <w:szCs w:val="24"/>
          <w:lang w:val="lv-LV"/>
        </w:rPr>
      </w:pPr>
      <w:r w:rsidRPr="00FF5783">
        <w:rPr>
          <w:rFonts w:ascii="Times New Roman" w:hAnsi="Times New Roman" w:cs="Times New Roman"/>
          <w:sz w:val="24"/>
          <w:szCs w:val="24"/>
          <w:lang w:val="lv-LV"/>
        </w:rPr>
        <w:t>CIEŅA (godīgums, savaldība, laipnība)</w:t>
      </w:r>
    </w:p>
    <w:p w14:paraId="33A354C5" w14:textId="77777777" w:rsidR="00174DA1" w:rsidRPr="00FF5783" w:rsidRDefault="00174DA1" w:rsidP="00174DA1">
      <w:pPr>
        <w:pStyle w:val="Sarakstarindkopa"/>
        <w:spacing w:after="0" w:line="240" w:lineRule="auto"/>
        <w:ind w:left="426"/>
        <w:jc w:val="both"/>
        <w:rPr>
          <w:rFonts w:ascii="Times New Roman" w:hAnsi="Times New Roman" w:cs="Times New Roman"/>
          <w:sz w:val="24"/>
          <w:szCs w:val="24"/>
          <w:lang w:val="lv-LV"/>
        </w:rPr>
      </w:pPr>
      <w:r w:rsidRPr="00FF5783">
        <w:rPr>
          <w:rFonts w:ascii="Times New Roman" w:hAnsi="Times New Roman" w:cs="Times New Roman"/>
          <w:sz w:val="24"/>
          <w:szCs w:val="24"/>
          <w:lang w:val="lv-LV"/>
        </w:rPr>
        <w:t xml:space="preserve">ĢIMENE (līdzcietība, taisnīgums, solidaritāte) </w:t>
      </w:r>
    </w:p>
    <w:p w14:paraId="1BF7C5BD" w14:textId="77777777" w:rsidR="00174DA1" w:rsidRDefault="00174DA1" w:rsidP="00174DA1">
      <w:pPr>
        <w:pStyle w:val="Sarakstarindkopa"/>
        <w:spacing w:after="0" w:line="240" w:lineRule="auto"/>
        <w:ind w:left="426"/>
        <w:jc w:val="both"/>
        <w:rPr>
          <w:rFonts w:ascii="Times New Roman" w:hAnsi="Times New Roman" w:cs="Times New Roman"/>
          <w:sz w:val="24"/>
          <w:szCs w:val="24"/>
          <w:lang w:val="lv-LV"/>
        </w:rPr>
      </w:pPr>
      <w:r w:rsidRPr="00FF5783">
        <w:rPr>
          <w:rFonts w:ascii="Times New Roman" w:hAnsi="Times New Roman" w:cs="Times New Roman"/>
          <w:sz w:val="24"/>
          <w:szCs w:val="24"/>
          <w:lang w:val="lv-LV"/>
        </w:rPr>
        <w:t>DARBS (atbildība, mērķtiecība, centība)</w:t>
      </w:r>
    </w:p>
    <w:p w14:paraId="0B6991AB" w14:textId="77777777" w:rsidR="00174DA1" w:rsidRPr="00AD46AB" w:rsidRDefault="00174DA1" w:rsidP="00174DA1">
      <w:pPr>
        <w:pStyle w:val="Sarakstarindkopa"/>
        <w:spacing w:after="0" w:line="240" w:lineRule="auto"/>
        <w:ind w:left="426"/>
        <w:jc w:val="both"/>
        <w:rPr>
          <w:rFonts w:ascii="Times New Roman" w:hAnsi="Times New Roman" w:cs="Times New Roman"/>
          <w:sz w:val="24"/>
          <w:szCs w:val="24"/>
          <w:lang w:val="lv-LV"/>
        </w:rPr>
      </w:pPr>
    </w:p>
    <w:p w14:paraId="6C0614D3" w14:textId="77777777" w:rsidR="00174DA1" w:rsidRDefault="00174DA1" w:rsidP="00174DA1">
      <w:pPr>
        <w:pStyle w:val="Sarakstarindkopa"/>
        <w:numPr>
          <w:ilvl w:val="1"/>
          <w:numId w:val="1"/>
        </w:numPr>
        <w:spacing w:after="0" w:line="240" w:lineRule="auto"/>
        <w:ind w:left="426"/>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202</w:t>
      </w:r>
      <w:r>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Pr>
          <w:rFonts w:ascii="Times New Roman" w:hAnsi="Times New Roman" w:cs="Times New Roman"/>
          <w:sz w:val="24"/>
          <w:szCs w:val="24"/>
          <w:lang w:val="lv-LV"/>
        </w:rPr>
        <w:t>4</w:t>
      </w:r>
      <w:r w:rsidRPr="00AD46AB">
        <w:rPr>
          <w:rFonts w:ascii="Times New Roman" w:hAnsi="Times New Roman" w:cs="Times New Roman"/>
          <w:sz w:val="24"/>
          <w:szCs w:val="24"/>
          <w:lang w:val="lv-LV"/>
        </w:rPr>
        <w:t>.</w:t>
      </w:r>
      <w:r w:rsidRPr="00C05102">
        <w:rPr>
          <w:rFonts w:ascii="Times New Roman" w:hAnsi="Times New Roman" w:cs="Times New Roman"/>
          <w:b/>
          <w:bCs/>
          <w:sz w:val="24"/>
          <w:szCs w:val="24"/>
          <w:lang w:val="lv-LV"/>
        </w:rPr>
        <w:t>mācību gada darba prioritātes</w:t>
      </w:r>
      <w:r w:rsidRPr="00AD46AB">
        <w:rPr>
          <w:rFonts w:ascii="Times New Roman" w:hAnsi="Times New Roman" w:cs="Times New Roman"/>
          <w:sz w:val="24"/>
          <w:szCs w:val="24"/>
          <w:lang w:val="lv-LV"/>
        </w:rPr>
        <w:t xml:space="preserve"> (mērķi/uzdevumi) un </w:t>
      </w:r>
      <w:r w:rsidRPr="00C05102">
        <w:rPr>
          <w:rFonts w:ascii="Times New Roman" w:hAnsi="Times New Roman" w:cs="Times New Roman"/>
          <w:b/>
          <w:bCs/>
          <w:sz w:val="24"/>
          <w:szCs w:val="24"/>
          <w:lang w:val="lv-LV"/>
        </w:rPr>
        <w:t>sasniegtie rezultāti</w:t>
      </w:r>
      <w:r>
        <w:rPr>
          <w:rFonts w:ascii="Times New Roman" w:hAnsi="Times New Roman" w:cs="Times New Roman"/>
          <w:sz w:val="24"/>
          <w:szCs w:val="24"/>
          <w:lang w:val="lv-LV"/>
        </w:rPr>
        <w:t>:</w:t>
      </w:r>
    </w:p>
    <w:p w14:paraId="4059DC56" w14:textId="77777777" w:rsidR="00174DA1" w:rsidRDefault="00174DA1" w:rsidP="00174DA1">
      <w:pPr>
        <w:spacing w:after="0" w:line="240" w:lineRule="auto"/>
        <w:jc w:val="both"/>
        <w:rPr>
          <w:rFonts w:ascii="Times New Roman" w:hAnsi="Times New Roman" w:cs="Times New Roman"/>
          <w:sz w:val="24"/>
          <w:szCs w:val="24"/>
          <w:lang w:val="lv-LV"/>
        </w:rPr>
      </w:pPr>
      <w:bookmarkStart w:id="0" w:name="_Hlk149591222"/>
    </w:p>
    <w:tbl>
      <w:tblPr>
        <w:tblStyle w:val="Reatabula"/>
        <w:tblW w:w="10065" w:type="dxa"/>
        <w:tblInd w:w="-714" w:type="dxa"/>
        <w:tblLook w:val="04A0" w:firstRow="1" w:lastRow="0" w:firstColumn="1" w:lastColumn="0" w:noHBand="0" w:noVBand="1"/>
      </w:tblPr>
      <w:tblGrid>
        <w:gridCol w:w="2810"/>
        <w:gridCol w:w="4562"/>
        <w:gridCol w:w="2693"/>
      </w:tblGrid>
      <w:tr w:rsidR="00174DA1" w:rsidRPr="00733D05" w14:paraId="64336F63" w14:textId="77777777" w:rsidTr="008E332C">
        <w:tc>
          <w:tcPr>
            <w:tcW w:w="2810" w:type="dxa"/>
          </w:tcPr>
          <w:p w14:paraId="5266A87B"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4562" w:type="dxa"/>
          </w:tcPr>
          <w:p w14:paraId="475A5D56" w14:textId="77777777" w:rsidR="00174DA1" w:rsidRDefault="00174DA1" w:rsidP="008E332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c>
          <w:tcPr>
            <w:tcW w:w="2693" w:type="dxa"/>
          </w:tcPr>
          <w:p w14:paraId="70BB803C" w14:textId="77777777" w:rsidR="00174DA1" w:rsidRDefault="00174DA1" w:rsidP="008E332C">
            <w:pPr>
              <w:pStyle w:val="Sarakstarindkopa"/>
              <w:ind w:left="0"/>
              <w:jc w:val="center"/>
              <w:rPr>
                <w:rFonts w:ascii="Times New Roman" w:hAnsi="Times New Roman" w:cs="Times New Roman"/>
                <w:sz w:val="24"/>
                <w:szCs w:val="24"/>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r>
      <w:tr w:rsidR="00174DA1" w:rsidRPr="00733D05" w14:paraId="598C1FBE" w14:textId="77777777" w:rsidTr="008E332C">
        <w:tc>
          <w:tcPr>
            <w:tcW w:w="2810" w:type="dxa"/>
          </w:tcPr>
          <w:p w14:paraId="244510E4"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r w:rsidRPr="6BAB3113">
              <w:rPr>
                <w:rFonts w:ascii="Times New Roman" w:hAnsi="Times New Roman" w:cs="Times New Roman"/>
                <w:lang w:val="lv-LV"/>
              </w:rPr>
              <w:t>Nr.1</w:t>
            </w:r>
          </w:p>
        </w:tc>
        <w:tc>
          <w:tcPr>
            <w:tcW w:w="4562" w:type="dxa"/>
          </w:tcPr>
          <w:p w14:paraId="08A5D233" w14:textId="77777777" w:rsidR="00174DA1" w:rsidRDefault="00174DA1" w:rsidP="008E332C">
            <w:pPr>
              <w:pStyle w:val="Sarakstarindkopa"/>
              <w:ind w:left="0"/>
              <w:jc w:val="center"/>
              <w:rPr>
                <w:rFonts w:ascii="Times New Roman" w:hAnsi="Times New Roman" w:cs="Times New Roman"/>
                <w:sz w:val="24"/>
                <w:szCs w:val="24"/>
                <w:lang w:val="lv-LV"/>
              </w:rPr>
            </w:pPr>
          </w:p>
        </w:tc>
        <w:tc>
          <w:tcPr>
            <w:tcW w:w="2693" w:type="dxa"/>
          </w:tcPr>
          <w:p w14:paraId="5C7D9A0F"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p>
        </w:tc>
      </w:tr>
      <w:tr w:rsidR="00174DA1" w14:paraId="222B19FE" w14:textId="77777777" w:rsidTr="008E332C">
        <w:tc>
          <w:tcPr>
            <w:tcW w:w="2810" w:type="dxa"/>
          </w:tcPr>
          <w:p w14:paraId="6FAAA43F" w14:textId="77777777" w:rsidR="00174DA1" w:rsidRPr="001329D0" w:rsidRDefault="00174DA1" w:rsidP="008E332C">
            <w:pPr>
              <w:jc w:val="both"/>
              <w:rPr>
                <w:rFonts w:ascii="Times New Roman" w:hAnsi="Times New Roman" w:cs="Times New Roman"/>
                <w:lang w:val="lv-LV"/>
              </w:rPr>
            </w:pPr>
            <w:r w:rsidRPr="00FF5783">
              <w:rPr>
                <w:rFonts w:ascii="Times New Roman" w:hAnsi="Times New Roman" w:cs="Times New Roman"/>
                <w:lang w:val="lv-LV"/>
              </w:rPr>
              <w:t xml:space="preserve">Nodrošināts sistemātisks izglītošanās process, kas veicina izglītojamo </w:t>
            </w:r>
            <w:proofErr w:type="spellStart"/>
            <w:r w:rsidRPr="00FF5783">
              <w:rPr>
                <w:rFonts w:ascii="Times New Roman" w:hAnsi="Times New Roman" w:cs="Times New Roman"/>
                <w:lang w:val="lv-LV"/>
              </w:rPr>
              <w:t>pašvadītas</w:t>
            </w:r>
            <w:proofErr w:type="spellEnd"/>
            <w:r w:rsidRPr="00FF5783">
              <w:rPr>
                <w:rFonts w:ascii="Times New Roman" w:hAnsi="Times New Roman" w:cs="Times New Roman"/>
                <w:lang w:val="lv-LV"/>
              </w:rPr>
              <w:t xml:space="preserve"> mācīšanās prasmes, dodot iespēju uzlabot individuālo sniegumu.</w:t>
            </w:r>
          </w:p>
        </w:tc>
        <w:tc>
          <w:tcPr>
            <w:tcW w:w="4562" w:type="dxa"/>
          </w:tcPr>
          <w:p w14:paraId="006BF821" w14:textId="77777777" w:rsidR="00174DA1" w:rsidRPr="00FF5783" w:rsidRDefault="00174DA1" w:rsidP="008E332C">
            <w:pPr>
              <w:contextualSpacing/>
              <w:jc w:val="both"/>
              <w:rPr>
                <w:rFonts w:ascii="Times New Roman" w:hAnsi="Times New Roman"/>
                <w:u w:val="single"/>
                <w:lang w:val="lv-LV"/>
              </w:rPr>
            </w:pPr>
            <w:r w:rsidRPr="00FF5783">
              <w:rPr>
                <w:rFonts w:ascii="Times New Roman" w:hAnsi="Times New Roman" w:cs="Times New Roman"/>
                <w:u w:val="single"/>
                <w:lang w:val="lv-LV"/>
              </w:rPr>
              <w:t>a) kvalitatīvi</w:t>
            </w:r>
            <w:r w:rsidRPr="00FF5783">
              <w:rPr>
                <w:rFonts w:ascii="Times New Roman" w:hAnsi="Times New Roman"/>
                <w:u w:val="single"/>
                <w:lang w:val="lv-LV"/>
              </w:rPr>
              <w:t xml:space="preserve"> </w:t>
            </w:r>
          </w:p>
          <w:p w14:paraId="491ACB8D" w14:textId="77777777" w:rsidR="00174DA1" w:rsidRDefault="00174DA1" w:rsidP="008E332C">
            <w:pPr>
              <w:contextualSpacing/>
              <w:jc w:val="both"/>
              <w:rPr>
                <w:rFonts w:ascii="Times New Roman" w:hAnsi="Times New Roman"/>
                <w:lang w:val="lv-LV"/>
              </w:rPr>
            </w:pPr>
            <w:r>
              <w:rPr>
                <w:rFonts w:ascii="Times New Roman" w:hAnsi="Times New Roman"/>
                <w:lang w:val="lv-LV"/>
              </w:rPr>
              <w:t xml:space="preserve">1.1. </w:t>
            </w:r>
            <w:r w:rsidRPr="00FF5783">
              <w:rPr>
                <w:rFonts w:ascii="Times New Roman" w:hAnsi="Times New Roman"/>
                <w:lang w:val="lv-LV"/>
              </w:rPr>
              <w:t>Pedagogi diagnosticē un pielāgo mācību procesu katra izglītojamā individuālajām vajadzībām.</w:t>
            </w:r>
          </w:p>
          <w:p w14:paraId="23FFB798" w14:textId="77777777" w:rsidR="00174DA1" w:rsidRPr="00FF5783" w:rsidRDefault="00174DA1" w:rsidP="008E332C">
            <w:pPr>
              <w:contextualSpacing/>
              <w:jc w:val="both"/>
              <w:rPr>
                <w:rFonts w:ascii="Times New Roman" w:hAnsi="Times New Roman"/>
                <w:lang w:val="lv-LV"/>
              </w:rPr>
            </w:pPr>
          </w:p>
          <w:p w14:paraId="0A5C859F" w14:textId="77777777" w:rsidR="004D4A73" w:rsidRDefault="004D4A73" w:rsidP="008E332C">
            <w:pPr>
              <w:contextualSpacing/>
              <w:jc w:val="both"/>
              <w:rPr>
                <w:rFonts w:ascii="Times New Roman" w:hAnsi="Times New Roman"/>
                <w:lang w:val="lv-LV"/>
              </w:rPr>
            </w:pPr>
          </w:p>
          <w:p w14:paraId="2432F938" w14:textId="63F35DA6" w:rsidR="00174DA1" w:rsidRDefault="00174DA1" w:rsidP="008E332C">
            <w:pPr>
              <w:contextualSpacing/>
              <w:jc w:val="both"/>
              <w:rPr>
                <w:rFonts w:ascii="Times New Roman" w:hAnsi="Times New Roman"/>
                <w:lang w:val="lv-LV"/>
              </w:rPr>
            </w:pPr>
            <w:r>
              <w:rPr>
                <w:rFonts w:ascii="Times New Roman" w:hAnsi="Times New Roman"/>
                <w:lang w:val="lv-LV"/>
              </w:rPr>
              <w:t xml:space="preserve">1.2. </w:t>
            </w:r>
            <w:r w:rsidRPr="00FF5783">
              <w:rPr>
                <w:rFonts w:ascii="Times New Roman" w:hAnsi="Times New Roman"/>
                <w:lang w:val="lv-LV"/>
              </w:rPr>
              <w:t>Iestrādāti vērtēšanas kārtībā mācību satura rādītāji katra posma noslēgumā.</w:t>
            </w:r>
          </w:p>
          <w:p w14:paraId="528F9942" w14:textId="77777777" w:rsidR="00174DA1" w:rsidRPr="00FF5783" w:rsidRDefault="00174DA1" w:rsidP="008E332C">
            <w:pPr>
              <w:contextualSpacing/>
              <w:jc w:val="both"/>
              <w:rPr>
                <w:rFonts w:ascii="Times New Roman" w:hAnsi="Times New Roman"/>
                <w:lang w:val="lv-LV"/>
              </w:rPr>
            </w:pPr>
          </w:p>
          <w:p w14:paraId="0DF87C52" w14:textId="77777777" w:rsidR="004D4A73" w:rsidRDefault="004D4A73" w:rsidP="008E332C">
            <w:pPr>
              <w:contextualSpacing/>
              <w:jc w:val="both"/>
              <w:rPr>
                <w:rFonts w:ascii="Times New Roman" w:hAnsi="Times New Roman"/>
                <w:lang w:val="lv-LV"/>
              </w:rPr>
            </w:pPr>
          </w:p>
          <w:p w14:paraId="69F7507E" w14:textId="1A7ECFD9" w:rsidR="00174DA1" w:rsidRDefault="00174DA1" w:rsidP="008E332C">
            <w:pPr>
              <w:contextualSpacing/>
              <w:jc w:val="both"/>
              <w:rPr>
                <w:rFonts w:ascii="Times New Roman" w:hAnsi="Times New Roman"/>
                <w:lang w:val="lv-LV"/>
              </w:rPr>
            </w:pPr>
            <w:r>
              <w:rPr>
                <w:rFonts w:ascii="Times New Roman" w:hAnsi="Times New Roman"/>
                <w:lang w:val="lv-LV"/>
              </w:rPr>
              <w:t xml:space="preserve">1.3. </w:t>
            </w:r>
            <w:r w:rsidRPr="00FF5783">
              <w:rPr>
                <w:rFonts w:ascii="Times New Roman" w:hAnsi="Times New Roman"/>
                <w:lang w:val="lv-LV"/>
              </w:rPr>
              <w:t xml:space="preserve">Izglītojamajiem ir pieaudzis </w:t>
            </w:r>
            <w:proofErr w:type="spellStart"/>
            <w:r w:rsidRPr="00FF5783">
              <w:rPr>
                <w:rFonts w:ascii="Times New Roman" w:hAnsi="Times New Roman"/>
                <w:lang w:val="lv-LV"/>
              </w:rPr>
              <w:t>pašvadītas</w:t>
            </w:r>
            <w:proofErr w:type="spellEnd"/>
            <w:r w:rsidRPr="00FF5783">
              <w:rPr>
                <w:rFonts w:ascii="Times New Roman" w:hAnsi="Times New Roman"/>
                <w:lang w:val="lv-LV"/>
              </w:rPr>
              <w:t xml:space="preserve"> mācīšanās prasmju praktisks pielietojums ikdienā.</w:t>
            </w:r>
          </w:p>
          <w:p w14:paraId="4FD7D19B" w14:textId="77777777" w:rsidR="00174DA1" w:rsidRPr="008E5D90" w:rsidRDefault="00174DA1" w:rsidP="008E332C">
            <w:pPr>
              <w:contextualSpacing/>
              <w:jc w:val="both"/>
              <w:rPr>
                <w:rFonts w:ascii="Times New Roman" w:hAnsi="Times New Roman"/>
                <w:lang w:val="lv-LV"/>
              </w:rPr>
            </w:pPr>
          </w:p>
        </w:tc>
        <w:tc>
          <w:tcPr>
            <w:tcW w:w="2693" w:type="dxa"/>
          </w:tcPr>
          <w:p w14:paraId="48BA6B65" w14:textId="2CD4F82B" w:rsidR="00174DA1" w:rsidRPr="006201D3" w:rsidRDefault="00F02A81" w:rsidP="008E332C">
            <w:pPr>
              <w:spacing w:after="160" w:line="259" w:lineRule="auto"/>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D</w:t>
            </w:r>
            <w:r w:rsidR="00174DA1" w:rsidRPr="006201D3">
              <w:rPr>
                <w:rFonts w:ascii="Times New Roman" w:eastAsia="Times New Roman" w:hAnsi="Times New Roman" w:cs="Times New Roman"/>
                <w:color w:val="000000" w:themeColor="text1"/>
                <w:lang w:val="lv-LV"/>
              </w:rPr>
              <w:t>aļēji sasniegts</w:t>
            </w:r>
            <w:r w:rsidR="004C7ACF">
              <w:rPr>
                <w:rFonts w:ascii="Times New Roman" w:eastAsia="Times New Roman" w:hAnsi="Times New Roman" w:cs="Times New Roman"/>
                <w:color w:val="000000" w:themeColor="text1"/>
                <w:lang w:val="lv-LV"/>
              </w:rPr>
              <w:t>. D</w:t>
            </w:r>
            <w:r w:rsidR="00174DA1">
              <w:rPr>
                <w:rFonts w:ascii="Times New Roman" w:eastAsia="Times New Roman" w:hAnsi="Times New Roman" w:cs="Times New Roman"/>
                <w:color w:val="000000" w:themeColor="text1"/>
                <w:lang w:val="lv-LV"/>
              </w:rPr>
              <w:t>aļai pedagogu jāturpina darbs pie mācību procesa diferencēšanas.</w:t>
            </w:r>
          </w:p>
          <w:p w14:paraId="2D8DF57F" w14:textId="77777777" w:rsidR="00F02A81" w:rsidRDefault="00F02A81" w:rsidP="008E332C">
            <w:pPr>
              <w:spacing w:after="160" w:line="259" w:lineRule="auto"/>
              <w:jc w:val="both"/>
              <w:rPr>
                <w:rFonts w:ascii="Times New Roman" w:eastAsia="Times New Roman" w:hAnsi="Times New Roman" w:cs="Times New Roman"/>
                <w:lang w:val="lv-LV"/>
              </w:rPr>
            </w:pPr>
          </w:p>
          <w:p w14:paraId="2ED10265" w14:textId="01415CA5" w:rsidR="00174DA1" w:rsidRDefault="00F02A81" w:rsidP="008E332C">
            <w:pPr>
              <w:spacing w:after="160" w:line="259"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w:t>
            </w:r>
            <w:r w:rsidR="00174DA1">
              <w:rPr>
                <w:rFonts w:ascii="Times New Roman" w:eastAsia="Times New Roman" w:hAnsi="Times New Roman" w:cs="Times New Roman"/>
                <w:lang w:val="lv-LV"/>
              </w:rPr>
              <w:t>asniegts</w:t>
            </w:r>
            <w:r>
              <w:rPr>
                <w:rFonts w:ascii="Times New Roman" w:eastAsia="Times New Roman" w:hAnsi="Times New Roman" w:cs="Times New Roman"/>
                <w:lang w:val="lv-LV"/>
              </w:rPr>
              <w:t>. Apkopots izglītojamo vērtēšanas kritērijus palīgmateriāls</w:t>
            </w:r>
            <w:r w:rsidR="004C7ACF">
              <w:rPr>
                <w:rFonts w:ascii="Times New Roman" w:eastAsia="Times New Roman" w:hAnsi="Times New Roman" w:cs="Times New Roman"/>
                <w:lang w:val="lv-LV"/>
              </w:rPr>
              <w:t>.</w:t>
            </w:r>
          </w:p>
          <w:p w14:paraId="286286F0" w14:textId="3AEAEE82" w:rsidR="00174DA1" w:rsidRDefault="00F02A81" w:rsidP="008E332C">
            <w:pPr>
              <w:spacing w:after="160" w:line="259"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w:t>
            </w:r>
            <w:r w:rsidR="00174DA1">
              <w:rPr>
                <w:rFonts w:ascii="Times New Roman" w:eastAsia="Times New Roman" w:hAnsi="Times New Roman" w:cs="Times New Roman"/>
                <w:lang w:val="lv-LV"/>
              </w:rPr>
              <w:t>asniegts</w:t>
            </w:r>
            <w:r>
              <w:rPr>
                <w:rFonts w:ascii="Times New Roman" w:eastAsia="Times New Roman" w:hAnsi="Times New Roman" w:cs="Times New Roman"/>
                <w:lang w:val="lv-LV"/>
              </w:rPr>
              <w:t>, par to liecina rotaļnodarbību vērojumi.</w:t>
            </w:r>
          </w:p>
          <w:p w14:paraId="66DF5E22" w14:textId="77777777" w:rsidR="00174DA1" w:rsidRDefault="00174DA1" w:rsidP="008E332C">
            <w:pPr>
              <w:spacing w:after="160" w:line="259" w:lineRule="auto"/>
              <w:jc w:val="both"/>
              <w:rPr>
                <w:rFonts w:ascii="Times New Roman" w:eastAsia="Times New Roman" w:hAnsi="Times New Roman" w:cs="Times New Roman"/>
                <w:lang w:val="lv-LV"/>
              </w:rPr>
            </w:pPr>
          </w:p>
        </w:tc>
      </w:tr>
      <w:tr w:rsidR="00174DA1" w14:paraId="6EE87E94" w14:textId="77777777" w:rsidTr="008E332C">
        <w:tc>
          <w:tcPr>
            <w:tcW w:w="2810" w:type="dxa"/>
          </w:tcPr>
          <w:p w14:paraId="6A90DE5E" w14:textId="77777777" w:rsidR="00174DA1" w:rsidRDefault="00174DA1" w:rsidP="008E332C">
            <w:pPr>
              <w:pStyle w:val="Sarakstarindkopa"/>
              <w:ind w:left="0"/>
              <w:rPr>
                <w:rFonts w:ascii="Times New Roman" w:hAnsi="Times New Roman" w:cs="Times New Roman"/>
                <w:lang w:val="lv-LV"/>
              </w:rPr>
            </w:pPr>
          </w:p>
        </w:tc>
        <w:tc>
          <w:tcPr>
            <w:tcW w:w="4562" w:type="dxa"/>
          </w:tcPr>
          <w:p w14:paraId="52AFA5B9" w14:textId="77777777" w:rsidR="00174DA1" w:rsidRPr="00FF5783" w:rsidRDefault="00174DA1" w:rsidP="008E332C">
            <w:pPr>
              <w:pStyle w:val="Sarakstarindkopa"/>
              <w:ind w:left="0"/>
              <w:rPr>
                <w:rFonts w:ascii="Times New Roman" w:hAnsi="Times New Roman" w:cs="Times New Roman"/>
                <w:u w:val="single"/>
                <w:lang w:val="lv-LV"/>
              </w:rPr>
            </w:pPr>
            <w:r w:rsidRPr="00FF5783">
              <w:rPr>
                <w:rFonts w:ascii="Times New Roman" w:hAnsi="Times New Roman" w:cs="Times New Roman"/>
                <w:u w:val="single"/>
                <w:lang w:val="lv-LV"/>
              </w:rPr>
              <w:t>b) kvantitatīvi</w:t>
            </w:r>
          </w:p>
          <w:p w14:paraId="3775816D"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1.4. </w:t>
            </w:r>
            <w:r w:rsidRPr="00FF5783">
              <w:rPr>
                <w:rFonts w:ascii="Times New Roman" w:hAnsi="Times New Roman" w:cs="Times New Roman"/>
                <w:lang w:val="lv-LV"/>
              </w:rPr>
              <w:t>60% izglītojamie aktīvi iesaistās mācību procesā plānojot, uzraugot un novērtējot to (refleksija).</w:t>
            </w:r>
          </w:p>
          <w:p w14:paraId="31F2F68F" w14:textId="77777777" w:rsidR="00174DA1" w:rsidRPr="008E5D90" w:rsidRDefault="00174DA1" w:rsidP="008E332C">
            <w:pPr>
              <w:contextualSpacing/>
              <w:jc w:val="both"/>
              <w:rPr>
                <w:rFonts w:ascii="Times New Roman" w:hAnsi="Times New Roman"/>
                <w:lang w:val="lv-LV"/>
              </w:rPr>
            </w:pPr>
          </w:p>
        </w:tc>
        <w:tc>
          <w:tcPr>
            <w:tcW w:w="2693" w:type="dxa"/>
          </w:tcPr>
          <w:p w14:paraId="50E99C1F" w14:textId="77777777" w:rsidR="00174DA1" w:rsidRDefault="00174DA1" w:rsidP="008E332C">
            <w:pPr>
              <w:pStyle w:val="Sarakstarindkopa"/>
              <w:ind w:left="0"/>
              <w:rPr>
                <w:rFonts w:ascii="Times New Roman" w:hAnsi="Times New Roman" w:cs="Times New Roman"/>
                <w:lang w:val="lv-LV"/>
              </w:rPr>
            </w:pPr>
          </w:p>
          <w:p w14:paraId="2D1738BD" w14:textId="2A06BB6D" w:rsidR="00174DA1" w:rsidRDefault="00F02A81" w:rsidP="008E332C">
            <w:pPr>
              <w:pStyle w:val="Sarakstarindkopa"/>
              <w:ind w:left="0"/>
              <w:rPr>
                <w:rFonts w:ascii="Times New Roman" w:hAnsi="Times New Roman" w:cs="Times New Roman"/>
                <w:lang w:val="lv-LV"/>
              </w:rPr>
            </w:pPr>
            <w:r>
              <w:rPr>
                <w:rFonts w:ascii="Times New Roman" w:hAnsi="Times New Roman" w:cs="Times New Roman"/>
                <w:lang w:val="lv-LV"/>
              </w:rPr>
              <w:t>S</w:t>
            </w:r>
            <w:r w:rsidR="00174DA1">
              <w:rPr>
                <w:rFonts w:ascii="Times New Roman" w:hAnsi="Times New Roman" w:cs="Times New Roman"/>
                <w:lang w:val="lv-LV"/>
              </w:rPr>
              <w:t>asniegts</w:t>
            </w:r>
            <w:r>
              <w:rPr>
                <w:rFonts w:ascii="Times New Roman" w:hAnsi="Times New Roman" w:cs="Times New Roman"/>
                <w:lang w:val="lv-LV"/>
              </w:rPr>
              <w:t xml:space="preserve">. </w:t>
            </w:r>
            <w:r>
              <w:rPr>
                <w:rFonts w:ascii="Times New Roman" w:eastAsia="Times New Roman" w:hAnsi="Times New Roman" w:cs="Times New Roman"/>
                <w:lang w:val="lv-LV"/>
              </w:rPr>
              <w:t>par t</w:t>
            </w:r>
            <w:r>
              <w:rPr>
                <w:rFonts w:ascii="Times New Roman" w:eastAsia="Times New Roman" w:hAnsi="Times New Roman" w:cs="Times New Roman"/>
                <w:lang w:val="lv-LV"/>
              </w:rPr>
              <w:t>o liecina rotaļnodarbību vērojumi.</w:t>
            </w:r>
          </w:p>
        </w:tc>
      </w:tr>
      <w:tr w:rsidR="00174DA1" w14:paraId="6C1BEEEF" w14:textId="77777777" w:rsidTr="008E332C">
        <w:tc>
          <w:tcPr>
            <w:tcW w:w="2810" w:type="dxa"/>
          </w:tcPr>
          <w:p w14:paraId="684CDE63" w14:textId="77777777" w:rsidR="00174DA1" w:rsidRPr="00FF5783" w:rsidRDefault="00174DA1" w:rsidP="008E332C">
            <w:pPr>
              <w:contextualSpacing/>
              <w:jc w:val="center"/>
              <w:rPr>
                <w:rFonts w:ascii="Times New Roman" w:hAnsi="Times New Roman"/>
                <w:lang w:val="lv-LV"/>
              </w:rPr>
            </w:pPr>
            <w:r w:rsidRPr="6BAB3113">
              <w:rPr>
                <w:rFonts w:ascii="Times New Roman" w:hAnsi="Times New Roman" w:cs="Times New Roman"/>
                <w:lang w:val="lv-LV"/>
              </w:rPr>
              <w:t>Nr.2</w:t>
            </w:r>
          </w:p>
        </w:tc>
        <w:tc>
          <w:tcPr>
            <w:tcW w:w="4562" w:type="dxa"/>
          </w:tcPr>
          <w:p w14:paraId="67FC6816" w14:textId="77777777" w:rsidR="00174DA1" w:rsidRPr="00FF5783" w:rsidRDefault="00174DA1" w:rsidP="008E332C">
            <w:pPr>
              <w:pStyle w:val="Sarakstarindkopa"/>
              <w:ind w:left="0"/>
              <w:rPr>
                <w:rFonts w:ascii="Times New Roman" w:hAnsi="Times New Roman" w:cs="Times New Roman"/>
                <w:u w:val="single"/>
                <w:lang w:val="lv-LV"/>
              </w:rPr>
            </w:pPr>
          </w:p>
        </w:tc>
        <w:tc>
          <w:tcPr>
            <w:tcW w:w="2693" w:type="dxa"/>
          </w:tcPr>
          <w:p w14:paraId="5931F1F3" w14:textId="77777777" w:rsidR="00174DA1" w:rsidRDefault="00174DA1" w:rsidP="008E332C">
            <w:pPr>
              <w:pStyle w:val="Sarakstarindkopa"/>
              <w:ind w:left="0"/>
              <w:rPr>
                <w:rFonts w:ascii="Times New Roman" w:hAnsi="Times New Roman" w:cs="Times New Roman"/>
                <w:lang w:val="lv-LV"/>
              </w:rPr>
            </w:pPr>
          </w:p>
        </w:tc>
      </w:tr>
      <w:tr w:rsidR="00174DA1" w14:paraId="3B4B91A6" w14:textId="77777777" w:rsidTr="008E332C">
        <w:tc>
          <w:tcPr>
            <w:tcW w:w="2810" w:type="dxa"/>
          </w:tcPr>
          <w:p w14:paraId="06AA4A1A" w14:textId="77777777" w:rsidR="00174DA1" w:rsidRDefault="00174DA1" w:rsidP="008E332C">
            <w:pPr>
              <w:contextualSpacing/>
              <w:jc w:val="both"/>
              <w:rPr>
                <w:rFonts w:ascii="Times New Roman" w:hAnsi="Times New Roman" w:cs="Times New Roman"/>
                <w:lang w:val="lv-LV"/>
              </w:rPr>
            </w:pPr>
            <w:r w:rsidRPr="00FF5783">
              <w:rPr>
                <w:rFonts w:ascii="Times New Roman" w:hAnsi="Times New Roman" w:cs="Times New Roman"/>
                <w:lang w:val="lv-LV"/>
              </w:rPr>
              <w:t xml:space="preserve">Iestādē notiek sadarbība starp visām </w:t>
            </w:r>
            <w:proofErr w:type="spellStart"/>
            <w:r w:rsidRPr="00FF5783">
              <w:rPr>
                <w:rFonts w:ascii="Times New Roman" w:hAnsi="Times New Roman" w:cs="Times New Roman"/>
                <w:lang w:val="lv-LV"/>
              </w:rPr>
              <w:t>mērķgrupām</w:t>
            </w:r>
            <w:proofErr w:type="spellEnd"/>
            <w:r w:rsidRPr="00FF5783">
              <w:rPr>
                <w:rFonts w:ascii="Times New Roman" w:hAnsi="Times New Roman" w:cs="Times New Roman"/>
                <w:lang w:val="lv-LV"/>
              </w:rPr>
              <w:t xml:space="preserve"> un </w:t>
            </w:r>
            <w:proofErr w:type="spellStart"/>
            <w:r w:rsidRPr="00FF5783">
              <w:rPr>
                <w:rFonts w:ascii="Times New Roman" w:hAnsi="Times New Roman" w:cs="Times New Roman"/>
                <w:lang w:val="lv-LV"/>
              </w:rPr>
              <w:t>komandmācīšanās</w:t>
            </w:r>
            <w:proofErr w:type="spellEnd"/>
            <w:r w:rsidRPr="00FF5783">
              <w:rPr>
                <w:rFonts w:ascii="Times New Roman" w:hAnsi="Times New Roman" w:cs="Times New Roman"/>
                <w:lang w:val="lv-LV"/>
              </w:rPr>
              <w:t>, kuras rezultātā notiek pārmaiņu procesa ieviešana iestādē.</w:t>
            </w:r>
          </w:p>
        </w:tc>
        <w:tc>
          <w:tcPr>
            <w:tcW w:w="4562" w:type="dxa"/>
          </w:tcPr>
          <w:p w14:paraId="4DE983E9" w14:textId="77777777" w:rsidR="00174DA1" w:rsidRPr="00FF5783" w:rsidRDefault="00174DA1" w:rsidP="008E332C">
            <w:pPr>
              <w:pStyle w:val="Sarakstarindkopa"/>
              <w:ind w:left="0"/>
              <w:rPr>
                <w:rFonts w:ascii="Times New Roman" w:hAnsi="Times New Roman" w:cs="Times New Roman"/>
                <w:u w:val="single"/>
                <w:lang w:val="lv-LV"/>
              </w:rPr>
            </w:pPr>
            <w:r w:rsidRPr="00FF5783">
              <w:rPr>
                <w:rFonts w:ascii="Times New Roman" w:hAnsi="Times New Roman" w:cs="Times New Roman"/>
                <w:u w:val="single"/>
                <w:lang w:val="lv-LV"/>
              </w:rPr>
              <w:t xml:space="preserve">a) kvalitatīvi </w:t>
            </w:r>
          </w:p>
          <w:p w14:paraId="127671E4"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2.1. </w:t>
            </w:r>
            <w:r w:rsidRPr="00FF5783">
              <w:rPr>
                <w:rFonts w:ascii="Times New Roman" w:hAnsi="Times New Roman" w:cs="Times New Roman"/>
                <w:lang w:val="lv-LV"/>
              </w:rPr>
              <w:t xml:space="preserve">Noorganizēta </w:t>
            </w:r>
            <w:proofErr w:type="spellStart"/>
            <w:r w:rsidRPr="00FF5783">
              <w:rPr>
                <w:rFonts w:ascii="Times New Roman" w:hAnsi="Times New Roman" w:cs="Times New Roman"/>
                <w:lang w:val="lv-LV"/>
              </w:rPr>
              <w:t>supervīzija</w:t>
            </w:r>
            <w:proofErr w:type="spellEnd"/>
            <w:r w:rsidRPr="00FF5783">
              <w:rPr>
                <w:rFonts w:ascii="Times New Roman" w:hAnsi="Times New Roman" w:cs="Times New Roman"/>
                <w:lang w:val="lv-LV"/>
              </w:rPr>
              <w:t xml:space="preserve"> vecākiem.</w:t>
            </w:r>
          </w:p>
        </w:tc>
        <w:tc>
          <w:tcPr>
            <w:tcW w:w="2693" w:type="dxa"/>
          </w:tcPr>
          <w:p w14:paraId="64FBEF0C" w14:textId="77777777" w:rsidR="00174DA1" w:rsidRDefault="00174DA1" w:rsidP="008E332C">
            <w:pPr>
              <w:pStyle w:val="Sarakstarindkopa"/>
              <w:ind w:left="0"/>
              <w:rPr>
                <w:rFonts w:ascii="Times New Roman" w:eastAsia="Times New Roman" w:hAnsi="Times New Roman" w:cs="Times New Roman"/>
                <w:lang w:val="lv-LV"/>
              </w:rPr>
            </w:pPr>
          </w:p>
          <w:p w14:paraId="300E9A8B" w14:textId="1E4E50EB" w:rsidR="00174DA1" w:rsidRDefault="00F02A81" w:rsidP="00F02A81">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S</w:t>
            </w:r>
            <w:r w:rsidR="00174DA1">
              <w:rPr>
                <w:rFonts w:ascii="Times New Roman" w:eastAsia="Times New Roman" w:hAnsi="Times New Roman" w:cs="Times New Roman"/>
                <w:lang w:val="lv-LV"/>
              </w:rPr>
              <w:t>asniegts</w:t>
            </w:r>
            <w:r>
              <w:rPr>
                <w:rFonts w:ascii="Times New Roman" w:eastAsia="Times New Roman" w:hAnsi="Times New Roman" w:cs="Times New Roman"/>
                <w:lang w:val="lv-LV"/>
              </w:rPr>
              <w:t>. Vērtīgas atziņas no vecākiem.</w:t>
            </w:r>
          </w:p>
        </w:tc>
      </w:tr>
      <w:tr w:rsidR="00174DA1" w14:paraId="32C70535" w14:textId="77777777" w:rsidTr="008E332C">
        <w:tc>
          <w:tcPr>
            <w:tcW w:w="2810" w:type="dxa"/>
          </w:tcPr>
          <w:p w14:paraId="5D1F6E43" w14:textId="77777777" w:rsidR="00174DA1" w:rsidRPr="001329D0" w:rsidRDefault="00174DA1" w:rsidP="008E332C">
            <w:pPr>
              <w:contextualSpacing/>
              <w:jc w:val="both"/>
              <w:rPr>
                <w:rFonts w:ascii="Times New Roman" w:hAnsi="Times New Roman" w:cs="Times New Roman"/>
                <w:lang w:val="lv-LV"/>
              </w:rPr>
            </w:pPr>
          </w:p>
        </w:tc>
        <w:tc>
          <w:tcPr>
            <w:tcW w:w="4562" w:type="dxa"/>
          </w:tcPr>
          <w:p w14:paraId="19D5DBD4" w14:textId="77777777" w:rsidR="00174DA1" w:rsidRPr="00FF5783" w:rsidRDefault="00174DA1" w:rsidP="008E332C">
            <w:pPr>
              <w:pStyle w:val="Sarakstarindkopa"/>
              <w:ind w:left="0"/>
              <w:rPr>
                <w:rFonts w:ascii="Times New Roman" w:hAnsi="Times New Roman" w:cs="Times New Roman"/>
                <w:u w:val="single"/>
                <w:lang w:val="lv-LV"/>
              </w:rPr>
            </w:pPr>
            <w:r w:rsidRPr="00FF5783">
              <w:rPr>
                <w:rFonts w:ascii="Times New Roman" w:hAnsi="Times New Roman" w:cs="Times New Roman"/>
                <w:u w:val="single"/>
                <w:lang w:val="lv-LV"/>
              </w:rPr>
              <w:t xml:space="preserve">b) kvantitatīvi </w:t>
            </w:r>
          </w:p>
          <w:p w14:paraId="3C5F258A" w14:textId="77777777" w:rsidR="00174DA1" w:rsidRDefault="00174DA1" w:rsidP="008E332C">
            <w:pPr>
              <w:rPr>
                <w:rFonts w:ascii="Times New Roman" w:hAnsi="Times New Roman" w:cs="Times New Roman"/>
                <w:lang w:val="lv-LV"/>
              </w:rPr>
            </w:pPr>
            <w:r>
              <w:rPr>
                <w:rFonts w:ascii="Times New Roman" w:hAnsi="Times New Roman" w:cs="Times New Roman"/>
                <w:lang w:val="lv-LV"/>
              </w:rPr>
              <w:t xml:space="preserve">2.2. </w:t>
            </w:r>
            <w:r w:rsidRPr="00FF5783">
              <w:rPr>
                <w:rFonts w:ascii="Times New Roman" w:hAnsi="Times New Roman" w:cs="Times New Roman"/>
                <w:lang w:val="lv-LV"/>
              </w:rPr>
              <w:t>Par 20% pieaug pedagogu sadarbība ar vecākiem mācību procesa dažādošanā.</w:t>
            </w:r>
          </w:p>
          <w:p w14:paraId="292FEA96" w14:textId="77777777" w:rsidR="00174DA1" w:rsidRPr="00FF5783" w:rsidRDefault="00174DA1" w:rsidP="008E332C">
            <w:pPr>
              <w:rPr>
                <w:rFonts w:ascii="Times New Roman" w:hAnsi="Times New Roman" w:cs="Times New Roman"/>
                <w:lang w:val="lv-LV"/>
              </w:rPr>
            </w:pPr>
          </w:p>
          <w:p w14:paraId="2E4752F6"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2.3. </w:t>
            </w:r>
            <w:r w:rsidRPr="00FF5783">
              <w:rPr>
                <w:rFonts w:ascii="Times New Roman" w:hAnsi="Times New Roman" w:cs="Times New Roman"/>
                <w:lang w:val="lv-LV"/>
              </w:rPr>
              <w:t xml:space="preserve">85% darbinieki ir ieinteresēti uzsākt pārmaiņu procesu “Līderis manī” </w:t>
            </w:r>
            <w:proofErr w:type="spellStart"/>
            <w:r w:rsidRPr="00FF5783">
              <w:rPr>
                <w:rFonts w:ascii="Times New Roman" w:hAnsi="Times New Roman" w:cs="Times New Roman"/>
                <w:lang w:val="lv-LV"/>
              </w:rPr>
              <w:t>mentoru</w:t>
            </w:r>
            <w:proofErr w:type="spellEnd"/>
            <w:r w:rsidRPr="00FF5783">
              <w:rPr>
                <w:rFonts w:ascii="Times New Roman" w:hAnsi="Times New Roman" w:cs="Times New Roman"/>
                <w:lang w:val="lv-LV"/>
              </w:rPr>
              <w:t xml:space="preserve"> vadībā.</w:t>
            </w:r>
          </w:p>
          <w:p w14:paraId="01467260" w14:textId="77777777" w:rsidR="00174DA1" w:rsidRDefault="00174DA1" w:rsidP="008E332C">
            <w:pPr>
              <w:pStyle w:val="Sarakstarindkopa"/>
              <w:ind w:left="0"/>
              <w:rPr>
                <w:rFonts w:ascii="Times New Roman" w:hAnsi="Times New Roman" w:cs="Times New Roman"/>
                <w:lang w:val="lv-LV"/>
              </w:rPr>
            </w:pPr>
          </w:p>
        </w:tc>
        <w:tc>
          <w:tcPr>
            <w:tcW w:w="2693" w:type="dxa"/>
          </w:tcPr>
          <w:p w14:paraId="08A93A24" w14:textId="52258414" w:rsidR="00174DA1" w:rsidRDefault="00F02A81" w:rsidP="008E332C">
            <w:pPr>
              <w:spacing w:after="160" w:line="259" w:lineRule="auto"/>
              <w:rPr>
                <w:rFonts w:ascii="Times New Roman" w:eastAsia="Times New Roman" w:hAnsi="Times New Roman" w:cs="Times New Roman"/>
                <w:lang w:val="lv-LV"/>
              </w:rPr>
            </w:pPr>
            <w:r>
              <w:rPr>
                <w:rFonts w:ascii="Times New Roman" w:eastAsia="Times New Roman" w:hAnsi="Times New Roman" w:cs="Times New Roman"/>
                <w:lang w:val="lv-LV"/>
              </w:rPr>
              <w:t>S</w:t>
            </w:r>
            <w:r w:rsidR="00174DA1">
              <w:rPr>
                <w:rFonts w:ascii="Times New Roman" w:eastAsia="Times New Roman" w:hAnsi="Times New Roman" w:cs="Times New Roman"/>
                <w:lang w:val="lv-LV"/>
              </w:rPr>
              <w:t>asniegts</w:t>
            </w:r>
            <w:r w:rsidR="004C7ACF">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 </w:t>
            </w:r>
            <w:r w:rsidR="004C7ACF">
              <w:rPr>
                <w:rFonts w:ascii="Times New Roman" w:eastAsia="Times New Roman" w:hAnsi="Times New Roman" w:cs="Times New Roman"/>
                <w:lang w:val="lv-LV"/>
              </w:rPr>
              <w:t>Iesaistīju</w:t>
            </w:r>
            <w:r>
              <w:rPr>
                <w:rFonts w:ascii="Times New Roman" w:eastAsia="Times New Roman" w:hAnsi="Times New Roman" w:cs="Times New Roman"/>
                <w:lang w:val="lv-LV"/>
              </w:rPr>
              <w:t xml:space="preserve">šies pasākuma organizēšanā un profesiju </w:t>
            </w:r>
            <w:r w:rsidR="004C7ACF">
              <w:rPr>
                <w:rFonts w:ascii="Times New Roman" w:eastAsia="Times New Roman" w:hAnsi="Times New Roman" w:cs="Times New Roman"/>
                <w:lang w:val="lv-LV"/>
              </w:rPr>
              <w:t>izzināšanā.</w:t>
            </w:r>
          </w:p>
          <w:p w14:paraId="5F282CFC" w14:textId="77777777" w:rsidR="00174DA1" w:rsidRDefault="00174DA1" w:rsidP="008E332C">
            <w:pPr>
              <w:spacing w:after="160" w:line="259" w:lineRule="auto"/>
              <w:rPr>
                <w:rFonts w:ascii="Times New Roman" w:eastAsia="Times New Roman" w:hAnsi="Times New Roman" w:cs="Times New Roman"/>
                <w:lang w:val="lv-LV"/>
              </w:rPr>
            </w:pPr>
          </w:p>
          <w:p w14:paraId="23529912" w14:textId="449C5307" w:rsidR="00174DA1" w:rsidRDefault="004C7ACF" w:rsidP="008E332C">
            <w:pPr>
              <w:spacing w:after="160" w:line="259" w:lineRule="auto"/>
              <w:rPr>
                <w:rFonts w:ascii="Times New Roman" w:eastAsia="Times New Roman" w:hAnsi="Times New Roman" w:cs="Times New Roman"/>
                <w:lang w:val="lv-LV"/>
              </w:rPr>
            </w:pPr>
            <w:r>
              <w:rPr>
                <w:rFonts w:ascii="Times New Roman" w:eastAsia="Times New Roman" w:hAnsi="Times New Roman" w:cs="Times New Roman"/>
                <w:lang w:val="lv-LV"/>
              </w:rPr>
              <w:t>S</w:t>
            </w:r>
            <w:r w:rsidR="00174DA1">
              <w:rPr>
                <w:rFonts w:ascii="Times New Roman" w:eastAsia="Times New Roman" w:hAnsi="Times New Roman" w:cs="Times New Roman"/>
                <w:lang w:val="lv-LV"/>
              </w:rPr>
              <w:t>asniegts</w:t>
            </w:r>
            <w:r>
              <w:rPr>
                <w:rFonts w:ascii="Times New Roman" w:eastAsia="Times New Roman" w:hAnsi="Times New Roman" w:cs="Times New Roman"/>
                <w:lang w:val="lv-LV"/>
              </w:rPr>
              <w:t>. Pedagogi un darbinieki pielieto praksē iegūtās zināšanas.</w:t>
            </w:r>
          </w:p>
        </w:tc>
      </w:tr>
      <w:bookmarkEnd w:id="0"/>
      <w:tr w:rsidR="00174DA1" w14:paraId="6BB84325" w14:textId="77777777" w:rsidTr="008E332C">
        <w:tc>
          <w:tcPr>
            <w:tcW w:w="2810" w:type="dxa"/>
          </w:tcPr>
          <w:p w14:paraId="181F888A" w14:textId="77777777" w:rsidR="00174DA1" w:rsidRPr="00FF5783" w:rsidRDefault="00174DA1" w:rsidP="008E332C">
            <w:pPr>
              <w:contextualSpacing/>
              <w:jc w:val="center"/>
              <w:rPr>
                <w:rFonts w:ascii="Times New Roman" w:hAnsi="Times New Roman"/>
                <w:lang w:val="lv-LV"/>
              </w:rPr>
            </w:pPr>
            <w:r>
              <w:rPr>
                <w:rFonts w:ascii="Times New Roman" w:hAnsi="Times New Roman" w:cs="Times New Roman"/>
                <w:lang w:val="lv-LV"/>
              </w:rPr>
              <w:t>Nr.3</w:t>
            </w:r>
          </w:p>
        </w:tc>
        <w:tc>
          <w:tcPr>
            <w:tcW w:w="4562" w:type="dxa"/>
          </w:tcPr>
          <w:p w14:paraId="0CC5D826" w14:textId="5CED729A" w:rsidR="004C7ACF" w:rsidRPr="00FF5783" w:rsidRDefault="004C7ACF" w:rsidP="008E332C">
            <w:pPr>
              <w:pStyle w:val="Sarakstarindkopa"/>
              <w:ind w:left="0"/>
              <w:rPr>
                <w:rFonts w:ascii="Times New Roman" w:hAnsi="Times New Roman" w:cs="Times New Roman"/>
                <w:u w:val="single"/>
                <w:lang w:val="lv-LV"/>
              </w:rPr>
            </w:pPr>
            <w:bookmarkStart w:id="1" w:name="_GoBack"/>
            <w:bookmarkEnd w:id="1"/>
          </w:p>
        </w:tc>
        <w:tc>
          <w:tcPr>
            <w:tcW w:w="2693" w:type="dxa"/>
          </w:tcPr>
          <w:p w14:paraId="1D01DE42" w14:textId="77777777" w:rsidR="00174DA1" w:rsidRDefault="00174DA1" w:rsidP="008E332C">
            <w:pPr>
              <w:pStyle w:val="Sarakstarindkopa"/>
              <w:ind w:left="0"/>
              <w:rPr>
                <w:rFonts w:ascii="Times New Roman" w:hAnsi="Times New Roman" w:cs="Times New Roman"/>
                <w:lang w:val="lv-LV"/>
              </w:rPr>
            </w:pPr>
          </w:p>
        </w:tc>
      </w:tr>
      <w:tr w:rsidR="00174DA1" w14:paraId="737780A6" w14:textId="77777777" w:rsidTr="008E332C">
        <w:tc>
          <w:tcPr>
            <w:tcW w:w="2810" w:type="dxa"/>
          </w:tcPr>
          <w:p w14:paraId="16F4D2FD" w14:textId="77777777" w:rsidR="00174DA1" w:rsidRDefault="00174DA1" w:rsidP="008E332C">
            <w:pPr>
              <w:contextualSpacing/>
              <w:jc w:val="both"/>
              <w:rPr>
                <w:rFonts w:ascii="Times New Roman" w:hAnsi="Times New Roman" w:cs="Times New Roman"/>
                <w:lang w:val="lv-LV"/>
              </w:rPr>
            </w:pPr>
            <w:r w:rsidRPr="00B703FD">
              <w:rPr>
                <w:rFonts w:ascii="Times New Roman" w:hAnsi="Times New Roman" w:cs="Times New Roman"/>
                <w:lang w:val="lv-LV"/>
              </w:rPr>
              <w:t>Veidot sociāli emocionālo mācīšanās kompetenci.</w:t>
            </w:r>
          </w:p>
        </w:tc>
        <w:tc>
          <w:tcPr>
            <w:tcW w:w="4562" w:type="dxa"/>
          </w:tcPr>
          <w:p w14:paraId="494EE0CB" w14:textId="77777777" w:rsidR="00174DA1" w:rsidRPr="00FF5783" w:rsidRDefault="00174DA1" w:rsidP="008E332C">
            <w:pPr>
              <w:pStyle w:val="Sarakstarindkopa"/>
              <w:ind w:left="0"/>
              <w:rPr>
                <w:rFonts w:ascii="Times New Roman" w:hAnsi="Times New Roman" w:cs="Times New Roman"/>
                <w:u w:val="single"/>
                <w:lang w:val="lv-LV"/>
              </w:rPr>
            </w:pPr>
            <w:r w:rsidRPr="00FF5783">
              <w:rPr>
                <w:rFonts w:ascii="Times New Roman" w:hAnsi="Times New Roman" w:cs="Times New Roman"/>
                <w:u w:val="single"/>
                <w:lang w:val="lv-LV"/>
              </w:rPr>
              <w:t xml:space="preserve">a) kvalitatīvi </w:t>
            </w:r>
          </w:p>
          <w:p w14:paraId="72129E04" w14:textId="77777777" w:rsidR="00174DA1" w:rsidRDefault="00174DA1" w:rsidP="008E332C">
            <w:pPr>
              <w:rPr>
                <w:rFonts w:ascii="Times New Roman" w:hAnsi="Times New Roman" w:cs="Times New Roman"/>
                <w:lang w:val="lv-LV"/>
              </w:rPr>
            </w:pPr>
            <w:r>
              <w:rPr>
                <w:rFonts w:ascii="Times New Roman" w:hAnsi="Times New Roman" w:cs="Times New Roman"/>
                <w:lang w:val="lv-LV"/>
              </w:rPr>
              <w:t>3.1.</w:t>
            </w:r>
            <w:r w:rsidRPr="00B703FD">
              <w:rPr>
                <w:rFonts w:ascii="Times New Roman" w:hAnsi="Times New Roman" w:cs="Times New Roman"/>
                <w:lang w:val="lv-LV"/>
              </w:rPr>
              <w:t xml:space="preserve">Visu </w:t>
            </w:r>
            <w:proofErr w:type="spellStart"/>
            <w:r w:rsidRPr="00B703FD">
              <w:rPr>
                <w:rFonts w:ascii="Times New Roman" w:hAnsi="Times New Roman" w:cs="Times New Roman"/>
                <w:lang w:val="lv-LV"/>
              </w:rPr>
              <w:t>mērķgrupu</w:t>
            </w:r>
            <w:proofErr w:type="spellEnd"/>
            <w:r w:rsidRPr="00B703FD">
              <w:rPr>
                <w:rFonts w:ascii="Times New Roman" w:hAnsi="Times New Roman" w:cs="Times New Roman"/>
                <w:lang w:val="lv-LV"/>
              </w:rPr>
              <w:t xml:space="preserve"> iesaistīšana personības izaugsmes veicināšanā, </w:t>
            </w:r>
            <w:proofErr w:type="spellStart"/>
            <w:r w:rsidRPr="00B703FD">
              <w:rPr>
                <w:rFonts w:ascii="Times New Roman" w:hAnsi="Times New Roman" w:cs="Times New Roman"/>
                <w:lang w:val="lv-LV"/>
              </w:rPr>
              <w:t>sociālemocionālo</w:t>
            </w:r>
            <w:proofErr w:type="spellEnd"/>
            <w:r w:rsidRPr="00B703FD">
              <w:rPr>
                <w:rFonts w:ascii="Times New Roman" w:hAnsi="Times New Roman" w:cs="Times New Roman"/>
                <w:lang w:val="lv-LV"/>
              </w:rPr>
              <w:t xml:space="preserve"> prasmju attīstīšanā, caur  septiņu paradumu ieviešanu izglītības iestādē.</w:t>
            </w:r>
          </w:p>
          <w:p w14:paraId="4F44EA3A" w14:textId="77777777" w:rsidR="00174DA1" w:rsidRPr="00B703FD" w:rsidRDefault="00174DA1" w:rsidP="008E332C">
            <w:pPr>
              <w:rPr>
                <w:rFonts w:ascii="Times New Roman" w:hAnsi="Times New Roman" w:cs="Times New Roman"/>
                <w:lang w:val="lv-LV"/>
              </w:rPr>
            </w:pPr>
          </w:p>
          <w:p w14:paraId="21DA86C4" w14:textId="77777777" w:rsidR="00174DA1" w:rsidRDefault="00174DA1" w:rsidP="008E332C">
            <w:pPr>
              <w:pStyle w:val="Sarakstarindkopa"/>
              <w:ind w:left="0"/>
              <w:rPr>
                <w:rFonts w:ascii="Times New Roman" w:hAnsi="Times New Roman" w:cs="Times New Roman"/>
                <w:lang w:val="lv-LV"/>
              </w:rPr>
            </w:pPr>
          </w:p>
          <w:p w14:paraId="5770E2EC"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3.2. </w:t>
            </w:r>
            <w:r w:rsidRPr="00B703FD">
              <w:rPr>
                <w:rFonts w:ascii="Times New Roman" w:hAnsi="Times New Roman" w:cs="Times New Roman"/>
                <w:lang w:val="lv-LV"/>
              </w:rPr>
              <w:t xml:space="preserve">Mācīšanās grupas darbiniekiem un vecākiem ar “Līderis manī” </w:t>
            </w:r>
            <w:proofErr w:type="spellStart"/>
            <w:r w:rsidRPr="00B703FD">
              <w:rPr>
                <w:rFonts w:ascii="Times New Roman" w:hAnsi="Times New Roman" w:cs="Times New Roman"/>
                <w:lang w:val="lv-LV"/>
              </w:rPr>
              <w:t>mentoriem</w:t>
            </w:r>
            <w:proofErr w:type="spellEnd"/>
            <w:r w:rsidRPr="00B703FD">
              <w:rPr>
                <w:rFonts w:ascii="Times New Roman" w:hAnsi="Times New Roman" w:cs="Times New Roman"/>
                <w:lang w:val="lv-LV"/>
              </w:rPr>
              <w:t>.</w:t>
            </w:r>
          </w:p>
        </w:tc>
        <w:tc>
          <w:tcPr>
            <w:tcW w:w="2693" w:type="dxa"/>
          </w:tcPr>
          <w:p w14:paraId="20BE49C8" w14:textId="77777777" w:rsidR="00174DA1" w:rsidRDefault="00174DA1" w:rsidP="008E332C">
            <w:pPr>
              <w:pStyle w:val="Sarakstarindkopa"/>
              <w:ind w:left="0"/>
              <w:rPr>
                <w:rFonts w:ascii="Times New Roman" w:eastAsia="Times New Roman" w:hAnsi="Times New Roman" w:cs="Times New Roman"/>
                <w:lang w:val="lv-LV"/>
              </w:rPr>
            </w:pPr>
          </w:p>
          <w:p w14:paraId="7C8E1BA9" w14:textId="5B14FEDF" w:rsidR="00174DA1" w:rsidRDefault="004C7ACF" w:rsidP="008E332C">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D</w:t>
            </w:r>
            <w:r w:rsidR="00174DA1">
              <w:rPr>
                <w:rFonts w:ascii="Times New Roman" w:eastAsia="Times New Roman" w:hAnsi="Times New Roman" w:cs="Times New Roman"/>
                <w:lang w:val="lv-LV"/>
              </w:rPr>
              <w:t>aļēji sasniegts</w:t>
            </w:r>
          </w:p>
          <w:p w14:paraId="72C81661" w14:textId="158D8B3B" w:rsidR="00174DA1" w:rsidRDefault="004C7ACF" w:rsidP="008E332C">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 J</w:t>
            </w:r>
            <w:r w:rsidR="00174DA1">
              <w:rPr>
                <w:rFonts w:ascii="Times New Roman" w:eastAsia="Times New Roman" w:hAnsi="Times New Roman" w:cs="Times New Roman"/>
                <w:lang w:val="lv-LV"/>
              </w:rPr>
              <w:t>āturpina ieviest pr</w:t>
            </w:r>
            <w:r>
              <w:rPr>
                <w:rFonts w:ascii="Times New Roman" w:eastAsia="Times New Roman" w:hAnsi="Times New Roman" w:cs="Times New Roman"/>
                <w:lang w:val="lv-LV"/>
              </w:rPr>
              <w:t>asmes caur septiņiem paradumiem.</w:t>
            </w:r>
          </w:p>
          <w:p w14:paraId="010F8E57" w14:textId="77777777" w:rsidR="00174DA1" w:rsidRDefault="00174DA1" w:rsidP="008E332C">
            <w:pPr>
              <w:pStyle w:val="Sarakstarindkopa"/>
              <w:ind w:left="0"/>
              <w:rPr>
                <w:rFonts w:ascii="Times New Roman" w:eastAsia="Times New Roman" w:hAnsi="Times New Roman" w:cs="Times New Roman"/>
                <w:lang w:val="lv-LV"/>
              </w:rPr>
            </w:pPr>
          </w:p>
          <w:p w14:paraId="4822C014" w14:textId="77777777" w:rsidR="004C7ACF" w:rsidRDefault="004C7ACF" w:rsidP="008E332C">
            <w:pPr>
              <w:pStyle w:val="Sarakstarindkopa"/>
              <w:ind w:left="0"/>
              <w:rPr>
                <w:rFonts w:ascii="Times New Roman" w:eastAsia="Times New Roman" w:hAnsi="Times New Roman" w:cs="Times New Roman"/>
                <w:lang w:val="lv-LV"/>
              </w:rPr>
            </w:pPr>
          </w:p>
          <w:p w14:paraId="092170D2" w14:textId="47E72B8B" w:rsidR="00174DA1" w:rsidRDefault="004C7ACF" w:rsidP="008E332C">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D</w:t>
            </w:r>
            <w:r w:rsidR="00174DA1">
              <w:rPr>
                <w:rFonts w:ascii="Times New Roman" w:eastAsia="Times New Roman" w:hAnsi="Times New Roman" w:cs="Times New Roman"/>
                <w:lang w:val="lv-LV"/>
              </w:rPr>
              <w:t>aļēji sasniegts</w:t>
            </w:r>
            <w:r>
              <w:rPr>
                <w:rFonts w:ascii="Times New Roman" w:eastAsia="Times New Roman" w:hAnsi="Times New Roman" w:cs="Times New Roman"/>
                <w:lang w:val="lv-LV"/>
              </w:rPr>
              <w:t>. D</w:t>
            </w:r>
            <w:r w:rsidR="00174DA1">
              <w:rPr>
                <w:rFonts w:ascii="Times New Roman" w:eastAsia="Times New Roman" w:hAnsi="Times New Roman" w:cs="Times New Roman"/>
                <w:lang w:val="lv-LV"/>
              </w:rPr>
              <w:t xml:space="preserve">arbinieki apguvuši </w:t>
            </w:r>
            <w:r>
              <w:rPr>
                <w:rFonts w:ascii="Times New Roman" w:eastAsia="Times New Roman" w:hAnsi="Times New Roman" w:cs="Times New Roman"/>
                <w:lang w:val="lv-LV"/>
              </w:rPr>
              <w:t>visus</w:t>
            </w:r>
          </w:p>
          <w:p w14:paraId="62F1DB50" w14:textId="0F3547F7" w:rsidR="00174DA1" w:rsidRDefault="00174DA1" w:rsidP="008E332C">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Efektīvu cilvēku 7 paradumus”, bet vecākiem jāturpi</w:t>
            </w:r>
            <w:r w:rsidR="004C7ACF">
              <w:rPr>
                <w:rFonts w:ascii="Times New Roman" w:eastAsia="Times New Roman" w:hAnsi="Times New Roman" w:cs="Times New Roman"/>
                <w:lang w:val="lv-LV"/>
              </w:rPr>
              <w:t>na iepazīt šis pārmaiņu process.</w:t>
            </w:r>
          </w:p>
        </w:tc>
      </w:tr>
    </w:tbl>
    <w:p w14:paraId="4A8F526C" w14:textId="77777777" w:rsidR="00174DA1" w:rsidRDefault="00174DA1" w:rsidP="00174DA1">
      <w:pPr>
        <w:spacing w:after="0" w:line="240" w:lineRule="auto"/>
        <w:ind w:left="142"/>
        <w:jc w:val="both"/>
        <w:rPr>
          <w:rFonts w:ascii="Times New Roman" w:hAnsi="Times New Roman" w:cs="Times New Roman"/>
          <w:sz w:val="24"/>
          <w:szCs w:val="24"/>
          <w:lang w:val="lv-LV"/>
        </w:rPr>
      </w:pPr>
    </w:p>
    <w:p w14:paraId="7759C549" w14:textId="77777777" w:rsidR="00174DA1" w:rsidRDefault="00174DA1" w:rsidP="00174DA1">
      <w:pPr>
        <w:spacing w:after="0" w:line="240" w:lineRule="auto"/>
        <w:ind w:left="142"/>
        <w:jc w:val="both"/>
        <w:rPr>
          <w:rFonts w:ascii="Times New Roman" w:hAnsi="Times New Roman" w:cs="Times New Roman"/>
          <w:sz w:val="24"/>
          <w:szCs w:val="24"/>
          <w:lang w:val="lv-LV"/>
        </w:rPr>
      </w:pPr>
    </w:p>
    <w:p w14:paraId="49F2695F" w14:textId="77777777" w:rsidR="00174DA1" w:rsidRPr="001E2B63" w:rsidRDefault="00174DA1" w:rsidP="00174DA1">
      <w:pPr>
        <w:spacing w:after="0" w:line="240" w:lineRule="auto"/>
        <w:ind w:left="142"/>
        <w:jc w:val="both"/>
        <w:rPr>
          <w:rFonts w:ascii="Times New Roman" w:hAnsi="Times New Roman" w:cs="Times New Roman"/>
          <w:sz w:val="24"/>
          <w:szCs w:val="24"/>
          <w:lang w:val="lv-LV"/>
        </w:rPr>
      </w:pPr>
      <w:r w:rsidRPr="001E2B63">
        <w:rPr>
          <w:rFonts w:ascii="Times New Roman" w:hAnsi="Times New Roman" w:cs="Times New Roman"/>
          <w:sz w:val="24"/>
          <w:szCs w:val="24"/>
          <w:lang w:val="lv-LV"/>
        </w:rPr>
        <w:t>2.5.</w:t>
      </w:r>
      <w:r w:rsidRPr="001E2B63">
        <w:rPr>
          <w:lang w:val="lv-LV"/>
        </w:rPr>
        <w:t xml:space="preserve"> </w:t>
      </w:r>
      <w:r w:rsidRPr="001E2B63">
        <w:rPr>
          <w:rFonts w:ascii="Times New Roman" w:hAnsi="Times New Roman" w:cs="Times New Roman"/>
          <w:sz w:val="24"/>
          <w:szCs w:val="24"/>
          <w:lang w:val="lv-LV"/>
        </w:rPr>
        <w:t>Informācija, kura atklāj izglītības iestādes darba prioritātes un plānotos sasniedzamos rezultātus 202</w:t>
      </w:r>
      <w:r>
        <w:rPr>
          <w:rFonts w:ascii="Times New Roman" w:hAnsi="Times New Roman" w:cs="Times New Roman"/>
          <w:sz w:val="24"/>
          <w:szCs w:val="24"/>
          <w:lang w:val="lv-LV"/>
        </w:rPr>
        <w:t>4</w:t>
      </w:r>
      <w:r w:rsidRPr="001E2B63">
        <w:rPr>
          <w:rFonts w:ascii="Times New Roman" w:hAnsi="Times New Roman" w:cs="Times New Roman"/>
          <w:sz w:val="24"/>
          <w:szCs w:val="24"/>
          <w:lang w:val="lv-LV"/>
        </w:rPr>
        <w:t>./202</w:t>
      </w:r>
      <w:r>
        <w:rPr>
          <w:rFonts w:ascii="Times New Roman" w:hAnsi="Times New Roman" w:cs="Times New Roman"/>
          <w:sz w:val="24"/>
          <w:szCs w:val="24"/>
          <w:lang w:val="lv-LV"/>
        </w:rPr>
        <w:t>5</w:t>
      </w:r>
      <w:r w:rsidRPr="001E2B63">
        <w:rPr>
          <w:rFonts w:ascii="Times New Roman" w:hAnsi="Times New Roman" w:cs="Times New Roman"/>
          <w:sz w:val="24"/>
          <w:szCs w:val="24"/>
          <w:lang w:val="lv-LV"/>
        </w:rPr>
        <w:t>. mācību gadā (kvalitatīvi un kvantitatīvi)</w:t>
      </w:r>
      <w:r>
        <w:rPr>
          <w:rFonts w:ascii="Times New Roman" w:hAnsi="Times New Roman" w:cs="Times New Roman"/>
          <w:sz w:val="24"/>
          <w:szCs w:val="24"/>
          <w:lang w:val="lv-LV"/>
        </w:rPr>
        <w:t>:</w:t>
      </w:r>
    </w:p>
    <w:p w14:paraId="73C1320F" w14:textId="77777777" w:rsidR="00174DA1" w:rsidRDefault="00174DA1" w:rsidP="00174DA1">
      <w:pPr>
        <w:spacing w:after="0" w:line="240" w:lineRule="auto"/>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2881"/>
        <w:gridCol w:w="7184"/>
      </w:tblGrid>
      <w:tr w:rsidR="00174DA1" w:rsidRPr="00733D05" w14:paraId="198E9AF5" w14:textId="77777777" w:rsidTr="008E332C">
        <w:tc>
          <w:tcPr>
            <w:tcW w:w="2881" w:type="dxa"/>
          </w:tcPr>
          <w:p w14:paraId="55AA4D67"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7184" w:type="dxa"/>
          </w:tcPr>
          <w:p w14:paraId="01684E40" w14:textId="77777777" w:rsidR="00174DA1" w:rsidRDefault="00174DA1" w:rsidP="008E332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r>
      <w:tr w:rsidR="00174DA1" w:rsidRPr="00733D05" w14:paraId="789ACBC4" w14:textId="77777777" w:rsidTr="008E332C">
        <w:tc>
          <w:tcPr>
            <w:tcW w:w="2881" w:type="dxa"/>
          </w:tcPr>
          <w:p w14:paraId="0EDB7B34"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r w:rsidRPr="6BAB3113">
              <w:rPr>
                <w:rFonts w:ascii="Times New Roman" w:hAnsi="Times New Roman" w:cs="Times New Roman"/>
                <w:lang w:val="lv-LV"/>
              </w:rPr>
              <w:t>Nr.1</w:t>
            </w:r>
          </w:p>
        </w:tc>
        <w:tc>
          <w:tcPr>
            <w:tcW w:w="7184" w:type="dxa"/>
          </w:tcPr>
          <w:p w14:paraId="151242D6" w14:textId="77777777" w:rsidR="00174DA1" w:rsidRDefault="00174DA1" w:rsidP="008E332C">
            <w:pPr>
              <w:pStyle w:val="Sarakstarindkopa"/>
              <w:ind w:left="0"/>
              <w:jc w:val="center"/>
              <w:rPr>
                <w:rFonts w:ascii="Times New Roman" w:hAnsi="Times New Roman" w:cs="Times New Roman"/>
                <w:sz w:val="24"/>
                <w:szCs w:val="24"/>
                <w:lang w:val="lv-LV"/>
              </w:rPr>
            </w:pPr>
          </w:p>
        </w:tc>
      </w:tr>
      <w:tr w:rsidR="00174DA1" w14:paraId="29FA12AC" w14:textId="77777777" w:rsidTr="008E332C">
        <w:tc>
          <w:tcPr>
            <w:tcW w:w="2881" w:type="dxa"/>
          </w:tcPr>
          <w:p w14:paraId="6588135A" w14:textId="77777777" w:rsidR="00174DA1" w:rsidRPr="001329D0" w:rsidRDefault="00174DA1" w:rsidP="00174DA1">
            <w:pPr>
              <w:jc w:val="both"/>
              <w:rPr>
                <w:rFonts w:ascii="Times New Roman" w:hAnsi="Times New Roman" w:cs="Times New Roman"/>
                <w:lang w:val="lv-LV"/>
              </w:rPr>
            </w:pPr>
            <w:r>
              <w:rPr>
                <w:rFonts w:ascii="Times New Roman" w:hAnsi="Times New Roman" w:cs="Times New Roman"/>
                <w:lang w:val="lv-LV"/>
              </w:rPr>
              <w:t>P</w:t>
            </w:r>
            <w:r w:rsidRPr="00E712E6">
              <w:rPr>
                <w:rFonts w:ascii="Times New Roman" w:hAnsi="Times New Roman" w:cs="Times New Roman"/>
                <w:lang w:val="lv-LV"/>
              </w:rPr>
              <w:t>alielinā</w:t>
            </w:r>
            <w:r>
              <w:rPr>
                <w:rFonts w:ascii="Times New Roman" w:hAnsi="Times New Roman" w:cs="Times New Roman"/>
                <w:lang w:val="lv-LV"/>
              </w:rPr>
              <w:t>t pāreju</w:t>
            </w:r>
            <w:r w:rsidRPr="00E712E6">
              <w:rPr>
                <w:rFonts w:ascii="Times New Roman" w:hAnsi="Times New Roman" w:cs="Times New Roman"/>
                <w:lang w:val="lv-LV"/>
              </w:rPr>
              <w:t xml:space="preserve"> uz izglītojamo centrētu mācību procesu un diferenciāciju rotaļnodarbībās.</w:t>
            </w:r>
          </w:p>
        </w:tc>
        <w:tc>
          <w:tcPr>
            <w:tcW w:w="7184" w:type="dxa"/>
          </w:tcPr>
          <w:p w14:paraId="305B5091" w14:textId="77777777" w:rsidR="00174DA1" w:rsidRPr="00E712E6" w:rsidRDefault="00174DA1" w:rsidP="008E332C">
            <w:pPr>
              <w:contextualSpacing/>
              <w:jc w:val="both"/>
              <w:rPr>
                <w:rFonts w:ascii="Times New Roman" w:hAnsi="Times New Roman"/>
                <w:u w:val="single"/>
                <w:lang w:val="lv-LV"/>
              </w:rPr>
            </w:pPr>
            <w:r w:rsidRPr="00E712E6">
              <w:rPr>
                <w:rFonts w:ascii="Times New Roman" w:hAnsi="Times New Roman" w:cs="Times New Roman"/>
                <w:u w:val="single"/>
                <w:lang w:val="lv-LV"/>
              </w:rPr>
              <w:t>a) kvalitatīvi</w:t>
            </w:r>
            <w:r w:rsidRPr="00E712E6">
              <w:rPr>
                <w:rFonts w:ascii="Times New Roman" w:hAnsi="Times New Roman"/>
                <w:u w:val="single"/>
                <w:lang w:val="lv-LV"/>
              </w:rPr>
              <w:t xml:space="preserve"> </w:t>
            </w:r>
          </w:p>
          <w:p w14:paraId="3A2EA198" w14:textId="77777777" w:rsidR="00174DA1" w:rsidRPr="008E5D90" w:rsidRDefault="00174DA1" w:rsidP="008E332C">
            <w:pPr>
              <w:contextualSpacing/>
              <w:jc w:val="both"/>
              <w:rPr>
                <w:rFonts w:ascii="Times New Roman" w:hAnsi="Times New Roman"/>
                <w:lang w:val="lv-LV"/>
              </w:rPr>
            </w:pPr>
            <w:r>
              <w:rPr>
                <w:rFonts w:ascii="Times New Roman" w:hAnsi="Times New Roman"/>
                <w:lang w:val="lv-LV"/>
              </w:rPr>
              <w:t xml:space="preserve">1.1. </w:t>
            </w:r>
            <w:r w:rsidRPr="00E712E6">
              <w:rPr>
                <w:rFonts w:ascii="Times New Roman" w:hAnsi="Times New Roman"/>
                <w:lang w:val="lv-LV"/>
              </w:rPr>
              <w:t xml:space="preserve">Mācību vide grupās atbilst </w:t>
            </w:r>
            <w:proofErr w:type="spellStart"/>
            <w:r w:rsidRPr="00904A07">
              <w:rPr>
                <w:rFonts w:ascii="Times New Roman" w:hAnsi="Times New Roman"/>
                <w:color w:val="000000" w:themeColor="text1"/>
                <w:lang w:val="lv-LV"/>
              </w:rPr>
              <w:t>bērncentrētam</w:t>
            </w:r>
            <w:proofErr w:type="spellEnd"/>
            <w:r w:rsidRPr="00904A07">
              <w:rPr>
                <w:rFonts w:ascii="Times New Roman" w:hAnsi="Times New Roman"/>
                <w:color w:val="000000" w:themeColor="text1"/>
                <w:lang w:val="lv-LV"/>
              </w:rPr>
              <w:t xml:space="preserve"> m</w:t>
            </w:r>
            <w:r w:rsidRPr="00E712E6">
              <w:rPr>
                <w:rFonts w:ascii="Times New Roman" w:hAnsi="Times New Roman"/>
                <w:lang w:val="lv-LV"/>
              </w:rPr>
              <w:t>ācību procesam.</w:t>
            </w:r>
          </w:p>
        </w:tc>
      </w:tr>
      <w:tr w:rsidR="00174DA1" w14:paraId="5E8D70B1" w14:textId="77777777" w:rsidTr="008E332C">
        <w:tc>
          <w:tcPr>
            <w:tcW w:w="2881" w:type="dxa"/>
          </w:tcPr>
          <w:p w14:paraId="79AB0AC7" w14:textId="77777777" w:rsidR="00174DA1" w:rsidRDefault="00174DA1" w:rsidP="008E332C">
            <w:pPr>
              <w:pStyle w:val="Sarakstarindkopa"/>
              <w:ind w:left="0"/>
              <w:rPr>
                <w:rFonts w:ascii="Times New Roman" w:hAnsi="Times New Roman" w:cs="Times New Roman"/>
                <w:lang w:val="lv-LV"/>
              </w:rPr>
            </w:pPr>
          </w:p>
        </w:tc>
        <w:tc>
          <w:tcPr>
            <w:tcW w:w="7184" w:type="dxa"/>
          </w:tcPr>
          <w:p w14:paraId="31C95A46" w14:textId="77777777" w:rsidR="00174DA1" w:rsidRDefault="00174DA1" w:rsidP="008E332C">
            <w:pPr>
              <w:pStyle w:val="Sarakstarindkopa"/>
              <w:ind w:left="0"/>
              <w:rPr>
                <w:rFonts w:ascii="Times New Roman" w:hAnsi="Times New Roman" w:cs="Times New Roman"/>
                <w:u w:val="single"/>
                <w:lang w:val="lv-LV"/>
              </w:rPr>
            </w:pPr>
            <w:r w:rsidRPr="00E712E6">
              <w:rPr>
                <w:rFonts w:ascii="Times New Roman" w:hAnsi="Times New Roman" w:cs="Times New Roman"/>
                <w:u w:val="single"/>
                <w:lang w:val="lv-LV"/>
              </w:rPr>
              <w:t>b) kvantitatīvi</w:t>
            </w:r>
          </w:p>
          <w:p w14:paraId="1498EB27" w14:textId="77777777" w:rsidR="00174DA1" w:rsidRDefault="00174DA1" w:rsidP="008E332C">
            <w:pPr>
              <w:pStyle w:val="Sarakstarindkopa"/>
              <w:ind w:left="0"/>
              <w:rPr>
                <w:rFonts w:ascii="Times New Roman" w:hAnsi="Times New Roman" w:cs="Times New Roman"/>
                <w:lang w:val="lv-LV"/>
              </w:rPr>
            </w:pPr>
            <w:r w:rsidRPr="00E712E6">
              <w:rPr>
                <w:rFonts w:ascii="Times New Roman" w:hAnsi="Times New Roman" w:cs="Times New Roman"/>
                <w:lang w:val="lv-LV"/>
              </w:rPr>
              <w:t>1.2.</w:t>
            </w:r>
            <w:r>
              <w:rPr>
                <w:rFonts w:ascii="Times New Roman" w:hAnsi="Times New Roman" w:cs="Times New Roman"/>
                <w:lang w:val="lv-LV"/>
              </w:rPr>
              <w:t xml:space="preserve"> </w:t>
            </w:r>
            <w:r w:rsidRPr="00E712E6">
              <w:rPr>
                <w:rFonts w:ascii="Times New Roman" w:hAnsi="Times New Roman" w:cs="Times New Roman"/>
                <w:lang w:val="lv-LV"/>
              </w:rPr>
              <w:t>75% pedagogi īsteno mācību darba diferenciāciju ikdienas mācībās.</w:t>
            </w:r>
          </w:p>
          <w:p w14:paraId="4981E1BA" w14:textId="77777777" w:rsidR="00174DA1" w:rsidRDefault="00174DA1" w:rsidP="008E332C">
            <w:pPr>
              <w:pStyle w:val="Sarakstarindkopa"/>
              <w:ind w:left="0"/>
              <w:rPr>
                <w:rFonts w:ascii="Times New Roman" w:hAnsi="Times New Roman" w:cs="Times New Roman"/>
                <w:lang w:val="lv-LV"/>
              </w:rPr>
            </w:pPr>
          </w:p>
          <w:p w14:paraId="16BD7D02" w14:textId="77777777" w:rsidR="00174DA1" w:rsidRPr="00E712E6"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1.3. </w:t>
            </w:r>
            <w:r w:rsidRPr="00E712E6">
              <w:rPr>
                <w:rFonts w:ascii="Times New Roman" w:hAnsi="Times New Roman" w:cs="Times New Roman"/>
                <w:lang w:val="lv-LV"/>
              </w:rPr>
              <w:t>Par 30% pieaug pedagogu izpratne par mācību centros izmantojamo materiālu atbilstību tēmai un izvirzītajam sasniedzamajam rezultātam.</w:t>
            </w:r>
          </w:p>
          <w:p w14:paraId="7E71606F" w14:textId="77777777" w:rsidR="00174DA1" w:rsidRPr="008E5D90" w:rsidRDefault="00174DA1" w:rsidP="008E332C">
            <w:pPr>
              <w:contextualSpacing/>
              <w:jc w:val="both"/>
              <w:rPr>
                <w:rFonts w:ascii="Times New Roman" w:hAnsi="Times New Roman"/>
                <w:lang w:val="lv-LV"/>
              </w:rPr>
            </w:pPr>
          </w:p>
        </w:tc>
      </w:tr>
      <w:tr w:rsidR="00174DA1" w14:paraId="038319E0" w14:textId="77777777" w:rsidTr="008E332C">
        <w:tc>
          <w:tcPr>
            <w:tcW w:w="2881" w:type="dxa"/>
          </w:tcPr>
          <w:p w14:paraId="73292591" w14:textId="77777777" w:rsidR="00174DA1" w:rsidRPr="00E712E6" w:rsidRDefault="00174DA1" w:rsidP="008E332C">
            <w:pPr>
              <w:contextualSpacing/>
              <w:jc w:val="center"/>
              <w:rPr>
                <w:rFonts w:ascii="Times New Roman" w:hAnsi="Times New Roman"/>
                <w:lang w:val="lv-LV"/>
              </w:rPr>
            </w:pPr>
            <w:r w:rsidRPr="6BAB3113">
              <w:rPr>
                <w:rFonts w:ascii="Times New Roman" w:hAnsi="Times New Roman" w:cs="Times New Roman"/>
                <w:lang w:val="lv-LV"/>
              </w:rPr>
              <w:t>Nr.2</w:t>
            </w:r>
          </w:p>
        </w:tc>
        <w:tc>
          <w:tcPr>
            <w:tcW w:w="7184" w:type="dxa"/>
          </w:tcPr>
          <w:p w14:paraId="0C9321C4" w14:textId="77777777" w:rsidR="00174DA1" w:rsidRPr="00E712E6" w:rsidRDefault="00174DA1" w:rsidP="008E332C">
            <w:pPr>
              <w:pStyle w:val="Sarakstarindkopa"/>
              <w:ind w:left="0"/>
              <w:rPr>
                <w:rFonts w:ascii="Times New Roman" w:hAnsi="Times New Roman" w:cs="Times New Roman"/>
                <w:u w:val="single"/>
                <w:lang w:val="lv-LV"/>
              </w:rPr>
            </w:pPr>
          </w:p>
        </w:tc>
      </w:tr>
      <w:tr w:rsidR="00174DA1" w14:paraId="5BD587EF" w14:textId="77777777" w:rsidTr="008E332C">
        <w:tc>
          <w:tcPr>
            <w:tcW w:w="2881" w:type="dxa"/>
          </w:tcPr>
          <w:p w14:paraId="5784464B" w14:textId="77777777" w:rsidR="00174DA1" w:rsidRDefault="00174DA1" w:rsidP="008E332C">
            <w:pPr>
              <w:contextualSpacing/>
              <w:jc w:val="both"/>
              <w:rPr>
                <w:rFonts w:ascii="Times New Roman" w:hAnsi="Times New Roman" w:cs="Times New Roman"/>
                <w:lang w:val="lv-LV"/>
              </w:rPr>
            </w:pPr>
            <w:r w:rsidRPr="00E712E6">
              <w:rPr>
                <w:rFonts w:ascii="Times New Roman" w:hAnsi="Times New Roman" w:cs="Times New Roman"/>
                <w:lang w:val="lv-LV"/>
              </w:rPr>
              <w:t>Izziņas un inovāciju organizācijas kultūras ieviešana izglītības iestādē.</w:t>
            </w:r>
          </w:p>
        </w:tc>
        <w:tc>
          <w:tcPr>
            <w:tcW w:w="7184" w:type="dxa"/>
          </w:tcPr>
          <w:p w14:paraId="088993A0" w14:textId="77777777" w:rsidR="00174DA1" w:rsidRPr="00E712E6" w:rsidRDefault="00174DA1" w:rsidP="008E332C">
            <w:pPr>
              <w:rPr>
                <w:rFonts w:ascii="Times New Roman" w:hAnsi="Times New Roman" w:cs="Times New Roman"/>
                <w:u w:val="single"/>
                <w:lang w:val="lv-LV"/>
              </w:rPr>
            </w:pPr>
            <w:r w:rsidRPr="00E712E6">
              <w:rPr>
                <w:rFonts w:ascii="Times New Roman" w:hAnsi="Times New Roman" w:cs="Times New Roman"/>
                <w:u w:val="single"/>
                <w:lang w:val="lv-LV"/>
              </w:rPr>
              <w:t xml:space="preserve">a) kvalitatīvi </w:t>
            </w:r>
          </w:p>
          <w:p w14:paraId="20F11594" w14:textId="77777777" w:rsidR="00174DA1" w:rsidRPr="00E712E6" w:rsidRDefault="00174DA1" w:rsidP="008E332C">
            <w:pPr>
              <w:rPr>
                <w:rFonts w:ascii="Times New Roman" w:hAnsi="Times New Roman" w:cs="Times New Roman"/>
                <w:lang w:val="lv-LV"/>
              </w:rPr>
            </w:pPr>
            <w:r>
              <w:rPr>
                <w:rFonts w:ascii="Times New Roman" w:hAnsi="Times New Roman" w:cs="Times New Roman"/>
                <w:lang w:val="lv-LV"/>
              </w:rPr>
              <w:t xml:space="preserve">2.1. </w:t>
            </w:r>
            <w:r w:rsidRPr="00E712E6">
              <w:rPr>
                <w:rFonts w:ascii="Times New Roman" w:hAnsi="Times New Roman" w:cs="Times New Roman"/>
                <w:lang w:val="lv-LV"/>
              </w:rPr>
              <w:t xml:space="preserve">Vienota izpratne par pārmaiņu būtību visām </w:t>
            </w:r>
            <w:proofErr w:type="spellStart"/>
            <w:r w:rsidRPr="00E712E6">
              <w:rPr>
                <w:rFonts w:ascii="Times New Roman" w:hAnsi="Times New Roman" w:cs="Times New Roman"/>
                <w:lang w:val="lv-LV"/>
              </w:rPr>
              <w:t>mērķgrupām</w:t>
            </w:r>
            <w:proofErr w:type="spellEnd"/>
            <w:r w:rsidRPr="00E712E6">
              <w:rPr>
                <w:rFonts w:ascii="Times New Roman" w:hAnsi="Times New Roman" w:cs="Times New Roman"/>
                <w:lang w:val="lv-LV"/>
              </w:rPr>
              <w:t>.</w:t>
            </w:r>
          </w:p>
        </w:tc>
      </w:tr>
      <w:tr w:rsidR="00174DA1" w14:paraId="1B4C54BA" w14:textId="77777777" w:rsidTr="008E332C">
        <w:tc>
          <w:tcPr>
            <w:tcW w:w="2881" w:type="dxa"/>
          </w:tcPr>
          <w:p w14:paraId="29CCCC5E" w14:textId="77777777" w:rsidR="00174DA1" w:rsidRPr="001329D0" w:rsidRDefault="00174DA1" w:rsidP="008E332C">
            <w:pPr>
              <w:contextualSpacing/>
              <w:jc w:val="both"/>
              <w:rPr>
                <w:rFonts w:ascii="Times New Roman" w:hAnsi="Times New Roman" w:cs="Times New Roman"/>
                <w:lang w:val="lv-LV"/>
              </w:rPr>
            </w:pPr>
          </w:p>
        </w:tc>
        <w:tc>
          <w:tcPr>
            <w:tcW w:w="7184" w:type="dxa"/>
          </w:tcPr>
          <w:p w14:paraId="30C9053F" w14:textId="77777777" w:rsidR="00174DA1" w:rsidRDefault="00174DA1" w:rsidP="008E332C">
            <w:pPr>
              <w:pStyle w:val="Sarakstarindkopa"/>
              <w:ind w:left="0"/>
              <w:rPr>
                <w:rFonts w:ascii="Times New Roman" w:hAnsi="Times New Roman" w:cs="Times New Roman"/>
                <w:u w:val="single"/>
                <w:lang w:val="lv-LV"/>
              </w:rPr>
            </w:pPr>
            <w:r w:rsidRPr="00E712E6">
              <w:rPr>
                <w:rFonts w:ascii="Times New Roman" w:hAnsi="Times New Roman" w:cs="Times New Roman"/>
                <w:u w:val="single"/>
                <w:lang w:val="lv-LV"/>
              </w:rPr>
              <w:t xml:space="preserve">b) kvantitatīvi </w:t>
            </w:r>
          </w:p>
          <w:p w14:paraId="2ADB0639" w14:textId="77777777" w:rsidR="00174DA1" w:rsidRDefault="00174DA1" w:rsidP="008E332C">
            <w:pPr>
              <w:pStyle w:val="Sarakstarindkopa"/>
              <w:ind w:left="0"/>
              <w:rPr>
                <w:rFonts w:ascii="Times New Roman" w:hAnsi="Times New Roman" w:cs="Times New Roman"/>
                <w:lang w:val="lv-LV"/>
              </w:rPr>
            </w:pPr>
            <w:r w:rsidRPr="00E712E6">
              <w:rPr>
                <w:rFonts w:ascii="Times New Roman" w:hAnsi="Times New Roman" w:cs="Times New Roman"/>
                <w:lang w:val="lv-LV"/>
              </w:rPr>
              <w:t>2.2.</w:t>
            </w:r>
            <w:r>
              <w:rPr>
                <w:rFonts w:ascii="Times New Roman" w:hAnsi="Times New Roman" w:cs="Times New Roman"/>
                <w:lang w:val="lv-LV"/>
              </w:rPr>
              <w:t xml:space="preserve"> </w:t>
            </w:r>
            <w:r w:rsidRPr="00E712E6">
              <w:rPr>
                <w:rFonts w:ascii="Times New Roman" w:hAnsi="Times New Roman" w:cs="Times New Roman"/>
                <w:lang w:val="lv-LV"/>
              </w:rPr>
              <w:t>80% darbinieku problēmas un kļūdas uztver kā mācīšanās iespējas.</w:t>
            </w:r>
          </w:p>
          <w:p w14:paraId="2F8A855C" w14:textId="77777777" w:rsidR="00174DA1" w:rsidRDefault="00174DA1" w:rsidP="008E332C">
            <w:pPr>
              <w:pStyle w:val="Sarakstarindkopa"/>
              <w:ind w:left="0"/>
              <w:rPr>
                <w:rFonts w:ascii="Times New Roman" w:hAnsi="Times New Roman" w:cs="Times New Roman"/>
                <w:lang w:val="lv-LV"/>
              </w:rPr>
            </w:pPr>
          </w:p>
          <w:p w14:paraId="702AED4A" w14:textId="77777777" w:rsidR="00174DA1" w:rsidRPr="00E712E6"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2.3. </w:t>
            </w:r>
            <w:r w:rsidRPr="00E712E6">
              <w:rPr>
                <w:rFonts w:ascii="Times New Roman" w:hAnsi="Times New Roman" w:cs="Times New Roman"/>
                <w:lang w:val="lv-LV"/>
              </w:rPr>
              <w:t>Par 20 % pieaug izglītojamo vecāku iesaiste  iestādes inovāciju organizācijas kultūras veidošanā.</w:t>
            </w:r>
          </w:p>
          <w:p w14:paraId="39DE2C0A" w14:textId="77777777" w:rsidR="00174DA1" w:rsidRDefault="00174DA1" w:rsidP="008E332C">
            <w:pPr>
              <w:pStyle w:val="Sarakstarindkopa"/>
              <w:ind w:left="0"/>
              <w:rPr>
                <w:rFonts w:ascii="Times New Roman" w:hAnsi="Times New Roman" w:cs="Times New Roman"/>
                <w:lang w:val="lv-LV"/>
              </w:rPr>
            </w:pPr>
          </w:p>
        </w:tc>
      </w:tr>
      <w:tr w:rsidR="00174DA1" w:rsidRPr="00E712E6" w14:paraId="7F314CEF" w14:textId="77777777" w:rsidTr="008E332C">
        <w:tc>
          <w:tcPr>
            <w:tcW w:w="2881" w:type="dxa"/>
          </w:tcPr>
          <w:p w14:paraId="5A5B15EC" w14:textId="77777777" w:rsidR="00174DA1" w:rsidRPr="00E712E6" w:rsidRDefault="00174DA1" w:rsidP="008E332C">
            <w:pPr>
              <w:contextualSpacing/>
              <w:jc w:val="center"/>
              <w:rPr>
                <w:rFonts w:ascii="Times New Roman" w:hAnsi="Times New Roman"/>
                <w:lang w:val="lv-LV"/>
              </w:rPr>
            </w:pPr>
            <w:r>
              <w:rPr>
                <w:rFonts w:ascii="Times New Roman" w:hAnsi="Times New Roman" w:cs="Times New Roman"/>
                <w:lang w:val="lv-LV"/>
              </w:rPr>
              <w:t>Nr.3</w:t>
            </w:r>
          </w:p>
        </w:tc>
        <w:tc>
          <w:tcPr>
            <w:tcW w:w="7184" w:type="dxa"/>
          </w:tcPr>
          <w:p w14:paraId="7364DAF8" w14:textId="77777777" w:rsidR="00174DA1" w:rsidRPr="00E712E6" w:rsidRDefault="00174DA1" w:rsidP="008E332C">
            <w:pPr>
              <w:pStyle w:val="Sarakstarindkopa"/>
              <w:ind w:left="0"/>
              <w:rPr>
                <w:rFonts w:ascii="Times New Roman" w:hAnsi="Times New Roman" w:cs="Times New Roman"/>
                <w:u w:val="single"/>
                <w:lang w:val="lv-LV"/>
              </w:rPr>
            </w:pPr>
          </w:p>
        </w:tc>
      </w:tr>
      <w:tr w:rsidR="00174DA1" w:rsidRPr="00E712E6" w14:paraId="4955D066" w14:textId="77777777" w:rsidTr="008E332C">
        <w:tc>
          <w:tcPr>
            <w:tcW w:w="2881" w:type="dxa"/>
          </w:tcPr>
          <w:p w14:paraId="21615BF2" w14:textId="77777777" w:rsidR="00174DA1" w:rsidRDefault="00174DA1" w:rsidP="00174DA1">
            <w:pPr>
              <w:contextualSpacing/>
              <w:jc w:val="both"/>
              <w:rPr>
                <w:rFonts w:ascii="Times New Roman" w:hAnsi="Times New Roman" w:cs="Times New Roman"/>
                <w:lang w:val="lv-LV"/>
              </w:rPr>
            </w:pPr>
            <w:r>
              <w:rPr>
                <w:rFonts w:ascii="Times New Roman" w:hAnsi="Times New Roman" w:cs="Times New Roman"/>
                <w:lang w:val="lv-LV"/>
              </w:rPr>
              <w:t>Sekmēt p</w:t>
            </w:r>
            <w:r w:rsidRPr="00E712E6">
              <w:rPr>
                <w:rFonts w:ascii="Times New Roman" w:hAnsi="Times New Roman" w:cs="Times New Roman"/>
                <w:lang w:val="lv-LV"/>
              </w:rPr>
              <w:t>edagogu, atbals</w:t>
            </w:r>
            <w:r>
              <w:rPr>
                <w:rFonts w:ascii="Times New Roman" w:hAnsi="Times New Roman" w:cs="Times New Roman"/>
                <w:lang w:val="lv-LV"/>
              </w:rPr>
              <w:t>ta personāla un vecāku  sadarbību</w:t>
            </w:r>
            <w:r w:rsidRPr="00E712E6">
              <w:rPr>
                <w:rFonts w:ascii="Times New Roman" w:hAnsi="Times New Roman" w:cs="Times New Roman"/>
                <w:lang w:val="lv-LV"/>
              </w:rPr>
              <w:t xml:space="preserve"> </w:t>
            </w:r>
            <w:r>
              <w:rPr>
                <w:rFonts w:ascii="Times New Roman" w:hAnsi="Times New Roman" w:cs="Times New Roman"/>
                <w:lang w:val="lv-LV"/>
              </w:rPr>
              <w:t>attīstot</w:t>
            </w:r>
            <w:r w:rsidRPr="00E712E6">
              <w:rPr>
                <w:rFonts w:ascii="Times New Roman" w:hAnsi="Times New Roman" w:cs="Times New Roman"/>
                <w:lang w:val="lv-LV"/>
              </w:rPr>
              <w:t xml:space="preserve"> </w:t>
            </w:r>
            <w:r>
              <w:rPr>
                <w:rFonts w:ascii="Times New Roman" w:hAnsi="Times New Roman" w:cs="Times New Roman"/>
                <w:lang w:val="lv-LV"/>
              </w:rPr>
              <w:t>izglītojamo</w:t>
            </w:r>
            <w:r w:rsidRPr="00E712E6">
              <w:rPr>
                <w:rFonts w:ascii="Times New Roman" w:hAnsi="Times New Roman" w:cs="Times New Roman"/>
                <w:lang w:val="lv-LV"/>
              </w:rPr>
              <w:t xml:space="preserve"> potenciā</w:t>
            </w:r>
            <w:r>
              <w:rPr>
                <w:rFonts w:ascii="Times New Roman" w:hAnsi="Times New Roman" w:cs="Times New Roman"/>
                <w:lang w:val="lv-LV"/>
              </w:rPr>
              <w:t>lu izglītības programmas apguvē.</w:t>
            </w:r>
          </w:p>
        </w:tc>
        <w:tc>
          <w:tcPr>
            <w:tcW w:w="7184" w:type="dxa"/>
          </w:tcPr>
          <w:p w14:paraId="2F1114C7" w14:textId="77777777" w:rsidR="00174DA1" w:rsidRPr="00E712E6" w:rsidRDefault="00174DA1" w:rsidP="008E332C">
            <w:pPr>
              <w:rPr>
                <w:rFonts w:ascii="Times New Roman" w:hAnsi="Times New Roman" w:cs="Times New Roman"/>
                <w:u w:val="single"/>
                <w:lang w:val="lv-LV"/>
              </w:rPr>
            </w:pPr>
            <w:r w:rsidRPr="00E712E6">
              <w:rPr>
                <w:rFonts w:ascii="Times New Roman" w:hAnsi="Times New Roman" w:cs="Times New Roman"/>
                <w:u w:val="single"/>
                <w:lang w:val="lv-LV"/>
              </w:rPr>
              <w:t xml:space="preserve">a) kvalitatīvi </w:t>
            </w:r>
          </w:p>
          <w:p w14:paraId="3D56E32B" w14:textId="77777777" w:rsidR="00174DA1" w:rsidRPr="00E712E6" w:rsidRDefault="00174DA1" w:rsidP="008E332C">
            <w:pPr>
              <w:rPr>
                <w:rFonts w:ascii="Times New Roman" w:hAnsi="Times New Roman" w:cs="Times New Roman"/>
                <w:lang w:val="lv-LV"/>
              </w:rPr>
            </w:pPr>
            <w:r>
              <w:rPr>
                <w:rFonts w:ascii="Times New Roman" w:hAnsi="Times New Roman" w:cs="Times New Roman"/>
                <w:lang w:val="lv-LV"/>
              </w:rPr>
              <w:t xml:space="preserve">3.1. </w:t>
            </w:r>
            <w:r w:rsidRPr="00E712E6">
              <w:rPr>
                <w:rFonts w:ascii="Times New Roman" w:hAnsi="Times New Roman" w:cs="Times New Roman"/>
                <w:lang w:val="lv-LV"/>
              </w:rPr>
              <w:t>Savlaicīga un regulāra izglītojamo speciālo vajadzību izvērtēšana sadarbībā ar izglītības iestādes logopēdiem.</w:t>
            </w:r>
          </w:p>
        </w:tc>
      </w:tr>
      <w:tr w:rsidR="00174DA1" w14:paraId="02E69285" w14:textId="77777777" w:rsidTr="008E332C">
        <w:tc>
          <w:tcPr>
            <w:tcW w:w="2881" w:type="dxa"/>
          </w:tcPr>
          <w:p w14:paraId="7C28A27B" w14:textId="77777777" w:rsidR="00174DA1" w:rsidRPr="001329D0" w:rsidRDefault="00174DA1" w:rsidP="008E332C">
            <w:pPr>
              <w:contextualSpacing/>
              <w:jc w:val="both"/>
              <w:rPr>
                <w:rFonts w:ascii="Times New Roman" w:hAnsi="Times New Roman" w:cs="Times New Roman"/>
                <w:lang w:val="lv-LV"/>
              </w:rPr>
            </w:pPr>
          </w:p>
        </w:tc>
        <w:tc>
          <w:tcPr>
            <w:tcW w:w="7184" w:type="dxa"/>
          </w:tcPr>
          <w:p w14:paraId="3DEE4930" w14:textId="77777777" w:rsidR="00174DA1" w:rsidRDefault="00174DA1" w:rsidP="008E332C">
            <w:pPr>
              <w:pStyle w:val="Sarakstarindkopa"/>
              <w:ind w:left="0"/>
              <w:rPr>
                <w:rFonts w:ascii="Times New Roman" w:hAnsi="Times New Roman" w:cs="Times New Roman"/>
                <w:u w:val="single"/>
                <w:lang w:val="lv-LV"/>
              </w:rPr>
            </w:pPr>
            <w:r w:rsidRPr="00E712E6">
              <w:rPr>
                <w:rFonts w:ascii="Times New Roman" w:hAnsi="Times New Roman" w:cs="Times New Roman"/>
                <w:u w:val="single"/>
                <w:lang w:val="lv-LV"/>
              </w:rPr>
              <w:t xml:space="preserve">b) kvantitatīvi </w:t>
            </w:r>
          </w:p>
          <w:p w14:paraId="797A7DB1"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3</w:t>
            </w:r>
            <w:r w:rsidRPr="00E712E6">
              <w:rPr>
                <w:rFonts w:ascii="Times New Roman" w:hAnsi="Times New Roman" w:cs="Times New Roman"/>
                <w:lang w:val="lv-LV"/>
              </w:rPr>
              <w:t>.2.</w:t>
            </w:r>
            <w:r>
              <w:rPr>
                <w:rFonts w:ascii="Times New Roman" w:hAnsi="Times New Roman" w:cs="Times New Roman"/>
                <w:lang w:val="lv-LV"/>
              </w:rPr>
              <w:t xml:space="preserve"> </w:t>
            </w:r>
            <w:r w:rsidRPr="00E712E6">
              <w:rPr>
                <w:rFonts w:ascii="Times New Roman" w:hAnsi="Times New Roman" w:cs="Times New Roman"/>
                <w:lang w:val="lv-LV"/>
              </w:rPr>
              <w:t>Par 20% pieaug atbalsta personāla pieejamība iestādes izglītojamajiem un ģimenēm.</w:t>
            </w:r>
          </w:p>
          <w:p w14:paraId="6B34E589" w14:textId="77777777" w:rsidR="00174DA1" w:rsidRDefault="00174DA1" w:rsidP="008E332C">
            <w:pPr>
              <w:pStyle w:val="Sarakstarindkopa"/>
              <w:ind w:left="0"/>
              <w:rPr>
                <w:rFonts w:ascii="Times New Roman" w:hAnsi="Times New Roman" w:cs="Times New Roman"/>
                <w:lang w:val="lv-LV"/>
              </w:rPr>
            </w:pPr>
          </w:p>
          <w:p w14:paraId="6756AAE2"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 xml:space="preserve">3.3. </w:t>
            </w:r>
            <w:r w:rsidRPr="00E712E6">
              <w:rPr>
                <w:rFonts w:ascii="Times New Roman" w:hAnsi="Times New Roman" w:cs="Times New Roman"/>
                <w:lang w:val="lv-LV"/>
              </w:rPr>
              <w:t xml:space="preserve">90% iestādes darbinieku ir pārliecība, ka kopīgi sadarbojoties ir iespējams virzīt izglītojamo potenciālu augstāku rezultātu sasniegšanā. </w:t>
            </w:r>
          </w:p>
        </w:tc>
      </w:tr>
      <w:tr w:rsidR="00174DA1" w:rsidRPr="00E712E6" w14:paraId="7B5BBED0" w14:textId="77777777" w:rsidTr="008E332C">
        <w:tc>
          <w:tcPr>
            <w:tcW w:w="2881" w:type="dxa"/>
          </w:tcPr>
          <w:p w14:paraId="628FB9CD" w14:textId="77777777" w:rsidR="00174DA1" w:rsidRPr="00E712E6" w:rsidRDefault="00174DA1" w:rsidP="008E332C">
            <w:pPr>
              <w:contextualSpacing/>
              <w:jc w:val="center"/>
              <w:rPr>
                <w:rFonts w:ascii="Times New Roman" w:hAnsi="Times New Roman"/>
                <w:lang w:val="lv-LV"/>
              </w:rPr>
            </w:pPr>
            <w:r>
              <w:rPr>
                <w:rFonts w:ascii="Times New Roman" w:hAnsi="Times New Roman" w:cs="Times New Roman"/>
                <w:lang w:val="lv-LV"/>
              </w:rPr>
              <w:t>Nr.4</w:t>
            </w:r>
          </w:p>
        </w:tc>
        <w:tc>
          <w:tcPr>
            <w:tcW w:w="7184" w:type="dxa"/>
          </w:tcPr>
          <w:p w14:paraId="3ED7E43D" w14:textId="77777777" w:rsidR="00174DA1" w:rsidRPr="00E712E6" w:rsidRDefault="00174DA1" w:rsidP="008E332C">
            <w:pPr>
              <w:pStyle w:val="Sarakstarindkopa"/>
              <w:ind w:left="0"/>
              <w:rPr>
                <w:rFonts w:ascii="Times New Roman" w:hAnsi="Times New Roman" w:cs="Times New Roman"/>
                <w:u w:val="single"/>
                <w:lang w:val="lv-LV"/>
              </w:rPr>
            </w:pPr>
          </w:p>
        </w:tc>
      </w:tr>
      <w:tr w:rsidR="00174DA1" w:rsidRPr="00E712E6" w14:paraId="5BEB175C" w14:textId="77777777" w:rsidTr="008E332C">
        <w:tc>
          <w:tcPr>
            <w:tcW w:w="2881" w:type="dxa"/>
          </w:tcPr>
          <w:p w14:paraId="09B43CC8" w14:textId="77777777" w:rsidR="00174DA1" w:rsidRPr="00E712E6" w:rsidRDefault="00174DA1" w:rsidP="008E332C">
            <w:pPr>
              <w:rPr>
                <w:rFonts w:ascii="Times New Roman" w:hAnsi="Times New Roman" w:cs="Times New Roman"/>
                <w:lang w:val="lv-LV"/>
              </w:rPr>
            </w:pPr>
            <w:r w:rsidRPr="00E712E6">
              <w:rPr>
                <w:rFonts w:ascii="Times New Roman" w:hAnsi="Times New Roman" w:cs="Times New Roman"/>
                <w:lang w:val="lv-LV"/>
              </w:rPr>
              <w:t>Veicin</w:t>
            </w:r>
            <w:r>
              <w:rPr>
                <w:rFonts w:ascii="Times New Roman" w:hAnsi="Times New Roman" w:cs="Times New Roman"/>
                <w:lang w:val="lv-LV"/>
              </w:rPr>
              <w:t xml:space="preserve">āt </w:t>
            </w:r>
            <w:proofErr w:type="spellStart"/>
            <w:r>
              <w:rPr>
                <w:rFonts w:ascii="Times New Roman" w:hAnsi="Times New Roman" w:cs="Times New Roman"/>
                <w:lang w:val="lv-LV"/>
              </w:rPr>
              <w:t>labbūtību</w:t>
            </w:r>
            <w:proofErr w:type="spellEnd"/>
            <w:r>
              <w:rPr>
                <w:rFonts w:ascii="Times New Roman" w:hAnsi="Times New Roman" w:cs="Times New Roman"/>
                <w:lang w:val="lv-LV"/>
              </w:rPr>
              <w:t xml:space="preserve"> izglītības iestādē, </w:t>
            </w:r>
            <w:r w:rsidRPr="00E712E6">
              <w:rPr>
                <w:rFonts w:ascii="Times New Roman" w:hAnsi="Times New Roman" w:cs="Times New Roman"/>
                <w:lang w:val="lv-LV"/>
              </w:rPr>
              <w:t>pilnveidojot sadarbību ar izglītojamo ģimenēm.</w:t>
            </w:r>
          </w:p>
          <w:p w14:paraId="628C8B03" w14:textId="77777777" w:rsidR="00174DA1" w:rsidRDefault="00174DA1" w:rsidP="008E332C">
            <w:pPr>
              <w:contextualSpacing/>
              <w:jc w:val="both"/>
              <w:rPr>
                <w:rFonts w:ascii="Times New Roman" w:hAnsi="Times New Roman" w:cs="Times New Roman"/>
                <w:lang w:val="lv-LV"/>
              </w:rPr>
            </w:pPr>
          </w:p>
        </w:tc>
        <w:tc>
          <w:tcPr>
            <w:tcW w:w="7184" w:type="dxa"/>
          </w:tcPr>
          <w:p w14:paraId="44BDE16F" w14:textId="77777777" w:rsidR="00174DA1" w:rsidRPr="00E712E6" w:rsidRDefault="00174DA1" w:rsidP="008E332C">
            <w:pPr>
              <w:rPr>
                <w:rFonts w:ascii="Times New Roman" w:hAnsi="Times New Roman" w:cs="Times New Roman"/>
                <w:u w:val="single"/>
                <w:lang w:val="lv-LV"/>
              </w:rPr>
            </w:pPr>
            <w:r w:rsidRPr="00E712E6">
              <w:rPr>
                <w:rFonts w:ascii="Times New Roman" w:hAnsi="Times New Roman" w:cs="Times New Roman"/>
                <w:u w:val="single"/>
                <w:lang w:val="lv-LV"/>
              </w:rPr>
              <w:t xml:space="preserve">a) kvalitatīvi </w:t>
            </w:r>
          </w:p>
          <w:p w14:paraId="437E3604" w14:textId="77777777" w:rsidR="00174DA1" w:rsidRPr="00E712E6" w:rsidRDefault="00174DA1" w:rsidP="008E332C">
            <w:pPr>
              <w:rPr>
                <w:rFonts w:ascii="Times New Roman" w:hAnsi="Times New Roman" w:cs="Times New Roman"/>
                <w:lang w:val="lv-LV"/>
              </w:rPr>
            </w:pPr>
            <w:r>
              <w:rPr>
                <w:rFonts w:ascii="Times New Roman" w:hAnsi="Times New Roman" w:cs="Times New Roman"/>
                <w:lang w:val="lv-LV"/>
              </w:rPr>
              <w:t xml:space="preserve">4.1. </w:t>
            </w:r>
            <w:r w:rsidRPr="004D56EA">
              <w:rPr>
                <w:rFonts w:ascii="Times New Roman" w:hAnsi="Times New Roman" w:cs="Times New Roman"/>
                <w:lang w:val="lv-LV"/>
              </w:rPr>
              <w:t>Tiek apgūti un ieviesti trīs efektīvu cilvēku paradumi (domā par abpusēju uzvaru, vispirms centies saprast un tad tikt saprastam, esi sinerģisks).</w:t>
            </w:r>
          </w:p>
        </w:tc>
      </w:tr>
      <w:tr w:rsidR="00174DA1" w14:paraId="4B0336DC" w14:textId="77777777" w:rsidTr="008E332C">
        <w:tc>
          <w:tcPr>
            <w:tcW w:w="2881" w:type="dxa"/>
          </w:tcPr>
          <w:p w14:paraId="64EC1171" w14:textId="77777777" w:rsidR="00174DA1" w:rsidRPr="001329D0" w:rsidRDefault="00174DA1" w:rsidP="008E332C">
            <w:pPr>
              <w:contextualSpacing/>
              <w:jc w:val="both"/>
              <w:rPr>
                <w:rFonts w:ascii="Times New Roman" w:hAnsi="Times New Roman" w:cs="Times New Roman"/>
                <w:lang w:val="lv-LV"/>
              </w:rPr>
            </w:pPr>
          </w:p>
        </w:tc>
        <w:tc>
          <w:tcPr>
            <w:tcW w:w="7184" w:type="dxa"/>
          </w:tcPr>
          <w:p w14:paraId="4F6600E7" w14:textId="77777777" w:rsidR="00174DA1" w:rsidRDefault="00174DA1" w:rsidP="008E332C">
            <w:pPr>
              <w:pStyle w:val="Sarakstarindkopa"/>
              <w:ind w:left="0"/>
              <w:rPr>
                <w:rFonts w:ascii="Times New Roman" w:hAnsi="Times New Roman" w:cs="Times New Roman"/>
                <w:u w:val="single"/>
                <w:lang w:val="lv-LV"/>
              </w:rPr>
            </w:pPr>
            <w:r w:rsidRPr="00E712E6">
              <w:rPr>
                <w:rFonts w:ascii="Times New Roman" w:hAnsi="Times New Roman" w:cs="Times New Roman"/>
                <w:u w:val="single"/>
                <w:lang w:val="lv-LV"/>
              </w:rPr>
              <w:t xml:space="preserve">b) kvantitatīvi </w:t>
            </w:r>
          </w:p>
          <w:p w14:paraId="173D8A7E" w14:textId="77777777" w:rsidR="00174DA1" w:rsidRDefault="00174DA1" w:rsidP="008E332C">
            <w:pPr>
              <w:pStyle w:val="Sarakstarindkopa"/>
              <w:ind w:left="0"/>
              <w:rPr>
                <w:rFonts w:ascii="Times New Roman" w:hAnsi="Times New Roman" w:cs="Times New Roman"/>
                <w:lang w:val="lv-LV"/>
              </w:rPr>
            </w:pPr>
            <w:r>
              <w:rPr>
                <w:rFonts w:ascii="Times New Roman" w:hAnsi="Times New Roman" w:cs="Times New Roman"/>
                <w:lang w:val="lv-LV"/>
              </w:rPr>
              <w:t>4</w:t>
            </w:r>
            <w:r w:rsidRPr="00E712E6">
              <w:rPr>
                <w:rFonts w:ascii="Times New Roman" w:hAnsi="Times New Roman" w:cs="Times New Roman"/>
                <w:lang w:val="lv-LV"/>
              </w:rPr>
              <w:t>.2.</w:t>
            </w:r>
            <w:r>
              <w:rPr>
                <w:rFonts w:ascii="Times New Roman" w:hAnsi="Times New Roman" w:cs="Times New Roman"/>
                <w:lang w:val="lv-LV"/>
              </w:rPr>
              <w:t xml:space="preserve"> </w:t>
            </w:r>
            <w:r w:rsidRPr="00E712E6">
              <w:rPr>
                <w:rFonts w:ascii="Times New Roman" w:hAnsi="Times New Roman" w:cs="Times New Roman"/>
                <w:lang w:val="lv-LV"/>
              </w:rPr>
              <w:t xml:space="preserve">Par 20% pieaug </w:t>
            </w:r>
            <w:r w:rsidRPr="004D56EA">
              <w:rPr>
                <w:rFonts w:ascii="Times New Roman" w:hAnsi="Times New Roman" w:cs="Times New Roman"/>
                <w:lang w:val="lv-LV"/>
              </w:rPr>
              <w:t xml:space="preserve">izglītojamo, personāla un vecāku </w:t>
            </w:r>
            <w:proofErr w:type="spellStart"/>
            <w:r w:rsidRPr="004D56EA">
              <w:rPr>
                <w:rFonts w:ascii="Times New Roman" w:hAnsi="Times New Roman" w:cs="Times New Roman"/>
                <w:lang w:val="lv-LV"/>
              </w:rPr>
              <w:t>labbūtība</w:t>
            </w:r>
            <w:proofErr w:type="spellEnd"/>
            <w:r w:rsidRPr="004D56EA">
              <w:rPr>
                <w:rFonts w:ascii="Times New Roman" w:hAnsi="Times New Roman" w:cs="Times New Roman"/>
                <w:lang w:val="lv-LV"/>
              </w:rPr>
              <w:t xml:space="preserve"> un piederības sajūta izglītības iestādei.</w:t>
            </w:r>
          </w:p>
          <w:p w14:paraId="2EF6BED1" w14:textId="77777777" w:rsidR="00174DA1" w:rsidRDefault="00174DA1" w:rsidP="008E332C">
            <w:pPr>
              <w:pStyle w:val="Sarakstarindkopa"/>
              <w:ind w:left="0"/>
              <w:rPr>
                <w:rFonts w:ascii="Times New Roman" w:hAnsi="Times New Roman" w:cs="Times New Roman"/>
                <w:lang w:val="lv-LV"/>
              </w:rPr>
            </w:pPr>
          </w:p>
        </w:tc>
      </w:tr>
    </w:tbl>
    <w:p w14:paraId="555C7514" w14:textId="77777777" w:rsidR="00174DA1" w:rsidRPr="001E2B63" w:rsidRDefault="00174DA1" w:rsidP="00174DA1">
      <w:pPr>
        <w:spacing w:after="0" w:line="240" w:lineRule="auto"/>
        <w:jc w:val="both"/>
        <w:rPr>
          <w:rFonts w:ascii="Times New Roman" w:hAnsi="Times New Roman" w:cs="Times New Roman"/>
          <w:sz w:val="24"/>
          <w:szCs w:val="24"/>
          <w:lang w:val="lv-LV"/>
        </w:rPr>
      </w:pPr>
    </w:p>
    <w:p w14:paraId="57047454" w14:textId="77777777" w:rsidR="00174DA1" w:rsidRPr="001E2B63" w:rsidRDefault="00174DA1" w:rsidP="00174DA1">
      <w:pPr>
        <w:spacing w:after="0" w:line="240" w:lineRule="auto"/>
        <w:ind w:left="360"/>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 xml:space="preserve">3.Kritēriju </w:t>
      </w:r>
      <w:proofErr w:type="spellStart"/>
      <w:r w:rsidRPr="001E2B63">
        <w:rPr>
          <w:rFonts w:ascii="Times New Roman" w:hAnsi="Times New Roman" w:cs="Times New Roman"/>
          <w:b/>
          <w:bCs/>
          <w:sz w:val="28"/>
          <w:szCs w:val="28"/>
          <w:lang w:val="lv-LV"/>
        </w:rPr>
        <w:t>izvērtējums</w:t>
      </w:r>
      <w:proofErr w:type="spellEnd"/>
    </w:p>
    <w:p w14:paraId="60EFA237"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642F00CE" w14:textId="77777777" w:rsidR="00174DA1" w:rsidRPr="001E2B63" w:rsidRDefault="00174DA1" w:rsidP="00174DA1">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Pr="001E2B63">
        <w:rPr>
          <w:rFonts w:ascii="Times New Roman" w:hAnsi="Times New Roman" w:cs="Times New Roman"/>
          <w:sz w:val="24"/>
          <w:szCs w:val="24"/>
          <w:lang w:val="lv-LV"/>
        </w:rPr>
        <w:t>Kritērija “Administratīvā efektivitāte” stiprās puses un turpmākas attīstības vajadzības</w:t>
      </w:r>
    </w:p>
    <w:p w14:paraId="7A3EBD18" w14:textId="77777777" w:rsidR="00174DA1" w:rsidRPr="007E7771" w:rsidRDefault="00174DA1" w:rsidP="00174DA1">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174DA1" w:rsidRPr="007E7771" w14:paraId="4EDE5AD0" w14:textId="77777777" w:rsidTr="008E332C">
        <w:trPr>
          <w:jc w:val="center"/>
        </w:trPr>
        <w:tc>
          <w:tcPr>
            <w:tcW w:w="5038" w:type="dxa"/>
          </w:tcPr>
          <w:p w14:paraId="53E92EE3"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33B8AD55"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174DA1" w:rsidRPr="007E7771" w14:paraId="5C95D3F7" w14:textId="77777777" w:rsidTr="008E332C">
        <w:trPr>
          <w:jc w:val="center"/>
        </w:trPr>
        <w:tc>
          <w:tcPr>
            <w:tcW w:w="5038" w:type="dxa"/>
          </w:tcPr>
          <w:p w14:paraId="434EBB99"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 xml:space="preserve">Iestādei ir vīzija, misija,  vērtības un attīstības plāns, kas norāda uz iestādes stratēģiskajiem un ikgadējiem mērķiem. Ir izveidota darba plānošanas sistēma, kura tiek papildināta katru gadu, lai sasniegtu lielāku efektivitāti. </w:t>
            </w:r>
          </w:p>
          <w:p w14:paraId="3E7FB4D9"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4449C19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r>
      <w:tr w:rsidR="00174DA1" w:rsidRPr="007E7771" w14:paraId="47F1954A" w14:textId="77777777" w:rsidTr="008E332C">
        <w:trPr>
          <w:jc w:val="center"/>
        </w:trPr>
        <w:tc>
          <w:tcPr>
            <w:tcW w:w="5038" w:type="dxa"/>
          </w:tcPr>
          <w:p w14:paraId="7AF19773"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 xml:space="preserve">Katru gadu personāls un administrācija kopā  izvērtē iestādes stiprās un vājās puses darba procesā un plāno darbu pie kvalitātes un efektivitātes uzlabošanas. </w:t>
            </w:r>
          </w:p>
          <w:p w14:paraId="214C061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7C93AA1A"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r>
      <w:tr w:rsidR="00174DA1" w:rsidRPr="007E7771" w14:paraId="4B69B858" w14:textId="77777777" w:rsidTr="008E332C">
        <w:trPr>
          <w:jc w:val="center"/>
        </w:trPr>
        <w:tc>
          <w:tcPr>
            <w:tcW w:w="5038" w:type="dxa"/>
          </w:tcPr>
          <w:p w14:paraId="19F91CD0" w14:textId="77777777" w:rsidR="00174DA1" w:rsidRPr="00D10083"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Plānošanā tiek uzklausīts iestādes personāla viedoklis. Pretimnākoša un atsaucīga komunikācija. Personāls ir stabils, profesionāls, vēlas sasniegt kopīgi definētos mērķus.</w:t>
            </w:r>
            <w:r>
              <w:rPr>
                <w:rFonts w:ascii="Times New Roman" w:eastAsia="Times New Roman" w:hAnsi="Times New Roman" w:cs="Times New Roman"/>
                <w:color w:val="000000" w:themeColor="text1"/>
                <w:sz w:val="24"/>
                <w:szCs w:val="24"/>
                <w:lang w:val="lv-LV"/>
              </w:rPr>
              <w:t xml:space="preserve"> </w:t>
            </w:r>
            <w:r w:rsidRPr="00D10083">
              <w:rPr>
                <w:rFonts w:ascii="Times New Roman" w:eastAsia="Times New Roman" w:hAnsi="Times New Roman" w:cs="Times New Roman"/>
                <w:color w:val="000000" w:themeColor="text1"/>
                <w:sz w:val="24"/>
                <w:szCs w:val="24"/>
                <w:lang w:val="lv-LV"/>
              </w:rPr>
              <w:t>Darba pienākumi un atbildība tiek deleģēta.</w:t>
            </w:r>
          </w:p>
          <w:p w14:paraId="04D324BE"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333543F2"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Pie darba sadales ņemt vērā darbinieku stiprās puses.</w:t>
            </w:r>
          </w:p>
          <w:p w14:paraId="1D7C7A3A"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Risināt jautājumu par slimojošo pedagogu aizvietošanu un samaksu.</w:t>
            </w:r>
          </w:p>
        </w:tc>
      </w:tr>
      <w:tr w:rsidR="00174DA1" w:rsidRPr="007E7771" w14:paraId="10A8DBDB" w14:textId="77777777" w:rsidTr="008E332C">
        <w:trPr>
          <w:jc w:val="center"/>
        </w:trPr>
        <w:tc>
          <w:tcPr>
            <w:tcW w:w="5038" w:type="dxa"/>
          </w:tcPr>
          <w:p w14:paraId="31D1E76E"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Vadības komandai ir vienotas prasības. Plāno, izvirza un realizē.</w:t>
            </w:r>
          </w:p>
          <w:p w14:paraId="5CA82A2C"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3A66B134"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r>
      <w:tr w:rsidR="00174DA1" w:rsidRPr="007E7771" w14:paraId="0EBEC273" w14:textId="77777777" w:rsidTr="008E332C">
        <w:trPr>
          <w:jc w:val="center"/>
        </w:trPr>
        <w:tc>
          <w:tcPr>
            <w:tcW w:w="5038" w:type="dxa"/>
          </w:tcPr>
          <w:p w14:paraId="39070A5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Plāno un izlieto piešķirto finansējumu ievērojot iestādes prioritātes.</w:t>
            </w:r>
          </w:p>
          <w:p w14:paraId="5E259F9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6469910B"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Nepieciešama papildu finanšu piesaiste caur projektiem, iesaistot </w:t>
            </w:r>
            <w:proofErr w:type="spellStart"/>
            <w:r>
              <w:rPr>
                <w:rFonts w:ascii="Times New Roman" w:eastAsia="Times New Roman" w:hAnsi="Times New Roman" w:cs="Times New Roman"/>
                <w:color w:val="000000" w:themeColor="text1"/>
                <w:sz w:val="24"/>
                <w:szCs w:val="24"/>
                <w:lang w:val="lv-LV"/>
              </w:rPr>
              <w:t>mērķgrupas</w:t>
            </w:r>
            <w:proofErr w:type="spellEnd"/>
            <w:r>
              <w:rPr>
                <w:rFonts w:ascii="Times New Roman" w:eastAsia="Times New Roman" w:hAnsi="Times New Roman" w:cs="Times New Roman"/>
                <w:color w:val="000000" w:themeColor="text1"/>
                <w:sz w:val="24"/>
                <w:szCs w:val="24"/>
                <w:lang w:val="lv-LV"/>
              </w:rPr>
              <w:t xml:space="preserve"> iestādes labklājības attīstībai.</w:t>
            </w:r>
          </w:p>
          <w:p w14:paraId="40EE3D9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r>
    </w:tbl>
    <w:p w14:paraId="47366668" w14:textId="77777777" w:rsidR="00174DA1" w:rsidRDefault="00174DA1" w:rsidP="00174DA1">
      <w:pPr>
        <w:pStyle w:val="Sarakstarindkopa"/>
        <w:spacing w:after="0" w:line="240" w:lineRule="auto"/>
        <w:ind w:left="426"/>
        <w:jc w:val="both"/>
        <w:rPr>
          <w:rFonts w:ascii="Times New Roman" w:hAnsi="Times New Roman" w:cs="Times New Roman"/>
          <w:sz w:val="24"/>
          <w:szCs w:val="24"/>
          <w:lang w:val="lv-LV"/>
        </w:rPr>
      </w:pPr>
    </w:p>
    <w:p w14:paraId="0D037934" w14:textId="77777777" w:rsidR="00174DA1" w:rsidRDefault="00174DA1" w:rsidP="00174DA1">
      <w:pPr>
        <w:pStyle w:val="Sarakstarindkopa"/>
        <w:spacing w:after="0" w:line="240" w:lineRule="auto"/>
        <w:ind w:left="426"/>
        <w:jc w:val="both"/>
        <w:rPr>
          <w:rFonts w:ascii="Times New Roman" w:hAnsi="Times New Roman" w:cs="Times New Roman"/>
          <w:sz w:val="24"/>
          <w:szCs w:val="24"/>
          <w:lang w:val="lv-LV"/>
        </w:rPr>
      </w:pPr>
    </w:p>
    <w:p w14:paraId="594D7610" w14:textId="77777777" w:rsidR="00174DA1" w:rsidRDefault="00174DA1" w:rsidP="00174DA1">
      <w:pPr>
        <w:pStyle w:val="Sarakstarindkopa"/>
        <w:spacing w:after="0" w:line="240" w:lineRule="auto"/>
        <w:ind w:left="426"/>
        <w:jc w:val="both"/>
        <w:rPr>
          <w:rFonts w:ascii="Times New Roman" w:hAnsi="Times New Roman" w:cs="Times New Roman"/>
          <w:sz w:val="24"/>
          <w:szCs w:val="24"/>
          <w:lang w:val="lv-LV"/>
        </w:rPr>
      </w:pPr>
    </w:p>
    <w:p w14:paraId="0BB72A2B" w14:textId="77777777" w:rsidR="00174DA1" w:rsidRDefault="00174DA1" w:rsidP="00174DA1">
      <w:pPr>
        <w:pStyle w:val="Sarakstarindkopa"/>
        <w:spacing w:after="0" w:line="240" w:lineRule="auto"/>
        <w:ind w:left="426"/>
        <w:jc w:val="both"/>
        <w:rPr>
          <w:rFonts w:ascii="Times New Roman" w:hAnsi="Times New Roman" w:cs="Times New Roman"/>
          <w:sz w:val="24"/>
          <w:szCs w:val="24"/>
          <w:lang w:val="lv-LV"/>
        </w:rPr>
      </w:pPr>
    </w:p>
    <w:p w14:paraId="0CD96BBF" w14:textId="77777777" w:rsidR="00174DA1" w:rsidRPr="007E7771" w:rsidRDefault="00174DA1" w:rsidP="00174DA1">
      <w:pPr>
        <w:pStyle w:val="Sarakstarindkopa"/>
        <w:spacing w:after="0" w:line="240" w:lineRule="auto"/>
        <w:ind w:left="426"/>
        <w:jc w:val="both"/>
        <w:rPr>
          <w:rFonts w:ascii="Times New Roman" w:hAnsi="Times New Roman" w:cs="Times New Roman"/>
          <w:sz w:val="24"/>
          <w:szCs w:val="24"/>
          <w:lang w:val="lv-LV"/>
        </w:rPr>
      </w:pPr>
    </w:p>
    <w:p w14:paraId="0C0733BD"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0B5899BA" w14:textId="77777777" w:rsidR="00174DA1" w:rsidRPr="001E2B63" w:rsidRDefault="00174DA1" w:rsidP="00174DA1">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3.2.</w:t>
      </w:r>
      <w:r w:rsidRPr="001E2B63">
        <w:rPr>
          <w:rFonts w:ascii="Times New Roman" w:hAnsi="Times New Roman" w:cs="Times New Roman"/>
          <w:sz w:val="24"/>
          <w:szCs w:val="24"/>
          <w:lang w:val="lv-LV"/>
        </w:rPr>
        <w:t>Kritērija “Vadības profesionālā darbība” stiprās puses un turpmākas attīstības vajadzības</w:t>
      </w:r>
    </w:p>
    <w:p w14:paraId="610E33A9" w14:textId="77777777" w:rsidR="00174DA1" w:rsidRPr="007E7771" w:rsidRDefault="00174DA1" w:rsidP="00174DA1">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174DA1" w:rsidRPr="007E7771" w14:paraId="5BD5F343" w14:textId="77777777" w:rsidTr="008E332C">
        <w:trPr>
          <w:jc w:val="center"/>
        </w:trPr>
        <w:tc>
          <w:tcPr>
            <w:tcW w:w="5038" w:type="dxa"/>
          </w:tcPr>
          <w:p w14:paraId="78E0B1FC"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5F18F759"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174DA1" w:rsidRPr="007E7771" w14:paraId="12F2DD79" w14:textId="77777777" w:rsidTr="008E332C">
        <w:trPr>
          <w:jc w:val="center"/>
        </w:trPr>
        <w:tc>
          <w:tcPr>
            <w:tcW w:w="5038" w:type="dxa"/>
          </w:tcPr>
          <w:p w14:paraId="39E23AB1"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36F25A9D"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Jāturpina papildināt </w:t>
            </w:r>
            <w:r w:rsidRPr="00662B97">
              <w:rPr>
                <w:rFonts w:ascii="Times New Roman" w:eastAsia="Times New Roman" w:hAnsi="Times New Roman" w:cs="Times New Roman"/>
                <w:color w:val="000000" w:themeColor="text1"/>
                <w:sz w:val="24"/>
                <w:szCs w:val="24"/>
                <w:lang w:val="lv-LV"/>
              </w:rPr>
              <w:t>zināšanas par iestādes darbības tiesiskuma jautājumiem.</w:t>
            </w:r>
          </w:p>
          <w:p w14:paraId="0A8B095D"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0B7DBD44" w14:textId="77777777" w:rsidTr="008E332C">
        <w:trPr>
          <w:jc w:val="center"/>
        </w:trPr>
        <w:tc>
          <w:tcPr>
            <w:tcW w:w="5038" w:type="dxa"/>
          </w:tcPr>
          <w:p w14:paraId="0A2736A3"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 xml:space="preserve">Apgūta praktiskā </w:t>
            </w:r>
            <w:proofErr w:type="spellStart"/>
            <w:r w:rsidRPr="00C81E1D">
              <w:rPr>
                <w:rFonts w:ascii="Times New Roman" w:eastAsia="Times New Roman" w:hAnsi="Times New Roman" w:cs="Times New Roman"/>
                <w:color w:val="000000" w:themeColor="text1"/>
                <w:sz w:val="24"/>
                <w:szCs w:val="24"/>
                <w:lang w:val="lv-LV"/>
              </w:rPr>
              <w:t>mentordarbība</w:t>
            </w:r>
            <w:proofErr w:type="spellEnd"/>
            <w:r w:rsidRPr="00C81E1D">
              <w:rPr>
                <w:rFonts w:ascii="Times New Roman" w:eastAsia="Times New Roman" w:hAnsi="Times New Roman" w:cs="Times New Roman"/>
                <w:color w:val="000000" w:themeColor="text1"/>
                <w:sz w:val="24"/>
                <w:szCs w:val="24"/>
                <w:lang w:val="lv-LV"/>
              </w:rPr>
              <w:t xml:space="preserve"> pārmaiņu procesa “Līderis manī” īstenošanai izglītības iestādē, kas sevī ietver līderības stratēģijas un taktikas. Piemīt prasme pieņemt lēmumus un uzņemties atbildību.</w:t>
            </w:r>
          </w:p>
          <w:p w14:paraId="1D67D03A"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32ABFFB6"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74D3FB8B" w14:textId="77777777" w:rsidTr="008E332C">
        <w:trPr>
          <w:jc w:val="center"/>
        </w:trPr>
        <w:tc>
          <w:tcPr>
            <w:tcW w:w="5038" w:type="dxa"/>
          </w:tcPr>
          <w:p w14:paraId="71D28C80"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 xml:space="preserve">Komunikācijā ar darbiniekiem spēj raisīt uzticēšanos, saglabājot savu autoritāti. Rod individuālu pieeju katram darbiniekam. Atvērta sadarbībai ar visām </w:t>
            </w:r>
            <w:proofErr w:type="spellStart"/>
            <w:r w:rsidRPr="00C81E1D">
              <w:rPr>
                <w:rFonts w:ascii="Times New Roman" w:eastAsia="Times New Roman" w:hAnsi="Times New Roman" w:cs="Times New Roman"/>
                <w:color w:val="000000" w:themeColor="text1"/>
                <w:sz w:val="24"/>
                <w:szCs w:val="24"/>
                <w:lang w:val="lv-LV"/>
              </w:rPr>
              <w:t>mērķgrupām</w:t>
            </w:r>
            <w:proofErr w:type="spellEnd"/>
            <w:r w:rsidRPr="00C81E1D">
              <w:rPr>
                <w:rFonts w:ascii="Times New Roman" w:eastAsia="Times New Roman" w:hAnsi="Times New Roman" w:cs="Times New Roman"/>
                <w:color w:val="000000" w:themeColor="text1"/>
                <w:sz w:val="24"/>
                <w:szCs w:val="24"/>
                <w:lang w:val="lv-LV"/>
              </w:rPr>
              <w:t xml:space="preserve">. </w:t>
            </w:r>
          </w:p>
          <w:p w14:paraId="3565108C"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0138A30E"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08423FD6" w14:textId="77777777" w:rsidTr="008E332C">
        <w:trPr>
          <w:jc w:val="center"/>
        </w:trPr>
        <w:tc>
          <w:tcPr>
            <w:tcW w:w="5038" w:type="dxa"/>
          </w:tcPr>
          <w:p w14:paraId="0365EAD4"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Iestādē notiek regulāra atgriezeniskā saite ar darbiniekiem.</w:t>
            </w:r>
          </w:p>
          <w:p w14:paraId="77EE723F"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11A1D3AD"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4E31AD6F" w14:textId="77777777" w:rsidTr="008E332C">
        <w:trPr>
          <w:jc w:val="center"/>
        </w:trPr>
        <w:tc>
          <w:tcPr>
            <w:tcW w:w="5038" w:type="dxa"/>
          </w:tcPr>
          <w:p w14:paraId="709799C1"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 xml:space="preserve">Veido </w:t>
            </w:r>
            <w:proofErr w:type="spellStart"/>
            <w:r w:rsidRPr="00C81E1D">
              <w:rPr>
                <w:rFonts w:ascii="Times New Roman" w:eastAsia="Times New Roman" w:hAnsi="Times New Roman" w:cs="Times New Roman"/>
                <w:color w:val="000000" w:themeColor="text1"/>
                <w:sz w:val="24"/>
                <w:szCs w:val="24"/>
                <w:lang w:val="lv-LV"/>
              </w:rPr>
              <w:t>cieņpilnas</w:t>
            </w:r>
            <w:proofErr w:type="spellEnd"/>
            <w:r w:rsidRPr="00C81E1D">
              <w:rPr>
                <w:rFonts w:ascii="Times New Roman" w:eastAsia="Times New Roman" w:hAnsi="Times New Roman" w:cs="Times New Roman"/>
                <w:color w:val="000000" w:themeColor="text1"/>
                <w:sz w:val="24"/>
                <w:szCs w:val="24"/>
                <w:lang w:val="lv-LV"/>
              </w:rPr>
              <w:t xml:space="preserve"> attiecības ar visām </w:t>
            </w:r>
            <w:proofErr w:type="spellStart"/>
            <w:r w:rsidRPr="00C81E1D">
              <w:rPr>
                <w:rFonts w:ascii="Times New Roman" w:eastAsia="Times New Roman" w:hAnsi="Times New Roman" w:cs="Times New Roman"/>
                <w:color w:val="000000" w:themeColor="text1"/>
                <w:sz w:val="24"/>
                <w:szCs w:val="24"/>
                <w:lang w:val="lv-LV"/>
              </w:rPr>
              <w:t>mērķgrupām</w:t>
            </w:r>
            <w:proofErr w:type="spellEnd"/>
            <w:r w:rsidRPr="00C81E1D">
              <w:rPr>
                <w:rFonts w:ascii="Times New Roman" w:eastAsia="Times New Roman" w:hAnsi="Times New Roman" w:cs="Times New Roman"/>
                <w:color w:val="000000" w:themeColor="text1"/>
                <w:sz w:val="24"/>
                <w:szCs w:val="24"/>
                <w:lang w:val="lv-LV"/>
              </w:rPr>
              <w:t xml:space="preserve">. Tiek ievērota </w:t>
            </w:r>
            <w:proofErr w:type="spellStart"/>
            <w:r w:rsidRPr="00C81E1D">
              <w:rPr>
                <w:rFonts w:ascii="Times New Roman" w:eastAsia="Times New Roman" w:hAnsi="Times New Roman" w:cs="Times New Roman"/>
                <w:color w:val="000000" w:themeColor="text1"/>
                <w:sz w:val="24"/>
                <w:szCs w:val="24"/>
                <w:lang w:val="lv-LV"/>
              </w:rPr>
              <w:t>kofidencionalitāte</w:t>
            </w:r>
            <w:proofErr w:type="spellEnd"/>
            <w:r w:rsidRPr="00C81E1D">
              <w:rPr>
                <w:rFonts w:ascii="Times New Roman" w:eastAsia="Times New Roman" w:hAnsi="Times New Roman" w:cs="Times New Roman"/>
                <w:color w:val="000000" w:themeColor="text1"/>
                <w:sz w:val="24"/>
                <w:szCs w:val="24"/>
                <w:lang w:val="lv-LV"/>
              </w:rPr>
              <w:t>.</w:t>
            </w:r>
          </w:p>
          <w:p w14:paraId="02F276FB"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2ACB2405"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1D635500" w14:textId="77777777" w:rsidTr="008E332C">
        <w:trPr>
          <w:jc w:val="center"/>
        </w:trPr>
        <w:tc>
          <w:tcPr>
            <w:tcW w:w="5038" w:type="dxa"/>
          </w:tcPr>
          <w:p w14:paraId="62D74F18" w14:textId="77777777" w:rsidR="00174DA1" w:rsidRPr="00C81E1D" w:rsidRDefault="00174DA1" w:rsidP="008E332C">
            <w:pPr>
              <w:jc w:val="both"/>
              <w:rPr>
                <w:rFonts w:ascii="Times New Roman" w:hAnsi="Times New Roman" w:cs="Times New Roman"/>
                <w:color w:val="000000" w:themeColor="text1"/>
                <w:sz w:val="24"/>
                <w:szCs w:val="24"/>
                <w:lang w:val="lv-LV"/>
              </w:rPr>
            </w:pPr>
            <w:r w:rsidRPr="00C81E1D">
              <w:rPr>
                <w:rFonts w:ascii="Times New Roman" w:hAnsi="Times New Roman" w:cs="Times New Roman"/>
                <w:color w:val="000000" w:themeColor="text1"/>
                <w:sz w:val="24"/>
                <w:szCs w:val="24"/>
                <w:lang w:val="lv-LV"/>
              </w:rPr>
              <w:t>Vadītājam ir izpratne par aktuālajiem nozares politikas jautājumiem, kā arī pietiekamas zināšanas par  aktualitātēm pedagoģijā un iestādes pārvaldībā.</w:t>
            </w:r>
          </w:p>
          <w:p w14:paraId="79022867"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62D4EBB4"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77EC6914" w14:textId="77777777" w:rsidTr="008E332C">
        <w:trPr>
          <w:jc w:val="center"/>
        </w:trPr>
        <w:tc>
          <w:tcPr>
            <w:tcW w:w="5038" w:type="dxa"/>
          </w:tcPr>
          <w:p w14:paraId="06C0971A"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81E1D">
              <w:rPr>
                <w:rFonts w:ascii="Times New Roman" w:eastAsia="Times New Roman" w:hAnsi="Times New Roman" w:cs="Times New Roman"/>
                <w:color w:val="000000" w:themeColor="text1"/>
                <w:sz w:val="24"/>
                <w:szCs w:val="24"/>
                <w:lang w:val="lv-LV"/>
              </w:rPr>
              <w:t>Īstenojot iestādē pārmaiņu procesu “Līderis manī”, vadītājas kompetence audzināšanas jautājumos ir profesionāla, kā arī mācīšanas un mācīšanas jautājumos teorētiskās zināšanas ir nostiprinātas.</w:t>
            </w:r>
          </w:p>
          <w:p w14:paraId="25717978"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c>
          <w:tcPr>
            <w:tcW w:w="4880" w:type="dxa"/>
          </w:tcPr>
          <w:p w14:paraId="0D4DACD7"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p>
        </w:tc>
      </w:tr>
    </w:tbl>
    <w:p w14:paraId="43880E37"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559627D3" w14:textId="77777777" w:rsidR="00174DA1" w:rsidRPr="001E2B63" w:rsidRDefault="00174DA1" w:rsidP="00174DA1">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Pr="001E2B63">
        <w:rPr>
          <w:rFonts w:ascii="Times New Roman" w:hAnsi="Times New Roman" w:cs="Times New Roman"/>
          <w:sz w:val="24"/>
          <w:szCs w:val="24"/>
          <w:lang w:val="lv-LV"/>
        </w:rPr>
        <w:t>Kritērija “Atbalsts un sadarbība” stiprās puses un turpmākas attīstības vajadzības</w:t>
      </w:r>
    </w:p>
    <w:p w14:paraId="7C82AD4E" w14:textId="77777777" w:rsidR="00174DA1" w:rsidRPr="007E7771" w:rsidRDefault="00174DA1" w:rsidP="00174DA1">
      <w:pPr>
        <w:pStyle w:val="Sarakstarindkopa"/>
        <w:spacing w:after="0" w:line="240" w:lineRule="auto"/>
        <w:ind w:left="426"/>
        <w:jc w:val="both"/>
        <w:rPr>
          <w:rFonts w:ascii="Times New Roman" w:hAnsi="Times New Roman" w:cs="Times New Roman"/>
          <w:sz w:val="24"/>
          <w:szCs w:val="24"/>
          <w:lang w:val="lv-LV"/>
        </w:rPr>
      </w:pPr>
    </w:p>
    <w:tbl>
      <w:tblPr>
        <w:tblStyle w:val="Reatabula"/>
        <w:tblW w:w="9781" w:type="dxa"/>
        <w:tblInd w:w="-572" w:type="dxa"/>
        <w:tblLook w:val="04A0" w:firstRow="1" w:lastRow="0" w:firstColumn="1" w:lastColumn="0" w:noHBand="0" w:noVBand="1"/>
      </w:tblPr>
      <w:tblGrid>
        <w:gridCol w:w="4465"/>
        <w:gridCol w:w="5316"/>
      </w:tblGrid>
      <w:tr w:rsidR="00174DA1" w:rsidRPr="007E7771" w14:paraId="2D5EC77F" w14:textId="77777777" w:rsidTr="008E332C">
        <w:tc>
          <w:tcPr>
            <w:tcW w:w="4465" w:type="dxa"/>
          </w:tcPr>
          <w:p w14:paraId="3C3F7981"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5316" w:type="dxa"/>
          </w:tcPr>
          <w:p w14:paraId="6A25208E"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174DA1" w:rsidRPr="007E7771" w14:paraId="7F873892" w14:textId="77777777" w:rsidTr="008E332C">
        <w:tc>
          <w:tcPr>
            <w:tcW w:w="4465" w:type="dxa"/>
          </w:tcPr>
          <w:p w14:paraId="281819CC"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Laba sadarbība ar dibinātāju. Piedalās </w:t>
            </w:r>
            <w:r w:rsidRPr="00C45F8F">
              <w:rPr>
                <w:rFonts w:ascii="Times New Roman" w:eastAsia="Times New Roman" w:hAnsi="Times New Roman" w:cs="Times New Roman"/>
                <w:color w:val="000000" w:themeColor="text1"/>
                <w:sz w:val="24"/>
                <w:szCs w:val="24"/>
                <w:lang w:val="lv-LV"/>
              </w:rPr>
              <w:t>dibinātāja īstenotajās aktivitātēs, lai nodrošinātu mērķtiecīgu personāla profesionālās kompetences pilnveidi.</w:t>
            </w:r>
          </w:p>
          <w:p w14:paraId="3FA2659A"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54208B27"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7F668CF3" w14:textId="77777777" w:rsidTr="008E332C">
        <w:tc>
          <w:tcPr>
            <w:tcW w:w="4465" w:type="dxa"/>
          </w:tcPr>
          <w:p w14:paraId="01923E57"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45F8F">
              <w:rPr>
                <w:rFonts w:ascii="Times New Roman" w:eastAsia="Times New Roman" w:hAnsi="Times New Roman" w:cs="Times New Roman"/>
                <w:color w:val="000000" w:themeColor="text1"/>
                <w:sz w:val="24"/>
                <w:szCs w:val="24"/>
                <w:lang w:val="lv-LV"/>
              </w:rPr>
              <w:t>Notiek sadarbība ar vietējo kopienu pārstāvot izglītības iestādi kopienas īstenotajās aktivitātēs.</w:t>
            </w:r>
          </w:p>
          <w:p w14:paraId="626E4879"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3BDF44FE"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773ED1C3" w14:textId="77777777" w:rsidTr="008E332C">
        <w:tc>
          <w:tcPr>
            <w:tcW w:w="4465" w:type="dxa"/>
          </w:tcPr>
          <w:p w14:paraId="1C3A4DD3" w14:textId="77777777" w:rsidR="00174DA1" w:rsidRPr="003C6B70" w:rsidRDefault="00174DA1" w:rsidP="008E332C">
            <w:pPr>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T</w:t>
            </w:r>
            <w:r w:rsidRPr="003C6B70">
              <w:rPr>
                <w:rFonts w:ascii="Times New Roman" w:eastAsia="Times New Roman" w:hAnsi="Times New Roman" w:cs="Times New Roman"/>
                <w:color w:val="000000" w:themeColor="text1"/>
                <w:sz w:val="24"/>
                <w:szCs w:val="24"/>
                <w:lang w:val="lv-LV"/>
              </w:rPr>
              <w:t>iek pielietoti profesionālie instrumenti veidojot izziņas un inovāciju kultūru izglītības iestādē (</w:t>
            </w:r>
            <w:proofErr w:type="spellStart"/>
            <w:r w:rsidRPr="003C6B70">
              <w:rPr>
                <w:rFonts w:ascii="Times New Roman" w:eastAsia="Times New Roman" w:hAnsi="Times New Roman" w:cs="Times New Roman"/>
                <w:color w:val="000000" w:themeColor="text1"/>
                <w:sz w:val="24"/>
                <w:szCs w:val="24"/>
                <w:lang w:val="lv-LV"/>
              </w:rPr>
              <w:t>komandmācīšanās</w:t>
            </w:r>
            <w:proofErr w:type="spellEnd"/>
            <w:r w:rsidRPr="003C6B70">
              <w:rPr>
                <w:rFonts w:ascii="Times New Roman" w:eastAsia="Times New Roman" w:hAnsi="Times New Roman" w:cs="Times New Roman"/>
                <w:color w:val="000000" w:themeColor="text1"/>
                <w:sz w:val="24"/>
                <w:szCs w:val="24"/>
                <w:lang w:val="lv-LV"/>
              </w:rPr>
              <w:t>, vienota izpratne par pārmaiņu būtību, problēmas un kļūdas tiek uztvertas kā mācīšanās iespējas).</w:t>
            </w:r>
          </w:p>
          <w:p w14:paraId="03C861C3" w14:textId="77777777" w:rsidR="00174DA1" w:rsidRPr="007E7771" w:rsidRDefault="00174DA1" w:rsidP="008E332C">
            <w:pPr>
              <w:pStyle w:val="Sarakstarindkopa"/>
              <w:ind w:left="0"/>
              <w:rPr>
                <w:rFonts w:ascii="Times New Roman" w:eastAsia="Times New Roman" w:hAnsi="Times New Roman" w:cs="Times New Roman"/>
                <w:color w:val="414142"/>
                <w:sz w:val="24"/>
                <w:szCs w:val="24"/>
                <w:lang w:val="lv-LV"/>
              </w:rPr>
            </w:pPr>
            <w:r w:rsidRPr="003C6B70">
              <w:rPr>
                <w:rFonts w:ascii="Times New Roman" w:eastAsia="Times New Roman" w:hAnsi="Times New Roman" w:cs="Times New Roman"/>
                <w:color w:val="000000" w:themeColor="text1"/>
                <w:sz w:val="24"/>
                <w:szCs w:val="24"/>
                <w:lang w:val="lv-LV"/>
              </w:rPr>
              <w:t>Iestāde ir kā liela ģimene, kurā ir uzticība, kvalitāte un vērtības.</w:t>
            </w:r>
          </w:p>
        </w:tc>
        <w:tc>
          <w:tcPr>
            <w:tcW w:w="5316" w:type="dxa"/>
          </w:tcPr>
          <w:p w14:paraId="395B1B9B"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r>
      <w:tr w:rsidR="00174DA1" w:rsidRPr="007E7771" w14:paraId="6524254B" w14:textId="77777777" w:rsidTr="008E332C">
        <w:tc>
          <w:tcPr>
            <w:tcW w:w="4465" w:type="dxa"/>
          </w:tcPr>
          <w:p w14:paraId="4002187B"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45F8F">
              <w:rPr>
                <w:rFonts w:ascii="Times New Roman" w:eastAsia="Times New Roman" w:hAnsi="Times New Roman" w:cs="Times New Roman"/>
                <w:color w:val="000000" w:themeColor="text1"/>
                <w:sz w:val="24"/>
                <w:szCs w:val="24"/>
                <w:lang w:val="lv-LV"/>
              </w:rPr>
              <w:t xml:space="preserve">Iestādē </w:t>
            </w:r>
            <w:r>
              <w:rPr>
                <w:rFonts w:ascii="Times New Roman" w:eastAsia="Times New Roman" w:hAnsi="Times New Roman" w:cs="Times New Roman"/>
                <w:color w:val="000000" w:themeColor="text1"/>
                <w:sz w:val="24"/>
                <w:szCs w:val="24"/>
                <w:lang w:val="lv-LV"/>
              </w:rPr>
              <w:t xml:space="preserve">regulāri notiek pārmaiņu procesa “Līderis manī” apmācības. Pedagogi tiek iedrošināti un atbalstīti prezentēt savu darba pieredzi ārpus sava novada. </w:t>
            </w:r>
            <w:r w:rsidRPr="00C45F8F">
              <w:rPr>
                <w:rFonts w:ascii="Times New Roman" w:eastAsia="Times New Roman" w:hAnsi="Times New Roman" w:cs="Times New Roman"/>
                <w:color w:val="000000" w:themeColor="text1"/>
                <w:sz w:val="24"/>
                <w:szCs w:val="24"/>
                <w:lang w:val="lv-LV"/>
              </w:rPr>
              <w:t xml:space="preserve"> Notiek pieredzes apmaiņa profesionālajā vidē sadarbojoties</w:t>
            </w:r>
            <w:r>
              <w:rPr>
                <w:rFonts w:ascii="Times New Roman" w:eastAsia="Times New Roman" w:hAnsi="Times New Roman" w:cs="Times New Roman"/>
                <w:color w:val="000000" w:themeColor="text1"/>
                <w:sz w:val="24"/>
                <w:szCs w:val="24"/>
                <w:lang w:val="lv-LV"/>
              </w:rPr>
              <w:t xml:space="preserve"> savā starpā un</w:t>
            </w:r>
            <w:r w:rsidRPr="00C45F8F">
              <w:rPr>
                <w:rFonts w:ascii="Times New Roman" w:eastAsia="Times New Roman" w:hAnsi="Times New Roman" w:cs="Times New Roman"/>
                <w:color w:val="000000" w:themeColor="text1"/>
                <w:sz w:val="24"/>
                <w:szCs w:val="24"/>
                <w:lang w:val="lv-LV"/>
              </w:rPr>
              <w:t xml:space="preserve"> ar citām iestādēm.</w:t>
            </w:r>
          </w:p>
          <w:p w14:paraId="2B71FD3A" w14:textId="77777777" w:rsidR="00174DA1" w:rsidRPr="00FE3777"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FE3777">
              <w:rPr>
                <w:rFonts w:ascii="Times New Roman" w:eastAsia="Times New Roman" w:hAnsi="Times New Roman" w:cs="Times New Roman"/>
                <w:color w:val="000000" w:themeColor="text1"/>
                <w:sz w:val="24"/>
                <w:szCs w:val="24"/>
                <w:lang w:val="lv-LV"/>
              </w:rPr>
              <w:t>Laba savstarpējā sadarbība starp grupu, sporta un mūzikas pedagogiem  izglītības procesa nodrošināšanā.</w:t>
            </w:r>
          </w:p>
          <w:p w14:paraId="4F0C6C0B"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2A99B0E6"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Vecāku iesaiste </w:t>
            </w:r>
            <w:r>
              <w:rPr>
                <w:rFonts w:ascii="Times New Roman" w:eastAsia="Times New Roman" w:hAnsi="Times New Roman" w:cs="Times New Roman"/>
                <w:color w:val="000000" w:themeColor="text1"/>
                <w:sz w:val="24"/>
                <w:szCs w:val="24"/>
                <w:lang w:val="lv-LV"/>
              </w:rPr>
              <w:t>pārmaiņu procesa “Līderis manī” apmācībās.</w:t>
            </w:r>
          </w:p>
        </w:tc>
      </w:tr>
      <w:tr w:rsidR="00174DA1" w:rsidRPr="007E7771" w14:paraId="6AC1D9C7" w14:textId="77777777" w:rsidTr="008E332C">
        <w:tc>
          <w:tcPr>
            <w:tcW w:w="4465" w:type="dxa"/>
          </w:tcPr>
          <w:p w14:paraId="36B7A1DD" w14:textId="77777777" w:rsidR="00174DA1" w:rsidRPr="00FE3777"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sidRPr="00C45F8F">
              <w:rPr>
                <w:rFonts w:ascii="Times New Roman" w:eastAsia="Times New Roman" w:hAnsi="Times New Roman" w:cs="Times New Roman"/>
                <w:color w:val="000000" w:themeColor="text1"/>
                <w:sz w:val="24"/>
                <w:szCs w:val="24"/>
                <w:lang w:val="lv-LV"/>
              </w:rPr>
              <w:t>Tiek nodrošināta regulāra vecāku iesaiste izglītības iestādes darbībā.</w:t>
            </w:r>
            <w:r>
              <w:rPr>
                <w:rFonts w:ascii="Times New Roman" w:eastAsia="Times New Roman" w:hAnsi="Times New Roman" w:cs="Times New Roman"/>
                <w:color w:val="000000" w:themeColor="text1"/>
                <w:sz w:val="24"/>
                <w:szCs w:val="24"/>
                <w:lang w:val="lv-LV"/>
              </w:rPr>
              <w:t xml:space="preserve"> Sadarbība korekta, atbalstoša, saprotoša. </w:t>
            </w:r>
            <w:r w:rsidRPr="00FE3777">
              <w:rPr>
                <w:rFonts w:ascii="Times New Roman" w:eastAsia="Times New Roman" w:hAnsi="Times New Roman" w:cs="Times New Roman"/>
                <w:color w:val="000000" w:themeColor="text1"/>
                <w:sz w:val="24"/>
                <w:szCs w:val="24"/>
                <w:lang w:val="lv-LV"/>
              </w:rPr>
              <w:t>Vecāku padomes priekšsēdētaja vadīja darbiniekiem sadarbības aktivitātes. Regulāra pedagogu un vecāku komunikācija uzlabo bērnu mācīšanās sasniegumus.</w:t>
            </w:r>
          </w:p>
          <w:p w14:paraId="3DC9592D"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706EEE88"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N</w:t>
            </w:r>
            <w:r w:rsidRPr="00EE2AD8">
              <w:rPr>
                <w:rFonts w:ascii="Times New Roman" w:eastAsia="Times New Roman" w:hAnsi="Times New Roman" w:cs="Times New Roman"/>
                <w:color w:val="000000" w:themeColor="text1"/>
                <w:sz w:val="24"/>
                <w:szCs w:val="24"/>
                <w:lang w:val="lv-LV"/>
              </w:rPr>
              <w:t>epieciešams mudināt vecākus būt iniciatoriem iestādes aktivitāšu un pasākumu organizēšanā.</w:t>
            </w:r>
          </w:p>
        </w:tc>
      </w:tr>
      <w:tr w:rsidR="00174DA1" w:rsidRPr="007E7771" w14:paraId="680D7EC2" w14:textId="77777777" w:rsidTr="008E332C">
        <w:tc>
          <w:tcPr>
            <w:tcW w:w="4465" w:type="dxa"/>
          </w:tcPr>
          <w:p w14:paraId="29CCA998" w14:textId="77777777" w:rsidR="00174DA1"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Tiek nodrošināts atbalsts iestādes padomes darbībai.</w:t>
            </w:r>
          </w:p>
          <w:p w14:paraId="2B930130" w14:textId="77777777" w:rsidR="00174DA1" w:rsidRPr="007E7771" w:rsidRDefault="00174DA1" w:rsidP="008E332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41A16787" w14:textId="77777777" w:rsidR="00174DA1" w:rsidRPr="00C81E1D" w:rsidRDefault="00174DA1" w:rsidP="008E332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Vecāku padomes aktīvāka iesaistīšanās iestādes dzīvē.</w:t>
            </w:r>
          </w:p>
        </w:tc>
      </w:tr>
    </w:tbl>
    <w:p w14:paraId="68C4B4B6"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5D559AF5" w14:textId="77777777" w:rsidR="00174DA1" w:rsidRPr="001E2B63" w:rsidRDefault="00174DA1" w:rsidP="00174DA1">
      <w:pPr>
        <w:spacing w:after="0" w:line="240" w:lineRule="auto"/>
        <w:jc w:val="center"/>
        <w:rPr>
          <w:rFonts w:ascii="Times New Roman" w:hAnsi="Times New Roman" w:cs="Times New Roman"/>
          <w:bCs/>
          <w:color w:val="FF0000"/>
          <w:sz w:val="24"/>
          <w:szCs w:val="24"/>
          <w:lang w:val="lv-LV"/>
        </w:rPr>
      </w:pPr>
    </w:p>
    <w:p w14:paraId="382697F9" w14:textId="77777777" w:rsidR="00174DA1" w:rsidRPr="001E2B63" w:rsidRDefault="00174DA1" w:rsidP="00174DA1">
      <w:pPr>
        <w:pStyle w:val="Sarakstarindkopa"/>
        <w:spacing w:after="0" w:line="240" w:lineRule="auto"/>
        <w:ind w:left="426"/>
        <w:jc w:val="center"/>
        <w:rPr>
          <w:rFonts w:ascii="Times New Roman" w:hAnsi="Times New Roman" w:cs="Times New Roman"/>
          <w:bCs/>
          <w:sz w:val="24"/>
          <w:szCs w:val="24"/>
          <w:lang w:val="lv-LV"/>
        </w:rPr>
      </w:pPr>
      <w:r w:rsidRPr="001E2B63">
        <w:rPr>
          <w:rFonts w:ascii="Times New Roman" w:hAnsi="Times New Roman" w:cs="Times New Roman"/>
          <w:bCs/>
          <w:sz w:val="24"/>
          <w:szCs w:val="24"/>
          <w:lang w:val="lv-LV"/>
        </w:rPr>
        <w:t>3.4.Kritērija “Mācīšana un mācīšanās” stiprās puses un turpmākās attīstības vajadzības</w:t>
      </w:r>
    </w:p>
    <w:p w14:paraId="3BA105AC" w14:textId="77777777" w:rsidR="00174DA1" w:rsidRPr="001E2B63" w:rsidRDefault="00174DA1" w:rsidP="00174DA1">
      <w:pPr>
        <w:pStyle w:val="Sarakstarindkopa"/>
        <w:spacing w:after="0" w:line="240" w:lineRule="auto"/>
        <w:ind w:left="426"/>
        <w:jc w:val="center"/>
        <w:rPr>
          <w:rFonts w:ascii="Times New Roman" w:hAnsi="Times New Roman" w:cs="Times New Roman"/>
          <w:bCs/>
          <w:sz w:val="24"/>
          <w:szCs w:val="24"/>
          <w:lang w:val="lv-LV"/>
        </w:rPr>
      </w:pPr>
    </w:p>
    <w:tbl>
      <w:tblPr>
        <w:tblStyle w:val="Reatabula"/>
        <w:tblW w:w="9781" w:type="dxa"/>
        <w:tblInd w:w="-572" w:type="dxa"/>
        <w:tblLook w:val="04A0" w:firstRow="1" w:lastRow="0" w:firstColumn="1" w:lastColumn="0" w:noHBand="0" w:noVBand="1"/>
      </w:tblPr>
      <w:tblGrid>
        <w:gridCol w:w="5174"/>
        <w:gridCol w:w="4607"/>
      </w:tblGrid>
      <w:tr w:rsidR="00174DA1" w14:paraId="4A974719" w14:textId="77777777" w:rsidTr="008E332C">
        <w:tc>
          <w:tcPr>
            <w:tcW w:w="5174" w:type="dxa"/>
            <w:tcBorders>
              <w:top w:val="single" w:sz="4" w:space="0" w:color="auto"/>
              <w:left w:val="single" w:sz="4" w:space="0" w:color="auto"/>
              <w:bottom w:val="single" w:sz="4" w:space="0" w:color="auto"/>
              <w:right w:val="single" w:sz="4" w:space="0" w:color="auto"/>
            </w:tcBorders>
            <w:hideMark/>
          </w:tcPr>
          <w:p w14:paraId="2B6365A3" w14:textId="77777777" w:rsidR="00174DA1" w:rsidRDefault="00174DA1" w:rsidP="008E332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1F3EE300" w14:textId="77777777" w:rsidR="00174DA1" w:rsidRDefault="00174DA1" w:rsidP="008E332C">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174DA1" w:rsidRPr="00B636B2" w14:paraId="38167142" w14:textId="77777777" w:rsidTr="008E332C">
        <w:tc>
          <w:tcPr>
            <w:tcW w:w="5174" w:type="dxa"/>
            <w:tcBorders>
              <w:top w:val="single" w:sz="4" w:space="0" w:color="auto"/>
              <w:left w:val="single" w:sz="4" w:space="0" w:color="auto"/>
              <w:bottom w:val="single" w:sz="4" w:space="0" w:color="auto"/>
              <w:right w:val="single" w:sz="4" w:space="0" w:color="auto"/>
            </w:tcBorders>
          </w:tcPr>
          <w:p w14:paraId="288F6A97"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Izglītības iestādē </w:t>
            </w:r>
            <w:r>
              <w:rPr>
                <w:rFonts w:ascii="Times New Roman" w:eastAsia="Times New Roman" w:hAnsi="Times New Roman" w:cs="Times New Roman"/>
                <w:color w:val="000000" w:themeColor="text1"/>
                <w:lang w:val="lv-LV"/>
              </w:rPr>
              <w:t>ir</w:t>
            </w:r>
            <w:r w:rsidRPr="006E32E7">
              <w:rPr>
                <w:rFonts w:ascii="Times New Roman" w:eastAsia="Times New Roman" w:hAnsi="Times New Roman" w:cs="Times New Roman"/>
                <w:color w:val="000000" w:themeColor="text1"/>
                <w:lang w:val="lv-LV"/>
              </w:rPr>
              <w:t xml:space="preserve"> sistēma mācīšanas un mācīšanās procesa kvalitātes izvērtēšanai un pilnveidei. Izglītības iestādē mācību gada laikā veikta mācību procesa vērošana 100% pedagogu, lai iegūtu objektīvu informāciju par mācīšanas un mācīšanās procesa kvalitāti, ko pamatā veic izglītības iestādes vadība un pedagogi savstarpējā dienas ritma vērošanā (vismaz 2 reizes mācību gada laikā).  </w:t>
            </w:r>
          </w:p>
          <w:p w14:paraId="20F8FAE6"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14:paraId="0ABE0D71" w14:textId="77777777" w:rsidR="00174DA1" w:rsidRPr="00B636B2" w:rsidRDefault="00174DA1" w:rsidP="008E332C">
            <w:pPr>
              <w:pStyle w:val="Sarakstarindkopa"/>
              <w:ind w:left="-746"/>
              <w:jc w:val="both"/>
              <w:rPr>
                <w:rFonts w:ascii="Times New Roman" w:eastAsia="Times New Roman" w:hAnsi="Times New Roman" w:cs="Times New Roman"/>
                <w:color w:val="000000" w:themeColor="text1"/>
                <w:sz w:val="24"/>
                <w:szCs w:val="24"/>
                <w:lang w:val="lv-LV"/>
              </w:rPr>
            </w:pPr>
          </w:p>
        </w:tc>
      </w:tr>
      <w:tr w:rsidR="00174DA1" w14:paraId="5F045538" w14:textId="77777777" w:rsidTr="008E332C">
        <w:tc>
          <w:tcPr>
            <w:tcW w:w="5174" w:type="dxa"/>
            <w:tcBorders>
              <w:top w:val="single" w:sz="4" w:space="0" w:color="auto"/>
              <w:left w:val="single" w:sz="4" w:space="0" w:color="auto"/>
              <w:bottom w:val="single" w:sz="4" w:space="0" w:color="auto"/>
              <w:right w:val="single" w:sz="4" w:space="0" w:color="auto"/>
            </w:tcBorders>
          </w:tcPr>
          <w:p w14:paraId="5003B636"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80% pedagogu izprot mācību sasniegumu vērtēšanas kārtību un ievēro to. </w:t>
            </w:r>
          </w:p>
          <w:p w14:paraId="3972092A"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2 reizes gadā apkopojot informāciju par izglītojamo sasniegumiem notiek individuālās sarunas ar vecākiem. Ir izstrādāta mācību sasniegumu vērtēšanas kārtība, kas nodrošina vienotu pieeju vērtēšanas procesam. Izglītības iestādes vadība sekmīgi risina </w:t>
            </w:r>
            <w:proofErr w:type="spellStart"/>
            <w:r w:rsidRPr="006E32E7">
              <w:rPr>
                <w:rFonts w:ascii="Times New Roman" w:eastAsia="Times New Roman" w:hAnsi="Times New Roman" w:cs="Times New Roman"/>
                <w:color w:val="000000" w:themeColor="text1"/>
                <w:lang w:val="lv-LV"/>
              </w:rPr>
              <w:t>problēmsituācijas</w:t>
            </w:r>
            <w:proofErr w:type="spellEnd"/>
            <w:r w:rsidRPr="006E32E7">
              <w:rPr>
                <w:rFonts w:ascii="Times New Roman" w:eastAsia="Times New Roman" w:hAnsi="Times New Roman" w:cs="Times New Roman"/>
                <w:color w:val="000000" w:themeColor="text1"/>
                <w:lang w:val="lv-LV"/>
              </w:rPr>
              <w:t>, kuras rodas saistībā ar mācību sasniegumu vērtēšanu.</w:t>
            </w:r>
          </w:p>
          <w:p w14:paraId="66D65809"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Izstrādāts palīgmateriāls pedagogiem, kas sniedz atbalstu katra izglītojamā vērtēšanas procesā.</w:t>
            </w:r>
          </w:p>
          <w:p w14:paraId="47FC51EC"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14:paraId="35DF9FDB"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r>
      <w:tr w:rsidR="00174DA1" w14:paraId="24B67C50" w14:textId="77777777" w:rsidTr="008E332C">
        <w:tc>
          <w:tcPr>
            <w:tcW w:w="5174" w:type="dxa"/>
            <w:tcBorders>
              <w:top w:val="single" w:sz="4" w:space="0" w:color="auto"/>
              <w:left w:val="single" w:sz="4" w:space="0" w:color="auto"/>
              <w:bottom w:val="single" w:sz="4" w:space="0" w:color="auto"/>
              <w:right w:val="single" w:sz="4" w:space="0" w:color="auto"/>
            </w:tcBorders>
          </w:tcPr>
          <w:p w14:paraId="44463C2E"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Izglītības iestādē ir sistēma, kā tiek diagnosticēts un sniegts individualizēts un personalizēts atbalsts izglītojamiem ar speciālām vajadzībām. </w:t>
            </w:r>
          </w:p>
          <w:p w14:paraId="557F8DB2" w14:textId="77777777" w:rsidR="00174DA1" w:rsidRPr="006E32E7"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Logopēdi savlaicīgi diagnosticē izglītojamo valodas problēmas, kas ļauj laicīgi sniegt nepieciešamo atbalstu.</w:t>
            </w:r>
          </w:p>
          <w:p w14:paraId="196BCF77" w14:textId="77777777" w:rsidR="00174DA1"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Mācību procesā vērošanā vismaz 75% tiek veikta mācību procesa diferenciācija, to pielāgojot atbilstoši izglītojamo spējām, vajadzībām un interesēm.  </w:t>
            </w:r>
          </w:p>
          <w:p w14:paraId="5802CDFD"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14:paraId="7EA540DE"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r>
      <w:tr w:rsidR="00174DA1" w14:paraId="10B6E2D1" w14:textId="77777777" w:rsidTr="008E332C">
        <w:tc>
          <w:tcPr>
            <w:tcW w:w="5174" w:type="dxa"/>
            <w:tcBorders>
              <w:top w:val="single" w:sz="4" w:space="0" w:color="auto"/>
              <w:left w:val="single" w:sz="4" w:space="0" w:color="auto"/>
              <w:bottom w:val="single" w:sz="4" w:space="0" w:color="auto"/>
              <w:right w:val="single" w:sz="4" w:space="0" w:color="auto"/>
            </w:tcBorders>
          </w:tcPr>
          <w:p w14:paraId="07CBBFB0" w14:textId="77777777" w:rsidR="00174DA1" w:rsidRDefault="00174DA1" w:rsidP="008E332C">
            <w:pPr>
              <w:pStyle w:val="Sarakstarindkopa"/>
              <w:ind w:left="0"/>
              <w:jc w:val="both"/>
              <w:rPr>
                <w:rFonts w:ascii="Times New Roman" w:eastAsia="Times New Roman" w:hAnsi="Times New Roman" w:cs="Times New Roman"/>
                <w:color w:val="000000" w:themeColor="text1"/>
                <w:lang w:val="lv-LV"/>
              </w:rPr>
            </w:pPr>
            <w:r w:rsidRPr="006E32E7">
              <w:rPr>
                <w:rFonts w:ascii="Times New Roman" w:eastAsia="Times New Roman" w:hAnsi="Times New Roman" w:cs="Times New Roman"/>
                <w:color w:val="000000" w:themeColor="text1"/>
                <w:lang w:val="lv-LV"/>
              </w:rPr>
              <w:t xml:space="preserve"> Ir ieviests lietpratībā balstīts mācību saturs. Mācību process ir sabalansēts un mērķtiecīgs visas dienas garumā.  Tiek nodrošināta sistemātiska pieredzes apmaiņa ar citām izglītības iestādēm. Tiek izmantota vienota plānošana sistēma E-klase. </w:t>
            </w:r>
          </w:p>
          <w:p w14:paraId="2E858660"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14:paraId="5380D6A2" w14:textId="77777777" w:rsidR="00174DA1" w:rsidRDefault="00174DA1" w:rsidP="008E332C">
            <w:pPr>
              <w:pStyle w:val="Sarakstarindkopa"/>
              <w:ind w:left="0"/>
              <w:jc w:val="both"/>
              <w:rPr>
                <w:rFonts w:ascii="Times New Roman" w:eastAsia="Times New Roman" w:hAnsi="Times New Roman" w:cs="Times New Roman"/>
                <w:color w:val="FF0000"/>
                <w:sz w:val="24"/>
                <w:szCs w:val="24"/>
                <w:lang w:val="lv-LV"/>
              </w:rPr>
            </w:pPr>
          </w:p>
        </w:tc>
      </w:tr>
    </w:tbl>
    <w:p w14:paraId="532816DC"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4401D2D5" w14:textId="77777777" w:rsidR="00174DA1" w:rsidRPr="001E2B63" w:rsidRDefault="00174DA1" w:rsidP="00174DA1">
      <w:pPr>
        <w:pStyle w:val="Sarakstarindkopa"/>
        <w:spacing w:after="0" w:line="240" w:lineRule="auto"/>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4.Informācija par lielākajiem īstenotajiem projektiem par 2023./2024.māc.g.</w:t>
      </w:r>
    </w:p>
    <w:p w14:paraId="15021836" w14:textId="77777777" w:rsidR="00174DA1" w:rsidRPr="001E2B63" w:rsidRDefault="00174DA1" w:rsidP="00174DA1">
      <w:pPr>
        <w:spacing w:after="0" w:line="240" w:lineRule="auto"/>
        <w:jc w:val="center"/>
        <w:rPr>
          <w:rFonts w:ascii="Times New Roman" w:hAnsi="Times New Roman" w:cs="Times New Roman"/>
          <w:sz w:val="28"/>
          <w:szCs w:val="28"/>
          <w:lang w:val="lv-LV"/>
        </w:rPr>
      </w:pPr>
    </w:p>
    <w:p w14:paraId="0C679980" w14:textId="77777777" w:rsidR="00174DA1" w:rsidRPr="00092981" w:rsidRDefault="00174DA1" w:rsidP="00174DA1">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4.1.</w:t>
      </w:r>
      <w:r w:rsidRPr="00CA0818">
        <w:rPr>
          <w:color w:val="000000" w:themeColor="text1"/>
          <w:lang w:val="lv-LV"/>
        </w:rPr>
        <w:t xml:space="preserve"> </w:t>
      </w:r>
      <w:r w:rsidRPr="00092981">
        <w:rPr>
          <w:rFonts w:ascii="Times New Roman" w:hAnsi="Times New Roman" w:cs="Times New Roman"/>
          <w:sz w:val="24"/>
          <w:szCs w:val="24"/>
          <w:lang w:val="lv-LV"/>
        </w:rPr>
        <w:t>“Zaļā josta” sadarbībā ar Valsts izglītības satura centru visa mācību gada garumā bērnus iesaistīja izlietoto bateriju vākšanā. Konkursā piedalījās izglītības iestādes no visas Latvijas un mūsu pirmsskolas izglītības iestāde šajā mācību gadā savāca un nodeva utilizācijai 128.9 KG bateriju.</w:t>
      </w:r>
    </w:p>
    <w:p w14:paraId="7D787AB8" w14:textId="77777777" w:rsidR="00174DA1" w:rsidRPr="00092981" w:rsidRDefault="00174DA1" w:rsidP="00174DA1">
      <w:pPr>
        <w:pStyle w:val="Sarakstarindkopa"/>
        <w:spacing w:after="0" w:line="240" w:lineRule="auto"/>
        <w:ind w:left="502"/>
        <w:jc w:val="both"/>
        <w:rPr>
          <w:rFonts w:ascii="Times New Roman" w:hAnsi="Times New Roman" w:cs="Times New Roman"/>
          <w:sz w:val="24"/>
          <w:szCs w:val="24"/>
          <w:lang w:val="lv-LV"/>
        </w:rPr>
      </w:pPr>
      <w:r w:rsidRPr="00092981">
        <w:rPr>
          <w:rFonts w:ascii="Times New Roman" w:hAnsi="Times New Roman" w:cs="Times New Roman"/>
          <w:sz w:val="24"/>
          <w:szCs w:val="24"/>
          <w:lang w:val="lv-LV"/>
        </w:rPr>
        <w:t xml:space="preserve">4.2. Sadarbībā ar Lietuvas partneriem iestādes 5., 6., un 7.grupas audzēkņi piedalījās </w:t>
      </w:r>
      <w:proofErr w:type="spellStart"/>
      <w:r w:rsidRPr="00092981">
        <w:rPr>
          <w:rFonts w:ascii="Times New Roman" w:hAnsi="Times New Roman" w:cs="Times New Roman"/>
          <w:sz w:val="24"/>
          <w:szCs w:val="24"/>
          <w:lang w:val="lv-LV"/>
        </w:rPr>
        <w:t>International</w:t>
      </w:r>
      <w:proofErr w:type="spellEnd"/>
      <w:r w:rsidRPr="00092981">
        <w:rPr>
          <w:rFonts w:ascii="Times New Roman" w:hAnsi="Times New Roman" w:cs="Times New Roman"/>
          <w:sz w:val="24"/>
          <w:szCs w:val="24"/>
          <w:lang w:val="lv-LV"/>
        </w:rPr>
        <w:t xml:space="preserve"> Project “</w:t>
      </w:r>
      <w:proofErr w:type="spellStart"/>
      <w:r w:rsidRPr="00092981">
        <w:rPr>
          <w:rFonts w:ascii="Times New Roman" w:hAnsi="Times New Roman" w:cs="Times New Roman"/>
          <w:sz w:val="24"/>
          <w:szCs w:val="24"/>
          <w:lang w:val="lv-LV"/>
        </w:rPr>
        <w:t>Legend</w:t>
      </w:r>
      <w:proofErr w:type="spellEnd"/>
      <w:r w:rsidRPr="00092981">
        <w:rPr>
          <w:rFonts w:ascii="Times New Roman" w:hAnsi="Times New Roman" w:cs="Times New Roman"/>
          <w:sz w:val="24"/>
          <w:szCs w:val="24"/>
          <w:lang w:val="lv-LV"/>
        </w:rPr>
        <w:t xml:space="preserve"> </w:t>
      </w:r>
      <w:proofErr w:type="spellStart"/>
      <w:r w:rsidRPr="00092981">
        <w:rPr>
          <w:rFonts w:ascii="Times New Roman" w:hAnsi="Times New Roman" w:cs="Times New Roman"/>
          <w:sz w:val="24"/>
          <w:szCs w:val="24"/>
          <w:lang w:val="lv-LV"/>
        </w:rPr>
        <w:t>of</w:t>
      </w:r>
      <w:proofErr w:type="spellEnd"/>
      <w:r w:rsidRPr="00092981">
        <w:rPr>
          <w:rFonts w:ascii="Times New Roman" w:hAnsi="Times New Roman" w:cs="Times New Roman"/>
          <w:sz w:val="24"/>
          <w:szCs w:val="24"/>
          <w:lang w:val="lv-LV"/>
        </w:rPr>
        <w:t xml:space="preserve"> </w:t>
      </w:r>
      <w:proofErr w:type="spellStart"/>
      <w:r w:rsidRPr="00092981">
        <w:rPr>
          <w:rFonts w:ascii="Times New Roman" w:hAnsi="Times New Roman" w:cs="Times New Roman"/>
          <w:sz w:val="24"/>
          <w:szCs w:val="24"/>
          <w:lang w:val="lv-LV"/>
        </w:rPr>
        <w:t>My</w:t>
      </w:r>
      <w:proofErr w:type="spellEnd"/>
      <w:r w:rsidRPr="00092981">
        <w:rPr>
          <w:rFonts w:ascii="Times New Roman" w:hAnsi="Times New Roman" w:cs="Times New Roman"/>
          <w:sz w:val="24"/>
          <w:szCs w:val="24"/>
          <w:lang w:val="lv-LV"/>
        </w:rPr>
        <w:t xml:space="preserve"> </w:t>
      </w:r>
      <w:proofErr w:type="spellStart"/>
      <w:r w:rsidRPr="00092981">
        <w:rPr>
          <w:rFonts w:ascii="Times New Roman" w:hAnsi="Times New Roman" w:cs="Times New Roman"/>
          <w:sz w:val="24"/>
          <w:szCs w:val="24"/>
          <w:lang w:val="lv-LV"/>
        </w:rPr>
        <w:t>city</w:t>
      </w:r>
      <w:proofErr w:type="spellEnd"/>
      <w:r w:rsidRPr="00092981">
        <w:rPr>
          <w:rFonts w:ascii="Times New Roman" w:hAnsi="Times New Roman" w:cs="Times New Roman"/>
          <w:sz w:val="24"/>
          <w:szCs w:val="24"/>
          <w:lang w:val="lv-LV"/>
        </w:rPr>
        <w:t xml:space="preserve">”, kurā veidoja digitālu grāmatu par savas pilsētas leģendām. </w:t>
      </w:r>
    </w:p>
    <w:p w14:paraId="1208E007" w14:textId="77777777" w:rsidR="00174DA1" w:rsidRPr="00B636B2" w:rsidRDefault="00174DA1" w:rsidP="00174DA1">
      <w:pPr>
        <w:pStyle w:val="Sarakstarindkopa"/>
        <w:spacing w:after="0" w:line="240" w:lineRule="auto"/>
        <w:ind w:left="502"/>
        <w:jc w:val="both"/>
        <w:rPr>
          <w:rFonts w:ascii="Times New Roman" w:hAnsi="Times New Roman" w:cs="Times New Roman"/>
          <w:color w:val="000000" w:themeColor="text1"/>
          <w:sz w:val="24"/>
          <w:szCs w:val="24"/>
          <w:lang w:val="lv-LV"/>
        </w:rPr>
      </w:pPr>
      <w:r w:rsidRPr="00B636B2">
        <w:rPr>
          <w:rFonts w:ascii="Times New Roman" w:hAnsi="Times New Roman" w:cs="Times New Roman"/>
          <w:color w:val="000000" w:themeColor="text1"/>
          <w:sz w:val="24"/>
          <w:szCs w:val="24"/>
          <w:lang w:val="lv-LV"/>
        </w:rPr>
        <w:t>4.3. Projekts “Veselību veicinoša skola” – visi pedagogi un skolotāju palīgi ikdienā popularizē veselīga uztura lietošanu, ka arī iestādē noorganizēti veselību veicinoši pasākumi visa gada garumā (piem. “Ģimeņu sporta diena”, “Olimpiskā diena” , “Ķiploku diena”</w:t>
      </w:r>
      <w:r>
        <w:rPr>
          <w:rFonts w:ascii="Times New Roman" w:hAnsi="Times New Roman" w:cs="Times New Roman"/>
          <w:color w:val="000000" w:themeColor="text1"/>
          <w:sz w:val="24"/>
          <w:szCs w:val="24"/>
          <w:lang w:val="lv-LV"/>
        </w:rPr>
        <w:t xml:space="preserve"> </w:t>
      </w:r>
      <w:r w:rsidRPr="00B636B2">
        <w:rPr>
          <w:rFonts w:ascii="Times New Roman" w:hAnsi="Times New Roman" w:cs="Times New Roman"/>
          <w:color w:val="000000" w:themeColor="text1"/>
          <w:sz w:val="24"/>
          <w:szCs w:val="24"/>
          <w:lang w:val="lv-LV"/>
        </w:rPr>
        <w:t xml:space="preserve">u.c.) Pirmsskolas izglītības pedagogi regulāri, gan no rīta (rīta rosme), gan pēcpusdienas cēlienā(norūdīšanās), organizē pastaigas un citas kustību aktivitātes dabā, stiprinot bērnu imunitāti. Liela daļa pedagogu ir piedalījušies apmācībās par veselības jautājumiem un saņēmuši informatīvu atbalstu no Slimību profilakses un kontroles centra par izglītojamo veselības veicināšanas jautājumiem. </w:t>
      </w:r>
    </w:p>
    <w:p w14:paraId="798737B1" w14:textId="77777777" w:rsidR="00174DA1" w:rsidRPr="00B636B2" w:rsidRDefault="00174DA1" w:rsidP="00174DA1">
      <w:pPr>
        <w:spacing w:after="0" w:line="240" w:lineRule="auto"/>
        <w:ind w:left="567"/>
        <w:jc w:val="both"/>
        <w:rPr>
          <w:rFonts w:ascii="Times New Roman" w:hAnsi="Times New Roman" w:cs="Times New Roman"/>
          <w:color w:val="000000" w:themeColor="text1"/>
          <w:sz w:val="24"/>
          <w:szCs w:val="24"/>
          <w:lang w:val="lv-LV"/>
        </w:rPr>
      </w:pPr>
      <w:r w:rsidRPr="00B636B2">
        <w:rPr>
          <w:rFonts w:ascii="Times New Roman" w:hAnsi="Times New Roman" w:cs="Times New Roman"/>
          <w:color w:val="000000" w:themeColor="text1"/>
          <w:sz w:val="24"/>
          <w:szCs w:val="24"/>
          <w:lang w:val="lv-LV"/>
        </w:rPr>
        <w:t xml:space="preserve">4.4. Izglītības iestāde 2023./2024. mācību gadā piedalījusies Latvijas Universitātes Pedagoģijas, psiholoģijas un mākslas fakultātes projektā ,,Vienotu bērnu agrīnās attīstības </w:t>
      </w:r>
      <w:proofErr w:type="spellStart"/>
      <w:r w:rsidRPr="00B636B2">
        <w:rPr>
          <w:rFonts w:ascii="Times New Roman" w:hAnsi="Times New Roman" w:cs="Times New Roman"/>
          <w:color w:val="000000" w:themeColor="text1"/>
          <w:sz w:val="24"/>
          <w:szCs w:val="24"/>
          <w:lang w:val="lv-LV"/>
        </w:rPr>
        <w:t>skrīninga</w:t>
      </w:r>
      <w:proofErr w:type="spellEnd"/>
      <w:r w:rsidRPr="00B636B2">
        <w:rPr>
          <w:rFonts w:ascii="Times New Roman" w:hAnsi="Times New Roman" w:cs="Times New Roman"/>
          <w:color w:val="000000" w:themeColor="text1"/>
          <w:sz w:val="24"/>
          <w:szCs w:val="24"/>
          <w:lang w:val="lv-LV"/>
        </w:rPr>
        <w:t xml:space="preserve"> metodisko instrumentu komplekta izstrāde.. (L-21433-ZF-N-040) un Bērnu agrīnās attīstības </w:t>
      </w:r>
      <w:proofErr w:type="spellStart"/>
      <w:r w:rsidRPr="00B636B2">
        <w:rPr>
          <w:rFonts w:ascii="Times New Roman" w:hAnsi="Times New Roman" w:cs="Times New Roman"/>
          <w:color w:val="000000" w:themeColor="text1"/>
          <w:sz w:val="24"/>
          <w:szCs w:val="24"/>
          <w:lang w:val="lv-LV"/>
        </w:rPr>
        <w:t>skrīninga</w:t>
      </w:r>
      <w:proofErr w:type="spellEnd"/>
      <w:r w:rsidRPr="00B636B2">
        <w:rPr>
          <w:rFonts w:ascii="Times New Roman" w:hAnsi="Times New Roman" w:cs="Times New Roman"/>
          <w:color w:val="000000" w:themeColor="text1"/>
          <w:sz w:val="24"/>
          <w:szCs w:val="24"/>
          <w:lang w:val="lv-LV"/>
        </w:rPr>
        <w:t xml:space="preserve"> instrumentu komplekta  (BAASIK) bērniem vecumā no 1,5 līdz 6 gadiem standartizācijā un validācijā’’.</w:t>
      </w:r>
    </w:p>
    <w:p w14:paraId="5370889F" w14:textId="77777777" w:rsidR="00174DA1" w:rsidRPr="00B636B2" w:rsidRDefault="00174DA1" w:rsidP="00174DA1">
      <w:pPr>
        <w:spacing w:after="0" w:line="240" w:lineRule="auto"/>
        <w:ind w:left="567"/>
        <w:jc w:val="both"/>
        <w:rPr>
          <w:rFonts w:ascii="Times New Roman" w:hAnsi="Times New Roman" w:cs="Times New Roman"/>
          <w:color w:val="000000" w:themeColor="text1"/>
          <w:sz w:val="24"/>
          <w:szCs w:val="24"/>
          <w:lang w:val="lv-LV"/>
        </w:rPr>
      </w:pPr>
      <w:r w:rsidRPr="00B636B2">
        <w:rPr>
          <w:rFonts w:ascii="Times New Roman" w:hAnsi="Times New Roman" w:cs="Times New Roman"/>
          <w:color w:val="000000" w:themeColor="text1"/>
          <w:sz w:val="24"/>
          <w:szCs w:val="24"/>
          <w:lang w:val="lv-LV"/>
        </w:rPr>
        <w:t xml:space="preserve">4.5. Dalība </w:t>
      </w:r>
      <w:proofErr w:type="spellStart"/>
      <w:r w:rsidRPr="00B636B2">
        <w:rPr>
          <w:rFonts w:ascii="Times New Roman" w:hAnsi="Times New Roman" w:cs="Times New Roman"/>
          <w:color w:val="000000" w:themeColor="text1"/>
          <w:sz w:val="24"/>
          <w:szCs w:val="24"/>
          <w:lang w:val="lv-LV"/>
        </w:rPr>
        <w:t>Venden</w:t>
      </w:r>
      <w:proofErr w:type="spellEnd"/>
      <w:r w:rsidRPr="00B636B2">
        <w:rPr>
          <w:rFonts w:ascii="Times New Roman" w:hAnsi="Times New Roman" w:cs="Times New Roman"/>
          <w:color w:val="000000" w:themeColor="text1"/>
          <w:sz w:val="24"/>
          <w:szCs w:val="24"/>
          <w:lang w:val="lv-LV"/>
        </w:rPr>
        <w:t xml:space="preserve"> ikgadējā projektā, zīmējumu konkursā “Ūdens mūsu pasaulē”.</w:t>
      </w:r>
    </w:p>
    <w:p w14:paraId="1F361767" w14:textId="77777777" w:rsidR="00174DA1" w:rsidRPr="00B636B2" w:rsidRDefault="00174DA1" w:rsidP="00174DA1">
      <w:pPr>
        <w:spacing w:after="0" w:line="240" w:lineRule="auto"/>
        <w:ind w:left="567"/>
        <w:jc w:val="both"/>
        <w:rPr>
          <w:rFonts w:ascii="Times New Roman" w:hAnsi="Times New Roman" w:cs="Times New Roman"/>
          <w:color w:val="000000" w:themeColor="text1"/>
          <w:sz w:val="24"/>
          <w:szCs w:val="24"/>
          <w:lang w:val="lv-LV"/>
        </w:rPr>
      </w:pPr>
      <w:r w:rsidRPr="00B636B2">
        <w:rPr>
          <w:rFonts w:ascii="Times New Roman" w:hAnsi="Times New Roman" w:cs="Times New Roman"/>
          <w:color w:val="000000" w:themeColor="text1"/>
          <w:sz w:val="24"/>
          <w:szCs w:val="24"/>
          <w:lang w:val="lv-LV"/>
        </w:rPr>
        <w:t>4.6.</w:t>
      </w:r>
      <w:r w:rsidRPr="00B636B2">
        <w:rPr>
          <w:color w:val="000000" w:themeColor="text1"/>
        </w:rPr>
        <w:t xml:space="preserve"> </w:t>
      </w:r>
      <w:r w:rsidRPr="00B636B2">
        <w:rPr>
          <w:rFonts w:ascii="Times New Roman" w:hAnsi="Times New Roman" w:cs="Times New Roman"/>
          <w:color w:val="000000" w:themeColor="text1"/>
          <w:sz w:val="24"/>
          <w:szCs w:val="24"/>
          <w:lang w:val="lv-LV"/>
        </w:rPr>
        <w:t xml:space="preserve"> „Multimodālā agrīnās intervences programma STOP 4-7”, kuras ietvaros 21 izglītojamais ar uzvedības traucējumiem no izgāja speciālu uzvedības korekcijas programmu psihologu un pedagogu vadībā. </w:t>
      </w:r>
    </w:p>
    <w:p w14:paraId="792C8383" w14:textId="77777777" w:rsidR="00174DA1" w:rsidRDefault="00174DA1" w:rsidP="00174DA1">
      <w:pPr>
        <w:spacing w:after="0" w:line="240" w:lineRule="auto"/>
        <w:ind w:left="567"/>
        <w:jc w:val="both"/>
        <w:rPr>
          <w:rFonts w:ascii="Times New Roman" w:hAnsi="Times New Roman" w:cs="Times New Roman"/>
          <w:color w:val="000000" w:themeColor="text1"/>
          <w:sz w:val="24"/>
          <w:szCs w:val="24"/>
          <w:lang w:val="lv-LV"/>
        </w:rPr>
      </w:pPr>
      <w:r w:rsidRPr="00B636B2">
        <w:rPr>
          <w:rFonts w:ascii="Times New Roman" w:hAnsi="Times New Roman" w:cs="Times New Roman"/>
          <w:color w:val="000000" w:themeColor="text1"/>
          <w:sz w:val="24"/>
          <w:szCs w:val="24"/>
          <w:lang w:val="lv-LV"/>
        </w:rPr>
        <w:t>4.7.Iestāde piedalījās Latvijas Nacionālās bibliotēkas organizētajā lasīšanas veicināšanas programmā “Bērnu grāmatu lasīšanas žūrija”.</w:t>
      </w:r>
    </w:p>
    <w:p w14:paraId="3BBE222A" w14:textId="77777777" w:rsidR="00174DA1" w:rsidRPr="00092981" w:rsidRDefault="00174DA1" w:rsidP="00174DA1">
      <w:pPr>
        <w:spacing w:after="0" w:line="240" w:lineRule="auto"/>
        <w:ind w:left="567"/>
        <w:jc w:val="both"/>
      </w:pPr>
    </w:p>
    <w:p w14:paraId="08317C8E" w14:textId="77777777" w:rsidR="00174DA1" w:rsidRPr="00CA0818" w:rsidRDefault="00174DA1" w:rsidP="00174DA1">
      <w:pPr>
        <w:spacing w:after="0" w:line="240" w:lineRule="auto"/>
        <w:jc w:val="both"/>
        <w:rPr>
          <w:rFonts w:ascii="Times New Roman" w:hAnsi="Times New Roman" w:cs="Times New Roman"/>
          <w:color w:val="FF0000"/>
          <w:sz w:val="24"/>
          <w:szCs w:val="24"/>
          <w:lang w:val="lv-LV"/>
        </w:rPr>
      </w:pPr>
    </w:p>
    <w:p w14:paraId="6D83F826" w14:textId="77777777" w:rsidR="00174DA1" w:rsidRPr="007E7771" w:rsidRDefault="00174DA1" w:rsidP="00174DA1">
      <w:pPr>
        <w:spacing w:after="0" w:line="240" w:lineRule="auto"/>
        <w:jc w:val="both"/>
        <w:rPr>
          <w:rFonts w:ascii="Times New Roman" w:hAnsi="Times New Roman" w:cs="Times New Roman"/>
          <w:sz w:val="24"/>
          <w:szCs w:val="24"/>
          <w:lang w:val="lv-LV"/>
        </w:rPr>
      </w:pPr>
    </w:p>
    <w:p w14:paraId="7AD3BC38" w14:textId="77777777" w:rsidR="00174DA1" w:rsidRDefault="00174DA1" w:rsidP="00174DA1">
      <w:pPr>
        <w:pStyle w:val="Sarakstarindkopa"/>
        <w:spacing w:after="0" w:line="240" w:lineRule="auto"/>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5</w:t>
      </w:r>
      <w:r w:rsidRPr="001E2B63">
        <w:rPr>
          <w:rFonts w:ascii="Times New Roman" w:hAnsi="Times New Roman" w:cs="Times New Roman"/>
          <w:b/>
          <w:bCs/>
          <w:sz w:val="28"/>
          <w:szCs w:val="28"/>
          <w:lang w:val="lv-LV"/>
        </w:rPr>
        <w:t xml:space="preserve">.Audzināšanas darba prioritātes trim </w:t>
      </w:r>
      <w:r>
        <w:rPr>
          <w:rFonts w:ascii="Times New Roman" w:hAnsi="Times New Roman" w:cs="Times New Roman"/>
          <w:b/>
          <w:bCs/>
          <w:sz w:val="28"/>
          <w:szCs w:val="28"/>
          <w:lang w:val="lv-LV"/>
        </w:rPr>
        <w:t xml:space="preserve">mācību </w:t>
      </w:r>
      <w:r w:rsidRPr="001E2B63">
        <w:rPr>
          <w:rFonts w:ascii="Times New Roman" w:hAnsi="Times New Roman" w:cs="Times New Roman"/>
          <w:b/>
          <w:bCs/>
          <w:sz w:val="28"/>
          <w:szCs w:val="28"/>
          <w:lang w:val="lv-LV"/>
        </w:rPr>
        <w:t>gadiem un to ieviešana</w:t>
      </w:r>
    </w:p>
    <w:p w14:paraId="27E89845" w14:textId="77777777" w:rsidR="00174DA1" w:rsidRDefault="00174DA1" w:rsidP="00174DA1">
      <w:pPr>
        <w:pStyle w:val="Sarakstarindkopa"/>
        <w:spacing w:after="0" w:line="240" w:lineRule="auto"/>
        <w:jc w:val="center"/>
        <w:rPr>
          <w:rFonts w:ascii="Times New Roman" w:hAnsi="Times New Roman" w:cs="Times New Roman"/>
          <w:b/>
          <w:bCs/>
          <w:sz w:val="28"/>
          <w:szCs w:val="28"/>
          <w:lang w:val="lv-LV"/>
        </w:rPr>
      </w:pPr>
    </w:p>
    <w:tbl>
      <w:tblPr>
        <w:tblStyle w:val="Reatabula"/>
        <w:tblW w:w="9781" w:type="dxa"/>
        <w:tblInd w:w="-572" w:type="dxa"/>
        <w:tblLook w:val="04A0" w:firstRow="1" w:lastRow="0" w:firstColumn="1" w:lastColumn="0" w:noHBand="0" w:noVBand="1"/>
      </w:tblPr>
      <w:tblGrid>
        <w:gridCol w:w="2127"/>
        <w:gridCol w:w="4677"/>
        <w:gridCol w:w="2977"/>
      </w:tblGrid>
      <w:tr w:rsidR="00174DA1" w14:paraId="6B9081A4" w14:textId="77777777" w:rsidTr="008E332C">
        <w:tc>
          <w:tcPr>
            <w:tcW w:w="2127" w:type="dxa"/>
          </w:tcPr>
          <w:p w14:paraId="21266683" w14:textId="77777777" w:rsidR="00174DA1" w:rsidRDefault="00174DA1" w:rsidP="008E332C">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Mācību gads</w:t>
            </w:r>
          </w:p>
        </w:tc>
        <w:tc>
          <w:tcPr>
            <w:tcW w:w="4677" w:type="dxa"/>
          </w:tcPr>
          <w:p w14:paraId="59376217" w14:textId="77777777" w:rsidR="00174DA1" w:rsidRDefault="00174DA1" w:rsidP="008E332C">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Audzināšanas darba prioritāte</w:t>
            </w:r>
          </w:p>
        </w:tc>
        <w:tc>
          <w:tcPr>
            <w:tcW w:w="2977" w:type="dxa"/>
          </w:tcPr>
          <w:p w14:paraId="3CBAF688" w14:textId="77777777" w:rsidR="00174DA1" w:rsidRDefault="00174DA1" w:rsidP="008E332C">
            <w:pPr>
              <w:pStyle w:val="Sarakstarindkopa"/>
              <w:ind w:left="0"/>
              <w:jc w:val="center"/>
              <w:rPr>
                <w:rFonts w:ascii="Times New Roman" w:hAnsi="Times New Roman" w:cs="Times New Roman"/>
                <w:b/>
                <w:bCs/>
                <w:sz w:val="28"/>
                <w:szCs w:val="28"/>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r>
      <w:tr w:rsidR="00174DA1" w14:paraId="754C4D1B" w14:textId="77777777" w:rsidTr="008E332C">
        <w:tc>
          <w:tcPr>
            <w:tcW w:w="2127" w:type="dxa"/>
          </w:tcPr>
          <w:p w14:paraId="21CA604C"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r w:rsidRPr="00B703FD">
              <w:rPr>
                <w:rFonts w:ascii="Times New Roman" w:hAnsi="Times New Roman" w:cs="Times New Roman"/>
                <w:bCs/>
                <w:sz w:val="28"/>
                <w:szCs w:val="28"/>
                <w:lang w:val="lv-LV"/>
              </w:rPr>
              <w:t xml:space="preserve">2023./2024. </w:t>
            </w:r>
          </w:p>
          <w:p w14:paraId="6BDD16DA"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p>
        </w:tc>
        <w:tc>
          <w:tcPr>
            <w:tcW w:w="4677" w:type="dxa"/>
          </w:tcPr>
          <w:p w14:paraId="1BC2A1D5" w14:textId="77777777" w:rsidR="00174DA1" w:rsidRDefault="00174DA1" w:rsidP="008E332C">
            <w:pPr>
              <w:pStyle w:val="Sarakstarindkopa"/>
              <w:ind w:left="0"/>
              <w:rPr>
                <w:rFonts w:ascii="Times New Roman" w:hAnsi="Times New Roman" w:cs="Times New Roman"/>
                <w:sz w:val="24"/>
                <w:szCs w:val="24"/>
              </w:rPr>
            </w:pPr>
            <w:proofErr w:type="spellStart"/>
            <w:r w:rsidRPr="00B703FD">
              <w:rPr>
                <w:rFonts w:ascii="Times New Roman" w:hAnsi="Times New Roman" w:cs="Times New Roman"/>
                <w:sz w:val="24"/>
                <w:szCs w:val="24"/>
              </w:rPr>
              <w:t>Radīt</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izglītojamajam</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iespēju</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izprast</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pašam</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sevi</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apzināties</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savus</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pienākumus</w:t>
            </w:r>
            <w:proofErr w:type="spellEnd"/>
            <w:r w:rsidRPr="00B703FD">
              <w:rPr>
                <w:rFonts w:ascii="Times New Roman" w:hAnsi="Times New Roman" w:cs="Times New Roman"/>
                <w:sz w:val="24"/>
                <w:szCs w:val="24"/>
              </w:rPr>
              <w:t xml:space="preserve"> un </w:t>
            </w:r>
            <w:proofErr w:type="spellStart"/>
            <w:r w:rsidRPr="00B703FD">
              <w:rPr>
                <w:rFonts w:ascii="Times New Roman" w:hAnsi="Times New Roman" w:cs="Times New Roman"/>
                <w:sz w:val="24"/>
                <w:szCs w:val="24"/>
              </w:rPr>
              <w:t>tiesības</w:t>
            </w:r>
            <w:proofErr w:type="gramStart"/>
            <w:r w:rsidRPr="00B703FD">
              <w:rPr>
                <w:rFonts w:ascii="Times New Roman" w:hAnsi="Times New Roman" w:cs="Times New Roman"/>
                <w:sz w:val="24"/>
                <w:szCs w:val="24"/>
              </w:rPr>
              <w:t>,savu</w:t>
            </w:r>
            <w:proofErr w:type="spellEnd"/>
            <w:proofErr w:type="gram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attieksmi</w:t>
            </w:r>
            <w:proofErr w:type="spellEnd"/>
            <w:r w:rsidRPr="00B703FD">
              <w:rPr>
                <w:rFonts w:ascii="Times New Roman" w:hAnsi="Times New Roman" w:cs="Times New Roman"/>
                <w:sz w:val="24"/>
                <w:szCs w:val="24"/>
              </w:rPr>
              <w:t xml:space="preserve"> un </w:t>
            </w:r>
            <w:proofErr w:type="spellStart"/>
            <w:r w:rsidRPr="00B703FD">
              <w:rPr>
                <w:rFonts w:ascii="Times New Roman" w:hAnsi="Times New Roman" w:cs="Times New Roman"/>
                <w:sz w:val="24"/>
                <w:szCs w:val="24"/>
              </w:rPr>
              <w:t>rīcību</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mācīt</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domāt</w:t>
            </w:r>
            <w:proofErr w:type="spellEnd"/>
            <w:r w:rsidRPr="00B703FD">
              <w:rPr>
                <w:rFonts w:ascii="Times New Roman" w:hAnsi="Times New Roman" w:cs="Times New Roman"/>
                <w:sz w:val="24"/>
                <w:szCs w:val="24"/>
              </w:rPr>
              <w:t xml:space="preserve"> un </w:t>
            </w:r>
            <w:proofErr w:type="spellStart"/>
            <w:r w:rsidRPr="00B703FD">
              <w:rPr>
                <w:rFonts w:ascii="Times New Roman" w:hAnsi="Times New Roman" w:cs="Times New Roman"/>
                <w:sz w:val="24"/>
                <w:szCs w:val="24"/>
              </w:rPr>
              <w:t>rīkoties</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patstāvīgi</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uzņemoties</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atbildību</w:t>
            </w:r>
            <w:proofErr w:type="spellEnd"/>
            <w:r w:rsidRPr="00B703FD">
              <w:rPr>
                <w:rFonts w:ascii="Times New Roman" w:hAnsi="Times New Roman" w:cs="Times New Roman"/>
                <w:sz w:val="24"/>
                <w:szCs w:val="24"/>
              </w:rPr>
              <w:t xml:space="preserve"> par </w:t>
            </w:r>
            <w:proofErr w:type="spellStart"/>
            <w:r w:rsidRPr="00B703FD">
              <w:rPr>
                <w:rFonts w:ascii="Times New Roman" w:hAnsi="Times New Roman" w:cs="Times New Roman"/>
                <w:sz w:val="24"/>
                <w:szCs w:val="24"/>
              </w:rPr>
              <w:t>savu</w:t>
            </w:r>
            <w:proofErr w:type="spellEnd"/>
            <w:r w:rsidRPr="00B703FD">
              <w:rPr>
                <w:rFonts w:ascii="Times New Roman" w:hAnsi="Times New Roman" w:cs="Times New Roman"/>
                <w:sz w:val="24"/>
                <w:szCs w:val="24"/>
              </w:rPr>
              <w:t xml:space="preserve"> </w:t>
            </w:r>
            <w:proofErr w:type="spellStart"/>
            <w:r w:rsidRPr="00B703FD">
              <w:rPr>
                <w:rFonts w:ascii="Times New Roman" w:hAnsi="Times New Roman" w:cs="Times New Roman"/>
                <w:sz w:val="24"/>
                <w:szCs w:val="24"/>
              </w:rPr>
              <w:t>darbu</w:t>
            </w:r>
            <w:proofErr w:type="spellEnd"/>
            <w:r w:rsidRPr="00B703FD">
              <w:rPr>
                <w:rFonts w:ascii="Times New Roman" w:hAnsi="Times New Roman" w:cs="Times New Roman"/>
                <w:sz w:val="24"/>
                <w:szCs w:val="24"/>
              </w:rPr>
              <w:t xml:space="preserve"> un </w:t>
            </w:r>
            <w:proofErr w:type="spellStart"/>
            <w:r w:rsidRPr="00B703FD">
              <w:rPr>
                <w:rFonts w:ascii="Times New Roman" w:hAnsi="Times New Roman" w:cs="Times New Roman"/>
                <w:sz w:val="24"/>
                <w:szCs w:val="24"/>
              </w:rPr>
              <w:t>rīcību</w:t>
            </w:r>
            <w:proofErr w:type="spellEnd"/>
            <w:r w:rsidRPr="00B703FD">
              <w:rPr>
                <w:rFonts w:ascii="Times New Roman" w:hAnsi="Times New Roman" w:cs="Times New Roman"/>
                <w:sz w:val="24"/>
                <w:szCs w:val="24"/>
              </w:rPr>
              <w:t>.</w:t>
            </w:r>
          </w:p>
          <w:p w14:paraId="14C72CF1" w14:textId="77777777" w:rsidR="00174DA1" w:rsidRPr="00B703FD" w:rsidRDefault="00174DA1" w:rsidP="008E332C">
            <w:pPr>
              <w:pStyle w:val="Sarakstarindkopa"/>
              <w:ind w:left="0"/>
              <w:rPr>
                <w:rFonts w:ascii="Times New Roman" w:hAnsi="Times New Roman" w:cs="Times New Roman"/>
                <w:bCs/>
                <w:sz w:val="24"/>
                <w:szCs w:val="24"/>
                <w:lang w:val="lv-LV"/>
              </w:rPr>
            </w:pPr>
          </w:p>
        </w:tc>
        <w:tc>
          <w:tcPr>
            <w:tcW w:w="2977" w:type="dxa"/>
          </w:tcPr>
          <w:p w14:paraId="3813D4BF" w14:textId="77777777" w:rsidR="00174DA1" w:rsidRDefault="00174DA1" w:rsidP="008E332C">
            <w:pPr>
              <w:pStyle w:val="Sarakstarindkopa"/>
              <w:ind w:left="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Sasniegts</w:t>
            </w:r>
          </w:p>
          <w:p w14:paraId="6BD569E4" w14:textId="77777777" w:rsidR="00174DA1" w:rsidRPr="002F1BDE" w:rsidRDefault="00174DA1" w:rsidP="008E332C">
            <w:pPr>
              <w:pStyle w:val="Sarakstarindkopa"/>
              <w:ind w:left="0"/>
              <w:rPr>
                <w:rFonts w:ascii="Times New Roman" w:hAnsi="Times New Roman" w:cs="Times New Roman"/>
                <w:bCs/>
                <w:sz w:val="24"/>
                <w:szCs w:val="24"/>
                <w:lang w:val="lv-LV"/>
              </w:rPr>
            </w:pPr>
            <w:r w:rsidRPr="002F1BDE">
              <w:rPr>
                <w:rFonts w:ascii="Times New Roman" w:hAnsi="Times New Roman" w:cs="Times New Roman"/>
                <w:bCs/>
                <w:sz w:val="24"/>
                <w:szCs w:val="24"/>
                <w:lang w:val="lv-LV"/>
              </w:rPr>
              <w:t xml:space="preserve">(apgūti </w:t>
            </w:r>
            <w:r>
              <w:rPr>
                <w:rFonts w:ascii="Times New Roman" w:hAnsi="Times New Roman" w:cs="Times New Roman"/>
                <w:bCs/>
                <w:sz w:val="24"/>
                <w:szCs w:val="24"/>
                <w:lang w:val="lv-LV"/>
              </w:rPr>
              <w:t xml:space="preserve">trīs </w:t>
            </w:r>
            <w:r w:rsidRPr="002F1BDE">
              <w:rPr>
                <w:rFonts w:ascii="Times New Roman" w:hAnsi="Times New Roman" w:cs="Times New Roman"/>
                <w:bCs/>
                <w:sz w:val="24"/>
                <w:szCs w:val="24"/>
                <w:lang w:val="lv-LV"/>
              </w:rPr>
              <w:t>paradumi caur pārmaiņu procesu “Līderis manī”</w:t>
            </w:r>
            <w:r>
              <w:rPr>
                <w:rFonts w:ascii="Times New Roman" w:hAnsi="Times New Roman" w:cs="Times New Roman"/>
                <w:bCs/>
                <w:sz w:val="24"/>
                <w:szCs w:val="24"/>
                <w:lang w:val="lv-LV"/>
              </w:rPr>
              <w:t xml:space="preserve"> : Esi </w:t>
            </w:r>
            <w:proofErr w:type="spellStart"/>
            <w:r>
              <w:rPr>
                <w:rFonts w:ascii="Times New Roman" w:hAnsi="Times New Roman" w:cs="Times New Roman"/>
                <w:bCs/>
                <w:sz w:val="24"/>
                <w:szCs w:val="24"/>
                <w:lang w:val="lv-LV"/>
              </w:rPr>
              <w:t>proaktīvs</w:t>
            </w:r>
            <w:proofErr w:type="spellEnd"/>
            <w:r>
              <w:rPr>
                <w:rFonts w:ascii="Times New Roman" w:hAnsi="Times New Roman" w:cs="Times New Roman"/>
                <w:bCs/>
                <w:sz w:val="24"/>
                <w:szCs w:val="24"/>
                <w:lang w:val="lv-LV"/>
              </w:rPr>
              <w:t>, Sāc ar rezultāta vīziju, Sāc ar svarīgāko.</w:t>
            </w:r>
            <w:r w:rsidRPr="002F1BDE">
              <w:rPr>
                <w:rFonts w:ascii="Times New Roman" w:hAnsi="Times New Roman" w:cs="Times New Roman"/>
                <w:bCs/>
                <w:sz w:val="24"/>
                <w:szCs w:val="24"/>
                <w:lang w:val="lv-LV"/>
              </w:rPr>
              <w:t>)</w:t>
            </w:r>
          </w:p>
        </w:tc>
      </w:tr>
      <w:tr w:rsidR="00174DA1" w14:paraId="5BECEA5F" w14:textId="77777777" w:rsidTr="008E332C">
        <w:tc>
          <w:tcPr>
            <w:tcW w:w="2127" w:type="dxa"/>
          </w:tcPr>
          <w:p w14:paraId="0B36F9A0"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p>
          <w:p w14:paraId="5713297E"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r w:rsidRPr="00B703FD">
              <w:rPr>
                <w:rFonts w:ascii="Times New Roman" w:hAnsi="Times New Roman" w:cs="Times New Roman"/>
                <w:bCs/>
                <w:sz w:val="28"/>
                <w:szCs w:val="28"/>
                <w:lang w:val="lv-LV"/>
              </w:rPr>
              <w:t>2024./2025.</w:t>
            </w:r>
          </w:p>
        </w:tc>
        <w:tc>
          <w:tcPr>
            <w:tcW w:w="4677" w:type="dxa"/>
          </w:tcPr>
          <w:p w14:paraId="152BB3B9" w14:textId="77777777" w:rsidR="00174DA1" w:rsidRDefault="00174DA1" w:rsidP="008E332C">
            <w:pPr>
              <w:pStyle w:val="Sarakstarindkopa"/>
              <w:ind w:left="0"/>
              <w:rPr>
                <w:rFonts w:ascii="Times New Roman" w:hAnsi="Times New Roman" w:cs="Times New Roman"/>
                <w:bCs/>
                <w:sz w:val="24"/>
                <w:szCs w:val="24"/>
                <w:lang w:val="lv-LV"/>
              </w:rPr>
            </w:pPr>
            <w:r w:rsidRPr="00B703FD">
              <w:rPr>
                <w:rFonts w:ascii="Times New Roman" w:hAnsi="Times New Roman" w:cs="Times New Roman"/>
                <w:bCs/>
                <w:sz w:val="24"/>
                <w:szCs w:val="24"/>
                <w:lang w:val="lv-LV"/>
              </w:rPr>
              <w:t xml:space="preserve">Veicināt </w:t>
            </w:r>
            <w:proofErr w:type="spellStart"/>
            <w:r w:rsidRPr="00B703FD">
              <w:rPr>
                <w:rFonts w:ascii="Times New Roman" w:hAnsi="Times New Roman" w:cs="Times New Roman"/>
                <w:bCs/>
                <w:sz w:val="24"/>
                <w:szCs w:val="24"/>
                <w:lang w:val="lv-LV"/>
              </w:rPr>
              <w:t>labbūtību</w:t>
            </w:r>
            <w:proofErr w:type="spellEnd"/>
            <w:r w:rsidRPr="00B703FD">
              <w:rPr>
                <w:rFonts w:ascii="Times New Roman" w:hAnsi="Times New Roman" w:cs="Times New Roman"/>
                <w:bCs/>
                <w:sz w:val="24"/>
                <w:szCs w:val="24"/>
                <w:lang w:val="lv-LV"/>
              </w:rPr>
              <w:t xml:space="preserve"> izglītības iestādē pilnveidojot sadarbību ar izglītojamo ģimenēm.</w:t>
            </w:r>
          </w:p>
          <w:p w14:paraId="489A77BB" w14:textId="77777777" w:rsidR="00174DA1" w:rsidRPr="00B703FD" w:rsidRDefault="00174DA1" w:rsidP="008E332C">
            <w:pPr>
              <w:pStyle w:val="Sarakstarindkopa"/>
              <w:ind w:left="0"/>
              <w:rPr>
                <w:rFonts w:ascii="Times New Roman" w:hAnsi="Times New Roman" w:cs="Times New Roman"/>
                <w:bCs/>
                <w:sz w:val="24"/>
                <w:szCs w:val="24"/>
                <w:lang w:val="lv-LV"/>
              </w:rPr>
            </w:pPr>
          </w:p>
        </w:tc>
        <w:tc>
          <w:tcPr>
            <w:tcW w:w="2977" w:type="dxa"/>
          </w:tcPr>
          <w:p w14:paraId="68F00B43"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p>
        </w:tc>
      </w:tr>
      <w:tr w:rsidR="00174DA1" w14:paraId="7538A690" w14:textId="77777777" w:rsidTr="008E332C">
        <w:tc>
          <w:tcPr>
            <w:tcW w:w="2127" w:type="dxa"/>
          </w:tcPr>
          <w:p w14:paraId="2AE820F8"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p>
          <w:p w14:paraId="2645977F" w14:textId="77777777" w:rsidR="00174DA1" w:rsidRPr="00B703FD" w:rsidRDefault="00174DA1" w:rsidP="008E332C">
            <w:pPr>
              <w:pStyle w:val="Sarakstarindkopa"/>
              <w:ind w:left="0"/>
              <w:jc w:val="center"/>
              <w:rPr>
                <w:rFonts w:ascii="Times New Roman" w:hAnsi="Times New Roman" w:cs="Times New Roman"/>
                <w:bCs/>
                <w:sz w:val="28"/>
                <w:szCs w:val="28"/>
                <w:lang w:val="lv-LV"/>
              </w:rPr>
            </w:pPr>
            <w:r w:rsidRPr="00B703FD">
              <w:rPr>
                <w:rFonts w:ascii="Times New Roman" w:hAnsi="Times New Roman" w:cs="Times New Roman"/>
                <w:bCs/>
                <w:sz w:val="28"/>
                <w:szCs w:val="28"/>
                <w:lang w:val="lv-LV"/>
              </w:rPr>
              <w:t>2025./2026.</w:t>
            </w:r>
          </w:p>
        </w:tc>
        <w:tc>
          <w:tcPr>
            <w:tcW w:w="4677" w:type="dxa"/>
          </w:tcPr>
          <w:p w14:paraId="56D1AEF7" w14:textId="77777777" w:rsidR="00174DA1" w:rsidRPr="00B703FD" w:rsidRDefault="00174DA1" w:rsidP="008E332C">
            <w:pPr>
              <w:rPr>
                <w:rFonts w:ascii="Times New Roman" w:hAnsi="Times New Roman" w:cs="Times New Roman"/>
                <w:color w:val="000000" w:themeColor="text1"/>
                <w:sz w:val="24"/>
                <w:szCs w:val="24"/>
              </w:rPr>
            </w:pPr>
            <w:proofErr w:type="spellStart"/>
            <w:r w:rsidRPr="00B703FD">
              <w:rPr>
                <w:rFonts w:ascii="Times New Roman" w:hAnsi="Times New Roman" w:cs="Times New Roman"/>
                <w:color w:val="000000" w:themeColor="text1"/>
                <w:sz w:val="24"/>
                <w:szCs w:val="24"/>
              </w:rPr>
              <w:t>Sekmēt</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sociāli</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emocionālo</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mācīšanos</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iestādē</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pilnveidojot</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izglītojamo</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izpratni</w:t>
            </w:r>
            <w:proofErr w:type="spellEnd"/>
            <w:r w:rsidRPr="00B703FD">
              <w:rPr>
                <w:rFonts w:ascii="Times New Roman" w:hAnsi="Times New Roman" w:cs="Times New Roman"/>
                <w:color w:val="000000" w:themeColor="text1"/>
                <w:sz w:val="24"/>
                <w:szCs w:val="24"/>
              </w:rPr>
              <w:t xml:space="preserve"> par </w:t>
            </w:r>
            <w:proofErr w:type="spellStart"/>
            <w:r w:rsidRPr="00B703FD">
              <w:rPr>
                <w:rFonts w:ascii="Times New Roman" w:hAnsi="Times New Roman" w:cs="Times New Roman"/>
                <w:color w:val="000000" w:themeColor="text1"/>
                <w:sz w:val="24"/>
                <w:szCs w:val="24"/>
              </w:rPr>
              <w:t>drošību</w:t>
            </w:r>
            <w:proofErr w:type="spellEnd"/>
            <w:r w:rsidRPr="00B703FD">
              <w:rPr>
                <w:rFonts w:ascii="Times New Roman" w:hAnsi="Times New Roman" w:cs="Times New Roman"/>
                <w:color w:val="000000" w:themeColor="text1"/>
                <w:sz w:val="24"/>
                <w:szCs w:val="24"/>
              </w:rPr>
              <w:t xml:space="preserve"> un </w:t>
            </w:r>
            <w:proofErr w:type="spellStart"/>
            <w:r w:rsidRPr="00B703FD">
              <w:rPr>
                <w:rFonts w:ascii="Times New Roman" w:hAnsi="Times New Roman" w:cs="Times New Roman"/>
                <w:color w:val="000000" w:themeColor="text1"/>
                <w:sz w:val="24"/>
                <w:szCs w:val="24"/>
              </w:rPr>
              <w:t>veselību</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kā</w:t>
            </w:r>
            <w:proofErr w:type="spellEnd"/>
            <w:r w:rsidRPr="00B703FD">
              <w:rPr>
                <w:rFonts w:ascii="Times New Roman" w:hAnsi="Times New Roman" w:cs="Times New Roman"/>
                <w:color w:val="000000" w:themeColor="text1"/>
                <w:sz w:val="24"/>
                <w:szCs w:val="24"/>
              </w:rPr>
              <w:t xml:space="preserve"> </w:t>
            </w:r>
            <w:proofErr w:type="spellStart"/>
            <w:r w:rsidRPr="00B703FD">
              <w:rPr>
                <w:rFonts w:ascii="Times New Roman" w:hAnsi="Times New Roman" w:cs="Times New Roman"/>
                <w:color w:val="000000" w:themeColor="text1"/>
                <w:sz w:val="24"/>
                <w:szCs w:val="24"/>
              </w:rPr>
              <w:t>vērtībām</w:t>
            </w:r>
            <w:proofErr w:type="spellEnd"/>
            <w:r w:rsidRPr="00B703FD">
              <w:rPr>
                <w:rFonts w:ascii="Times New Roman" w:hAnsi="Times New Roman" w:cs="Times New Roman"/>
                <w:color w:val="000000" w:themeColor="text1"/>
                <w:sz w:val="24"/>
                <w:szCs w:val="24"/>
              </w:rPr>
              <w:t>.</w:t>
            </w:r>
          </w:p>
          <w:p w14:paraId="45320CAD" w14:textId="77777777" w:rsidR="00174DA1" w:rsidRPr="00B703FD" w:rsidRDefault="00174DA1" w:rsidP="008E332C">
            <w:pPr>
              <w:pStyle w:val="Sarakstarindkopa"/>
              <w:ind w:left="0"/>
              <w:rPr>
                <w:rFonts w:ascii="Times New Roman" w:hAnsi="Times New Roman" w:cs="Times New Roman"/>
                <w:bCs/>
                <w:sz w:val="24"/>
                <w:szCs w:val="24"/>
                <w:lang w:val="lv-LV"/>
              </w:rPr>
            </w:pPr>
          </w:p>
        </w:tc>
        <w:tc>
          <w:tcPr>
            <w:tcW w:w="2977" w:type="dxa"/>
          </w:tcPr>
          <w:p w14:paraId="2C1D259C" w14:textId="77777777" w:rsidR="00174DA1" w:rsidRPr="00C05102" w:rsidRDefault="00174DA1" w:rsidP="008E332C">
            <w:pPr>
              <w:pStyle w:val="Sarakstarindkopa"/>
              <w:ind w:left="0"/>
              <w:jc w:val="center"/>
              <w:rPr>
                <w:rFonts w:ascii="Times New Roman" w:hAnsi="Times New Roman" w:cs="Times New Roman"/>
                <w:b/>
                <w:bCs/>
                <w:sz w:val="24"/>
                <w:szCs w:val="24"/>
                <w:lang w:val="lv-LV"/>
              </w:rPr>
            </w:pPr>
          </w:p>
        </w:tc>
      </w:tr>
    </w:tbl>
    <w:p w14:paraId="195ADACD" w14:textId="77777777" w:rsidR="00174DA1" w:rsidRDefault="00174DA1" w:rsidP="00174DA1">
      <w:pPr>
        <w:pStyle w:val="Sarakstarindkopa"/>
        <w:spacing w:after="0" w:line="240" w:lineRule="auto"/>
        <w:jc w:val="center"/>
        <w:rPr>
          <w:rFonts w:ascii="Times New Roman" w:hAnsi="Times New Roman" w:cs="Times New Roman"/>
          <w:b/>
          <w:bCs/>
          <w:sz w:val="28"/>
          <w:szCs w:val="28"/>
          <w:lang w:val="lv-LV"/>
        </w:rPr>
      </w:pPr>
    </w:p>
    <w:p w14:paraId="4D88A0F2" w14:textId="77777777" w:rsidR="00174DA1" w:rsidRPr="00B403F5" w:rsidRDefault="00174DA1" w:rsidP="00174DA1">
      <w:pPr>
        <w:spacing w:after="0" w:line="240" w:lineRule="auto"/>
        <w:rPr>
          <w:rFonts w:ascii="Times New Roman" w:hAnsi="Times New Roman" w:cs="Times New Roman"/>
          <w:sz w:val="28"/>
          <w:szCs w:val="28"/>
          <w:lang w:val="lv-LV"/>
        </w:rPr>
      </w:pPr>
    </w:p>
    <w:p w14:paraId="0D933FC8" w14:textId="77777777" w:rsidR="00174DA1" w:rsidRPr="00CA0818" w:rsidRDefault="00174DA1" w:rsidP="00174DA1">
      <w:pPr>
        <w:spacing w:after="0" w:line="240" w:lineRule="auto"/>
        <w:ind w:left="72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6.</w:t>
      </w:r>
      <w:r w:rsidRPr="00CA0818">
        <w:rPr>
          <w:rFonts w:ascii="Times New Roman" w:hAnsi="Times New Roman" w:cs="Times New Roman"/>
          <w:b/>
          <w:bCs/>
          <w:sz w:val="28"/>
          <w:szCs w:val="28"/>
          <w:lang w:val="lv-LV"/>
        </w:rPr>
        <w:t>Citi sasniegumi</w:t>
      </w:r>
    </w:p>
    <w:p w14:paraId="6502834B" w14:textId="77777777" w:rsidR="00174DA1" w:rsidRDefault="00174DA1" w:rsidP="00174DA1">
      <w:pPr>
        <w:spacing w:after="0" w:line="240" w:lineRule="auto"/>
        <w:jc w:val="both"/>
        <w:rPr>
          <w:rFonts w:ascii="Times New Roman" w:hAnsi="Times New Roman" w:cs="Times New Roman"/>
          <w:sz w:val="24"/>
          <w:szCs w:val="24"/>
          <w:lang w:val="lv-LV"/>
        </w:rPr>
      </w:pPr>
    </w:p>
    <w:p w14:paraId="2C73B175" w14:textId="77777777" w:rsidR="00174DA1" w:rsidRDefault="00174DA1" w:rsidP="00174DA1">
      <w:pPr>
        <w:spacing w:after="0" w:line="240" w:lineRule="auto"/>
        <w:jc w:val="both"/>
        <w:rPr>
          <w:rFonts w:ascii="Times New Roman" w:hAnsi="Times New Roman" w:cs="Times New Roman"/>
          <w:sz w:val="24"/>
          <w:szCs w:val="24"/>
          <w:lang w:val="lv-LV"/>
        </w:rPr>
      </w:pPr>
    </w:p>
    <w:p w14:paraId="6D6BADD8" w14:textId="77777777" w:rsidR="00174DA1" w:rsidRPr="00C00A35" w:rsidRDefault="00174DA1" w:rsidP="00174DA1">
      <w:pPr>
        <w:spacing w:after="0" w:line="240" w:lineRule="auto"/>
        <w:jc w:val="both"/>
        <w:rPr>
          <w:rFonts w:ascii="Times New Roman" w:hAnsi="Times New Roman" w:cs="Times New Roman"/>
          <w:sz w:val="24"/>
          <w:szCs w:val="24"/>
          <w:lang w:val="lv-LV"/>
        </w:rPr>
      </w:pPr>
      <w:r w:rsidRPr="00092981">
        <w:rPr>
          <w:rFonts w:ascii="Times New Roman" w:hAnsi="Times New Roman" w:cs="Times New Roman"/>
          <w:sz w:val="24"/>
          <w:szCs w:val="24"/>
          <w:lang w:val="lv-LV"/>
        </w:rPr>
        <w:t>6</w:t>
      </w:r>
      <w:r>
        <w:rPr>
          <w:rFonts w:ascii="Times New Roman" w:hAnsi="Times New Roman" w:cs="Times New Roman"/>
          <w:sz w:val="24"/>
          <w:szCs w:val="24"/>
          <w:lang w:val="lv-LV"/>
        </w:rPr>
        <w:t>.1</w:t>
      </w:r>
      <w:r w:rsidRPr="00092981">
        <w:rPr>
          <w:rFonts w:ascii="Times New Roman" w:hAnsi="Times New Roman" w:cs="Times New Roman"/>
          <w:sz w:val="24"/>
          <w:szCs w:val="24"/>
          <w:lang w:val="lv-LV"/>
        </w:rPr>
        <w:t xml:space="preserve">.Izglītības iestādes galvenie secinājumi par izglītojamo </w:t>
      </w:r>
      <w:r w:rsidRPr="00092981">
        <w:rPr>
          <w:rFonts w:ascii="Times New Roman" w:hAnsi="Times New Roman" w:cs="Times New Roman"/>
          <w:b/>
          <w:bCs/>
          <w:sz w:val="24"/>
          <w:szCs w:val="24"/>
          <w:lang w:val="lv-LV"/>
        </w:rPr>
        <w:t>sniegumu ikdienas mācībās</w:t>
      </w:r>
      <w:r w:rsidRPr="00092981">
        <w:rPr>
          <w:rFonts w:ascii="Times New Roman" w:hAnsi="Times New Roman" w:cs="Times New Roman"/>
          <w:sz w:val="24"/>
          <w:szCs w:val="24"/>
          <w:lang w:val="lv-LV"/>
        </w:rPr>
        <w:t>.</w:t>
      </w:r>
    </w:p>
    <w:p w14:paraId="56F9173A" w14:textId="77777777" w:rsidR="00174DA1" w:rsidRPr="00A1440F" w:rsidRDefault="00174DA1" w:rsidP="00174DA1">
      <w:pPr>
        <w:spacing w:after="0" w:line="240" w:lineRule="auto"/>
        <w:jc w:val="both"/>
        <w:rPr>
          <w:rFonts w:ascii="Times New Roman" w:hAnsi="Times New Roman" w:cs="Times New Roman"/>
          <w:color w:val="000000" w:themeColor="text1"/>
          <w:sz w:val="24"/>
          <w:szCs w:val="24"/>
          <w:lang w:val="lv-LV"/>
        </w:rPr>
      </w:pPr>
    </w:p>
    <w:p w14:paraId="2CFCEB4E" w14:textId="77777777" w:rsidR="00174DA1" w:rsidRPr="00B403F5" w:rsidRDefault="00174DA1" w:rsidP="00174DA1">
      <w:pPr>
        <w:pStyle w:val="Sarakstarindkopa"/>
        <w:numPr>
          <w:ilvl w:val="0"/>
          <w:numId w:val="2"/>
        </w:numPr>
        <w:spacing w:after="0" w:line="240" w:lineRule="auto"/>
        <w:ind w:left="720"/>
        <w:jc w:val="both"/>
        <w:rPr>
          <w:rFonts w:ascii="Times New Roman" w:hAnsi="Times New Roman" w:cs="Times New Roman"/>
          <w:color w:val="000000" w:themeColor="text1"/>
          <w:sz w:val="24"/>
          <w:szCs w:val="24"/>
          <w:lang w:val="lv-LV"/>
        </w:rPr>
      </w:pPr>
      <w:r w:rsidRPr="00B403F5">
        <w:rPr>
          <w:rFonts w:ascii="Times New Roman" w:eastAsia="Times New Roman" w:hAnsi="Times New Roman" w:cs="Times New Roman"/>
          <w:color w:val="000000" w:themeColor="text1"/>
          <w:sz w:val="24"/>
          <w:szCs w:val="24"/>
          <w:lang w:val="lv-LV"/>
        </w:rPr>
        <w:t xml:space="preserve">Lielākā daļa izglītojamo ir motivēti apgūt rotaļnodarbībās piedāvāto izglītības saturu un iesaistīties aktivitātēs. </w:t>
      </w:r>
    </w:p>
    <w:p w14:paraId="7DDBE400" w14:textId="77777777" w:rsidR="00174DA1" w:rsidRPr="00B403F5" w:rsidRDefault="00174DA1" w:rsidP="00174DA1">
      <w:pPr>
        <w:pStyle w:val="Sarakstarindkopa"/>
        <w:numPr>
          <w:ilvl w:val="0"/>
          <w:numId w:val="2"/>
        </w:numPr>
        <w:spacing w:after="0" w:line="240" w:lineRule="auto"/>
        <w:ind w:left="720"/>
        <w:jc w:val="both"/>
        <w:rPr>
          <w:rFonts w:ascii="Times New Roman" w:hAnsi="Times New Roman" w:cs="Times New Roman"/>
          <w:color w:val="000000" w:themeColor="text1"/>
          <w:sz w:val="24"/>
          <w:szCs w:val="24"/>
          <w:lang w:val="lv-LV"/>
        </w:rPr>
      </w:pPr>
      <w:r w:rsidRPr="00B403F5">
        <w:rPr>
          <w:rFonts w:ascii="Times New Roman" w:hAnsi="Times New Roman" w:cs="Times New Roman"/>
          <w:color w:val="000000" w:themeColor="text1"/>
          <w:sz w:val="24"/>
          <w:szCs w:val="24"/>
          <w:lang w:val="lv-LV"/>
        </w:rPr>
        <w:t xml:space="preserve">Izglītojamie atbilstoši sava vecumposma iespējām un interesēm iesaistās tēmas izzināšanas plānošanā un savas darbības </w:t>
      </w:r>
      <w:proofErr w:type="spellStart"/>
      <w:r w:rsidRPr="00B403F5">
        <w:rPr>
          <w:rFonts w:ascii="Times New Roman" w:hAnsi="Times New Roman" w:cs="Times New Roman"/>
          <w:color w:val="000000" w:themeColor="text1"/>
          <w:sz w:val="24"/>
          <w:szCs w:val="24"/>
          <w:lang w:val="lv-LV"/>
        </w:rPr>
        <w:t>pašvērtēšanā</w:t>
      </w:r>
      <w:proofErr w:type="spellEnd"/>
      <w:r w:rsidRPr="00B403F5">
        <w:rPr>
          <w:rFonts w:ascii="Times New Roman" w:hAnsi="Times New Roman" w:cs="Times New Roman"/>
          <w:color w:val="000000" w:themeColor="text1"/>
          <w:sz w:val="24"/>
          <w:szCs w:val="24"/>
          <w:lang w:val="lv-LV"/>
        </w:rPr>
        <w:t>.</w:t>
      </w:r>
    </w:p>
    <w:p w14:paraId="5A5A37F5" w14:textId="77777777" w:rsidR="00DD52AA" w:rsidRDefault="00174DA1" w:rsidP="00DD52AA">
      <w:pPr>
        <w:pStyle w:val="Sarakstarindkopa"/>
        <w:numPr>
          <w:ilvl w:val="0"/>
          <w:numId w:val="2"/>
        </w:numPr>
        <w:spacing w:after="0" w:line="240" w:lineRule="auto"/>
        <w:ind w:left="709"/>
        <w:jc w:val="both"/>
        <w:rPr>
          <w:rFonts w:ascii="Times New Roman" w:hAnsi="Times New Roman" w:cs="Times New Roman"/>
          <w:color w:val="000000" w:themeColor="text1"/>
          <w:sz w:val="24"/>
          <w:szCs w:val="24"/>
          <w:lang w:val="lv-LV"/>
        </w:rPr>
      </w:pPr>
      <w:r w:rsidRPr="00B403F5">
        <w:rPr>
          <w:rFonts w:ascii="Times New Roman" w:hAnsi="Times New Roman" w:cs="Times New Roman"/>
          <w:color w:val="000000" w:themeColor="text1"/>
          <w:sz w:val="24"/>
          <w:szCs w:val="24"/>
          <w:lang w:val="lv-LV"/>
        </w:rPr>
        <w:t>Jāturpina attīstīt prasmi sniegt kvalitatīvu atgriezenisko saiti izglītojamiem (iesaistot arī jaunākā vecuma bērnus).</w:t>
      </w:r>
      <w:r w:rsidR="00DD52AA" w:rsidRPr="00DD52AA">
        <w:rPr>
          <w:rFonts w:ascii="Times New Roman" w:hAnsi="Times New Roman" w:cs="Times New Roman"/>
          <w:color w:val="000000" w:themeColor="text1"/>
          <w:sz w:val="24"/>
          <w:szCs w:val="24"/>
          <w:lang w:val="lv-LV"/>
        </w:rPr>
        <w:t xml:space="preserve"> </w:t>
      </w:r>
    </w:p>
    <w:p w14:paraId="255B6A48" w14:textId="52219D00" w:rsidR="00DD52AA" w:rsidRPr="00B403F5" w:rsidRDefault="00DD52AA" w:rsidP="00DD52AA">
      <w:pPr>
        <w:pStyle w:val="Sarakstarindkopa"/>
        <w:numPr>
          <w:ilvl w:val="0"/>
          <w:numId w:val="2"/>
        </w:numPr>
        <w:spacing w:after="0" w:line="240" w:lineRule="auto"/>
        <w:ind w:left="709"/>
        <w:jc w:val="both"/>
        <w:rPr>
          <w:rFonts w:ascii="Times New Roman" w:hAnsi="Times New Roman" w:cs="Times New Roman"/>
          <w:color w:val="000000" w:themeColor="text1"/>
          <w:sz w:val="24"/>
          <w:szCs w:val="24"/>
          <w:lang w:val="lv-LV"/>
        </w:rPr>
      </w:pPr>
      <w:r w:rsidRPr="00B403F5">
        <w:rPr>
          <w:rFonts w:ascii="Times New Roman" w:hAnsi="Times New Roman" w:cs="Times New Roman"/>
          <w:color w:val="000000" w:themeColor="text1"/>
          <w:sz w:val="24"/>
          <w:szCs w:val="24"/>
          <w:lang w:val="lv-LV"/>
        </w:rPr>
        <w:t>Aktualizēt vērtēšanas kārtību un nostiprināt pedagogu izpratni par vērtēšanas pamatprincipiem kopīgās mācībās.</w:t>
      </w:r>
    </w:p>
    <w:p w14:paraId="233D4FD4" w14:textId="77777777" w:rsidR="00174DA1" w:rsidRDefault="00174DA1" w:rsidP="00174DA1">
      <w:pPr>
        <w:pStyle w:val="Sarakstarindkopa"/>
        <w:numPr>
          <w:ilvl w:val="0"/>
          <w:numId w:val="2"/>
        </w:numPr>
        <w:spacing w:after="0" w:line="240" w:lineRule="auto"/>
        <w:ind w:left="709"/>
        <w:jc w:val="both"/>
        <w:rPr>
          <w:rFonts w:ascii="Times New Roman" w:hAnsi="Times New Roman" w:cs="Times New Roman"/>
          <w:color w:val="000000" w:themeColor="text1"/>
          <w:sz w:val="24"/>
          <w:szCs w:val="24"/>
          <w:lang w:val="lv-LV"/>
        </w:rPr>
      </w:pPr>
      <w:r w:rsidRPr="00B403F5">
        <w:rPr>
          <w:rFonts w:ascii="Times New Roman" w:hAnsi="Times New Roman" w:cs="Times New Roman"/>
          <w:color w:val="000000" w:themeColor="text1"/>
          <w:sz w:val="24"/>
          <w:szCs w:val="24"/>
          <w:lang w:val="lv-LV"/>
        </w:rPr>
        <w:t xml:space="preserve">Vadoties pēc e-klases datiem, tiek secināts, ka vidēji par 15% procentiem ir samazinājušies apguves rādītāji (A un AP) visās jomās. </w:t>
      </w:r>
    </w:p>
    <w:p w14:paraId="74BE04BC" w14:textId="03AC800A" w:rsidR="00174DA1" w:rsidRPr="00DD52AA" w:rsidRDefault="00174DA1" w:rsidP="00174DA1">
      <w:pPr>
        <w:shd w:val="clear" w:color="auto" w:fill="FFFFFF"/>
        <w:spacing w:after="0" w:line="240" w:lineRule="auto"/>
        <w:jc w:val="center"/>
        <w:rPr>
          <w:rFonts w:ascii="Times New Roman" w:eastAsia="Times New Roman" w:hAnsi="Times New Roman" w:cs="Times New Roman"/>
          <w:b/>
          <w:bCs/>
          <w:color w:val="414142"/>
          <w:sz w:val="24"/>
          <w:szCs w:val="40"/>
          <w:lang w:val="lv-LV"/>
        </w:rPr>
      </w:pPr>
    </w:p>
    <w:p w14:paraId="38C89138" w14:textId="0AE3BD70" w:rsidR="00174DA1" w:rsidRPr="00DD52AA" w:rsidRDefault="00DD52AA" w:rsidP="00DD52AA">
      <w:pPr>
        <w:shd w:val="clear" w:color="auto" w:fill="FFFFFF"/>
        <w:spacing w:after="0" w:line="240" w:lineRule="auto"/>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2023./2024. mācību gadā</w:t>
      </w:r>
      <w:r>
        <w:rPr>
          <w:rFonts w:ascii="Times New Roman" w:hAnsi="Times New Roman" w:cs="Times New Roman"/>
          <w:color w:val="000000" w:themeColor="text1"/>
          <w:sz w:val="24"/>
          <w:szCs w:val="24"/>
          <w:lang w:val="lv-LV"/>
        </w:rPr>
        <w:t xml:space="preserve"> 5.-6.gadīgo programmu apguva 40 bērni, no tiem </w:t>
      </w:r>
      <w:r w:rsidRPr="00DD52AA">
        <w:rPr>
          <w:rFonts w:ascii="Times New Roman" w:hAnsi="Times New Roman" w:cs="Times New Roman"/>
          <w:color w:val="000000" w:themeColor="text1"/>
          <w:sz w:val="24"/>
          <w:szCs w:val="24"/>
          <w:lang w:val="lv-LV"/>
        </w:rPr>
        <w:t xml:space="preserve">kuri </w:t>
      </w:r>
      <w:r>
        <w:rPr>
          <w:rFonts w:ascii="Times New Roman" w:hAnsi="Times New Roman" w:cs="Times New Roman"/>
          <w:color w:val="000000" w:themeColor="text1"/>
          <w:sz w:val="24"/>
          <w:szCs w:val="24"/>
          <w:lang w:val="lv-LV"/>
        </w:rPr>
        <w:t xml:space="preserve">22 </w:t>
      </w:r>
      <w:r w:rsidR="0058238C">
        <w:rPr>
          <w:rFonts w:ascii="Times New Roman" w:hAnsi="Times New Roman" w:cs="Times New Roman"/>
          <w:color w:val="000000" w:themeColor="text1"/>
          <w:sz w:val="24"/>
          <w:szCs w:val="24"/>
          <w:lang w:val="lv-LV"/>
        </w:rPr>
        <w:t>turpina</w:t>
      </w:r>
      <w:r w:rsidRPr="00DD52AA">
        <w:rPr>
          <w:rFonts w:ascii="Times New Roman" w:hAnsi="Times New Roman" w:cs="Times New Roman"/>
          <w:color w:val="000000" w:themeColor="text1"/>
          <w:sz w:val="24"/>
          <w:szCs w:val="24"/>
          <w:lang w:val="lv-LV"/>
        </w:rPr>
        <w:t xml:space="preserve"> mācības 1. klasē. </w:t>
      </w:r>
      <w:r w:rsidR="0058238C">
        <w:rPr>
          <w:rFonts w:ascii="Times New Roman" w:hAnsi="Times New Roman" w:cs="Times New Roman"/>
          <w:color w:val="000000" w:themeColor="text1"/>
          <w:sz w:val="24"/>
          <w:szCs w:val="24"/>
          <w:lang w:val="lv-LV"/>
        </w:rPr>
        <w:t xml:space="preserve">17 </w:t>
      </w:r>
      <w:r w:rsidRPr="00DD52AA">
        <w:rPr>
          <w:rFonts w:ascii="Times New Roman" w:hAnsi="Times New Roman" w:cs="Times New Roman"/>
          <w:color w:val="000000" w:themeColor="text1"/>
          <w:sz w:val="24"/>
          <w:szCs w:val="24"/>
          <w:lang w:val="lv-LV"/>
        </w:rPr>
        <w:t xml:space="preserve">izglītojamie </w:t>
      </w:r>
      <w:r w:rsidR="0058238C">
        <w:rPr>
          <w:rFonts w:ascii="Times New Roman" w:hAnsi="Times New Roman" w:cs="Times New Roman"/>
          <w:color w:val="000000" w:themeColor="text1"/>
          <w:sz w:val="24"/>
          <w:szCs w:val="24"/>
          <w:lang w:val="lv-LV"/>
        </w:rPr>
        <w:t>turpina</w:t>
      </w:r>
      <w:r w:rsidRPr="00DD52AA">
        <w:rPr>
          <w:rFonts w:ascii="Times New Roman" w:hAnsi="Times New Roman" w:cs="Times New Roman"/>
          <w:color w:val="000000" w:themeColor="text1"/>
          <w:sz w:val="24"/>
          <w:szCs w:val="24"/>
          <w:lang w:val="lv-LV"/>
        </w:rPr>
        <w:t xml:space="preserve"> apgūt vispārējo pirmsskolas izglītības programmu </w:t>
      </w:r>
      <w:r w:rsidR="0058238C">
        <w:rPr>
          <w:rFonts w:ascii="Times New Roman" w:hAnsi="Times New Roman" w:cs="Times New Roman"/>
          <w:color w:val="000000" w:themeColor="text1"/>
          <w:sz w:val="24"/>
          <w:szCs w:val="24"/>
          <w:lang w:val="lv-LV"/>
        </w:rPr>
        <w:t>jo nav sasnieguši 6 gadu vecumu</w:t>
      </w:r>
      <w:r w:rsidRPr="00DD52AA">
        <w:rPr>
          <w:rFonts w:ascii="Times New Roman" w:hAnsi="Times New Roman" w:cs="Times New Roman"/>
          <w:color w:val="000000" w:themeColor="text1"/>
          <w:sz w:val="24"/>
          <w:szCs w:val="24"/>
          <w:lang w:val="lv-LV"/>
        </w:rPr>
        <w:t xml:space="preserve">. </w:t>
      </w:r>
      <w:r w:rsidR="0058238C">
        <w:rPr>
          <w:rFonts w:ascii="Times New Roman" w:hAnsi="Times New Roman" w:cs="Times New Roman"/>
          <w:color w:val="000000" w:themeColor="text1"/>
          <w:sz w:val="24"/>
          <w:szCs w:val="24"/>
          <w:lang w:val="lv-LV"/>
        </w:rPr>
        <w:t>1</w:t>
      </w:r>
      <w:r w:rsidRPr="00DD52AA">
        <w:rPr>
          <w:rFonts w:ascii="Times New Roman" w:hAnsi="Times New Roman" w:cs="Times New Roman"/>
          <w:color w:val="000000" w:themeColor="text1"/>
          <w:sz w:val="24"/>
          <w:szCs w:val="24"/>
          <w:lang w:val="lv-LV"/>
        </w:rPr>
        <w:t xml:space="preserve"> izglītojam</w:t>
      </w:r>
      <w:r w:rsidR="0058238C">
        <w:rPr>
          <w:rFonts w:ascii="Times New Roman" w:hAnsi="Times New Roman" w:cs="Times New Roman"/>
          <w:color w:val="000000" w:themeColor="text1"/>
          <w:sz w:val="24"/>
          <w:szCs w:val="24"/>
          <w:lang w:val="lv-LV"/>
        </w:rPr>
        <w:t>ais</w:t>
      </w:r>
      <w:r w:rsidRPr="00DD52AA">
        <w:rPr>
          <w:rFonts w:ascii="Times New Roman" w:hAnsi="Times New Roman" w:cs="Times New Roman"/>
          <w:color w:val="000000" w:themeColor="text1"/>
          <w:sz w:val="24"/>
          <w:szCs w:val="24"/>
          <w:lang w:val="lv-LV"/>
        </w:rPr>
        <w:t xml:space="preserve"> turpinās apmācību citā izglītības iestādē</w:t>
      </w:r>
      <w:r w:rsidR="0058238C">
        <w:rPr>
          <w:rFonts w:ascii="Times New Roman" w:hAnsi="Times New Roman" w:cs="Times New Roman"/>
          <w:color w:val="000000" w:themeColor="text1"/>
          <w:sz w:val="24"/>
          <w:szCs w:val="24"/>
          <w:lang w:val="lv-LV"/>
        </w:rPr>
        <w:t>.</w:t>
      </w:r>
    </w:p>
    <w:p w14:paraId="483DDB21" w14:textId="77777777" w:rsidR="00DD52AA" w:rsidRPr="00DD52AA" w:rsidRDefault="00DD52AA" w:rsidP="00DD52AA">
      <w:pPr>
        <w:shd w:val="clear" w:color="auto" w:fill="FFFFFF"/>
        <w:spacing w:after="0" w:line="240" w:lineRule="auto"/>
        <w:rPr>
          <w:rFonts w:ascii="Times New Roman" w:hAnsi="Times New Roman" w:cs="Times New Roman"/>
          <w:color w:val="000000" w:themeColor="text1"/>
          <w:sz w:val="24"/>
          <w:szCs w:val="24"/>
          <w:lang w:val="lv-LV"/>
        </w:rPr>
      </w:pPr>
    </w:p>
    <w:p w14:paraId="5F41A621" w14:textId="5DE72EAD" w:rsidR="00DD52AA" w:rsidRPr="00DD52AA" w:rsidRDefault="00DD52AA">
      <w:pPr>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2024./2025. mācību gadā, mācību jomu satura vienības, kam jāpievērš lielāka uzmanība:</w:t>
      </w:r>
    </w:p>
    <w:p w14:paraId="5FB7B32D" w14:textId="07B39CDE" w:rsidR="0058238C" w:rsidRDefault="0058238C" w:rsidP="0058238C">
      <w:pPr>
        <w:spacing w:after="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DD52AA" w:rsidRPr="00DD52AA">
        <w:rPr>
          <w:rFonts w:ascii="Times New Roman" w:hAnsi="Times New Roman" w:cs="Times New Roman"/>
          <w:color w:val="000000" w:themeColor="text1"/>
          <w:sz w:val="24"/>
          <w:szCs w:val="24"/>
          <w:lang w:val="lv-LV"/>
        </w:rPr>
        <w:t xml:space="preserve">Valodu mācību jomā apguves rezultāti: </w:t>
      </w:r>
    </w:p>
    <w:p w14:paraId="316BF4D6" w14:textId="1EF6523C" w:rsidR="0058238C" w:rsidRDefault="00DD52AA" w:rsidP="0058238C">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“Apguvis padziļināti</w:t>
      </w:r>
      <w:r w:rsidR="0058238C">
        <w:rPr>
          <w:rFonts w:ascii="Times New Roman" w:hAnsi="Times New Roman" w:cs="Times New Roman"/>
          <w:color w:val="000000" w:themeColor="text1"/>
          <w:sz w:val="24"/>
          <w:szCs w:val="24"/>
          <w:lang w:val="lv-LV"/>
        </w:rPr>
        <w:t>”</w:t>
      </w:r>
      <w:r w:rsidR="0058238C">
        <w:rPr>
          <w:rFonts w:ascii="Times New Roman" w:hAnsi="Times New Roman" w:cs="Times New Roman"/>
          <w:b/>
          <w:sz w:val="24"/>
          <w:szCs w:val="24"/>
        </w:rPr>
        <w:t>23 %</w:t>
      </w:r>
      <w:r w:rsidR="0058238C" w:rsidRPr="00DD52AA">
        <w:rPr>
          <w:rFonts w:ascii="Times New Roman" w:hAnsi="Times New Roman" w:cs="Times New Roman"/>
          <w:color w:val="000000" w:themeColor="text1"/>
          <w:sz w:val="24"/>
          <w:szCs w:val="24"/>
          <w:lang w:val="lv-LV"/>
        </w:rPr>
        <w:t xml:space="preserve"> </w:t>
      </w:r>
    </w:p>
    <w:p w14:paraId="329634CB" w14:textId="459280BD" w:rsidR="0058238C" w:rsidRDefault="00DD52AA" w:rsidP="0058238C">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“Apguvis” </w:t>
      </w:r>
      <w:r w:rsidR="0058238C">
        <w:rPr>
          <w:rFonts w:ascii="Times New Roman" w:hAnsi="Times New Roman" w:cs="Times New Roman"/>
          <w:b/>
          <w:sz w:val="24"/>
          <w:szCs w:val="24"/>
        </w:rPr>
        <w:t>49, %</w:t>
      </w:r>
    </w:p>
    <w:p w14:paraId="4C7527CC" w14:textId="47650E4D" w:rsidR="0058238C" w:rsidRDefault="00DD52AA" w:rsidP="0058238C">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 “Turpina apgūt</w:t>
      </w:r>
      <w:r w:rsidR="0058238C">
        <w:rPr>
          <w:rFonts w:ascii="Times New Roman" w:hAnsi="Times New Roman" w:cs="Times New Roman"/>
          <w:color w:val="000000" w:themeColor="text1"/>
          <w:sz w:val="24"/>
          <w:szCs w:val="24"/>
          <w:lang w:val="lv-LV"/>
        </w:rPr>
        <w:t xml:space="preserve">” </w:t>
      </w:r>
      <w:r w:rsidR="0058238C">
        <w:rPr>
          <w:rFonts w:ascii="Times New Roman" w:hAnsi="Times New Roman" w:cs="Times New Roman"/>
          <w:b/>
          <w:sz w:val="24"/>
          <w:szCs w:val="24"/>
        </w:rPr>
        <w:t>26%</w:t>
      </w:r>
    </w:p>
    <w:p w14:paraId="0966680D" w14:textId="7149854D" w:rsidR="0058238C" w:rsidRDefault="00DD52AA" w:rsidP="0058238C">
      <w:pPr>
        <w:spacing w:after="0"/>
        <w:rPr>
          <w:rFonts w:ascii="Times New Roman" w:hAnsi="Times New Roman" w:cs="Times New Roman"/>
          <w:b/>
          <w:sz w:val="24"/>
          <w:szCs w:val="24"/>
        </w:rPr>
      </w:pPr>
      <w:r w:rsidRPr="00DD52AA">
        <w:rPr>
          <w:rFonts w:ascii="Times New Roman" w:hAnsi="Times New Roman" w:cs="Times New Roman"/>
          <w:color w:val="000000" w:themeColor="text1"/>
          <w:sz w:val="24"/>
          <w:szCs w:val="24"/>
          <w:lang w:val="lv-LV"/>
        </w:rPr>
        <w:t>“Sācis apgūt</w:t>
      </w:r>
      <w:r w:rsidR="0058238C">
        <w:rPr>
          <w:rFonts w:ascii="Times New Roman" w:hAnsi="Times New Roman" w:cs="Times New Roman"/>
          <w:color w:val="000000" w:themeColor="text1"/>
          <w:sz w:val="24"/>
          <w:szCs w:val="24"/>
          <w:lang w:val="lv-LV"/>
        </w:rPr>
        <w:t xml:space="preserve">” </w:t>
      </w:r>
      <w:r w:rsidR="00832363">
        <w:rPr>
          <w:rFonts w:ascii="Times New Roman" w:hAnsi="Times New Roman" w:cs="Times New Roman"/>
          <w:color w:val="000000" w:themeColor="text1"/>
          <w:sz w:val="24"/>
          <w:szCs w:val="24"/>
          <w:lang w:val="lv-LV"/>
        </w:rPr>
        <w:t>2</w:t>
      </w:r>
      <w:r w:rsidR="0058238C">
        <w:rPr>
          <w:rFonts w:ascii="Times New Roman" w:hAnsi="Times New Roman" w:cs="Times New Roman"/>
          <w:b/>
          <w:sz w:val="24"/>
          <w:szCs w:val="24"/>
        </w:rPr>
        <w:t>%</w:t>
      </w:r>
    </w:p>
    <w:p w14:paraId="715260BA" w14:textId="31EB2102" w:rsidR="0058238C" w:rsidRDefault="00832363" w:rsidP="00832363">
      <w:pPr>
        <w:spacing w:after="0"/>
        <w:jc w:val="both"/>
        <w:rPr>
          <w:rFonts w:ascii="Times New Roman" w:hAnsi="Times New Roman" w:cs="Times New Roman"/>
          <w:color w:val="000000" w:themeColor="text1"/>
          <w:sz w:val="24"/>
          <w:szCs w:val="24"/>
          <w:lang w:val="lv-LV"/>
        </w:rPr>
      </w:pPr>
      <w:r w:rsidRPr="00832363">
        <w:rPr>
          <w:rFonts w:ascii="Times New Roman" w:hAnsi="Times New Roman" w:cs="Times New Roman"/>
          <w:color w:val="000000" w:themeColor="text1"/>
          <w:sz w:val="24"/>
          <w:szCs w:val="24"/>
          <w:lang w:val="lv-LV"/>
        </w:rPr>
        <w:t>Jātrupina vingrināties piedalīties sarunā, nepārtraucot runātāju. Turpināt klausīties tekstu, nosaukt tajā darbojošās personas, atstāstīt notikumus, izdomāt teksta turpinājumu. Pēc teksta klausīšanās, atbildēt uz jautājumiem un jautāt par neskaidro. Grūtības sagādā rakstītie burti un pareizas rakstīšanas virziens. Jāturpina vingrināties rakstīt burtu elementus neierobežotā laukumā. Jāvingrinās atšķirt skaņas vārdā un apzīmēt ar atbilstošu burtu. Vingrināties lietot runas intonācijas, paužot emocijas atbilstoši saziņas situācijai. Jāvingrinās lasīt zilbes, vārdus un īsus teikumus, saprast izlasīto.</w:t>
      </w:r>
    </w:p>
    <w:p w14:paraId="4BE50662" w14:textId="6892A90C" w:rsidR="00832363" w:rsidRDefault="00DD52AA" w:rsidP="007315A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 </w:t>
      </w:r>
      <w:r w:rsidR="00832363">
        <w:rPr>
          <w:rFonts w:ascii="Times New Roman" w:hAnsi="Times New Roman" w:cs="Times New Roman"/>
          <w:color w:val="000000" w:themeColor="text1"/>
          <w:sz w:val="24"/>
          <w:szCs w:val="24"/>
          <w:lang w:val="lv-LV"/>
        </w:rPr>
        <w:t>Matemātika</w:t>
      </w:r>
      <w:r w:rsidR="00832363" w:rsidRPr="00832363">
        <w:rPr>
          <w:rFonts w:ascii="Times New Roman" w:hAnsi="Times New Roman" w:cs="Times New Roman"/>
          <w:color w:val="000000" w:themeColor="text1"/>
          <w:sz w:val="24"/>
          <w:szCs w:val="24"/>
          <w:lang w:val="lv-LV"/>
        </w:rPr>
        <w:t xml:space="preserve"> mācību jomā apguves rezultāti:</w:t>
      </w:r>
    </w:p>
    <w:p w14:paraId="350EFC7D" w14:textId="77777777" w:rsidR="00832363" w:rsidRDefault="00832363" w:rsidP="007315A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“Apguvis padziļināti</w:t>
      </w:r>
      <w:r>
        <w:rPr>
          <w:rFonts w:ascii="Times New Roman" w:hAnsi="Times New Roman" w:cs="Times New Roman"/>
          <w:color w:val="000000" w:themeColor="text1"/>
          <w:sz w:val="24"/>
          <w:szCs w:val="24"/>
          <w:lang w:val="lv-LV"/>
        </w:rPr>
        <w:t>”</w:t>
      </w:r>
      <w:r>
        <w:rPr>
          <w:rFonts w:ascii="Times New Roman" w:hAnsi="Times New Roman" w:cs="Times New Roman"/>
          <w:b/>
          <w:sz w:val="24"/>
          <w:szCs w:val="24"/>
        </w:rPr>
        <w:t>23 %</w:t>
      </w:r>
      <w:r w:rsidRPr="00DD52AA">
        <w:rPr>
          <w:rFonts w:ascii="Times New Roman" w:hAnsi="Times New Roman" w:cs="Times New Roman"/>
          <w:color w:val="000000" w:themeColor="text1"/>
          <w:sz w:val="24"/>
          <w:szCs w:val="24"/>
          <w:lang w:val="lv-LV"/>
        </w:rPr>
        <w:t xml:space="preserve"> </w:t>
      </w:r>
    </w:p>
    <w:p w14:paraId="1AF92539" w14:textId="0965CA82" w:rsidR="00832363" w:rsidRDefault="00832363" w:rsidP="0083236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“Apguvis” </w:t>
      </w:r>
      <w:r>
        <w:rPr>
          <w:rFonts w:ascii="Times New Roman" w:hAnsi="Times New Roman" w:cs="Times New Roman"/>
          <w:b/>
          <w:sz w:val="24"/>
          <w:szCs w:val="24"/>
        </w:rPr>
        <w:t>60, %</w:t>
      </w:r>
    </w:p>
    <w:p w14:paraId="6315BF11" w14:textId="69069D99" w:rsidR="00832363" w:rsidRDefault="00832363" w:rsidP="0083236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 “Turpina apgūt</w:t>
      </w:r>
      <w:r>
        <w:rPr>
          <w:rFonts w:ascii="Times New Roman" w:hAnsi="Times New Roman" w:cs="Times New Roman"/>
          <w:color w:val="000000" w:themeColor="text1"/>
          <w:sz w:val="24"/>
          <w:szCs w:val="24"/>
          <w:lang w:val="lv-LV"/>
        </w:rPr>
        <w:t xml:space="preserve">” </w:t>
      </w:r>
      <w:r>
        <w:rPr>
          <w:rFonts w:ascii="Times New Roman" w:hAnsi="Times New Roman" w:cs="Times New Roman"/>
          <w:b/>
          <w:sz w:val="24"/>
          <w:szCs w:val="24"/>
        </w:rPr>
        <w:t>1</w:t>
      </w:r>
      <w:r w:rsidR="007315A3">
        <w:rPr>
          <w:rFonts w:ascii="Times New Roman" w:hAnsi="Times New Roman" w:cs="Times New Roman"/>
          <w:b/>
          <w:sz w:val="24"/>
          <w:szCs w:val="24"/>
        </w:rPr>
        <w:t>5</w:t>
      </w:r>
      <w:r>
        <w:rPr>
          <w:rFonts w:ascii="Times New Roman" w:hAnsi="Times New Roman" w:cs="Times New Roman"/>
          <w:b/>
          <w:sz w:val="24"/>
          <w:szCs w:val="24"/>
        </w:rPr>
        <w:t>%</w:t>
      </w:r>
    </w:p>
    <w:p w14:paraId="544FD454" w14:textId="0975E0ED" w:rsidR="00832363" w:rsidRDefault="00832363" w:rsidP="00832363">
      <w:pPr>
        <w:spacing w:after="0"/>
        <w:rPr>
          <w:rFonts w:ascii="Times New Roman" w:hAnsi="Times New Roman" w:cs="Times New Roman"/>
          <w:b/>
          <w:sz w:val="24"/>
          <w:szCs w:val="24"/>
        </w:rPr>
      </w:pPr>
      <w:r w:rsidRPr="00DD52AA">
        <w:rPr>
          <w:rFonts w:ascii="Times New Roman" w:hAnsi="Times New Roman" w:cs="Times New Roman"/>
          <w:color w:val="000000" w:themeColor="text1"/>
          <w:sz w:val="24"/>
          <w:szCs w:val="24"/>
          <w:lang w:val="lv-LV"/>
        </w:rPr>
        <w:t>“Sācis apgūt</w:t>
      </w:r>
      <w:r>
        <w:rPr>
          <w:rFonts w:ascii="Times New Roman" w:hAnsi="Times New Roman" w:cs="Times New Roman"/>
          <w:color w:val="000000" w:themeColor="text1"/>
          <w:sz w:val="24"/>
          <w:szCs w:val="24"/>
          <w:lang w:val="lv-LV"/>
        </w:rPr>
        <w:t>” 2</w:t>
      </w:r>
      <w:r>
        <w:rPr>
          <w:rFonts w:ascii="Times New Roman" w:hAnsi="Times New Roman" w:cs="Times New Roman"/>
          <w:b/>
          <w:sz w:val="24"/>
          <w:szCs w:val="24"/>
        </w:rPr>
        <w:t>%</w:t>
      </w:r>
    </w:p>
    <w:p w14:paraId="33D357C5" w14:textId="64BA3EA0" w:rsidR="00832363" w:rsidRDefault="00832363" w:rsidP="00832363">
      <w:pPr>
        <w:jc w:val="both"/>
        <w:rPr>
          <w:rFonts w:ascii="Times New Roman" w:hAnsi="Times New Roman" w:cs="Times New Roman"/>
          <w:color w:val="000000" w:themeColor="text1"/>
          <w:sz w:val="24"/>
          <w:szCs w:val="24"/>
          <w:lang w:val="lv-LV"/>
        </w:rPr>
      </w:pPr>
      <w:proofErr w:type="spellStart"/>
      <w:r>
        <w:rPr>
          <w:rFonts w:ascii="Times New Roman" w:hAnsi="Times New Roman" w:cs="Times New Roman"/>
          <w:sz w:val="24"/>
          <w:szCs w:val="24"/>
        </w:rPr>
        <w:t>Turpināt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vingrināties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nosaukt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atrašanās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telpā</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plaknē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lietojot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jēdzienus</w:t>
      </w:r>
      <w:proofErr w:type="spellEnd"/>
      <w:r>
        <w:rPr>
          <w:rFonts w:ascii="Times New Roman" w:hAnsi="Times New Roman" w:cs="Times New Roman"/>
          <w:sz w:val="24"/>
          <w:szCs w:val="24"/>
        </w:rPr>
        <w:t xml:space="preserve"> </w:t>
      </w:r>
      <w:proofErr w:type="spellStart"/>
      <w:r w:rsidRPr="00352217">
        <w:rPr>
          <w:rFonts w:ascii="Times New Roman" w:hAnsi="Times New Roman" w:cs="Times New Roman"/>
          <w:i/>
          <w:sz w:val="24"/>
          <w:szCs w:val="24"/>
        </w:rPr>
        <w:t>virs</w:t>
      </w:r>
      <w:proofErr w:type="spellEnd"/>
      <w:r w:rsidRPr="00352217">
        <w:rPr>
          <w:rFonts w:ascii="Times New Roman" w:hAnsi="Times New Roman" w:cs="Times New Roman"/>
          <w:i/>
          <w:sz w:val="24"/>
          <w:szCs w:val="24"/>
        </w:rPr>
        <w:t xml:space="preserve">, </w:t>
      </w:r>
      <w:proofErr w:type="spellStart"/>
      <w:r w:rsidRPr="00352217">
        <w:rPr>
          <w:rFonts w:ascii="Times New Roman" w:hAnsi="Times New Roman" w:cs="Times New Roman"/>
          <w:i/>
          <w:sz w:val="24"/>
          <w:szCs w:val="24"/>
        </w:rPr>
        <w:t>zem</w:t>
      </w:r>
      <w:proofErr w:type="spellEnd"/>
      <w:r w:rsidRPr="00352217">
        <w:rPr>
          <w:rFonts w:ascii="Times New Roman" w:hAnsi="Times New Roman" w:cs="Times New Roman"/>
          <w:i/>
          <w:sz w:val="24"/>
          <w:szCs w:val="24"/>
        </w:rPr>
        <w:t xml:space="preserve">, pie, </w:t>
      </w:r>
      <w:proofErr w:type="spellStart"/>
      <w:r w:rsidRPr="00352217">
        <w:rPr>
          <w:rFonts w:ascii="Times New Roman" w:hAnsi="Times New Roman" w:cs="Times New Roman"/>
          <w:i/>
          <w:sz w:val="24"/>
          <w:szCs w:val="24"/>
        </w:rPr>
        <w:t>aiz</w:t>
      </w:r>
      <w:proofErr w:type="spellEnd"/>
      <w:r w:rsidRPr="00352217">
        <w:rPr>
          <w:rFonts w:ascii="Times New Roman" w:hAnsi="Times New Roman" w:cs="Times New Roman"/>
          <w:i/>
          <w:sz w:val="24"/>
          <w:szCs w:val="24"/>
        </w:rPr>
        <w:t xml:space="preserve">, </w:t>
      </w:r>
      <w:proofErr w:type="spellStart"/>
      <w:r w:rsidRPr="00352217">
        <w:rPr>
          <w:rFonts w:ascii="Times New Roman" w:hAnsi="Times New Roman" w:cs="Times New Roman"/>
          <w:i/>
          <w:sz w:val="24"/>
          <w:szCs w:val="24"/>
        </w:rPr>
        <w:t>blakus</w:t>
      </w:r>
      <w:proofErr w:type="spellEnd"/>
      <w:r w:rsidRPr="00352217">
        <w:rPr>
          <w:rFonts w:ascii="Times New Roman" w:hAnsi="Times New Roman" w:cs="Times New Roman"/>
          <w:i/>
          <w:sz w:val="24"/>
          <w:szCs w:val="24"/>
        </w:rPr>
        <w:t xml:space="preserve">, pa </w:t>
      </w:r>
      <w:proofErr w:type="spellStart"/>
      <w:r w:rsidRPr="00352217">
        <w:rPr>
          <w:rFonts w:ascii="Times New Roman" w:hAnsi="Times New Roman" w:cs="Times New Roman"/>
          <w:i/>
          <w:sz w:val="24"/>
          <w:szCs w:val="24"/>
        </w:rPr>
        <w:t>labi</w:t>
      </w:r>
      <w:proofErr w:type="spellEnd"/>
      <w:r w:rsidRPr="00352217">
        <w:rPr>
          <w:rFonts w:ascii="Times New Roman" w:hAnsi="Times New Roman" w:cs="Times New Roman"/>
          <w:i/>
          <w:sz w:val="24"/>
          <w:szCs w:val="24"/>
        </w:rPr>
        <w:t xml:space="preserve">, pa </w:t>
      </w:r>
      <w:proofErr w:type="spellStart"/>
      <w:r w:rsidRPr="00352217">
        <w:rPr>
          <w:rFonts w:ascii="Times New Roman" w:hAnsi="Times New Roman" w:cs="Times New Roman"/>
          <w:i/>
          <w:sz w:val="24"/>
          <w:szCs w:val="24"/>
        </w:rPr>
        <w:t>kreisi</w:t>
      </w:r>
      <w:proofErr w:type="spellEnd"/>
      <w:r w:rsidRPr="00352217">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Vingrināties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lineālu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mērīt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garumu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pielietot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praktiskā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darbībā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Turpināt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ģeometriskas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figūras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skaitā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telpiskus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ķermeņus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raksturot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formu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atpazīstamiem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skatupunkta</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augšas</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sāniem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Vingrināties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praktiskā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darbībā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skaitļa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sastāva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dažādas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variācijas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apjomā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Jāturpina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pievērst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uzmanība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pareizai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rakstībai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apzīmējot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atbilstošiem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cipariem</w:t>
      </w:r>
      <w:proofErr w:type="spellEnd"/>
      <w:r>
        <w:rPr>
          <w:rFonts w:ascii="Times New Roman" w:hAnsi="Times New Roman" w:cs="Times New Roman"/>
          <w:sz w:val="24"/>
          <w:szCs w:val="24"/>
        </w:rPr>
        <w:t>.</w:t>
      </w:r>
    </w:p>
    <w:p w14:paraId="4DDAFF33" w14:textId="18EF1037" w:rsidR="00832363" w:rsidRDefault="007315A3">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Sociālā un pilsoniskā mācību </w:t>
      </w:r>
      <w:r w:rsidRPr="00832363">
        <w:rPr>
          <w:rFonts w:ascii="Times New Roman" w:hAnsi="Times New Roman" w:cs="Times New Roman"/>
          <w:color w:val="000000" w:themeColor="text1"/>
          <w:sz w:val="24"/>
          <w:szCs w:val="24"/>
          <w:lang w:val="lv-LV"/>
        </w:rPr>
        <w:t>jomā apguves rezultāti</w:t>
      </w:r>
    </w:p>
    <w:p w14:paraId="59759CD9" w14:textId="6E83C3B5" w:rsidR="007315A3" w:rsidRDefault="007315A3" w:rsidP="007315A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“Apguvis padziļināti</w:t>
      </w:r>
      <w:r>
        <w:rPr>
          <w:rFonts w:ascii="Times New Roman" w:hAnsi="Times New Roman" w:cs="Times New Roman"/>
          <w:color w:val="000000" w:themeColor="text1"/>
          <w:sz w:val="24"/>
          <w:szCs w:val="24"/>
          <w:lang w:val="lv-LV"/>
        </w:rPr>
        <w:t>”</w:t>
      </w:r>
      <w:r>
        <w:rPr>
          <w:rFonts w:ascii="Times New Roman" w:hAnsi="Times New Roman" w:cs="Times New Roman"/>
          <w:b/>
          <w:sz w:val="24"/>
          <w:szCs w:val="24"/>
        </w:rPr>
        <w:t>10 %</w:t>
      </w:r>
      <w:r w:rsidRPr="00DD52AA">
        <w:rPr>
          <w:rFonts w:ascii="Times New Roman" w:hAnsi="Times New Roman" w:cs="Times New Roman"/>
          <w:color w:val="000000" w:themeColor="text1"/>
          <w:sz w:val="24"/>
          <w:szCs w:val="24"/>
          <w:lang w:val="lv-LV"/>
        </w:rPr>
        <w:t xml:space="preserve"> </w:t>
      </w:r>
    </w:p>
    <w:p w14:paraId="100F12EB" w14:textId="743D6408" w:rsidR="007315A3" w:rsidRDefault="007315A3" w:rsidP="007315A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“Apguvis” </w:t>
      </w:r>
      <w:r>
        <w:rPr>
          <w:rFonts w:ascii="Times New Roman" w:hAnsi="Times New Roman" w:cs="Times New Roman"/>
          <w:b/>
          <w:sz w:val="24"/>
          <w:szCs w:val="24"/>
        </w:rPr>
        <w:t>68, %</w:t>
      </w:r>
    </w:p>
    <w:p w14:paraId="2D556BEF" w14:textId="1EA846C6" w:rsidR="007315A3" w:rsidRDefault="007315A3" w:rsidP="007315A3">
      <w:pPr>
        <w:spacing w:after="0"/>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 xml:space="preserve"> “Turpina apgūt</w:t>
      </w:r>
      <w:r>
        <w:rPr>
          <w:rFonts w:ascii="Times New Roman" w:hAnsi="Times New Roman" w:cs="Times New Roman"/>
          <w:color w:val="000000" w:themeColor="text1"/>
          <w:sz w:val="24"/>
          <w:szCs w:val="24"/>
          <w:lang w:val="lv-LV"/>
        </w:rPr>
        <w:t xml:space="preserve">” </w:t>
      </w:r>
      <w:r>
        <w:rPr>
          <w:rFonts w:ascii="Times New Roman" w:hAnsi="Times New Roman" w:cs="Times New Roman"/>
          <w:b/>
          <w:sz w:val="24"/>
          <w:szCs w:val="24"/>
        </w:rPr>
        <w:t>22%</w:t>
      </w:r>
    </w:p>
    <w:p w14:paraId="411A69E5" w14:textId="4E72DD68" w:rsidR="007315A3" w:rsidRDefault="007315A3" w:rsidP="007315A3">
      <w:pPr>
        <w:spacing w:after="0"/>
        <w:rPr>
          <w:rFonts w:ascii="Times New Roman" w:hAnsi="Times New Roman" w:cs="Times New Roman"/>
          <w:b/>
          <w:sz w:val="24"/>
          <w:szCs w:val="24"/>
        </w:rPr>
      </w:pPr>
      <w:r w:rsidRPr="00DD52AA">
        <w:rPr>
          <w:rFonts w:ascii="Times New Roman" w:hAnsi="Times New Roman" w:cs="Times New Roman"/>
          <w:color w:val="000000" w:themeColor="text1"/>
          <w:sz w:val="24"/>
          <w:szCs w:val="24"/>
          <w:lang w:val="lv-LV"/>
        </w:rPr>
        <w:t>“Sācis apgūt</w:t>
      </w:r>
      <w:r>
        <w:rPr>
          <w:rFonts w:ascii="Times New Roman" w:hAnsi="Times New Roman" w:cs="Times New Roman"/>
          <w:color w:val="000000" w:themeColor="text1"/>
          <w:sz w:val="24"/>
          <w:szCs w:val="24"/>
          <w:lang w:val="lv-LV"/>
        </w:rPr>
        <w:t>”</w:t>
      </w:r>
      <w:r w:rsidRPr="007315A3">
        <w:rPr>
          <w:rFonts w:ascii="Times New Roman" w:hAnsi="Times New Roman" w:cs="Times New Roman"/>
          <w:b/>
          <w:color w:val="000000" w:themeColor="text1"/>
          <w:sz w:val="24"/>
          <w:szCs w:val="24"/>
          <w:lang w:val="lv-LV"/>
        </w:rPr>
        <w:t>0</w:t>
      </w:r>
      <w:r>
        <w:rPr>
          <w:rFonts w:ascii="Times New Roman" w:hAnsi="Times New Roman" w:cs="Times New Roman"/>
          <w:b/>
          <w:sz w:val="24"/>
          <w:szCs w:val="24"/>
        </w:rPr>
        <w:t>%</w:t>
      </w:r>
    </w:p>
    <w:p w14:paraId="39F9BA57" w14:textId="48C3D59A" w:rsidR="00832363" w:rsidRDefault="007315A3" w:rsidP="007315A3">
      <w:pPr>
        <w:jc w:val="both"/>
        <w:rPr>
          <w:rFonts w:ascii="Times New Roman" w:hAnsi="Times New Roman" w:cs="Times New Roman"/>
          <w:color w:val="000000" w:themeColor="text1"/>
          <w:sz w:val="24"/>
          <w:szCs w:val="24"/>
          <w:lang w:val="lv-LV"/>
        </w:rPr>
      </w:pPr>
      <w:proofErr w:type="spellStart"/>
      <w:r>
        <w:rPr>
          <w:rFonts w:ascii="Times New Roman" w:hAnsi="Times New Roman" w:cs="Times New Roman"/>
          <w:sz w:val="24"/>
          <w:szCs w:val="24"/>
          <w:shd w:val="clear" w:color="auto" w:fill="FFFFFF"/>
        </w:rPr>
        <w:t>Pievērst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uzmanību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drošības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noteikumu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ievērošanai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saistīt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personīgo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veselību</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drošību</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sadzīves</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traumatisma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risku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mazināšana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mājās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rotaļās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brīvā</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dabā</w:t>
      </w:r>
      <w:proofErr w:type="spellEnd"/>
      <w:r>
        <w:rPr>
          <w:rFonts w:ascii="Times New Roman" w:hAnsi="Times New Roman" w:cs="Times New Roman"/>
          <w:sz w:val="24"/>
          <w:szCs w:val="24"/>
          <w:shd w:val="clear" w:color="auto" w:fill="FFFFFF"/>
        </w:rPr>
        <w:t xml:space="preserve">, pie </w:t>
      </w:r>
      <w:proofErr w:type="spellStart"/>
      <w:r>
        <w:rPr>
          <w:rFonts w:ascii="Times New Roman" w:hAnsi="Times New Roman" w:cs="Times New Roman"/>
          <w:sz w:val="24"/>
          <w:szCs w:val="24"/>
          <w:shd w:val="clear" w:color="auto" w:fill="FFFFFF"/>
        </w:rPr>
        <w:t>ūdenstilpēm</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spēļu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laukumos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elektrodrošības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noteikumi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ugunsdrošības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noteikumi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Vingrināties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stāstīt</w:t>
      </w:r>
      <w:proofErr w:type="spellEnd"/>
      <w:r>
        <w:rPr>
          <w:rFonts w:ascii="Times New Roman" w:hAnsi="Times New Roman" w:cs="Times New Roman"/>
          <w:sz w:val="24"/>
          <w:szCs w:val="24"/>
          <w:shd w:val="clear" w:color="auto" w:fill="FFFFFF"/>
        </w:rPr>
        <w:t xml:space="preserve"> par </w:t>
      </w:r>
      <w:proofErr w:type="spellStart"/>
      <w:r>
        <w:rPr>
          <w:rFonts w:ascii="Times New Roman" w:hAnsi="Times New Roman" w:cs="Times New Roman"/>
          <w:sz w:val="24"/>
          <w:szCs w:val="24"/>
          <w:shd w:val="clear" w:color="auto" w:fill="FFFFFF"/>
        </w:rPr>
        <w:t>savu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dzīvesvietu</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un</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tās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tuvāko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apkārtni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jūtas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emocionāli</w:t>
      </w:r>
      <w:proofErr w:type="spellEnd"/>
      <w:r>
        <w:rPr>
          <w:rFonts w:ascii="Times New Roman" w:hAnsi="Times New Roman" w:cs="Times New Roman"/>
          <w:sz w:val="24"/>
          <w:szCs w:val="24"/>
          <w:shd w:val="clear" w:color="auto" w:fill="FFFFFF"/>
        </w:rPr>
        <w:t xml:space="preserve"> un </w:t>
      </w:r>
      <w:proofErr w:type="spellStart"/>
      <w:r>
        <w:rPr>
          <w:rFonts w:ascii="Times New Roman" w:hAnsi="Times New Roman" w:cs="Times New Roman"/>
          <w:sz w:val="24"/>
          <w:szCs w:val="24"/>
          <w:shd w:val="clear" w:color="auto" w:fill="FFFFFF"/>
        </w:rPr>
        <w:t>fiziski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droši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Jāmācās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nosaukt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savas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dzīvesvietas</w:t>
      </w:r>
      <w:proofErr w:type="spellEnd"/>
      <w:r>
        <w:rPr>
          <w:rFonts w:ascii="Times New Roman" w:hAnsi="Times New Roman" w:cs="Times New Roman"/>
          <w:sz w:val="24"/>
          <w:szCs w:val="24"/>
          <w:shd w:val="clear" w:color="auto" w:fill="FFFFFF"/>
        </w:rPr>
        <w:t xml:space="preserve"> adresi, </w:t>
      </w:r>
      <w:proofErr w:type="gramStart"/>
      <w:r>
        <w:rPr>
          <w:rFonts w:ascii="Times New Roman" w:hAnsi="Times New Roman" w:cs="Times New Roman"/>
          <w:sz w:val="24"/>
          <w:szCs w:val="24"/>
          <w:shd w:val="clear" w:color="auto" w:fill="FFFFFF"/>
        </w:rPr>
        <w:t>un</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stāstīt</w:t>
      </w:r>
      <w:proofErr w:type="spellEnd"/>
      <w:r>
        <w:rPr>
          <w:rFonts w:ascii="Times New Roman" w:hAnsi="Times New Roman" w:cs="Times New Roman"/>
          <w:sz w:val="24"/>
          <w:szCs w:val="24"/>
          <w:shd w:val="clear" w:color="auto" w:fill="FFFFFF"/>
        </w:rPr>
        <w:t xml:space="preserve"> par </w:t>
      </w:r>
      <w:proofErr w:type="spellStart"/>
      <w:r>
        <w:rPr>
          <w:rFonts w:ascii="Times New Roman" w:hAnsi="Times New Roman" w:cs="Times New Roman"/>
          <w:sz w:val="24"/>
          <w:szCs w:val="24"/>
          <w:shd w:val="clear" w:color="auto" w:fill="FFFFFF"/>
        </w:rPr>
        <w:t>tuvākā</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apkārtnē</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esošiem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objektiem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Vingrināties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nosaukt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ārkārtas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palīdzības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izsaukumu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numuru</w:t>
      </w:r>
      <w:proofErr w:type="spellEnd"/>
      <w:r>
        <w:rPr>
          <w:rFonts w:ascii="Times New Roman" w:hAnsi="Times New Roman" w:cs="Times New Roman"/>
          <w:sz w:val="24"/>
          <w:szCs w:val="24"/>
          <w:shd w:val="clear" w:color="auto" w:fill="FFFFFF"/>
        </w:rPr>
        <w:t xml:space="preserve"> 112 </w:t>
      </w:r>
      <w:proofErr w:type="gramStart"/>
      <w:r>
        <w:rPr>
          <w:rFonts w:ascii="Times New Roman" w:hAnsi="Times New Roman" w:cs="Times New Roman"/>
          <w:sz w:val="24"/>
          <w:szCs w:val="24"/>
          <w:shd w:val="clear" w:color="auto" w:fill="FFFFFF"/>
        </w:rPr>
        <w:t>un</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skaidro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gadījumos</w:t>
      </w:r>
      <w:proofErr w:type="spellEnd"/>
      <w:r>
        <w:rPr>
          <w:rFonts w:ascii="Times New Roman" w:hAnsi="Times New Roman" w:cs="Times New Roman"/>
          <w:sz w:val="24"/>
          <w:szCs w:val="24"/>
          <w:shd w:val="clear" w:color="auto" w:fill="FFFFFF"/>
        </w:rPr>
        <w:t xml:space="preserve"> to </w:t>
      </w:r>
      <w:proofErr w:type="spellStart"/>
      <w:r>
        <w:rPr>
          <w:rFonts w:ascii="Times New Roman" w:hAnsi="Times New Roman" w:cs="Times New Roman"/>
          <w:sz w:val="24"/>
          <w:szCs w:val="24"/>
          <w:shd w:val="clear" w:color="auto" w:fill="FFFFFF"/>
        </w:rPr>
        <w:t>nepieciešams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izmantot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Vingrināties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patstāvīgi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sagatavoties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darbam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izvēloties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nepieciešamos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materiālus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sakārtot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savu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darba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vietu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pirms</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un</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pēc</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darbošanās</w:t>
      </w:r>
      <w:proofErr w:type="spellEnd"/>
      <w:r>
        <w:rPr>
          <w:rFonts w:ascii="Times New Roman" w:hAnsi="Times New Roman" w:cs="Times New Roman"/>
          <w:sz w:val="24"/>
          <w:szCs w:val="24"/>
          <w:shd w:val="clear" w:color="auto" w:fill="FFFFFF"/>
        </w:rPr>
        <w:t>.</w:t>
      </w:r>
    </w:p>
    <w:p w14:paraId="3C6E6689" w14:textId="77777777" w:rsidR="00832363" w:rsidRDefault="00832363" w:rsidP="007315A3">
      <w:pPr>
        <w:jc w:val="both"/>
        <w:rPr>
          <w:rFonts w:ascii="Times New Roman" w:hAnsi="Times New Roman" w:cs="Times New Roman"/>
          <w:color w:val="000000" w:themeColor="text1"/>
          <w:sz w:val="24"/>
          <w:szCs w:val="24"/>
          <w:lang w:val="lv-LV"/>
        </w:rPr>
      </w:pPr>
    </w:p>
    <w:p w14:paraId="24796981" w14:textId="34A30513" w:rsidR="007F7E0A" w:rsidRDefault="007F7E0A" w:rsidP="007F7E0A">
      <w:pPr>
        <w:shd w:val="clear" w:color="auto" w:fill="FFFFFF"/>
        <w:spacing w:after="0" w:line="240" w:lineRule="auto"/>
        <w:ind w:firstLine="300"/>
        <w:jc w:val="both"/>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r>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ab/>
        <w:t xml:space="preserve">Ingūna </w:t>
      </w:r>
      <w:proofErr w:type="spellStart"/>
      <w:r>
        <w:rPr>
          <w:rFonts w:ascii="Times New Roman" w:eastAsia="Times New Roman" w:hAnsi="Times New Roman" w:cs="Times New Roman"/>
          <w:color w:val="414142"/>
          <w:sz w:val="24"/>
          <w:szCs w:val="24"/>
          <w:lang w:val="lv-LV"/>
        </w:rPr>
        <w:t>Dovgāne</w:t>
      </w:r>
      <w:proofErr w:type="spellEnd"/>
    </w:p>
    <w:p w14:paraId="726061D2" w14:textId="77777777" w:rsidR="00832363" w:rsidRDefault="00832363">
      <w:pPr>
        <w:rPr>
          <w:rFonts w:ascii="Times New Roman" w:hAnsi="Times New Roman" w:cs="Times New Roman"/>
          <w:color w:val="000000" w:themeColor="text1"/>
          <w:sz w:val="24"/>
          <w:szCs w:val="24"/>
          <w:lang w:val="lv-LV"/>
        </w:rPr>
      </w:pPr>
    </w:p>
    <w:p w14:paraId="76959D23" w14:textId="77777777" w:rsidR="00832363" w:rsidRDefault="00832363">
      <w:pPr>
        <w:rPr>
          <w:rFonts w:ascii="Times New Roman" w:hAnsi="Times New Roman" w:cs="Times New Roman"/>
          <w:color w:val="000000" w:themeColor="text1"/>
          <w:sz w:val="24"/>
          <w:szCs w:val="24"/>
          <w:lang w:val="lv-LV"/>
        </w:rPr>
      </w:pPr>
    </w:p>
    <w:p w14:paraId="6D2ACC93" w14:textId="6C738C88" w:rsidR="00DD52AA" w:rsidRPr="00DD52AA" w:rsidRDefault="00832363">
      <w:pPr>
        <w:rPr>
          <w:rFonts w:ascii="Times New Roman" w:hAnsi="Times New Roman" w:cs="Times New Roman"/>
          <w:color w:val="000000" w:themeColor="text1"/>
          <w:sz w:val="24"/>
          <w:szCs w:val="24"/>
          <w:lang w:val="lv-LV"/>
        </w:rPr>
      </w:pPr>
      <w:r w:rsidRPr="00DD52AA">
        <w:rPr>
          <w:rFonts w:ascii="Times New Roman" w:hAnsi="Times New Roman" w:cs="Times New Roman"/>
          <w:color w:val="000000" w:themeColor="text1"/>
          <w:sz w:val="24"/>
          <w:szCs w:val="24"/>
          <w:lang w:val="lv-LV"/>
        </w:rPr>
        <w:t>Dokuments ir parakstīts ar drošu elektronisko parakstu un satur laika zīmogu</w:t>
      </w:r>
    </w:p>
    <w:sectPr w:rsidR="00DD52AA" w:rsidRPr="00DD52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DE7A9F"/>
    <w:multiLevelType w:val="hybridMultilevel"/>
    <w:tmpl w:val="E8C0C998"/>
    <w:lvl w:ilvl="0" w:tplc="F858F8CE">
      <w:start w:val="4"/>
      <w:numFmt w:val="bullet"/>
      <w:lvlText w:val="-"/>
      <w:lvlJc w:val="left"/>
      <w:pPr>
        <w:ind w:left="6456" w:hanging="360"/>
      </w:pPr>
      <w:rPr>
        <w:rFonts w:ascii="Times New Roman" w:eastAsiaTheme="minorHAnsi" w:hAnsi="Times New Roman" w:cs="Times New Roman" w:hint="default"/>
        <w:color w:val="auto"/>
      </w:rPr>
    </w:lvl>
    <w:lvl w:ilvl="1" w:tplc="04260003" w:tentative="1">
      <w:start w:val="1"/>
      <w:numFmt w:val="bullet"/>
      <w:lvlText w:val="o"/>
      <w:lvlJc w:val="left"/>
      <w:pPr>
        <w:ind w:left="7176" w:hanging="360"/>
      </w:pPr>
      <w:rPr>
        <w:rFonts w:ascii="Courier New" w:hAnsi="Courier New" w:cs="Courier New" w:hint="default"/>
      </w:rPr>
    </w:lvl>
    <w:lvl w:ilvl="2" w:tplc="04260005" w:tentative="1">
      <w:start w:val="1"/>
      <w:numFmt w:val="bullet"/>
      <w:lvlText w:val=""/>
      <w:lvlJc w:val="left"/>
      <w:pPr>
        <w:ind w:left="7896" w:hanging="360"/>
      </w:pPr>
      <w:rPr>
        <w:rFonts w:ascii="Wingdings" w:hAnsi="Wingdings" w:hint="default"/>
      </w:rPr>
    </w:lvl>
    <w:lvl w:ilvl="3" w:tplc="04260001" w:tentative="1">
      <w:start w:val="1"/>
      <w:numFmt w:val="bullet"/>
      <w:lvlText w:val=""/>
      <w:lvlJc w:val="left"/>
      <w:pPr>
        <w:ind w:left="8616" w:hanging="360"/>
      </w:pPr>
      <w:rPr>
        <w:rFonts w:ascii="Symbol" w:hAnsi="Symbol" w:hint="default"/>
      </w:rPr>
    </w:lvl>
    <w:lvl w:ilvl="4" w:tplc="04260003" w:tentative="1">
      <w:start w:val="1"/>
      <w:numFmt w:val="bullet"/>
      <w:lvlText w:val="o"/>
      <w:lvlJc w:val="left"/>
      <w:pPr>
        <w:ind w:left="9336" w:hanging="360"/>
      </w:pPr>
      <w:rPr>
        <w:rFonts w:ascii="Courier New" w:hAnsi="Courier New" w:cs="Courier New" w:hint="default"/>
      </w:rPr>
    </w:lvl>
    <w:lvl w:ilvl="5" w:tplc="04260005" w:tentative="1">
      <w:start w:val="1"/>
      <w:numFmt w:val="bullet"/>
      <w:lvlText w:val=""/>
      <w:lvlJc w:val="left"/>
      <w:pPr>
        <w:ind w:left="10056" w:hanging="360"/>
      </w:pPr>
      <w:rPr>
        <w:rFonts w:ascii="Wingdings" w:hAnsi="Wingdings" w:hint="default"/>
      </w:rPr>
    </w:lvl>
    <w:lvl w:ilvl="6" w:tplc="04260001" w:tentative="1">
      <w:start w:val="1"/>
      <w:numFmt w:val="bullet"/>
      <w:lvlText w:val=""/>
      <w:lvlJc w:val="left"/>
      <w:pPr>
        <w:ind w:left="10776" w:hanging="360"/>
      </w:pPr>
      <w:rPr>
        <w:rFonts w:ascii="Symbol" w:hAnsi="Symbol" w:hint="default"/>
      </w:rPr>
    </w:lvl>
    <w:lvl w:ilvl="7" w:tplc="04260003" w:tentative="1">
      <w:start w:val="1"/>
      <w:numFmt w:val="bullet"/>
      <w:lvlText w:val="o"/>
      <w:lvlJc w:val="left"/>
      <w:pPr>
        <w:ind w:left="11496" w:hanging="360"/>
      </w:pPr>
      <w:rPr>
        <w:rFonts w:ascii="Courier New" w:hAnsi="Courier New" w:cs="Courier New" w:hint="default"/>
      </w:rPr>
    </w:lvl>
    <w:lvl w:ilvl="8" w:tplc="04260005" w:tentative="1">
      <w:start w:val="1"/>
      <w:numFmt w:val="bullet"/>
      <w:lvlText w:val=""/>
      <w:lvlJc w:val="left"/>
      <w:pPr>
        <w:ind w:left="122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A1"/>
    <w:rsid w:val="0004490B"/>
    <w:rsid w:val="00174DA1"/>
    <w:rsid w:val="002276BD"/>
    <w:rsid w:val="004C7ACF"/>
    <w:rsid w:val="004D4A73"/>
    <w:rsid w:val="005314FB"/>
    <w:rsid w:val="0058238C"/>
    <w:rsid w:val="007315A3"/>
    <w:rsid w:val="007F7E0A"/>
    <w:rsid w:val="00825649"/>
    <w:rsid w:val="00832363"/>
    <w:rsid w:val="00DD52AA"/>
    <w:rsid w:val="00E33C02"/>
    <w:rsid w:val="00F02A81"/>
    <w:rsid w:val="00F219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C003"/>
  <w15:chartTrackingRefBased/>
  <w15:docId w15:val="{C30BEC83-B1BF-4F60-933B-D110B035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4DA1"/>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74DA1"/>
    <w:pPr>
      <w:ind w:left="720"/>
      <w:contextualSpacing/>
    </w:pPr>
  </w:style>
  <w:style w:type="table" w:styleId="Reatabula">
    <w:name w:val="Table Grid"/>
    <w:basedOn w:val="Parastatabula"/>
    <w:uiPriority w:val="39"/>
    <w:rsid w:val="00174D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4DA1"/>
    <w:rPr>
      <w:sz w:val="16"/>
      <w:szCs w:val="16"/>
    </w:rPr>
  </w:style>
  <w:style w:type="paragraph" w:styleId="Komentrateksts">
    <w:name w:val="annotation text"/>
    <w:basedOn w:val="Parasts"/>
    <w:link w:val="KomentratekstsRakstz"/>
    <w:uiPriority w:val="99"/>
    <w:unhideWhenUsed/>
    <w:rsid w:val="00174DA1"/>
    <w:pPr>
      <w:spacing w:line="240" w:lineRule="auto"/>
    </w:pPr>
    <w:rPr>
      <w:sz w:val="20"/>
      <w:szCs w:val="20"/>
    </w:rPr>
  </w:style>
  <w:style w:type="character" w:customStyle="1" w:styleId="KomentratekstsRakstz">
    <w:name w:val="Komentāra teksts Rakstz."/>
    <w:basedOn w:val="Noklusjumarindkopasfonts"/>
    <w:link w:val="Komentrateksts"/>
    <w:uiPriority w:val="99"/>
    <w:rsid w:val="00174DA1"/>
    <w:rPr>
      <w:sz w:val="20"/>
      <w:szCs w:val="20"/>
      <w:lang w:val="en-US"/>
    </w:rPr>
  </w:style>
  <w:style w:type="paragraph" w:styleId="Balonteksts">
    <w:name w:val="Balloon Text"/>
    <w:basedOn w:val="Parasts"/>
    <w:link w:val="BalontekstsRakstz"/>
    <w:uiPriority w:val="99"/>
    <w:semiHidden/>
    <w:unhideWhenUsed/>
    <w:rsid w:val="00174D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4DA1"/>
    <w:rPr>
      <w:rFonts w:ascii="Segoe UI"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174DA1"/>
    <w:rPr>
      <w:b/>
      <w:bCs/>
    </w:rPr>
  </w:style>
  <w:style w:type="character" w:customStyle="1" w:styleId="KomentratmaRakstz">
    <w:name w:val="Komentāra tēma Rakstz."/>
    <w:basedOn w:val="KomentratekstsRakstz"/>
    <w:link w:val="Komentratma"/>
    <w:uiPriority w:val="99"/>
    <w:semiHidden/>
    <w:rsid w:val="00174DA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11506</Words>
  <Characters>6559</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DOVGĀNE</dc:creator>
  <cp:keywords/>
  <dc:description/>
  <cp:lastModifiedBy>Ingūna DOVGĀNE</cp:lastModifiedBy>
  <cp:revision>10</cp:revision>
  <dcterms:created xsi:type="dcterms:W3CDTF">2024-11-01T09:12:00Z</dcterms:created>
  <dcterms:modified xsi:type="dcterms:W3CDTF">2024-11-01T12:37:00Z</dcterms:modified>
</cp:coreProperties>
</file>