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328E" w14:textId="77777777" w:rsidR="003449A2" w:rsidRPr="003449A2" w:rsidRDefault="003449A2" w:rsidP="003449A2">
      <w:pPr>
        <w:jc w:val="center"/>
      </w:pPr>
      <w:r w:rsidRPr="003449A2">
        <w:rPr>
          <w:noProof/>
          <w:lang w:eastAsia="lv-LV"/>
        </w:rPr>
        <w:drawing>
          <wp:inline distT="0" distB="0" distL="0" distR="0" wp14:anchorId="1C155AAF" wp14:editId="7A44B51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035558A" w14:textId="77777777" w:rsidR="003449A2" w:rsidRPr="003449A2" w:rsidRDefault="003449A2" w:rsidP="003449A2">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91F74D0" w14:textId="77777777" w:rsidR="003449A2" w:rsidRPr="003449A2" w:rsidRDefault="003449A2" w:rsidP="003449A2"/>
    <w:p w14:paraId="36D115B2" w14:textId="77777777" w:rsidR="003449A2" w:rsidRPr="003449A2" w:rsidRDefault="003449A2" w:rsidP="003449A2">
      <w:pPr>
        <w:keepNext/>
        <w:jc w:val="center"/>
        <w:outlineLvl w:val="0"/>
        <w:rPr>
          <w:b/>
          <w:sz w:val="28"/>
        </w:rPr>
      </w:pPr>
      <w:r w:rsidRPr="003449A2">
        <w:rPr>
          <w:b/>
          <w:sz w:val="28"/>
        </w:rPr>
        <w:t>LICENCĒŠANAS KOMISIJA</w:t>
      </w:r>
    </w:p>
    <w:p w14:paraId="0E3A281B" w14:textId="77777777" w:rsidR="003449A2" w:rsidRPr="003449A2" w:rsidRDefault="003449A2" w:rsidP="003449A2">
      <w:pPr>
        <w:jc w:val="center"/>
        <w:rPr>
          <w:sz w:val="16"/>
        </w:rPr>
      </w:pPr>
    </w:p>
    <w:p w14:paraId="68215080" w14:textId="77777777" w:rsidR="003449A2" w:rsidRPr="003449A2" w:rsidRDefault="003449A2" w:rsidP="003449A2">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11A1D48" w14:textId="77777777" w:rsidR="003449A2" w:rsidRPr="003449A2" w:rsidRDefault="003449A2" w:rsidP="003449A2">
      <w:pPr>
        <w:jc w:val="center"/>
        <w:rPr>
          <w:sz w:val="16"/>
        </w:rPr>
      </w:pPr>
      <w:r w:rsidRPr="003449A2">
        <w:rPr>
          <w:sz w:val="16"/>
        </w:rPr>
        <w:t>_________________________________________________________________________________________________________</w:t>
      </w:r>
    </w:p>
    <w:p w14:paraId="1BB6A52B" w14:textId="77777777" w:rsidR="0099358E" w:rsidRDefault="0099358E" w:rsidP="003449A2">
      <w:pPr>
        <w:jc w:val="center"/>
        <w:rPr>
          <w:sz w:val="24"/>
          <w:szCs w:val="24"/>
        </w:rPr>
      </w:pPr>
    </w:p>
    <w:p w14:paraId="41E24ABE" w14:textId="1E75792E" w:rsidR="003449A2" w:rsidRPr="003449A2" w:rsidRDefault="003449A2" w:rsidP="003449A2">
      <w:pPr>
        <w:jc w:val="center"/>
        <w:rPr>
          <w:sz w:val="24"/>
          <w:szCs w:val="24"/>
        </w:rPr>
      </w:pPr>
      <w:r w:rsidRPr="003449A2">
        <w:rPr>
          <w:sz w:val="24"/>
          <w:szCs w:val="24"/>
        </w:rPr>
        <w:t>Alūksnē</w:t>
      </w:r>
    </w:p>
    <w:p w14:paraId="28B27DE1" w14:textId="77777777" w:rsidR="00D64306" w:rsidRDefault="008D7CDB" w:rsidP="00D64306">
      <w:pPr>
        <w:jc w:val="center"/>
        <w:rPr>
          <w:sz w:val="24"/>
          <w:szCs w:val="24"/>
        </w:rPr>
      </w:pPr>
      <w:r>
        <w:rPr>
          <w:sz w:val="24"/>
          <w:szCs w:val="24"/>
        </w:rPr>
        <w:t>S</w:t>
      </w:r>
      <w:r w:rsidR="00D64306" w:rsidRPr="00F0230F">
        <w:rPr>
          <w:sz w:val="24"/>
          <w:szCs w:val="24"/>
        </w:rPr>
        <w:t>ĒDES PROTOKOLS</w:t>
      </w:r>
    </w:p>
    <w:p w14:paraId="6E8C7BC7" w14:textId="77777777" w:rsidR="0099358E" w:rsidRPr="00F0230F" w:rsidRDefault="0099358E" w:rsidP="00D64306">
      <w:pPr>
        <w:jc w:val="center"/>
        <w:rPr>
          <w:sz w:val="24"/>
          <w:szCs w:val="24"/>
        </w:rPr>
      </w:pPr>
    </w:p>
    <w:p w14:paraId="6293F4F5" w14:textId="096D6A3A" w:rsidR="00D64306" w:rsidRDefault="00F97440" w:rsidP="008D7CDB">
      <w:pPr>
        <w:jc w:val="both"/>
        <w:rPr>
          <w:sz w:val="24"/>
          <w:szCs w:val="24"/>
        </w:rPr>
      </w:pPr>
      <w:r>
        <w:rPr>
          <w:sz w:val="24"/>
          <w:szCs w:val="24"/>
        </w:rPr>
        <w:t>20</w:t>
      </w:r>
      <w:r w:rsidR="0075338E">
        <w:rPr>
          <w:sz w:val="24"/>
          <w:szCs w:val="24"/>
        </w:rPr>
        <w:t>2</w:t>
      </w:r>
      <w:r w:rsidR="002466B5">
        <w:rPr>
          <w:sz w:val="24"/>
          <w:szCs w:val="24"/>
        </w:rPr>
        <w:t>4</w:t>
      </w:r>
      <w:r w:rsidR="001E057E">
        <w:rPr>
          <w:sz w:val="24"/>
          <w:szCs w:val="24"/>
        </w:rPr>
        <w:t>.gada</w:t>
      </w:r>
      <w:r w:rsidR="00331C9A">
        <w:rPr>
          <w:sz w:val="24"/>
          <w:szCs w:val="24"/>
        </w:rPr>
        <w:t xml:space="preserve"> </w:t>
      </w:r>
      <w:r w:rsidR="00D64306">
        <w:rPr>
          <w:sz w:val="24"/>
          <w:szCs w:val="24"/>
        </w:rPr>
        <w:t xml:space="preserve"> </w:t>
      </w:r>
      <w:r w:rsidR="006C27FB">
        <w:rPr>
          <w:sz w:val="24"/>
          <w:szCs w:val="24"/>
        </w:rPr>
        <w:t>20</w:t>
      </w:r>
      <w:r w:rsidR="002A395D">
        <w:rPr>
          <w:sz w:val="24"/>
          <w:szCs w:val="24"/>
        </w:rPr>
        <w:t>.</w:t>
      </w:r>
      <w:r w:rsidR="00F96F4D">
        <w:rPr>
          <w:sz w:val="24"/>
          <w:szCs w:val="24"/>
        </w:rPr>
        <w:t>novembrī</w:t>
      </w:r>
      <w:r w:rsidR="00D64306">
        <w:rPr>
          <w:sz w:val="24"/>
          <w:szCs w:val="24"/>
        </w:rPr>
        <w:t xml:space="preserve">      </w:t>
      </w:r>
      <w:r w:rsidR="004B0C5C">
        <w:rPr>
          <w:sz w:val="24"/>
          <w:szCs w:val="24"/>
        </w:rPr>
        <w:t xml:space="preserve">                    </w:t>
      </w:r>
      <w:r w:rsidR="004B0C5C">
        <w:rPr>
          <w:sz w:val="24"/>
          <w:szCs w:val="24"/>
        </w:rPr>
        <w:tab/>
      </w:r>
      <w:r w:rsidR="004B0C5C">
        <w:rPr>
          <w:sz w:val="24"/>
          <w:szCs w:val="24"/>
        </w:rPr>
        <w:tab/>
      </w:r>
      <w:r w:rsidR="004B0C5C">
        <w:rPr>
          <w:sz w:val="24"/>
          <w:szCs w:val="24"/>
        </w:rPr>
        <w:tab/>
      </w:r>
      <w:r w:rsidR="004B0C5C">
        <w:rPr>
          <w:sz w:val="24"/>
          <w:szCs w:val="24"/>
        </w:rPr>
        <w:tab/>
        <w:t xml:space="preserve">        </w:t>
      </w:r>
      <w:r w:rsidR="00C03088">
        <w:rPr>
          <w:sz w:val="24"/>
          <w:szCs w:val="24"/>
        </w:rPr>
        <w:tab/>
      </w:r>
      <w:r w:rsidR="00853FBF">
        <w:rPr>
          <w:sz w:val="24"/>
          <w:szCs w:val="24"/>
        </w:rPr>
        <w:tab/>
      </w:r>
      <w:r w:rsidR="007C2A4F">
        <w:rPr>
          <w:sz w:val="24"/>
          <w:szCs w:val="24"/>
        </w:rPr>
        <w:tab/>
      </w:r>
      <w:r w:rsidR="004B0C5C">
        <w:rPr>
          <w:sz w:val="24"/>
          <w:szCs w:val="24"/>
        </w:rPr>
        <w:t>Nr.</w:t>
      </w:r>
      <w:r w:rsidR="006C27FB">
        <w:rPr>
          <w:sz w:val="24"/>
          <w:szCs w:val="24"/>
        </w:rPr>
        <w:t>50</w:t>
      </w:r>
    </w:p>
    <w:p w14:paraId="42C55436" w14:textId="77777777" w:rsidR="00853FBF" w:rsidRDefault="00853FBF" w:rsidP="008D7CDB">
      <w:pPr>
        <w:jc w:val="both"/>
        <w:rPr>
          <w:sz w:val="24"/>
          <w:szCs w:val="24"/>
        </w:rPr>
      </w:pPr>
    </w:p>
    <w:p w14:paraId="0FE038CE" w14:textId="1A80EF89" w:rsidR="00853FBF" w:rsidRDefault="00853FBF" w:rsidP="00853FBF">
      <w:pPr>
        <w:jc w:val="both"/>
        <w:rPr>
          <w:sz w:val="24"/>
          <w:szCs w:val="24"/>
        </w:rPr>
      </w:pPr>
      <w:r>
        <w:rPr>
          <w:sz w:val="24"/>
          <w:szCs w:val="24"/>
        </w:rPr>
        <w:t>Sēde sākta pulksten</w:t>
      </w:r>
      <w:r w:rsidR="00CA425A">
        <w:rPr>
          <w:sz w:val="24"/>
          <w:szCs w:val="24"/>
        </w:rPr>
        <w:t xml:space="preserve"> </w:t>
      </w:r>
      <w:r w:rsidR="00DD5A49">
        <w:rPr>
          <w:sz w:val="24"/>
          <w:szCs w:val="24"/>
        </w:rPr>
        <w:t>1</w:t>
      </w:r>
      <w:r w:rsidR="006C27FB">
        <w:rPr>
          <w:sz w:val="24"/>
          <w:szCs w:val="24"/>
        </w:rPr>
        <w:t>6</w:t>
      </w:r>
      <w:r w:rsidR="00DD5A49">
        <w:rPr>
          <w:sz w:val="24"/>
          <w:szCs w:val="24"/>
        </w:rPr>
        <w:t>.00</w:t>
      </w:r>
      <w:r w:rsidR="00AC48BF">
        <w:rPr>
          <w:sz w:val="24"/>
          <w:szCs w:val="24"/>
        </w:rPr>
        <w:t xml:space="preserve">, </w:t>
      </w:r>
      <w:r>
        <w:rPr>
          <w:sz w:val="24"/>
          <w:szCs w:val="24"/>
        </w:rPr>
        <w:t>sēde slēgta pulksten</w:t>
      </w:r>
      <w:r w:rsidR="00492750">
        <w:rPr>
          <w:sz w:val="24"/>
          <w:szCs w:val="24"/>
        </w:rPr>
        <w:t xml:space="preserve"> 17.15</w:t>
      </w:r>
    </w:p>
    <w:p w14:paraId="27EFF9AC" w14:textId="77777777" w:rsidR="00853FBF" w:rsidRDefault="00853FBF" w:rsidP="00853FBF">
      <w:pPr>
        <w:jc w:val="both"/>
        <w:rPr>
          <w:sz w:val="24"/>
          <w:szCs w:val="24"/>
        </w:rPr>
      </w:pPr>
      <w:r>
        <w:rPr>
          <w:sz w:val="24"/>
          <w:szCs w:val="24"/>
        </w:rPr>
        <w:t>Sēdes norises vieta: Dārza iela 11, Alūksnē, Alūksnes VPVKAC 1.stāvā</w:t>
      </w:r>
    </w:p>
    <w:p w14:paraId="3C4A1639" w14:textId="77777777" w:rsidR="00853FBF" w:rsidRDefault="00853FBF" w:rsidP="00853FBF">
      <w:pPr>
        <w:jc w:val="both"/>
        <w:rPr>
          <w:sz w:val="24"/>
          <w:szCs w:val="24"/>
        </w:rPr>
      </w:pPr>
      <w:r>
        <w:rPr>
          <w:sz w:val="24"/>
          <w:szCs w:val="24"/>
        </w:rPr>
        <w:t>Sēdi vada: komisijas priekšsēdētāja Māra KOVAĻENKO</w:t>
      </w:r>
    </w:p>
    <w:p w14:paraId="01436147" w14:textId="68EB1FE1" w:rsidR="00853FBF" w:rsidRDefault="00853FBF" w:rsidP="00853FBF">
      <w:pPr>
        <w:jc w:val="both"/>
        <w:rPr>
          <w:sz w:val="24"/>
          <w:szCs w:val="24"/>
        </w:rPr>
      </w:pPr>
      <w:r>
        <w:rPr>
          <w:sz w:val="24"/>
          <w:szCs w:val="24"/>
        </w:rPr>
        <w:t xml:space="preserve">Sēdi protokolē: komisijas locekle </w:t>
      </w:r>
      <w:r w:rsidR="00971845">
        <w:rPr>
          <w:sz w:val="24"/>
          <w:szCs w:val="24"/>
        </w:rPr>
        <w:t>Everita BALANDE</w:t>
      </w:r>
    </w:p>
    <w:p w14:paraId="3942136D" w14:textId="15D5F1F1" w:rsidR="00980B2C" w:rsidRDefault="00853FBF" w:rsidP="004B0E7D">
      <w:pPr>
        <w:jc w:val="both"/>
        <w:rPr>
          <w:sz w:val="24"/>
          <w:szCs w:val="24"/>
        </w:rPr>
      </w:pPr>
      <w:r>
        <w:rPr>
          <w:sz w:val="24"/>
          <w:szCs w:val="24"/>
        </w:rPr>
        <w:t xml:space="preserve">Sēdē piedalās Licencēšanas komisijas locekļi: Māra KOVAĻENKO, </w:t>
      </w:r>
      <w:r w:rsidR="00F96F4D">
        <w:rPr>
          <w:sz w:val="24"/>
          <w:szCs w:val="24"/>
        </w:rPr>
        <w:t xml:space="preserve">Sanita BĒRZIŅA </w:t>
      </w:r>
      <w:r w:rsidR="00971845">
        <w:rPr>
          <w:sz w:val="24"/>
          <w:szCs w:val="24"/>
        </w:rPr>
        <w:t>Everita BALANDE</w:t>
      </w:r>
      <w:r w:rsidR="00DF048B">
        <w:rPr>
          <w:sz w:val="24"/>
          <w:szCs w:val="24"/>
        </w:rPr>
        <w:t xml:space="preserve">, </w:t>
      </w:r>
      <w:r w:rsidR="00265F27">
        <w:rPr>
          <w:sz w:val="24"/>
          <w:szCs w:val="24"/>
        </w:rPr>
        <w:t xml:space="preserve">Sanita </w:t>
      </w:r>
      <w:r w:rsidR="00DF048B">
        <w:rPr>
          <w:sz w:val="24"/>
          <w:szCs w:val="24"/>
        </w:rPr>
        <w:t>RIBAKA</w:t>
      </w:r>
    </w:p>
    <w:p w14:paraId="017CA211" w14:textId="77777777" w:rsidR="00992B0C" w:rsidRDefault="00992B0C" w:rsidP="004B0E7D">
      <w:pPr>
        <w:jc w:val="both"/>
        <w:rPr>
          <w:sz w:val="24"/>
          <w:szCs w:val="24"/>
        </w:rPr>
      </w:pPr>
    </w:p>
    <w:p w14:paraId="3E87B877" w14:textId="16AF9B8C" w:rsidR="00992B0C" w:rsidRDefault="00992B0C" w:rsidP="004B0E7D">
      <w:pPr>
        <w:jc w:val="both"/>
        <w:rPr>
          <w:sz w:val="24"/>
          <w:szCs w:val="24"/>
        </w:rPr>
      </w:pPr>
      <w:r>
        <w:rPr>
          <w:sz w:val="24"/>
          <w:szCs w:val="24"/>
        </w:rPr>
        <w:t>Darba kārtībā:</w:t>
      </w:r>
    </w:p>
    <w:p w14:paraId="0F76E98F" w14:textId="3D023D11" w:rsidR="00992B0C" w:rsidRDefault="006C27FB" w:rsidP="00992B0C">
      <w:pPr>
        <w:pStyle w:val="Sarakstarindkopa"/>
        <w:numPr>
          <w:ilvl w:val="0"/>
          <w:numId w:val="19"/>
        </w:numPr>
        <w:jc w:val="both"/>
        <w:rPr>
          <w:sz w:val="24"/>
          <w:szCs w:val="24"/>
        </w:rPr>
      </w:pPr>
      <w:r>
        <w:rPr>
          <w:sz w:val="24"/>
          <w:szCs w:val="24"/>
        </w:rPr>
        <w:t>Biedrības “</w:t>
      </w:r>
      <w:r w:rsidR="00B676B5">
        <w:rPr>
          <w:sz w:val="24"/>
          <w:szCs w:val="24"/>
        </w:rPr>
        <w:t>POSTNOS LATVIJA</w:t>
      </w:r>
      <w:r>
        <w:rPr>
          <w:sz w:val="24"/>
          <w:szCs w:val="24"/>
        </w:rPr>
        <w:t xml:space="preserve">” </w:t>
      </w:r>
      <w:r w:rsidR="00F96F4D">
        <w:rPr>
          <w:sz w:val="24"/>
          <w:szCs w:val="24"/>
        </w:rPr>
        <w:t xml:space="preserve">iesnieguma </w:t>
      </w:r>
      <w:r w:rsidR="00992B0C">
        <w:rPr>
          <w:sz w:val="24"/>
          <w:szCs w:val="24"/>
        </w:rPr>
        <w:t>izskatīšana.</w:t>
      </w:r>
    </w:p>
    <w:p w14:paraId="0F606A97" w14:textId="5CA3F18D" w:rsidR="000A7285" w:rsidRDefault="006C27FB" w:rsidP="00992B0C">
      <w:pPr>
        <w:pStyle w:val="Sarakstarindkopa"/>
        <w:numPr>
          <w:ilvl w:val="0"/>
          <w:numId w:val="19"/>
        </w:numPr>
        <w:jc w:val="both"/>
        <w:rPr>
          <w:sz w:val="24"/>
          <w:szCs w:val="24"/>
        </w:rPr>
      </w:pPr>
      <w:bookmarkStart w:id="0" w:name="_Hlk182994569"/>
      <w:r>
        <w:rPr>
          <w:sz w:val="24"/>
          <w:szCs w:val="24"/>
        </w:rPr>
        <w:t>Informācija par noteikumiem Nr.7/2024 “Kārtība, kādā Alūksnes novada pašvaldība izsniedz atļaujas transportlīdzekļa iebraukšanai aizlieguma ceļa zīmju darbības zonas teritorijās”</w:t>
      </w:r>
      <w:r w:rsidR="00415B1E">
        <w:rPr>
          <w:sz w:val="24"/>
          <w:szCs w:val="24"/>
        </w:rPr>
        <w:t>.</w:t>
      </w:r>
    </w:p>
    <w:p w14:paraId="408EAAD1" w14:textId="77777777" w:rsidR="006929B2" w:rsidRDefault="006929B2" w:rsidP="006929B2">
      <w:pPr>
        <w:pStyle w:val="Sarakstarindkopa"/>
        <w:jc w:val="both"/>
        <w:rPr>
          <w:sz w:val="24"/>
          <w:szCs w:val="24"/>
        </w:rPr>
      </w:pPr>
    </w:p>
    <w:bookmarkEnd w:id="0"/>
    <w:p w14:paraId="17220DA3" w14:textId="77777777" w:rsidR="00992B0C" w:rsidRDefault="00992B0C" w:rsidP="00992B0C">
      <w:pPr>
        <w:jc w:val="both"/>
        <w:rPr>
          <w:sz w:val="24"/>
          <w:szCs w:val="24"/>
        </w:rPr>
      </w:pPr>
    </w:p>
    <w:p w14:paraId="727DA730" w14:textId="50E4F3F0" w:rsidR="00B676B5" w:rsidRDefault="00B676B5" w:rsidP="00B676B5">
      <w:pPr>
        <w:jc w:val="center"/>
        <w:rPr>
          <w:b/>
          <w:sz w:val="24"/>
          <w:szCs w:val="24"/>
        </w:rPr>
      </w:pPr>
      <w:r>
        <w:rPr>
          <w:b/>
          <w:sz w:val="24"/>
          <w:szCs w:val="24"/>
        </w:rPr>
        <w:t>1. Biedrības “POSTNOS LATVIJA” iesnieguma izskatīšana</w:t>
      </w:r>
    </w:p>
    <w:p w14:paraId="5983E136" w14:textId="77777777" w:rsidR="00B676B5" w:rsidRDefault="00B676B5" w:rsidP="00B676B5">
      <w:pPr>
        <w:jc w:val="both"/>
        <w:rPr>
          <w:szCs w:val="24"/>
        </w:rPr>
      </w:pPr>
    </w:p>
    <w:p w14:paraId="3363A95D" w14:textId="35586354" w:rsidR="00B676B5" w:rsidRDefault="00B676B5" w:rsidP="00B676B5">
      <w:pPr>
        <w:pStyle w:val="Pamatteksts"/>
        <w:rPr>
          <w:sz w:val="24"/>
          <w:szCs w:val="24"/>
        </w:rPr>
      </w:pPr>
      <w:r>
        <w:rPr>
          <w:sz w:val="24"/>
          <w:szCs w:val="24"/>
        </w:rPr>
        <w:t>M.KOVAĻENKO</w:t>
      </w:r>
      <w:r>
        <w:rPr>
          <w:sz w:val="24"/>
          <w:szCs w:val="24"/>
        </w:rPr>
        <w:tab/>
        <w:t xml:space="preserve">informē, ka 07.11.2024. saņemts biedrības “POSTNOS LATVIJA” </w:t>
      </w:r>
      <w:r w:rsidR="005B0A7F">
        <w:rPr>
          <w:sz w:val="24"/>
          <w:szCs w:val="24"/>
        </w:rPr>
        <w:t xml:space="preserve">par publiska pasākuma – pārgājiena “Veclaicenes </w:t>
      </w:r>
      <w:proofErr w:type="spellStart"/>
      <w:r w:rsidR="005B0A7F">
        <w:rPr>
          <w:sz w:val="24"/>
          <w:szCs w:val="24"/>
        </w:rPr>
        <w:t>spalgonis</w:t>
      </w:r>
      <w:proofErr w:type="spellEnd"/>
      <w:r w:rsidR="005B0A7F">
        <w:rPr>
          <w:sz w:val="24"/>
          <w:szCs w:val="24"/>
        </w:rPr>
        <w:t>” saskaņošanu, kas notiks 04.01.2025. Veclaicenes pagasta teritorijā. Paskaidro, ka minētais pasākums ir saskaņots ar Tūrisma informācijas centra vadītāju Ivetu VEĻĶERI, kura apstiprināja, ka ir sazinājusies ar pārgājiena rīkotājiem par pārgājiena maršrutiem. I.VEĻĶERE sarunā vēlreiz ir atgādinājusi par nepieciešamību trasi saskaņot ar privātīpašniekiem, ja tas skar privāto teritoriju.</w:t>
      </w:r>
      <w:r w:rsidR="00FE7066">
        <w:rPr>
          <w:sz w:val="24"/>
          <w:szCs w:val="24"/>
        </w:rPr>
        <w:t xml:space="preserve"> </w:t>
      </w:r>
      <w:r w:rsidR="00F1774E">
        <w:rPr>
          <w:sz w:val="24"/>
          <w:szCs w:val="24"/>
        </w:rPr>
        <w:t xml:space="preserve">Informē, ka īsi pirms komisijas sēdes Tūrisma informācijas centra vadītāja telefoniski informēja, ka vēl lēmumu par atļaujas izsniegšanu nevajadzētu pieņemt, līdz nav pilnīgas pārliecības par izvēlēto maršrutu un saskaņošanu. Uzskata, ka lēmums atliekams arī tāpēc, ka iesniedzējs ir norādījis, ka noslēgumā būs “… novada domes balvu izloze starp klātesošajiem dalībniekiem”, bet pagaidām nav konkrētas informācijas ne no Alūksnes Sporta centra, ne Tūrisma informācijas centra par to, vai </w:t>
      </w:r>
      <w:r w:rsidR="002B1009">
        <w:rPr>
          <w:sz w:val="24"/>
          <w:szCs w:val="24"/>
        </w:rPr>
        <w:t>pašvaldība būs sadarbības partneris</w:t>
      </w:r>
      <w:r w:rsidR="00F1774E">
        <w:rPr>
          <w:sz w:val="24"/>
          <w:szCs w:val="24"/>
        </w:rPr>
        <w:t>, jo no tā ir atkarīga pašvaldības nodeva par publiska pasākuma rīkošanu.</w:t>
      </w:r>
    </w:p>
    <w:p w14:paraId="7BBCB005" w14:textId="77777777" w:rsidR="00F1774E" w:rsidRDefault="00F1774E" w:rsidP="00B676B5">
      <w:pPr>
        <w:pStyle w:val="Pamatteksts"/>
        <w:rPr>
          <w:sz w:val="24"/>
          <w:szCs w:val="24"/>
        </w:rPr>
      </w:pPr>
    </w:p>
    <w:p w14:paraId="3B5E071F" w14:textId="7184969E" w:rsidR="00F1774E" w:rsidRPr="00F1774E" w:rsidRDefault="00F1774E" w:rsidP="00B676B5">
      <w:pPr>
        <w:pStyle w:val="Pamatteksts"/>
        <w:rPr>
          <w:i/>
          <w:iCs/>
          <w:sz w:val="24"/>
          <w:szCs w:val="24"/>
        </w:rPr>
      </w:pPr>
      <w:r>
        <w:rPr>
          <w:i/>
          <w:iCs/>
          <w:sz w:val="24"/>
          <w:szCs w:val="24"/>
        </w:rPr>
        <w:t>Notiek diskusija, komisijas locekļi vienojas jautājuma izskatīšanu atlikt, līdz būs precizēta nepieciešamā informācija.</w:t>
      </w:r>
    </w:p>
    <w:p w14:paraId="116518F9" w14:textId="77777777" w:rsidR="00B676B5" w:rsidRDefault="00B676B5" w:rsidP="00B676B5">
      <w:pPr>
        <w:pStyle w:val="Pamatteksts"/>
        <w:rPr>
          <w:sz w:val="24"/>
          <w:szCs w:val="24"/>
        </w:rPr>
      </w:pPr>
      <w:r>
        <w:rPr>
          <w:sz w:val="24"/>
          <w:szCs w:val="24"/>
        </w:rPr>
        <w:t xml:space="preserve"> </w:t>
      </w:r>
    </w:p>
    <w:p w14:paraId="50B70912" w14:textId="4191C660" w:rsidR="00B676B5" w:rsidRDefault="00B676B5" w:rsidP="00B676B5">
      <w:pPr>
        <w:pStyle w:val="Pamatteksts"/>
      </w:pPr>
      <w:r>
        <w:rPr>
          <w:sz w:val="24"/>
          <w:szCs w:val="24"/>
        </w:rPr>
        <w:tab/>
      </w:r>
    </w:p>
    <w:p w14:paraId="1A3B1B6D" w14:textId="1AE750BB" w:rsidR="00EB544B" w:rsidRPr="00EB544B" w:rsidRDefault="00EB544B" w:rsidP="00EB544B">
      <w:pPr>
        <w:pStyle w:val="Sarakstarindkopa"/>
        <w:numPr>
          <w:ilvl w:val="0"/>
          <w:numId w:val="22"/>
        </w:numPr>
        <w:jc w:val="center"/>
        <w:rPr>
          <w:b/>
          <w:bCs/>
          <w:sz w:val="24"/>
          <w:szCs w:val="24"/>
        </w:rPr>
      </w:pPr>
      <w:r w:rsidRPr="00EB544B">
        <w:rPr>
          <w:b/>
          <w:bCs/>
          <w:sz w:val="24"/>
          <w:szCs w:val="24"/>
        </w:rPr>
        <w:t>Informācija par  noteikumiem Nr.7/2024 “Kārtība, kādā Alūksnes novada pašvaldība izsniedz atļaujas transportlīdzekļa iebraukšanai aizlieguma ceļa zīmju darbības zonas teritorijās”</w:t>
      </w:r>
    </w:p>
    <w:p w14:paraId="041C77CC" w14:textId="77777777" w:rsidR="00992B0C" w:rsidRDefault="00992B0C" w:rsidP="00992B0C">
      <w:pPr>
        <w:jc w:val="both"/>
        <w:rPr>
          <w:sz w:val="24"/>
          <w:szCs w:val="24"/>
        </w:rPr>
      </w:pPr>
    </w:p>
    <w:p w14:paraId="3C0614EB" w14:textId="3710C6CA" w:rsidR="00EB544B" w:rsidRDefault="00EB544B" w:rsidP="00992B0C">
      <w:pPr>
        <w:jc w:val="both"/>
        <w:rPr>
          <w:sz w:val="24"/>
          <w:szCs w:val="24"/>
        </w:rPr>
      </w:pPr>
      <w:r>
        <w:rPr>
          <w:sz w:val="24"/>
          <w:szCs w:val="24"/>
        </w:rPr>
        <w:t>M.KOVAĻENKO</w:t>
      </w:r>
      <w:r>
        <w:rPr>
          <w:sz w:val="24"/>
          <w:szCs w:val="24"/>
        </w:rPr>
        <w:tab/>
      </w:r>
      <w:r w:rsidR="00F1774E">
        <w:rPr>
          <w:sz w:val="24"/>
          <w:szCs w:val="24"/>
        </w:rPr>
        <w:t xml:space="preserve">informē, ka ir </w:t>
      </w:r>
      <w:r w:rsidR="00E34F41">
        <w:rPr>
          <w:sz w:val="24"/>
          <w:szCs w:val="24"/>
        </w:rPr>
        <w:t xml:space="preserve">31.10.2024. ir pieņemts pašvaldības domes lēmums “Par noteikumu Nr.7/2024 “Kārtība, kādā Alūksnes novada pašvaldība izsniedz atļaujas transportlīdzekļa iebraukšanai aizlieguma ceļa zīmju darbības zonas teritorijās” izdošanu. Paskaidro, ka ar šo </w:t>
      </w:r>
      <w:r w:rsidR="00E34F41">
        <w:rPr>
          <w:sz w:val="24"/>
          <w:szCs w:val="24"/>
        </w:rPr>
        <w:lastRenderedPageBreak/>
        <w:t>noteikumu stāšanos spēkā, spēku zaudē 28.06.2018. noteikumi Nr.3/2018 “Par transportlīdzekļu iebraukšanu Alūksnes pilsētas teritorijās, kas apzīmētas ar aizlieguma zīmi Nr.301 “Iebraukt aizliegts” un papildzīmi Nr.849 “Pārējā papildinformācija”, kurā noteikts uzraksts “Izņemot ar Alūksnes novada pašvaldības atļauju”.</w:t>
      </w:r>
    </w:p>
    <w:p w14:paraId="269C1E2E" w14:textId="77777777" w:rsidR="00E34F41" w:rsidRDefault="00E34F41" w:rsidP="00992B0C">
      <w:pPr>
        <w:jc w:val="both"/>
        <w:rPr>
          <w:sz w:val="24"/>
          <w:szCs w:val="24"/>
        </w:rPr>
      </w:pPr>
    </w:p>
    <w:p w14:paraId="51E2C1EC" w14:textId="5698AC00" w:rsidR="00E34F41" w:rsidRDefault="00E34F41" w:rsidP="00992B0C">
      <w:pPr>
        <w:jc w:val="both"/>
        <w:rPr>
          <w:sz w:val="24"/>
          <w:szCs w:val="24"/>
        </w:rPr>
      </w:pPr>
      <w:r>
        <w:rPr>
          <w:sz w:val="24"/>
          <w:szCs w:val="24"/>
        </w:rPr>
        <w:t>M.KOVAĻENKO iepazīstina ar jaunajiem noteikumiem.</w:t>
      </w:r>
    </w:p>
    <w:p w14:paraId="60BDA135" w14:textId="77777777" w:rsidR="00E34F41" w:rsidRDefault="00E34F41" w:rsidP="00992B0C">
      <w:pPr>
        <w:jc w:val="both"/>
        <w:rPr>
          <w:sz w:val="24"/>
          <w:szCs w:val="24"/>
        </w:rPr>
      </w:pPr>
    </w:p>
    <w:p w14:paraId="1BBA0FCE" w14:textId="16178ABB" w:rsidR="00E34F41" w:rsidRDefault="00E34F41" w:rsidP="00992B0C">
      <w:pPr>
        <w:jc w:val="both"/>
        <w:rPr>
          <w:i/>
          <w:iCs/>
          <w:sz w:val="24"/>
          <w:szCs w:val="24"/>
        </w:rPr>
      </w:pPr>
      <w:r>
        <w:rPr>
          <w:i/>
          <w:iCs/>
          <w:sz w:val="24"/>
          <w:szCs w:val="24"/>
        </w:rPr>
        <w:t>Notiek diskusija.</w:t>
      </w:r>
    </w:p>
    <w:p w14:paraId="3F29955E" w14:textId="77777777" w:rsidR="00492750" w:rsidRDefault="00492750" w:rsidP="00992B0C">
      <w:pPr>
        <w:jc w:val="both"/>
        <w:rPr>
          <w:i/>
          <w:iCs/>
          <w:sz w:val="24"/>
          <w:szCs w:val="24"/>
        </w:rPr>
      </w:pPr>
    </w:p>
    <w:p w14:paraId="38CC93B4" w14:textId="00F73B8F" w:rsidR="00492750" w:rsidRDefault="00492750" w:rsidP="00992B0C">
      <w:pPr>
        <w:jc w:val="both"/>
        <w:rPr>
          <w:sz w:val="24"/>
          <w:szCs w:val="24"/>
        </w:rPr>
      </w:pPr>
      <w:r>
        <w:rPr>
          <w:sz w:val="24"/>
          <w:szCs w:val="24"/>
        </w:rPr>
        <w:t>E.BALANDE</w:t>
      </w:r>
      <w:r>
        <w:rPr>
          <w:sz w:val="24"/>
          <w:szCs w:val="24"/>
        </w:rPr>
        <w:tab/>
      </w:r>
      <w:r w:rsidR="002B1009">
        <w:rPr>
          <w:sz w:val="24"/>
          <w:szCs w:val="24"/>
        </w:rPr>
        <w:t xml:space="preserve">uzskata, ka ir </w:t>
      </w:r>
      <w:r>
        <w:rPr>
          <w:sz w:val="24"/>
          <w:szCs w:val="24"/>
        </w:rPr>
        <w:t xml:space="preserve"> </w:t>
      </w:r>
      <w:r w:rsidR="002B1009">
        <w:rPr>
          <w:sz w:val="24"/>
          <w:szCs w:val="24"/>
        </w:rPr>
        <w:t xml:space="preserve">jāizdod jaunas </w:t>
      </w:r>
      <w:r>
        <w:rPr>
          <w:sz w:val="24"/>
          <w:szCs w:val="24"/>
        </w:rPr>
        <w:t xml:space="preserve">atļaujas izpilddirektoram un pašvaldību iestādēm, jo </w:t>
      </w:r>
      <w:r w:rsidR="002B1009">
        <w:rPr>
          <w:sz w:val="24"/>
          <w:szCs w:val="24"/>
        </w:rPr>
        <w:t xml:space="preserve">esošās </w:t>
      </w:r>
      <w:r>
        <w:rPr>
          <w:sz w:val="24"/>
          <w:szCs w:val="24"/>
        </w:rPr>
        <w:t>ir izsniegtas uz iepriekš spēkā esošo noteikumu pamata.</w:t>
      </w:r>
    </w:p>
    <w:p w14:paraId="5146C40A" w14:textId="77777777" w:rsidR="00492750" w:rsidRDefault="00492750" w:rsidP="00992B0C">
      <w:pPr>
        <w:jc w:val="both"/>
        <w:rPr>
          <w:sz w:val="24"/>
          <w:szCs w:val="24"/>
        </w:rPr>
      </w:pPr>
    </w:p>
    <w:p w14:paraId="36A67B31" w14:textId="47BBFF7B" w:rsidR="00E34F41" w:rsidRPr="00E34F41" w:rsidRDefault="00492750" w:rsidP="00992B0C">
      <w:pPr>
        <w:jc w:val="both"/>
        <w:rPr>
          <w:i/>
          <w:iCs/>
          <w:sz w:val="24"/>
          <w:szCs w:val="24"/>
        </w:rPr>
      </w:pPr>
      <w:r>
        <w:rPr>
          <w:i/>
          <w:iCs/>
          <w:sz w:val="24"/>
          <w:szCs w:val="24"/>
        </w:rPr>
        <w:t>Komisijas locekļi atbalsta priekšlikumu un vienojas par jauna parauga atļauju izgatavošanas nepieciešamību.</w:t>
      </w:r>
    </w:p>
    <w:p w14:paraId="7E3269AD" w14:textId="77777777" w:rsidR="0050235D" w:rsidRDefault="0050235D" w:rsidP="0050235D">
      <w:pPr>
        <w:pStyle w:val="Sarakstarindkopa"/>
        <w:jc w:val="both"/>
        <w:rPr>
          <w:sz w:val="24"/>
          <w:szCs w:val="24"/>
        </w:rPr>
      </w:pPr>
      <w:bookmarkStart w:id="1" w:name="_Hlk487554069"/>
    </w:p>
    <w:p w14:paraId="13071A68" w14:textId="77777777" w:rsidR="00DD5A49" w:rsidRPr="00DD5A49" w:rsidRDefault="00DD5A49" w:rsidP="003D63A9">
      <w:pPr>
        <w:jc w:val="both"/>
        <w:rPr>
          <w:i/>
          <w:iCs/>
          <w:sz w:val="24"/>
          <w:szCs w:val="24"/>
        </w:rPr>
      </w:pPr>
      <w:bookmarkStart w:id="2" w:name="_Hlk168303529"/>
      <w:bookmarkStart w:id="3" w:name="_Hlk167800911"/>
      <w:bookmarkStart w:id="4" w:name="_Hlk169603992"/>
      <w:bookmarkEnd w:id="1"/>
    </w:p>
    <w:bookmarkEnd w:id="2"/>
    <w:bookmarkEnd w:id="3"/>
    <w:bookmarkEnd w:id="4"/>
    <w:p w14:paraId="1658F7C5" w14:textId="2A076980" w:rsidR="004B0E7D" w:rsidRPr="004B0E7D" w:rsidRDefault="00C371FF" w:rsidP="004B0E7D">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r w:rsidR="00F96F4D">
        <w:rPr>
          <w:sz w:val="24"/>
          <w:szCs w:val="24"/>
        </w:rPr>
        <w:t>……..</w:t>
      </w:r>
    </w:p>
    <w:p w14:paraId="6E25F5D7" w14:textId="77777777" w:rsidR="004B0E7D" w:rsidRPr="004B0E7D" w:rsidRDefault="004B0E7D" w:rsidP="004B0E7D">
      <w:pPr>
        <w:jc w:val="both"/>
        <w:rPr>
          <w:sz w:val="24"/>
          <w:szCs w:val="24"/>
        </w:rPr>
      </w:pPr>
    </w:p>
    <w:p w14:paraId="41551890" w14:textId="54882F7F" w:rsidR="004B0E7D" w:rsidRPr="004B0E7D" w:rsidRDefault="004B0E7D" w:rsidP="004B0E7D">
      <w:pPr>
        <w:jc w:val="both"/>
        <w:rPr>
          <w:sz w:val="24"/>
          <w:szCs w:val="24"/>
        </w:rPr>
      </w:pPr>
      <w:r w:rsidRPr="004B0E7D">
        <w:rPr>
          <w:sz w:val="24"/>
          <w:szCs w:val="24"/>
        </w:rPr>
        <w:t xml:space="preserve">Protokoliste, komisijas </w:t>
      </w:r>
      <w:r w:rsidR="009E43E2">
        <w:rPr>
          <w:sz w:val="24"/>
          <w:szCs w:val="24"/>
        </w:rPr>
        <w:t>locekle</w:t>
      </w:r>
      <w:r w:rsidR="00273CA5">
        <w:rPr>
          <w:sz w:val="24"/>
          <w:szCs w:val="24"/>
        </w:rPr>
        <w:t xml:space="preserve"> </w:t>
      </w:r>
      <w:r w:rsidR="0050235D">
        <w:rPr>
          <w:sz w:val="24"/>
          <w:szCs w:val="24"/>
        </w:rPr>
        <w:tab/>
      </w:r>
      <w:r w:rsidR="00FF050D">
        <w:rPr>
          <w:sz w:val="24"/>
          <w:szCs w:val="24"/>
        </w:rPr>
        <w:t>E.BALANDE</w:t>
      </w:r>
      <w:r w:rsidR="00E52E77">
        <w:rPr>
          <w:sz w:val="24"/>
          <w:szCs w:val="24"/>
        </w:rPr>
        <w:t xml:space="preserve"> </w:t>
      </w:r>
      <w:r w:rsidR="0002401A">
        <w:rPr>
          <w:sz w:val="24"/>
          <w:szCs w:val="24"/>
        </w:rPr>
        <w:t>……………………………</w:t>
      </w:r>
      <w:r w:rsidR="008F17BA">
        <w:rPr>
          <w:sz w:val="24"/>
          <w:szCs w:val="24"/>
        </w:rPr>
        <w:t>…</w:t>
      </w:r>
      <w:r w:rsidR="009E43E2">
        <w:rPr>
          <w:sz w:val="24"/>
          <w:szCs w:val="24"/>
        </w:rPr>
        <w:t>…………</w:t>
      </w:r>
      <w:r w:rsidR="00F96F4D">
        <w:rPr>
          <w:sz w:val="24"/>
          <w:szCs w:val="24"/>
        </w:rPr>
        <w:t>………</w:t>
      </w:r>
    </w:p>
    <w:p w14:paraId="789C3608" w14:textId="294CB707" w:rsidR="004B0E7D" w:rsidRPr="004B0E7D" w:rsidRDefault="00AE1E66" w:rsidP="004B0E7D">
      <w:pPr>
        <w:jc w:val="both"/>
        <w:rPr>
          <w:sz w:val="24"/>
          <w:szCs w:val="24"/>
        </w:rPr>
      </w:pPr>
      <w:r>
        <w:rPr>
          <w:sz w:val="24"/>
          <w:szCs w:val="24"/>
        </w:rPr>
        <w:t xml:space="preserve">                                                           </w:t>
      </w:r>
    </w:p>
    <w:p w14:paraId="1BD1DC6D" w14:textId="109E8758" w:rsidR="004B0E7D" w:rsidRDefault="00303D26" w:rsidP="004B0E7D">
      <w:pPr>
        <w:jc w:val="both"/>
        <w:rPr>
          <w:sz w:val="24"/>
          <w:szCs w:val="24"/>
        </w:rPr>
      </w:pPr>
      <w:r>
        <w:rPr>
          <w:sz w:val="24"/>
          <w:szCs w:val="24"/>
        </w:rPr>
        <w:t>Komisijas locek</w:t>
      </w:r>
      <w:r w:rsidR="009E43E2">
        <w:rPr>
          <w:sz w:val="24"/>
          <w:szCs w:val="24"/>
        </w:rPr>
        <w:t>le</w:t>
      </w:r>
      <w:r>
        <w:rPr>
          <w:sz w:val="24"/>
          <w:szCs w:val="24"/>
        </w:rPr>
        <w:tab/>
      </w:r>
      <w:r>
        <w:rPr>
          <w:sz w:val="24"/>
          <w:szCs w:val="24"/>
        </w:rPr>
        <w:tab/>
      </w:r>
      <w:r>
        <w:rPr>
          <w:sz w:val="24"/>
          <w:szCs w:val="24"/>
        </w:rPr>
        <w:tab/>
      </w:r>
      <w:r w:rsidR="00B07DF5">
        <w:rPr>
          <w:sz w:val="24"/>
          <w:szCs w:val="24"/>
        </w:rPr>
        <w:t>S.</w:t>
      </w:r>
      <w:r w:rsidR="00F96F4D">
        <w:rPr>
          <w:sz w:val="24"/>
          <w:szCs w:val="24"/>
        </w:rPr>
        <w:t>BĒRZIŅA</w:t>
      </w:r>
      <w:r>
        <w:rPr>
          <w:sz w:val="24"/>
          <w:szCs w:val="24"/>
        </w:rPr>
        <w:t xml:space="preserve"> ………………………………………</w:t>
      </w:r>
      <w:r w:rsidR="00BE59EB">
        <w:rPr>
          <w:sz w:val="24"/>
          <w:szCs w:val="24"/>
        </w:rPr>
        <w:t>...</w:t>
      </w:r>
      <w:r w:rsidR="008F17BA">
        <w:rPr>
          <w:sz w:val="24"/>
          <w:szCs w:val="24"/>
        </w:rPr>
        <w:t>......</w:t>
      </w:r>
      <w:r w:rsidR="00F96F4D">
        <w:rPr>
          <w:sz w:val="24"/>
          <w:szCs w:val="24"/>
        </w:rPr>
        <w:t>..........</w:t>
      </w:r>
    </w:p>
    <w:p w14:paraId="7F265152" w14:textId="77777777" w:rsidR="00F96F4D" w:rsidRDefault="00F96F4D" w:rsidP="004B0E7D">
      <w:pPr>
        <w:jc w:val="both"/>
        <w:rPr>
          <w:sz w:val="24"/>
          <w:szCs w:val="24"/>
        </w:rPr>
      </w:pPr>
    </w:p>
    <w:p w14:paraId="419C85B6" w14:textId="7EBC1E6D" w:rsidR="00F96F4D" w:rsidRDefault="00F96F4D"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S.RIBAKA …………………………………………………….</w:t>
      </w:r>
    </w:p>
    <w:p w14:paraId="02545220" w14:textId="77777777" w:rsidR="00610ACF" w:rsidRDefault="00610ACF" w:rsidP="004B0E7D">
      <w:pPr>
        <w:jc w:val="both"/>
        <w:rPr>
          <w:sz w:val="24"/>
          <w:szCs w:val="24"/>
        </w:rPr>
      </w:pPr>
    </w:p>
    <w:p w14:paraId="28168F68" w14:textId="10D81673" w:rsidR="00ED3E97" w:rsidRPr="006757B1" w:rsidRDefault="00FF050D" w:rsidP="006757B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sectPr w:rsidR="00ED3E97" w:rsidRPr="006757B1" w:rsidSect="000432A7">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772E5" w14:textId="77777777" w:rsidR="006F591D" w:rsidRDefault="006F591D" w:rsidP="004B0E7D">
      <w:r>
        <w:separator/>
      </w:r>
    </w:p>
  </w:endnote>
  <w:endnote w:type="continuationSeparator" w:id="0">
    <w:p w14:paraId="10C57673" w14:textId="77777777" w:rsidR="006F591D" w:rsidRDefault="006F591D" w:rsidP="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8D297" w14:textId="77777777" w:rsidR="006F591D" w:rsidRDefault="006F591D" w:rsidP="004B0E7D">
      <w:r>
        <w:separator/>
      </w:r>
    </w:p>
  </w:footnote>
  <w:footnote w:type="continuationSeparator" w:id="0">
    <w:p w14:paraId="1243A1FE" w14:textId="77777777" w:rsidR="006F591D" w:rsidRDefault="006F591D" w:rsidP="004B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281363"/>
      <w:docPartObj>
        <w:docPartGallery w:val="Page Numbers (Top of Page)"/>
        <w:docPartUnique/>
      </w:docPartObj>
    </w:sdtPr>
    <w:sdtEndPr>
      <w:rPr>
        <w:sz w:val="24"/>
      </w:rPr>
    </w:sdtEndPr>
    <w:sdtContent>
      <w:p w14:paraId="5D14BFC4" w14:textId="77777777" w:rsidR="004B0E7D" w:rsidRPr="004B0E7D" w:rsidRDefault="004B0E7D">
        <w:pPr>
          <w:pStyle w:val="Galvene"/>
          <w:jc w:val="center"/>
          <w:rPr>
            <w:sz w:val="24"/>
          </w:rPr>
        </w:pPr>
        <w:r w:rsidRPr="004B0E7D">
          <w:rPr>
            <w:sz w:val="24"/>
          </w:rPr>
          <w:fldChar w:fldCharType="begin"/>
        </w:r>
        <w:r w:rsidRPr="004B0E7D">
          <w:rPr>
            <w:sz w:val="24"/>
          </w:rPr>
          <w:instrText>PAGE   \* MERGEFORMAT</w:instrText>
        </w:r>
        <w:r w:rsidRPr="004B0E7D">
          <w:rPr>
            <w:sz w:val="24"/>
          </w:rPr>
          <w:fldChar w:fldCharType="separate"/>
        </w:r>
        <w:r w:rsidR="004E3F45">
          <w:rPr>
            <w:noProof/>
            <w:sz w:val="24"/>
          </w:rPr>
          <w:t>2</w:t>
        </w:r>
        <w:r w:rsidRPr="004B0E7D">
          <w:rPr>
            <w:sz w:val="24"/>
          </w:rPr>
          <w:fldChar w:fldCharType="end"/>
        </w:r>
      </w:p>
    </w:sdtContent>
  </w:sdt>
  <w:p w14:paraId="000D9CB9" w14:textId="77777777" w:rsidR="004B0E7D" w:rsidRDefault="004B0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20A2"/>
    <w:multiLevelType w:val="hybridMultilevel"/>
    <w:tmpl w:val="AC4A1AB8"/>
    <w:lvl w:ilvl="0" w:tplc="6A0E2362">
      <w:start w:val="1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4819E7"/>
    <w:multiLevelType w:val="hybridMultilevel"/>
    <w:tmpl w:val="7E66A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8701FC"/>
    <w:multiLevelType w:val="hybridMultilevel"/>
    <w:tmpl w:val="B1A0D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8D31D6"/>
    <w:multiLevelType w:val="hybridMultilevel"/>
    <w:tmpl w:val="CE16A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E11E5"/>
    <w:multiLevelType w:val="hybridMultilevel"/>
    <w:tmpl w:val="7E66A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34452"/>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651533"/>
    <w:multiLevelType w:val="hybridMultilevel"/>
    <w:tmpl w:val="1DDCC97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9E7D1E"/>
    <w:multiLevelType w:val="hybridMultilevel"/>
    <w:tmpl w:val="AD3C7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1F2BBA"/>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DD156D"/>
    <w:multiLevelType w:val="hybridMultilevel"/>
    <w:tmpl w:val="C73276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620381"/>
    <w:multiLevelType w:val="hybridMultilevel"/>
    <w:tmpl w:val="55DC4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1402CA"/>
    <w:multiLevelType w:val="hybridMultilevel"/>
    <w:tmpl w:val="68DC2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F13607"/>
    <w:multiLevelType w:val="hybridMultilevel"/>
    <w:tmpl w:val="A9640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6327BB"/>
    <w:multiLevelType w:val="hybridMultilevel"/>
    <w:tmpl w:val="5A76D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693D5A"/>
    <w:multiLevelType w:val="hybridMultilevel"/>
    <w:tmpl w:val="84E01E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39A4412"/>
    <w:multiLevelType w:val="hybridMultilevel"/>
    <w:tmpl w:val="4630327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6F51C4E"/>
    <w:multiLevelType w:val="hybridMultilevel"/>
    <w:tmpl w:val="430CB634"/>
    <w:lvl w:ilvl="0" w:tplc="2AC8838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7566E98"/>
    <w:multiLevelType w:val="hybridMultilevel"/>
    <w:tmpl w:val="103C1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F84BDD"/>
    <w:multiLevelType w:val="hybridMultilevel"/>
    <w:tmpl w:val="F4C0105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3A663D"/>
    <w:multiLevelType w:val="hybridMultilevel"/>
    <w:tmpl w:val="8A568C8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455222">
    <w:abstractNumId w:val="14"/>
  </w:num>
  <w:num w:numId="2" w16cid:durableId="728071024">
    <w:abstractNumId w:val="1"/>
  </w:num>
  <w:num w:numId="3" w16cid:durableId="1660033156">
    <w:abstractNumId w:val="18"/>
  </w:num>
  <w:num w:numId="4" w16cid:durableId="528493909">
    <w:abstractNumId w:val="4"/>
  </w:num>
  <w:num w:numId="5" w16cid:durableId="1921258486">
    <w:abstractNumId w:val="7"/>
  </w:num>
  <w:num w:numId="6" w16cid:durableId="997684841">
    <w:abstractNumId w:val="8"/>
  </w:num>
  <w:num w:numId="7" w16cid:durableId="695927551">
    <w:abstractNumId w:val="11"/>
  </w:num>
  <w:num w:numId="8" w16cid:durableId="76881913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5469164">
    <w:abstractNumId w:val="5"/>
  </w:num>
  <w:num w:numId="10" w16cid:durableId="1579242014">
    <w:abstractNumId w:val="17"/>
  </w:num>
  <w:num w:numId="11" w16cid:durableId="564217504">
    <w:abstractNumId w:val="15"/>
  </w:num>
  <w:num w:numId="12" w16cid:durableId="1440176024">
    <w:abstractNumId w:val="0"/>
  </w:num>
  <w:num w:numId="13" w16cid:durableId="1838030332">
    <w:abstractNumId w:val="19"/>
  </w:num>
  <w:num w:numId="14" w16cid:durableId="1337683016">
    <w:abstractNumId w:val="18"/>
  </w:num>
  <w:num w:numId="15" w16cid:durableId="1030105515">
    <w:abstractNumId w:val="12"/>
  </w:num>
  <w:num w:numId="16" w16cid:durableId="692003231">
    <w:abstractNumId w:val="10"/>
  </w:num>
  <w:num w:numId="17" w16cid:durableId="1441602339">
    <w:abstractNumId w:val="20"/>
  </w:num>
  <w:num w:numId="18" w16cid:durableId="1704018326">
    <w:abstractNumId w:val="2"/>
  </w:num>
  <w:num w:numId="19" w16cid:durableId="795223778">
    <w:abstractNumId w:val="9"/>
  </w:num>
  <w:num w:numId="20" w16cid:durableId="774666680">
    <w:abstractNumId w:val="3"/>
  </w:num>
  <w:num w:numId="21" w16cid:durableId="1795295513">
    <w:abstractNumId w:val="13"/>
  </w:num>
  <w:num w:numId="22" w16cid:durableId="91274254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6"/>
    <w:rsid w:val="000008F0"/>
    <w:rsid w:val="0000424D"/>
    <w:rsid w:val="00005103"/>
    <w:rsid w:val="00005454"/>
    <w:rsid w:val="00010C46"/>
    <w:rsid w:val="000128EB"/>
    <w:rsid w:val="00012F6D"/>
    <w:rsid w:val="00013481"/>
    <w:rsid w:val="00015474"/>
    <w:rsid w:val="000157AF"/>
    <w:rsid w:val="00015E72"/>
    <w:rsid w:val="00022320"/>
    <w:rsid w:val="00023664"/>
    <w:rsid w:val="0002401A"/>
    <w:rsid w:val="00026210"/>
    <w:rsid w:val="00031BCC"/>
    <w:rsid w:val="00040542"/>
    <w:rsid w:val="000432A7"/>
    <w:rsid w:val="00043438"/>
    <w:rsid w:val="0004413F"/>
    <w:rsid w:val="000449A4"/>
    <w:rsid w:val="0004554E"/>
    <w:rsid w:val="0004675E"/>
    <w:rsid w:val="0004772E"/>
    <w:rsid w:val="0005073A"/>
    <w:rsid w:val="00051305"/>
    <w:rsid w:val="000542C0"/>
    <w:rsid w:val="00054F34"/>
    <w:rsid w:val="00055335"/>
    <w:rsid w:val="000559C4"/>
    <w:rsid w:val="00056E27"/>
    <w:rsid w:val="00060571"/>
    <w:rsid w:val="0006515D"/>
    <w:rsid w:val="00065F2D"/>
    <w:rsid w:val="0006602F"/>
    <w:rsid w:val="0006668B"/>
    <w:rsid w:val="000722E8"/>
    <w:rsid w:val="000728C6"/>
    <w:rsid w:val="000805BF"/>
    <w:rsid w:val="00083056"/>
    <w:rsid w:val="0008743D"/>
    <w:rsid w:val="00093BAE"/>
    <w:rsid w:val="0009541B"/>
    <w:rsid w:val="000957BE"/>
    <w:rsid w:val="00095CE7"/>
    <w:rsid w:val="00096CAA"/>
    <w:rsid w:val="000A1117"/>
    <w:rsid w:val="000A7285"/>
    <w:rsid w:val="000B2249"/>
    <w:rsid w:val="000B4070"/>
    <w:rsid w:val="000B6478"/>
    <w:rsid w:val="000B72B2"/>
    <w:rsid w:val="000C60DB"/>
    <w:rsid w:val="000C6122"/>
    <w:rsid w:val="000D0F43"/>
    <w:rsid w:val="000D12B1"/>
    <w:rsid w:val="000D3DF3"/>
    <w:rsid w:val="000D5197"/>
    <w:rsid w:val="000D5D0F"/>
    <w:rsid w:val="000D646E"/>
    <w:rsid w:val="000D67B5"/>
    <w:rsid w:val="000D6D3D"/>
    <w:rsid w:val="000E0367"/>
    <w:rsid w:val="000E15F3"/>
    <w:rsid w:val="000E6009"/>
    <w:rsid w:val="000F04C4"/>
    <w:rsid w:val="000F04D5"/>
    <w:rsid w:val="000F551F"/>
    <w:rsid w:val="000F5B5F"/>
    <w:rsid w:val="000F61FA"/>
    <w:rsid w:val="000F6D93"/>
    <w:rsid w:val="00101DAF"/>
    <w:rsid w:val="0010541E"/>
    <w:rsid w:val="001069EB"/>
    <w:rsid w:val="001075E6"/>
    <w:rsid w:val="001078A6"/>
    <w:rsid w:val="00113902"/>
    <w:rsid w:val="001165CE"/>
    <w:rsid w:val="00116829"/>
    <w:rsid w:val="00116A7A"/>
    <w:rsid w:val="001208AE"/>
    <w:rsid w:val="001222D8"/>
    <w:rsid w:val="00126181"/>
    <w:rsid w:val="001276CE"/>
    <w:rsid w:val="00132FAC"/>
    <w:rsid w:val="00133C22"/>
    <w:rsid w:val="00135682"/>
    <w:rsid w:val="0014130F"/>
    <w:rsid w:val="001438AB"/>
    <w:rsid w:val="001470BE"/>
    <w:rsid w:val="001479F9"/>
    <w:rsid w:val="0015473A"/>
    <w:rsid w:val="00156B93"/>
    <w:rsid w:val="001609C6"/>
    <w:rsid w:val="00162CC4"/>
    <w:rsid w:val="00166D9D"/>
    <w:rsid w:val="00167079"/>
    <w:rsid w:val="001736F5"/>
    <w:rsid w:val="00176C4C"/>
    <w:rsid w:val="00181824"/>
    <w:rsid w:val="00184A3D"/>
    <w:rsid w:val="001863AF"/>
    <w:rsid w:val="00186AB2"/>
    <w:rsid w:val="00187BDB"/>
    <w:rsid w:val="00190D7D"/>
    <w:rsid w:val="00197B47"/>
    <w:rsid w:val="001A226D"/>
    <w:rsid w:val="001A2299"/>
    <w:rsid w:val="001A3F7E"/>
    <w:rsid w:val="001B04FD"/>
    <w:rsid w:val="001B41C5"/>
    <w:rsid w:val="001B634E"/>
    <w:rsid w:val="001B68B8"/>
    <w:rsid w:val="001B68E6"/>
    <w:rsid w:val="001B6E85"/>
    <w:rsid w:val="001C0A6E"/>
    <w:rsid w:val="001C198A"/>
    <w:rsid w:val="001C4C93"/>
    <w:rsid w:val="001C51C2"/>
    <w:rsid w:val="001C52DE"/>
    <w:rsid w:val="001C55FB"/>
    <w:rsid w:val="001C5F4D"/>
    <w:rsid w:val="001C6D6C"/>
    <w:rsid w:val="001C7CAA"/>
    <w:rsid w:val="001D120F"/>
    <w:rsid w:val="001D1E78"/>
    <w:rsid w:val="001D7EB7"/>
    <w:rsid w:val="001E057E"/>
    <w:rsid w:val="001E6846"/>
    <w:rsid w:val="001F1BEB"/>
    <w:rsid w:val="001F22D3"/>
    <w:rsid w:val="001F247E"/>
    <w:rsid w:val="001F49FC"/>
    <w:rsid w:val="001F6373"/>
    <w:rsid w:val="001F6A23"/>
    <w:rsid w:val="001F7B96"/>
    <w:rsid w:val="0020665A"/>
    <w:rsid w:val="00207395"/>
    <w:rsid w:val="002114E8"/>
    <w:rsid w:val="002119C2"/>
    <w:rsid w:val="00214F63"/>
    <w:rsid w:val="002165F2"/>
    <w:rsid w:val="0021680E"/>
    <w:rsid w:val="00221434"/>
    <w:rsid w:val="00221550"/>
    <w:rsid w:val="0022200D"/>
    <w:rsid w:val="00222AFE"/>
    <w:rsid w:val="002237DE"/>
    <w:rsid w:val="00226CCB"/>
    <w:rsid w:val="00232281"/>
    <w:rsid w:val="00233C36"/>
    <w:rsid w:val="00234B18"/>
    <w:rsid w:val="00235209"/>
    <w:rsid w:val="00235852"/>
    <w:rsid w:val="002407AB"/>
    <w:rsid w:val="00240BD9"/>
    <w:rsid w:val="0024132F"/>
    <w:rsid w:val="00242719"/>
    <w:rsid w:val="002429D4"/>
    <w:rsid w:val="00245515"/>
    <w:rsid w:val="00245D76"/>
    <w:rsid w:val="002466B5"/>
    <w:rsid w:val="00251198"/>
    <w:rsid w:val="0025291C"/>
    <w:rsid w:val="00254214"/>
    <w:rsid w:val="002557E5"/>
    <w:rsid w:val="002558C7"/>
    <w:rsid w:val="002562B6"/>
    <w:rsid w:val="00256503"/>
    <w:rsid w:val="002630CF"/>
    <w:rsid w:val="00263414"/>
    <w:rsid w:val="00265023"/>
    <w:rsid w:val="00265F27"/>
    <w:rsid w:val="00266654"/>
    <w:rsid w:val="00267A12"/>
    <w:rsid w:val="002730DA"/>
    <w:rsid w:val="00273CA5"/>
    <w:rsid w:val="002746E2"/>
    <w:rsid w:val="002819C9"/>
    <w:rsid w:val="0028554E"/>
    <w:rsid w:val="002861AE"/>
    <w:rsid w:val="00291653"/>
    <w:rsid w:val="002917C5"/>
    <w:rsid w:val="00293A97"/>
    <w:rsid w:val="0029674E"/>
    <w:rsid w:val="00297C33"/>
    <w:rsid w:val="002A2346"/>
    <w:rsid w:val="002A2E63"/>
    <w:rsid w:val="002A395D"/>
    <w:rsid w:val="002A5388"/>
    <w:rsid w:val="002A552C"/>
    <w:rsid w:val="002A5BD9"/>
    <w:rsid w:val="002A6292"/>
    <w:rsid w:val="002B1009"/>
    <w:rsid w:val="002B2B35"/>
    <w:rsid w:val="002B3793"/>
    <w:rsid w:val="002B4748"/>
    <w:rsid w:val="002B4C25"/>
    <w:rsid w:val="002B61DD"/>
    <w:rsid w:val="002B7D53"/>
    <w:rsid w:val="002C0D0D"/>
    <w:rsid w:val="002C24DE"/>
    <w:rsid w:val="002C521F"/>
    <w:rsid w:val="002D0B5D"/>
    <w:rsid w:val="002D1384"/>
    <w:rsid w:val="002D4C56"/>
    <w:rsid w:val="002D5F12"/>
    <w:rsid w:val="002D6521"/>
    <w:rsid w:val="002D68E3"/>
    <w:rsid w:val="002E35A7"/>
    <w:rsid w:val="002F07E3"/>
    <w:rsid w:val="002F1CBC"/>
    <w:rsid w:val="002F5DA8"/>
    <w:rsid w:val="002F5F47"/>
    <w:rsid w:val="002F615C"/>
    <w:rsid w:val="002F7933"/>
    <w:rsid w:val="00300607"/>
    <w:rsid w:val="00302BFA"/>
    <w:rsid w:val="00303D26"/>
    <w:rsid w:val="003129E8"/>
    <w:rsid w:val="003162D5"/>
    <w:rsid w:val="00317215"/>
    <w:rsid w:val="00320210"/>
    <w:rsid w:val="00320DE9"/>
    <w:rsid w:val="00324C8E"/>
    <w:rsid w:val="00324FC2"/>
    <w:rsid w:val="00325259"/>
    <w:rsid w:val="003259CD"/>
    <w:rsid w:val="0032667F"/>
    <w:rsid w:val="003267A2"/>
    <w:rsid w:val="0032727E"/>
    <w:rsid w:val="00331C9A"/>
    <w:rsid w:val="003339F4"/>
    <w:rsid w:val="00334348"/>
    <w:rsid w:val="003354FA"/>
    <w:rsid w:val="00335DC7"/>
    <w:rsid w:val="00337819"/>
    <w:rsid w:val="00341438"/>
    <w:rsid w:val="003449A2"/>
    <w:rsid w:val="00352050"/>
    <w:rsid w:val="003551A7"/>
    <w:rsid w:val="0035625F"/>
    <w:rsid w:val="00357D8A"/>
    <w:rsid w:val="003611B1"/>
    <w:rsid w:val="0036170B"/>
    <w:rsid w:val="00364B3E"/>
    <w:rsid w:val="00366829"/>
    <w:rsid w:val="00366C3A"/>
    <w:rsid w:val="0037052D"/>
    <w:rsid w:val="00375098"/>
    <w:rsid w:val="00375AC5"/>
    <w:rsid w:val="00375B86"/>
    <w:rsid w:val="00376C6D"/>
    <w:rsid w:val="0037762D"/>
    <w:rsid w:val="00380225"/>
    <w:rsid w:val="003827AF"/>
    <w:rsid w:val="0038580A"/>
    <w:rsid w:val="003870FE"/>
    <w:rsid w:val="00387CE1"/>
    <w:rsid w:val="00390414"/>
    <w:rsid w:val="0039245C"/>
    <w:rsid w:val="00393C7B"/>
    <w:rsid w:val="003979EE"/>
    <w:rsid w:val="00397E58"/>
    <w:rsid w:val="003A0A85"/>
    <w:rsid w:val="003A127F"/>
    <w:rsid w:val="003A63F9"/>
    <w:rsid w:val="003B0A72"/>
    <w:rsid w:val="003B0E53"/>
    <w:rsid w:val="003B439A"/>
    <w:rsid w:val="003B5AAB"/>
    <w:rsid w:val="003B635D"/>
    <w:rsid w:val="003C22EC"/>
    <w:rsid w:val="003C37C6"/>
    <w:rsid w:val="003C3A24"/>
    <w:rsid w:val="003C7348"/>
    <w:rsid w:val="003C7DB2"/>
    <w:rsid w:val="003D44C3"/>
    <w:rsid w:val="003D5537"/>
    <w:rsid w:val="003D63A9"/>
    <w:rsid w:val="003D6D64"/>
    <w:rsid w:val="003D7905"/>
    <w:rsid w:val="003E0D4A"/>
    <w:rsid w:val="003E5798"/>
    <w:rsid w:val="003E586F"/>
    <w:rsid w:val="003E6468"/>
    <w:rsid w:val="003F1C5A"/>
    <w:rsid w:val="003F1E28"/>
    <w:rsid w:val="003F4498"/>
    <w:rsid w:val="003F6043"/>
    <w:rsid w:val="004000CC"/>
    <w:rsid w:val="004008A5"/>
    <w:rsid w:val="004018A7"/>
    <w:rsid w:val="00402265"/>
    <w:rsid w:val="0040253D"/>
    <w:rsid w:val="00402973"/>
    <w:rsid w:val="0040408F"/>
    <w:rsid w:val="00405210"/>
    <w:rsid w:val="004053FD"/>
    <w:rsid w:val="00406377"/>
    <w:rsid w:val="004067E5"/>
    <w:rsid w:val="00415B1E"/>
    <w:rsid w:val="00416965"/>
    <w:rsid w:val="004171C0"/>
    <w:rsid w:val="0042073B"/>
    <w:rsid w:val="00421AEE"/>
    <w:rsid w:val="00422D68"/>
    <w:rsid w:val="004249A2"/>
    <w:rsid w:val="004257FD"/>
    <w:rsid w:val="00426F71"/>
    <w:rsid w:val="00430A43"/>
    <w:rsid w:val="00432F8B"/>
    <w:rsid w:val="004362B7"/>
    <w:rsid w:val="004413E5"/>
    <w:rsid w:val="00441527"/>
    <w:rsid w:val="00442100"/>
    <w:rsid w:val="00444D2D"/>
    <w:rsid w:val="00445128"/>
    <w:rsid w:val="0044527F"/>
    <w:rsid w:val="004471A9"/>
    <w:rsid w:val="004474FE"/>
    <w:rsid w:val="004513FC"/>
    <w:rsid w:val="004516DC"/>
    <w:rsid w:val="0045522B"/>
    <w:rsid w:val="004575EB"/>
    <w:rsid w:val="00460064"/>
    <w:rsid w:val="0046018D"/>
    <w:rsid w:val="00460673"/>
    <w:rsid w:val="00461D6E"/>
    <w:rsid w:val="00461D96"/>
    <w:rsid w:val="00463566"/>
    <w:rsid w:val="00464542"/>
    <w:rsid w:val="004662D8"/>
    <w:rsid w:val="004702E5"/>
    <w:rsid w:val="00470939"/>
    <w:rsid w:val="00471F30"/>
    <w:rsid w:val="00472914"/>
    <w:rsid w:val="00472B21"/>
    <w:rsid w:val="0047411A"/>
    <w:rsid w:val="0047477C"/>
    <w:rsid w:val="00476537"/>
    <w:rsid w:val="004771B3"/>
    <w:rsid w:val="004777D8"/>
    <w:rsid w:val="00477DEF"/>
    <w:rsid w:val="004839A5"/>
    <w:rsid w:val="0048603D"/>
    <w:rsid w:val="00486E3C"/>
    <w:rsid w:val="00490CA4"/>
    <w:rsid w:val="004919DA"/>
    <w:rsid w:val="00492290"/>
    <w:rsid w:val="00492750"/>
    <w:rsid w:val="00492A74"/>
    <w:rsid w:val="004963BD"/>
    <w:rsid w:val="00497454"/>
    <w:rsid w:val="004A2E79"/>
    <w:rsid w:val="004A40BD"/>
    <w:rsid w:val="004B0C5C"/>
    <w:rsid w:val="004B0E7D"/>
    <w:rsid w:val="004B2BE5"/>
    <w:rsid w:val="004B5283"/>
    <w:rsid w:val="004B7251"/>
    <w:rsid w:val="004C5B11"/>
    <w:rsid w:val="004C73E8"/>
    <w:rsid w:val="004C76BF"/>
    <w:rsid w:val="004D148D"/>
    <w:rsid w:val="004D1EB9"/>
    <w:rsid w:val="004D4DE5"/>
    <w:rsid w:val="004D5936"/>
    <w:rsid w:val="004E0C2A"/>
    <w:rsid w:val="004E12D8"/>
    <w:rsid w:val="004E3F45"/>
    <w:rsid w:val="004E5EBB"/>
    <w:rsid w:val="004E66AB"/>
    <w:rsid w:val="004E67E6"/>
    <w:rsid w:val="004E6F3F"/>
    <w:rsid w:val="004E74A0"/>
    <w:rsid w:val="004F11B6"/>
    <w:rsid w:val="004F1268"/>
    <w:rsid w:val="004F2E39"/>
    <w:rsid w:val="004F371B"/>
    <w:rsid w:val="004F4C6C"/>
    <w:rsid w:val="004F5A6E"/>
    <w:rsid w:val="004F7DC9"/>
    <w:rsid w:val="005003D6"/>
    <w:rsid w:val="005007F7"/>
    <w:rsid w:val="00500A1B"/>
    <w:rsid w:val="0050235D"/>
    <w:rsid w:val="005043D3"/>
    <w:rsid w:val="005052B2"/>
    <w:rsid w:val="005067A1"/>
    <w:rsid w:val="0051650A"/>
    <w:rsid w:val="00520CC4"/>
    <w:rsid w:val="00521689"/>
    <w:rsid w:val="00526DEB"/>
    <w:rsid w:val="0053036F"/>
    <w:rsid w:val="00533F6A"/>
    <w:rsid w:val="00534729"/>
    <w:rsid w:val="0053498F"/>
    <w:rsid w:val="00534A93"/>
    <w:rsid w:val="005360FC"/>
    <w:rsid w:val="005364CA"/>
    <w:rsid w:val="00543576"/>
    <w:rsid w:val="00543C22"/>
    <w:rsid w:val="00544F2B"/>
    <w:rsid w:val="00547BFE"/>
    <w:rsid w:val="00550DF6"/>
    <w:rsid w:val="00556CC5"/>
    <w:rsid w:val="00560FF6"/>
    <w:rsid w:val="00562550"/>
    <w:rsid w:val="005735B3"/>
    <w:rsid w:val="0058073A"/>
    <w:rsid w:val="00580900"/>
    <w:rsid w:val="00581A92"/>
    <w:rsid w:val="005860AE"/>
    <w:rsid w:val="00587FFE"/>
    <w:rsid w:val="00593379"/>
    <w:rsid w:val="0059502B"/>
    <w:rsid w:val="005952DF"/>
    <w:rsid w:val="00595348"/>
    <w:rsid w:val="005A0AEC"/>
    <w:rsid w:val="005A2D04"/>
    <w:rsid w:val="005A4EAA"/>
    <w:rsid w:val="005B0A7F"/>
    <w:rsid w:val="005B227B"/>
    <w:rsid w:val="005B23B7"/>
    <w:rsid w:val="005B2D8A"/>
    <w:rsid w:val="005C0C2A"/>
    <w:rsid w:val="005C38DA"/>
    <w:rsid w:val="005C3ED0"/>
    <w:rsid w:val="005D1209"/>
    <w:rsid w:val="005D64E9"/>
    <w:rsid w:val="005D6566"/>
    <w:rsid w:val="005D67D7"/>
    <w:rsid w:val="005D7738"/>
    <w:rsid w:val="005E3BCF"/>
    <w:rsid w:val="005E4EE2"/>
    <w:rsid w:val="005E61CC"/>
    <w:rsid w:val="005E787F"/>
    <w:rsid w:val="005F067F"/>
    <w:rsid w:val="005F1652"/>
    <w:rsid w:val="005F2FA8"/>
    <w:rsid w:val="005F315E"/>
    <w:rsid w:val="005F3C28"/>
    <w:rsid w:val="005F5C86"/>
    <w:rsid w:val="006030EB"/>
    <w:rsid w:val="006048F8"/>
    <w:rsid w:val="00605AD8"/>
    <w:rsid w:val="00607A43"/>
    <w:rsid w:val="00607EC4"/>
    <w:rsid w:val="00610ACF"/>
    <w:rsid w:val="00612968"/>
    <w:rsid w:val="00612A01"/>
    <w:rsid w:val="00613805"/>
    <w:rsid w:val="00614794"/>
    <w:rsid w:val="00617763"/>
    <w:rsid w:val="006220FE"/>
    <w:rsid w:val="00622590"/>
    <w:rsid w:val="00623921"/>
    <w:rsid w:val="00625F9E"/>
    <w:rsid w:val="00626476"/>
    <w:rsid w:val="0063089C"/>
    <w:rsid w:val="00633274"/>
    <w:rsid w:val="00634B00"/>
    <w:rsid w:val="00634C02"/>
    <w:rsid w:val="0063502E"/>
    <w:rsid w:val="00637064"/>
    <w:rsid w:val="00640B65"/>
    <w:rsid w:val="006410CB"/>
    <w:rsid w:val="00641CAA"/>
    <w:rsid w:val="00643708"/>
    <w:rsid w:val="006452DB"/>
    <w:rsid w:val="00645D8A"/>
    <w:rsid w:val="0064676A"/>
    <w:rsid w:val="00653557"/>
    <w:rsid w:val="006537B1"/>
    <w:rsid w:val="0065385C"/>
    <w:rsid w:val="00655D1B"/>
    <w:rsid w:val="006568C2"/>
    <w:rsid w:val="00664C33"/>
    <w:rsid w:val="00666309"/>
    <w:rsid w:val="00666A0F"/>
    <w:rsid w:val="00667AB7"/>
    <w:rsid w:val="0067001E"/>
    <w:rsid w:val="00670F54"/>
    <w:rsid w:val="006741AE"/>
    <w:rsid w:val="006757B1"/>
    <w:rsid w:val="006802DB"/>
    <w:rsid w:val="00680A81"/>
    <w:rsid w:val="0068100B"/>
    <w:rsid w:val="00681B60"/>
    <w:rsid w:val="00682636"/>
    <w:rsid w:val="00685350"/>
    <w:rsid w:val="006929B2"/>
    <w:rsid w:val="00694242"/>
    <w:rsid w:val="006A1909"/>
    <w:rsid w:val="006A1B56"/>
    <w:rsid w:val="006A43B2"/>
    <w:rsid w:val="006A4456"/>
    <w:rsid w:val="006A449E"/>
    <w:rsid w:val="006A51C4"/>
    <w:rsid w:val="006A544A"/>
    <w:rsid w:val="006A6803"/>
    <w:rsid w:val="006B301B"/>
    <w:rsid w:val="006B4927"/>
    <w:rsid w:val="006B5AD8"/>
    <w:rsid w:val="006C27FB"/>
    <w:rsid w:val="006C5AA5"/>
    <w:rsid w:val="006C6BF9"/>
    <w:rsid w:val="006C7B24"/>
    <w:rsid w:val="006D1C20"/>
    <w:rsid w:val="006D7BE8"/>
    <w:rsid w:val="006D7E44"/>
    <w:rsid w:val="006E299D"/>
    <w:rsid w:val="006E406F"/>
    <w:rsid w:val="006F0017"/>
    <w:rsid w:val="006F0BB7"/>
    <w:rsid w:val="006F1888"/>
    <w:rsid w:val="006F39FC"/>
    <w:rsid w:val="006F56F5"/>
    <w:rsid w:val="006F591D"/>
    <w:rsid w:val="00700341"/>
    <w:rsid w:val="00702B1C"/>
    <w:rsid w:val="00705CA2"/>
    <w:rsid w:val="00713BA8"/>
    <w:rsid w:val="00714554"/>
    <w:rsid w:val="00714A14"/>
    <w:rsid w:val="007166BF"/>
    <w:rsid w:val="007209E5"/>
    <w:rsid w:val="00722EC4"/>
    <w:rsid w:val="00724FF3"/>
    <w:rsid w:val="00726F31"/>
    <w:rsid w:val="007344A2"/>
    <w:rsid w:val="007356B2"/>
    <w:rsid w:val="00736A02"/>
    <w:rsid w:val="00737D91"/>
    <w:rsid w:val="007400C0"/>
    <w:rsid w:val="007415C1"/>
    <w:rsid w:val="00742652"/>
    <w:rsid w:val="007479F0"/>
    <w:rsid w:val="007504A3"/>
    <w:rsid w:val="0075188D"/>
    <w:rsid w:val="0075338E"/>
    <w:rsid w:val="00756052"/>
    <w:rsid w:val="00761AD8"/>
    <w:rsid w:val="0076407B"/>
    <w:rsid w:val="00764A59"/>
    <w:rsid w:val="007659D6"/>
    <w:rsid w:val="007662DE"/>
    <w:rsid w:val="00766304"/>
    <w:rsid w:val="00766A64"/>
    <w:rsid w:val="00770472"/>
    <w:rsid w:val="007724D5"/>
    <w:rsid w:val="0077463A"/>
    <w:rsid w:val="0077607C"/>
    <w:rsid w:val="00781977"/>
    <w:rsid w:val="00781CDF"/>
    <w:rsid w:val="00783784"/>
    <w:rsid w:val="00786215"/>
    <w:rsid w:val="00787662"/>
    <w:rsid w:val="00787B16"/>
    <w:rsid w:val="0079013A"/>
    <w:rsid w:val="00793311"/>
    <w:rsid w:val="007937CC"/>
    <w:rsid w:val="00795003"/>
    <w:rsid w:val="007A1389"/>
    <w:rsid w:val="007A5EC8"/>
    <w:rsid w:val="007A5F44"/>
    <w:rsid w:val="007A72E2"/>
    <w:rsid w:val="007B03E4"/>
    <w:rsid w:val="007B1C1D"/>
    <w:rsid w:val="007B3FFA"/>
    <w:rsid w:val="007B42BA"/>
    <w:rsid w:val="007B44BE"/>
    <w:rsid w:val="007B5EBE"/>
    <w:rsid w:val="007B692A"/>
    <w:rsid w:val="007B6E4A"/>
    <w:rsid w:val="007C0891"/>
    <w:rsid w:val="007C0FE1"/>
    <w:rsid w:val="007C2A4F"/>
    <w:rsid w:val="007C4409"/>
    <w:rsid w:val="007C5CAE"/>
    <w:rsid w:val="007D4B88"/>
    <w:rsid w:val="007D6741"/>
    <w:rsid w:val="007E116E"/>
    <w:rsid w:val="007E3271"/>
    <w:rsid w:val="007F2A13"/>
    <w:rsid w:val="007F31A2"/>
    <w:rsid w:val="007F61C0"/>
    <w:rsid w:val="00803EC5"/>
    <w:rsid w:val="008040A0"/>
    <w:rsid w:val="00805BE4"/>
    <w:rsid w:val="00807AC4"/>
    <w:rsid w:val="0081603C"/>
    <w:rsid w:val="00824C5A"/>
    <w:rsid w:val="0082504A"/>
    <w:rsid w:val="0082531B"/>
    <w:rsid w:val="00827879"/>
    <w:rsid w:val="00827C94"/>
    <w:rsid w:val="00827C99"/>
    <w:rsid w:val="00827ED2"/>
    <w:rsid w:val="00830443"/>
    <w:rsid w:val="00830E7F"/>
    <w:rsid w:val="00831F6D"/>
    <w:rsid w:val="00835040"/>
    <w:rsid w:val="008408A9"/>
    <w:rsid w:val="008431D3"/>
    <w:rsid w:val="00843482"/>
    <w:rsid w:val="00843997"/>
    <w:rsid w:val="00845BEF"/>
    <w:rsid w:val="00852151"/>
    <w:rsid w:val="0085356C"/>
    <w:rsid w:val="008537B3"/>
    <w:rsid w:val="00853FBF"/>
    <w:rsid w:val="00854B2F"/>
    <w:rsid w:val="00854E34"/>
    <w:rsid w:val="008555AB"/>
    <w:rsid w:val="00860CCA"/>
    <w:rsid w:val="008625FD"/>
    <w:rsid w:val="008641D3"/>
    <w:rsid w:val="00865593"/>
    <w:rsid w:val="0086586D"/>
    <w:rsid w:val="00880051"/>
    <w:rsid w:val="008822FE"/>
    <w:rsid w:val="00882AD8"/>
    <w:rsid w:val="00882D73"/>
    <w:rsid w:val="0088640D"/>
    <w:rsid w:val="00891B89"/>
    <w:rsid w:val="00892222"/>
    <w:rsid w:val="0089531A"/>
    <w:rsid w:val="00895B43"/>
    <w:rsid w:val="00896DC3"/>
    <w:rsid w:val="008A0110"/>
    <w:rsid w:val="008A572A"/>
    <w:rsid w:val="008A6983"/>
    <w:rsid w:val="008B118A"/>
    <w:rsid w:val="008B3CE7"/>
    <w:rsid w:val="008B4F05"/>
    <w:rsid w:val="008C2178"/>
    <w:rsid w:val="008C66C6"/>
    <w:rsid w:val="008C76B4"/>
    <w:rsid w:val="008D09E0"/>
    <w:rsid w:val="008D13CC"/>
    <w:rsid w:val="008D3D1A"/>
    <w:rsid w:val="008D3E2A"/>
    <w:rsid w:val="008D51EE"/>
    <w:rsid w:val="008D6AFD"/>
    <w:rsid w:val="008D7CDB"/>
    <w:rsid w:val="008E1105"/>
    <w:rsid w:val="008E2370"/>
    <w:rsid w:val="008E2FBD"/>
    <w:rsid w:val="008E31D7"/>
    <w:rsid w:val="008E52A2"/>
    <w:rsid w:val="008E5D80"/>
    <w:rsid w:val="008E68E4"/>
    <w:rsid w:val="008F0F94"/>
    <w:rsid w:val="008F166D"/>
    <w:rsid w:val="008F17BA"/>
    <w:rsid w:val="008F27F8"/>
    <w:rsid w:val="008F32CB"/>
    <w:rsid w:val="008F346B"/>
    <w:rsid w:val="008F36C5"/>
    <w:rsid w:val="008F7C7E"/>
    <w:rsid w:val="00900675"/>
    <w:rsid w:val="00904281"/>
    <w:rsid w:val="00904CED"/>
    <w:rsid w:val="00905505"/>
    <w:rsid w:val="00907D63"/>
    <w:rsid w:val="00907E2E"/>
    <w:rsid w:val="00912CDD"/>
    <w:rsid w:val="0091403D"/>
    <w:rsid w:val="00917FBB"/>
    <w:rsid w:val="0092048B"/>
    <w:rsid w:val="00921D78"/>
    <w:rsid w:val="00924CFB"/>
    <w:rsid w:val="009267C6"/>
    <w:rsid w:val="00926960"/>
    <w:rsid w:val="00927D9C"/>
    <w:rsid w:val="009310E0"/>
    <w:rsid w:val="009324F4"/>
    <w:rsid w:val="00934EA8"/>
    <w:rsid w:val="00936813"/>
    <w:rsid w:val="00937132"/>
    <w:rsid w:val="00940D94"/>
    <w:rsid w:val="00941D6A"/>
    <w:rsid w:val="00942663"/>
    <w:rsid w:val="00942FFC"/>
    <w:rsid w:val="00944856"/>
    <w:rsid w:val="009460DC"/>
    <w:rsid w:val="00947183"/>
    <w:rsid w:val="00947BE1"/>
    <w:rsid w:val="009561B3"/>
    <w:rsid w:val="0095741B"/>
    <w:rsid w:val="00957FFA"/>
    <w:rsid w:val="00966104"/>
    <w:rsid w:val="00966C8C"/>
    <w:rsid w:val="009676E2"/>
    <w:rsid w:val="00970380"/>
    <w:rsid w:val="00970C00"/>
    <w:rsid w:val="00971845"/>
    <w:rsid w:val="009722E7"/>
    <w:rsid w:val="00973FD2"/>
    <w:rsid w:val="00974052"/>
    <w:rsid w:val="009740B8"/>
    <w:rsid w:val="00974DA6"/>
    <w:rsid w:val="00977AAA"/>
    <w:rsid w:val="00980B2C"/>
    <w:rsid w:val="00983BD9"/>
    <w:rsid w:val="00985482"/>
    <w:rsid w:val="00987153"/>
    <w:rsid w:val="00987BFB"/>
    <w:rsid w:val="00990321"/>
    <w:rsid w:val="00992B0C"/>
    <w:rsid w:val="0099358E"/>
    <w:rsid w:val="00993787"/>
    <w:rsid w:val="00993E51"/>
    <w:rsid w:val="00995380"/>
    <w:rsid w:val="00996BDD"/>
    <w:rsid w:val="00996DAF"/>
    <w:rsid w:val="009A3552"/>
    <w:rsid w:val="009A4856"/>
    <w:rsid w:val="009A537A"/>
    <w:rsid w:val="009A681E"/>
    <w:rsid w:val="009B2FFB"/>
    <w:rsid w:val="009B3833"/>
    <w:rsid w:val="009B3DFA"/>
    <w:rsid w:val="009B722D"/>
    <w:rsid w:val="009C00AD"/>
    <w:rsid w:val="009C2AF2"/>
    <w:rsid w:val="009C4188"/>
    <w:rsid w:val="009C672C"/>
    <w:rsid w:val="009C743E"/>
    <w:rsid w:val="009D1937"/>
    <w:rsid w:val="009D1C2E"/>
    <w:rsid w:val="009D57F1"/>
    <w:rsid w:val="009D64BB"/>
    <w:rsid w:val="009D7CD4"/>
    <w:rsid w:val="009E1399"/>
    <w:rsid w:val="009E2FBD"/>
    <w:rsid w:val="009E43E2"/>
    <w:rsid w:val="009E46ED"/>
    <w:rsid w:val="009E4823"/>
    <w:rsid w:val="009E4CB3"/>
    <w:rsid w:val="009E7057"/>
    <w:rsid w:val="009F1D35"/>
    <w:rsid w:val="009F2EE9"/>
    <w:rsid w:val="00A00D38"/>
    <w:rsid w:val="00A01C49"/>
    <w:rsid w:val="00A036F6"/>
    <w:rsid w:val="00A03AF0"/>
    <w:rsid w:val="00A04F12"/>
    <w:rsid w:val="00A073FE"/>
    <w:rsid w:val="00A14CF2"/>
    <w:rsid w:val="00A177D4"/>
    <w:rsid w:val="00A21C4A"/>
    <w:rsid w:val="00A21F19"/>
    <w:rsid w:val="00A2560C"/>
    <w:rsid w:val="00A317B8"/>
    <w:rsid w:val="00A3471D"/>
    <w:rsid w:val="00A35BC7"/>
    <w:rsid w:val="00A36A74"/>
    <w:rsid w:val="00A372FE"/>
    <w:rsid w:val="00A37532"/>
    <w:rsid w:val="00A37613"/>
    <w:rsid w:val="00A40B9A"/>
    <w:rsid w:val="00A4230E"/>
    <w:rsid w:val="00A44056"/>
    <w:rsid w:val="00A45F1A"/>
    <w:rsid w:val="00A46061"/>
    <w:rsid w:val="00A4623B"/>
    <w:rsid w:val="00A502D7"/>
    <w:rsid w:val="00A54A28"/>
    <w:rsid w:val="00A55CF1"/>
    <w:rsid w:val="00A56372"/>
    <w:rsid w:val="00A565C3"/>
    <w:rsid w:val="00A61789"/>
    <w:rsid w:val="00A672C8"/>
    <w:rsid w:val="00A70845"/>
    <w:rsid w:val="00A728F8"/>
    <w:rsid w:val="00A72DDF"/>
    <w:rsid w:val="00A74751"/>
    <w:rsid w:val="00A7517C"/>
    <w:rsid w:val="00A764C0"/>
    <w:rsid w:val="00A76B7A"/>
    <w:rsid w:val="00A8527D"/>
    <w:rsid w:val="00A87DA7"/>
    <w:rsid w:val="00A902EF"/>
    <w:rsid w:val="00A92212"/>
    <w:rsid w:val="00A95550"/>
    <w:rsid w:val="00A970E2"/>
    <w:rsid w:val="00AA3569"/>
    <w:rsid w:val="00AA37FF"/>
    <w:rsid w:val="00AA3F36"/>
    <w:rsid w:val="00AA43D8"/>
    <w:rsid w:val="00AA55A9"/>
    <w:rsid w:val="00AA58F7"/>
    <w:rsid w:val="00AA6E4B"/>
    <w:rsid w:val="00AA7FD8"/>
    <w:rsid w:val="00AB00DC"/>
    <w:rsid w:val="00AB1256"/>
    <w:rsid w:val="00AB18C6"/>
    <w:rsid w:val="00AB2A34"/>
    <w:rsid w:val="00AB42E3"/>
    <w:rsid w:val="00AB4E29"/>
    <w:rsid w:val="00AB5733"/>
    <w:rsid w:val="00AB7CC4"/>
    <w:rsid w:val="00AC0942"/>
    <w:rsid w:val="00AC149A"/>
    <w:rsid w:val="00AC3566"/>
    <w:rsid w:val="00AC48BF"/>
    <w:rsid w:val="00AC5DAE"/>
    <w:rsid w:val="00AC639B"/>
    <w:rsid w:val="00AC66C3"/>
    <w:rsid w:val="00AC76DD"/>
    <w:rsid w:val="00AD1039"/>
    <w:rsid w:val="00AD2801"/>
    <w:rsid w:val="00AE1A0E"/>
    <w:rsid w:val="00AE1E66"/>
    <w:rsid w:val="00AE29FD"/>
    <w:rsid w:val="00AE3572"/>
    <w:rsid w:val="00AE3DE5"/>
    <w:rsid w:val="00AE4B72"/>
    <w:rsid w:val="00AE6006"/>
    <w:rsid w:val="00AE64C2"/>
    <w:rsid w:val="00AF1A28"/>
    <w:rsid w:val="00AF399F"/>
    <w:rsid w:val="00AF3CAA"/>
    <w:rsid w:val="00AF44FC"/>
    <w:rsid w:val="00AF5992"/>
    <w:rsid w:val="00AF64A8"/>
    <w:rsid w:val="00B0342F"/>
    <w:rsid w:val="00B0568F"/>
    <w:rsid w:val="00B07DF5"/>
    <w:rsid w:val="00B12274"/>
    <w:rsid w:val="00B1407F"/>
    <w:rsid w:val="00B14803"/>
    <w:rsid w:val="00B1495F"/>
    <w:rsid w:val="00B15945"/>
    <w:rsid w:val="00B160B3"/>
    <w:rsid w:val="00B1641F"/>
    <w:rsid w:val="00B175DB"/>
    <w:rsid w:val="00B17AD1"/>
    <w:rsid w:val="00B17F46"/>
    <w:rsid w:val="00B21A04"/>
    <w:rsid w:val="00B22256"/>
    <w:rsid w:val="00B2238C"/>
    <w:rsid w:val="00B22BE8"/>
    <w:rsid w:val="00B2380D"/>
    <w:rsid w:val="00B25CBA"/>
    <w:rsid w:val="00B267B8"/>
    <w:rsid w:val="00B30C0F"/>
    <w:rsid w:val="00B33105"/>
    <w:rsid w:val="00B348B7"/>
    <w:rsid w:val="00B44A95"/>
    <w:rsid w:val="00B4524F"/>
    <w:rsid w:val="00B46ECF"/>
    <w:rsid w:val="00B47EF0"/>
    <w:rsid w:val="00B515C0"/>
    <w:rsid w:val="00B52E8F"/>
    <w:rsid w:val="00B55598"/>
    <w:rsid w:val="00B575B4"/>
    <w:rsid w:val="00B57957"/>
    <w:rsid w:val="00B60084"/>
    <w:rsid w:val="00B63ECB"/>
    <w:rsid w:val="00B64C6D"/>
    <w:rsid w:val="00B676B5"/>
    <w:rsid w:val="00B67CA1"/>
    <w:rsid w:val="00B716DD"/>
    <w:rsid w:val="00B76D02"/>
    <w:rsid w:val="00B81496"/>
    <w:rsid w:val="00B829E3"/>
    <w:rsid w:val="00B83977"/>
    <w:rsid w:val="00B84BE8"/>
    <w:rsid w:val="00B8557B"/>
    <w:rsid w:val="00B903C7"/>
    <w:rsid w:val="00B938ED"/>
    <w:rsid w:val="00B95515"/>
    <w:rsid w:val="00BA3072"/>
    <w:rsid w:val="00BA5AB9"/>
    <w:rsid w:val="00BA6738"/>
    <w:rsid w:val="00BA6EAD"/>
    <w:rsid w:val="00BA748B"/>
    <w:rsid w:val="00BA7F6A"/>
    <w:rsid w:val="00BB1412"/>
    <w:rsid w:val="00BB4C16"/>
    <w:rsid w:val="00BB636B"/>
    <w:rsid w:val="00BC075C"/>
    <w:rsid w:val="00BC3804"/>
    <w:rsid w:val="00BC6565"/>
    <w:rsid w:val="00BC7B0E"/>
    <w:rsid w:val="00BD27EA"/>
    <w:rsid w:val="00BD2A9F"/>
    <w:rsid w:val="00BD397A"/>
    <w:rsid w:val="00BD6CA2"/>
    <w:rsid w:val="00BE214B"/>
    <w:rsid w:val="00BE2913"/>
    <w:rsid w:val="00BE3BF3"/>
    <w:rsid w:val="00BE4C8E"/>
    <w:rsid w:val="00BE4E07"/>
    <w:rsid w:val="00BE50CF"/>
    <w:rsid w:val="00BE51A6"/>
    <w:rsid w:val="00BE59EB"/>
    <w:rsid w:val="00BE5C8C"/>
    <w:rsid w:val="00BE5CFE"/>
    <w:rsid w:val="00BE6077"/>
    <w:rsid w:val="00BE7E08"/>
    <w:rsid w:val="00BF03E0"/>
    <w:rsid w:val="00BF1F89"/>
    <w:rsid w:val="00BF21D8"/>
    <w:rsid w:val="00BF4D3F"/>
    <w:rsid w:val="00BF5460"/>
    <w:rsid w:val="00C02667"/>
    <w:rsid w:val="00C02CC0"/>
    <w:rsid w:val="00C03088"/>
    <w:rsid w:val="00C04F07"/>
    <w:rsid w:val="00C07B19"/>
    <w:rsid w:val="00C155C9"/>
    <w:rsid w:val="00C1575E"/>
    <w:rsid w:val="00C15850"/>
    <w:rsid w:val="00C16685"/>
    <w:rsid w:val="00C16C86"/>
    <w:rsid w:val="00C17EE9"/>
    <w:rsid w:val="00C20CBA"/>
    <w:rsid w:val="00C22706"/>
    <w:rsid w:val="00C23C51"/>
    <w:rsid w:val="00C25DBA"/>
    <w:rsid w:val="00C26F1F"/>
    <w:rsid w:val="00C309E4"/>
    <w:rsid w:val="00C3181F"/>
    <w:rsid w:val="00C318A2"/>
    <w:rsid w:val="00C32180"/>
    <w:rsid w:val="00C32B66"/>
    <w:rsid w:val="00C337EB"/>
    <w:rsid w:val="00C36628"/>
    <w:rsid w:val="00C371FF"/>
    <w:rsid w:val="00C37634"/>
    <w:rsid w:val="00C37EFB"/>
    <w:rsid w:val="00C454BC"/>
    <w:rsid w:val="00C454E8"/>
    <w:rsid w:val="00C45E0C"/>
    <w:rsid w:val="00C54CBE"/>
    <w:rsid w:val="00C54D1F"/>
    <w:rsid w:val="00C55823"/>
    <w:rsid w:val="00C55829"/>
    <w:rsid w:val="00C6197D"/>
    <w:rsid w:val="00C644A5"/>
    <w:rsid w:val="00C647CB"/>
    <w:rsid w:val="00C67531"/>
    <w:rsid w:val="00C709E3"/>
    <w:rsid w:val="00C72462"/>
    <w:rsid w:val="00C74B05"/>
    <w:rsid w:val="00C74DC8"/>
    <w:rsid w:val="00C74E93"/>
    <w:rsid w:val="00C8317C"/>
    <w:rsid w:val="00C832B4"/>
    <w:rsid w:val="00C9128B"/>
    <w:rsid w:val="00C91DC6"/>
    <w:rsid w:val="00C9236B"/>
    <w:rsid w:val="00C925C4"/>
    <w:rsid w:val="00C93B5F"/>
    <w:rsid w:val="00C9437C"/>
    <w:rsid w:val="00C94C58"/>
    <w:rsid w:val="00CA135E"/>
    <w:rsid w:val="00CA2426"/>
    <w:rsid w:val="00CA2A4D"/>
    <w:rsid w:val="00CA425A"/>
    <w:rsid w:val="00CA437A"/>
    <w:rsid w:val="00CA481A"/>
    <w:rsid w:val="00CA52BC"/>
    <w:rsid w:val="00CB1202"/>
    <w:rsid w:val="00CB278A"/>
    <w:rsid w:val="00CB289E"/>
    <w:rsid w:val="00CB2C09"/>
    <w:rsid w:val="00CB4369"/>
    <w:rsid w:val="00CB4614"/>
    <w:rsid w:val="00CB60FD"/>
    <w:rsid w:val="00CC38BB"/>
    <w:rsid w:val="00CC4140"/>
    <w:rsid w:val="00CC4496"/>
    <w:rsid w:val="00CC47F6"/>
    <w:rsid w:val="00CC61A8"/>
    <w:rsid w:val="00CD0364"/>
    <w:rsid w:val="00CD401B"/>
    <w:rsid w:val="00CD6E21"/>
    <w:rsid w:val="00CE0998"/>
    <w:rsid w:val="00CE1DE3"/>
    <w:rsid w:val="00CE45E2"/>
    <w:rsid w:val="00CE4D89"/>
    <w:rsid w:val="00CE5F8C"/>
    <w:rsid w:val="00CE71A1"/>
    <w:rsid w:val="00CE734A"/>
    <w:rsid w:val="00CF01F0"/>
    <w:rsid w:val="00CF5BFA"/>
    <w:rsid w:val="00CF6612"/>
    <w:rsid w:val="00CF6DA2"/>
    <w:rsid w:val="00D052A6"/>
    <w:rsid w:val="00D076EC"/>
    <w:rsid w:val="00D13407"/>
    <w:rsid w:val="00D1374F"/>
    <w:rsid w:val="00D141B3"/>
    <w:rsid w:val="00D14434"/>
    <w:rsid w:val="00D14E22"/>
    <w:rsid w:val="00D14FA8"/>
    <w:rsid w:val="00D16148"/>
    <w:rsid w:val="00D21415"/>
    <w:rsid w:val="00D21574"/>
    <w:rsid w:val="00D23E7E"/>
    <w:rsid w:val="00D243C9"/>
    <w:rsid w:val="00D30440"/>
    <w:rsid w:val="00D31198"/>
    <w:rsid w:val="00D37153"/>
    <w:rsid w:val="00D40774"/>
    <w:rsid w:val="00D4745D"/>
    <w:rsid w:val="00D51302"/>
    <w:rsid w:val="00D5441E"/>
    <w:rsid w:val="00D54C41"/>
    <w:rsid w:val="00D57488"/>
    <w:rsid w:val="00D57B9C"/>
    <w:rsid w:val="00D57DCC"/>
    <w:rsid w:val="00D607A1"/>
    <w:rsid w:val="00D614CE"/>
    <w:rsid w:val="00D63C74"/>
    <w:rsid w:val="00D64306"/>
    <w:rsid w:val="00D6484A"/>
    <w:rsid w:val="00D658B2"/>
    <w:rsid w:val="00D66D3B"/>
    <w:rsid w:val="00D71D4B"/>
    <w:rsid w:val="00D72B77"/>
    <w:rsid w:val="00D75E69"/>
    <w:rsid w:val="00D8440A"/>
    <w:rsid w:val="00D84F0D"/>
    <w:rsid w:val="00D862E8"/>
    <w:rsid w:val="00D87174"/>
    <w:rsid w:val="00D871A8"/>
    <w:rsid w:val="00D87D90"/>
    <w:rsid w:val="00D90EB7"/>
    <w:rsid w:val="00D92D1B"/>
    <w:rsid w:val="00D94EE7"/>
    <w:rsid w:val="00D95E89"/>
    <w:rsid w:val="00DA03E1"/>
    <w:rsid w:val="00DA14CB"/>
    <w:rsid w:val="00DA1E2F"/>
    <w:rsid w:val="00DA205E"/>
    <w:rsid w:val="00DA3F9B"/>
    <w:rsid w:val="00DA4DE5"/>
    <w:rsid w:val="00DB0AEA"/>
    <w:rsid w:val="00DB18CF"/>
    <w:rsid w:val="00DB2F79"/>
    <w:rsid w:val="00DB445F"/>
    <w:rsid w:val="00DB5F5E"/>
    <w:rsid w:val="00DB6435"/>
    <w:rsid w:val="00DB6F6A"/>
    <w:rsid w:val="00DC11F1"/>
    <w:rsid w:val="00DC1D19"/>
    <w:rsid w:val="00DC29EB"/>
    <w:rsid w:val="00DC5581"/>
    <w:rsid w:val="00DC72CE"/>
    <w:rsid w:val="00DD160C"/>
    <w:rsid w:val="00DD2D86"/>
    <w:rsid w:val="00DD35E9"/>
    <w:rsid w:val="00DD5A49"/>
    <w:rsid w:val="00DE0BC1"/>
    <w:rsid w:val="00DE2DB1"/>
    <w:rsid w:val="00DE3ED6"/>
    <w:rsid w:val="00DE43F9"/>
    <w:rsid w:val="00DE4B0B"/>
    <w:rsid w:val="00DE5DDC"/>
    <w:rsid w:val="00DE659F"/>
    <w:rsid w:val="00DE699C"/>
    <w:rsid w:val="00DF0141"/>
    <w:rsid w:val="00DF048B"/>
    <w:rsid w:val="00DF572A"/>
    <w:rsid w:val="00DF65F7"/>
    <w:rsid w:val="00E05EDF"/>
    <w:rsid w:val="00E05F34"/>
    <w:rsid w:val="00E070AE"/>
    <w:rsid w:val="00E073EA"/>
    <w:rsid w:val="00E07713"/>
    <w:rsid w:val="00E14EF1"/>
    <w:rsid w:val="00E206D8"/>
    <w:rsid w:val="00E21B15"/>
    <w:rsid w:val="00E23627"/>
    <w:rsid w:val="00E300B4"/>
    <w:rsid w:val="00E31B40"/>
    <w:rsid w:val="00E32961"/>
    <w:rsid w:val="00E33AB3"/>
    <w:rsid w:val="00E34F41"/>
    <w:rsid w:val="00E35C6B"/>
    <w:rsid w:val="00E3646B"/>
    <w:rsid w:val="00E375A3"/>
    <w:rsid w:val="00E40344"/>
    <w:rsid w:val="00E41B47"/>
    <w:rsid w:val="00E44C6B"/>
    <w:rsid w:val="00E455D1"/>
    <w:rsid w:val="00E504E4"/>
    <w:rsid w:val="00E52E77"/>
    <w:rsid w:val="00E5464E"/>
    <w:rsid w:val="00E54ED4"/>
    <w:rsid w:val="00E56142"/>
    <w:rsid w:val="00E56C41"/>
    <w:rsid w:val="00E5734A"/>
    <w:rsid w:val="00E57CA1"/>
    <w:rsid w:val="00E64678"/>
    <w:rsid w:val="00E70E17"/>
    <w:rsid w:val="00E72F02"/>
    <w:rsid w:val="00E735BD"/>
    <w:rsid w:val="00E752D1"/>
    <w:rsid w:val="00E754C1"/>
    <w:rsid w:val="00E754F6"/>
    <w:rsid w:val="00E76853"/>
    <w:rsid w:val="00E769C1"/>
    <w:rsid w:val="00E77D8C"/>
    <w:rsid w:val="00E861E9"/>
    <w:rsid w:val="00E90A3C"/>
    <w:rsid w:val="00E9192A"/>
    <w:rsid w:val="00E9207C"/>
    <w:rsid w:val="00E9374B"/>
    <w:rsid w:val="00E97358"/>
    <w:rsid w:val="00EA117F"/>
    <w:rsid w:val="00EA1D3A"/>
    <w:rsid w:val="00EA1F56"/>
    <w:rsid w:val="00EA26E5"/>
    <w:rsid w:val="00EA2A34"/>
    <w:rsid w:val="00EA4C14"/>
    <w:rsid w:val="00EB3AAB"/>
    <w:rsid w:val="00EB3D33"/>
    <w:rsid w:val="00EB442B"/>
    <w:rsid w:val="00EB4672"/>
    <w:rsid w:val="00EB4DB0"/>
    <w:rsid w:val="00EB4F3F"/>
    <w:rsid w:val="00EB4F8A"/>
    <w:rsid w:val="00EB544B"/>
    <w:rsid w:val="00EB6030"/>
    <w:rsid w:val="00EB6839"/>
    <w:rsid w:val="00EB7854"/>
    <w:rsid w:val="00EC0A01"/>
    <w:rsid w:val="00EC633D"/>
    <w:rsid w:val="00EC6631"/>
    <w:rsid w:val="00ED0262"/>
    <w:rsid w:val="00ED1542"/>
    <w:rsid w:val="00ED32A2"/>
    <w:rsid w:val="00ED3E97"/>
    <w:rsid w:val="00ED3FE0"/>
    <w:rsid w:val="00ED5D51"/>
    <w:rsid w:val="00ED5E67"/>
    <w:rsid w:val="00ED7AD5"/>
    <w:rsid w:val="00ED7E99"/>
    <w:rsid w:val="00EE2918"/>
    <w:rsid w:val="00EE42D5"/>
    <w:rsid w:val="00EE7563"/>
    <w:rsid w:val="00EF0E04"/>
    <w:rsid w:val="00EF1715"/>
    <w:rsid w:val="00EF4DC2"/>
    <w:rsid w:val="00EF6B42"/>
    <w:rsid w:val="00F003FD"/>
    <w:rsid w:val="00F00C26"/>
    <w:rsid w:val="00F00C72"/>
    <w:rsid w:val="00F01BCE"/>
    <w:rsid w:val="00F02922"/>
    <w:rsid w:val="00F034C7"/>
    <w:rsid w:val="00F07F6F"/>
    <w:rsid w:val="00F115AF"/>
    <w:rsid w:val="00F12348"/>
    <w:rsid w:val="00F13396"/>
    <w:rsid w:val="00F13E25"/>
    <w:rsid w:val="00F1774E"/>
    <w:rsid w:val="00F22EAD"/>
    <w:rsid w:val="00F25CDE"/>
    <w:rsid w:val="00F2657A"/>
    <w:rsid w:val="00F31FFA"/>
    <w:rsid w:val="00F359F9"/>
    <w:rsid w:val="00F36FD3"/>
    <w:rsid w:val="00F40D6A"/>
    <w:rsid w:val="00F416F9"/>
    <w:rsid w:val="00F44706"/>
    <w:rsid w:val="00F45356"/>
    <w:rsid w:val="00F46EB0"/>
    <w:rsid w:val="00F46EC9"/>
    <w:rsid w:val="00F47A1C"/>
    <w:rsid w:val="00F513D4"/>
    <w:rsid w:val="00F52D5A"/>
    <w:rsid w:val="00F5348D"/>
    <w:rsid w:val="00F53A44"/>
    <w:rsid w:val="00F53E87"/>
    <w:rsid w:val="00F553C8"/>
    <w:rsid w:val="00F57CDB"/>
    <w:rsid w:val="00F608C0"/>
    <w:rsid w:val="00F60B2D"/>
    <w:rsid w:val="00F6361F"/>
    <w:rsid w:val="00F654D6"/>
    <w:rsid w:val="00F705AC"/>
    <w:rsid w:val="00F70812"/>
    <w:rsid w:val="00F710CB"/>
    <w:rsid w:val="00F72FEA"/>
    <w:rsid w:val="00F73F6B"/>
    <w:rsid w:val="00F764EE"/>
    <w:rsid w:val="00F76748"/>
    <w:rsid w:val="00F807D9"/>
    <w:rsid w:val="00F8174B"/>
    <w:rsid w:val="00F83D81"/>
    <w:rsid w:val="00F85E39"/>
    <w:rsid w:val="00F8699C"/>
    <w:rsid w:val="00F904C3"/>
    <w:rsid w:val="00F91470"/>
    <w:rsid w:val="00F91D79"/>
    <w:rsid w:val="00F932FD"/>
    <w:rsid w:val="00F9685C"/>
    <w:rsid w:val="00F96F4D"/>
    <w:rsid w:val="00F97440"/>
    <w:rsid w:val="00FA12E8"/>
    <w:rsid w:val="00FA1ACD"/>
    <w:rsid w:val="00FA2980"/>
    <w:rsid w:val="00FA2D18"/>
    <w:rsid w:val="00FA43AD"/>
    <w:rsid w:val="00FA5731"/>
    <w:rsid w:val="00FA61AE"/>
    <w:rsid w:val="00FA7AA1"/>
    <w:rsid w:val="00FB3783"/>
    <w:rsid w:val="00FB3871"/>
    <w:rsid w:val="00FB398A"/>
    <w:rsid w:val="00FB50E2"/>
    <w:rsid w:val="00FB5B32"/>
    <w:rsid w:val="00FB7A28"/>
    <w:rsid w:val="00FC0BF6"/>
    <w:rsid w:val="00FC3F2F"/>
    <w:rsid w:val="00FC4FF9"/>
    <w:rsid w:val="00FC6298"/>
    <w:rsid w:val="00FD1F4E"/>
    <w:rsid w:val="00FD3D95"/>
    <w:rsid w:val="00FD430A"/>
    <w:rsid w:val="00FD48AA"/>
    <w:rsid w:val="00FE0B20"/>
    <w:rsid w:val="00FE0B9C"/>
    <w:rsid w:val="00FE1140"/>
    <w:rsid w:val="00FE2254"/>
    <w:rsid w:val="00FE3AD2"/>
    <w:rsid w:val="00FE4F47"/>
    <w:rsid w:val="00FE5921"/>
    <w:rsid w:val="00FE7066"/>
    <w:rsid w:val="00FE756A"/>
    <w:rsid w:val="00FF050D"/>
    <w:rsid w:val="00FF527F"/>
    <w:rsid w:val="00FF7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B89"/>
  <w15:docId w15:val="{510BE817-00D8-4E86-97DF-EE8F399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306"/>
    <w:pPr>
      <w:spacing w:after="0" w:line="240" w:lineRule="auto"/>
    </w:pPr>
    <w:rPr>
      <w:rFonts w:eastAsia="Times New Roman" w:cs="Times New Roman"/>
      <w:sz w:val="20"/>
      <w:szCs w:val="20"/>
    </w:rPr>
  </w:style>
  <w:style w:type="paragraph" w:styleId="Virsraksts1">
    <w:name w:val="heading 1"/>
    <w:basedOn w:val="Parasts"/>
    <w:next w:val="Parasts"/>
    <w:link w:val="Virsraksts1Rakstz"/>
    <w:qFormat/>
    <w:rsid w:val="00D64306"/>
    <w:pPr>
      <w:keepNext/>
      <w:jc w:val="center"/>
      <w:outlineLvl w:val="0"/>
    </w:pPr>
    <w:rPr>
      <w:b/>
      <w:sz w:val="28"/>
    </w:rPr>
  </w:style>
  <w:style w:type="paragraph" w:styleId="Virsraksts6">
    <w:name w:val="heading 6"/>
    <w:basedOn w:val="Parasts"/>
    <w:next w:val="Parasts"/>
    <w:link w:val="Virsraksts6Rakstz"/>
    <w:qFormat/>
    <w:rsid w:val="00D64306"/>
    <w:pPr>
      <w:keepNext/>
      <w:jc w:val="center"/>
      <w:outlineLvl w:val="5"/>
    </w:pPr>
    <w:rPr>
      <w:rFonts w:ascii="Times New Roman Tilde" w:hAnsi="Times New Roman Tilde"/>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4306"/>
    <w:rPr>
      <w:rFonts w:eastAsia="Times New Roman" w:cs="Times New Roman"/>
      <w:b/>
      <w:sz w:val="28"/>
      <w:szCs w:val="20"/>
    </w:rPr>
  </w:style>
  <w:style w:type="character" w:customStyle="1" w:styleId="Virsraksts6Rakstz">
    <w:name w:val="Virsraksts 6 Rakstz."/>
    <w:basedOn w:val="Noklusjumarindkopasfonts"/>
    <w:link w:val="Virsraksts6"/>
    <w:rsid w:val="00D64306"/>
    <w:rPr>
      <w:rFonts w:ascii="Times New Roman Tilde" w:eastAsia="Times New Roman" w:hAnsi="Times New Roman Tilde" w:cs="Times New Roman"/>
      <w:sz w:val="32"/>
      <w:szCs w:val="20"/>
    </w:rPr>
  </w:style>
  <w:style w:type="character" w:styleId="Hipersaite">
    <w:name w:val="Hyperlink"/>
    <w:uiPriority w:val="99"/>
    <w:unhideWhenUsed/>
    <w:rsid w:val="00D64306"/>
    <w:rPr>
      <w:color w:val="0000FF"/>
      <w:u w:val="single"/>
    </w:rPr>
  </w:style>
  <w:style w:type="paragraph" w:styleId="Balonteksts">
    <w:name w:val="Balloon Text"/>
    <w:basedOn w:val="Parasts"/>
    <w:link w:val="BalontekstsRakstz"/>
    <w:uiPriority w:val="99"/>
    <w:semiHidden/>
    <w:unhideWhenUsed/>
    <w:rsid w:val="00D643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4306"/>
    <w:rPr>
      <w:rFonts w:ascii="Tahoma" w:eastAsia="Times New Roman" w:hAnsi="Tahoma" w:cs="Tahoma"/>
      <w:sz w:val="16"/>
      <w:szCs w:val="16"/>
    </w:rPr>
  </w:style>
  <w:style w:type="paragraph" w:styleId="Sarakstarindkopa">
    <w:name w:val="List Paragraph"/>
    <w:basedOn w:val="Parasts"/>
    <w:uiPriority w:val="34"/>
    <w:qFormat/>
    <w:rsid w:val="00D64306"/>
    <w:pPr>
      <w:ind w:left="720"/>
      <w:contextualSpacing/>
    </w:pPr>
  </w:style>
  <w:style w:type="paragraph" w:styleId="Galvene">
    <w:name w:val="header"/>
    <w:basedOn w:val="Parasts"/>
    <w:link w:val="GalveneRakstz"/>
    <w:uiPriority w:val="99"/>
    <w:unhideWhenUsed/>
    <w:rsid w:val="004B0E7D"/>
    <w:pPr>
      <w:tabs>
        <w:tab w:val="center" w:pos="4153"/>
        <w:tab w:val="right" w:pos="8306"/>
      </w:tabs>
    </w:pPr>
  </w:style>
  <w:style w:type="character" w:customStyle="1" w:styleId="GalveneRakstz">
    <w:name w:val="Galvene Rakstz."/>
    <w:basedOn w:val="Noklusjumarindkopasfonts"/>
    <w:link w:val="Galvene"/>
    <w:uiPriority w:val="99"/>
    <w:rsid w:val="004B0E7D"/>
    <w:rPr>
      <w:rFonts w:eastAsia="Times New Roman" w:cs="Times New Roman"/>
      <w:sz w:val="20"/>
      <w:szCs w:val="20"/>
    </w:rPr>
  </w:style>
  <w:style w:type="paragraph" w:styleId="Kjene">
    <w:name w:val="footer"/>
    <w:basedOn w:val="Parasts"/>
    <w:link w:val="KjeneRakstz"/>
    <w:uiPriority w:val="99"/>
    <w:unhideWhenUsed/>
    <w:rsid w:val="004B0E7D"/>
    <w:pPr>
      <w:tabs>
        <w:tab w:val="center" w:pos="4153"/>
        <w:tab w:val="right" w:pos="8306"/>
      </w:tabs>
    </w:pPr>
  </w:style>
  <w:style w:type="character" w:customStyle="1" w:styleId="KjeneRakstz">
    <w:name w:val="Kājene Rakstz."/>
    <w:basedOn w:val="Noklusjumarindkopasfonts"/>
    <w:link w:val="Kjene"/>
    <w:uiPriority w:val="99"/>
    <w:rsid w:val="004B0E7D"/>
    <w:rPr>
      <w:rFonts w:eastAsia="Times New Roman" w:cs="Times New Roman"/>
      <w:sz w:val="20"/>
      <w:szCs w:val="20"/>
    </w:rPr>
  </w:style>
  <w:style w:type="paragraph" w:styleId="Pamatteksts">
    <w:name w:val="Body Text"/>
    <w:basedOn w:val="Parasts"/>
    <w:link w:val="PamattekstsRakstz"/>
    <w:unhideWhenUsed/>
    <w:rsid w:val="00C371FF"/>
    <w:pPr>
      <w:jc w:val="both"/>
    </w:pPr>
    <w:rPr>
      <w:sz w:val="22"/>
    </w:rPr>
  </w:style>
  <w:style w:type="character" w:customStyle="1" w:styleId="PamattekstsRakstz">
    <w:name w:val="Pamatteksts Rakstz."/>
    <w:basedOn w:val="Noklusjumarindkopasfonts"/>
    <w:link w:val="Pamatteksts"/>
    <w:rsid w:val="00C371FF"/>
    <w:rPr>
      <w:rFonts w:eastAsia="Times New Roman" w:cs="Times New Roman"/>
      <w:sz w:val="22"/>
      <w:szCs w:val="20"/>
    </w:rPr>
  </w:style>
  <w:style w:type="paragraph" w:styleId="Pamattekstsaratkpi">
    <w:name w:val="Body Text Indent"/>
    <w:basedOn w:val="Parasts"/>
    <w:link w:val="PamattekstsaratkpiRakstz"/>
    <w:uiPriority w:val="99"/>
    <w:semiHidden/>
    <w:unhideWhenUsed/>
    <w:rsid w:val="00C1575E"/>
    <w:pPr>
      <w:spacing w:after="120"/>
      <w:ind w:left="283"/>
    </w:pPr>
  </w:style>
  <w:style w:type="character" w:customStyle="1" w:styleId="PamattekstsaratkpiRakstz">
    <w:name w:val="Pamatteksts ar atkāpi Rakstz."/>
    <w:basedOn w:val="Noklusjumarindkopasfonts"/>
    <w:link w:val="Pamattekstsaratkpi"/>
    <w:uiPriority w:val="99"/>
    <w:semiHidden/>
    <w:rsid w:val="00C1575E"/>
    <w:rPr>
      <w:rFonts w:eastAsia="Times New Roman" w:cs="Times New Roman"/>
      <w:sz w:val="20"/>
      <w:szCs w:val="20"/>
    </w:rPr>
  </w:style>
  <w:style w:type="paragraph" w:styleId="Prskatjums">
    <w:name w:val="Revision"/>
    <w:hidden/>
    <w:uiPriority w:val="99"/>
    <w:semiHidden/>
    <w:rsid w:val="006B5AD8"/>
    <w:pPr>
      <w:spacing w:after="0" w:line="240" w:lineRule="auto"/>
    </w:pPr>
    <w:rPr>
      <w:rFonts w:eastAsia="Times New Roman" w:cs="Times New Roman"/>
      <w:sz w:val="20"/>
      <w:szCs w:val="20"/>
    </w:rPr>
  </w:style>
  <w:style w:type="character" w:styleId="Komentraatsauce">
    <w:name w:val="annotation reference"/>
    <w:basedOn w:val="Noklusjumarindkopasfonts"/>
    <w:uiPriority w:val="99"/>
    <w:semiHidden/>
    <w:unhideWhenUsed/>
    <w:rsid w:val="003E586F"/>
    <w:rPr>
      <w:sz w:val="16"/>
      <w:szCs w:val="16"/>
    </w:rPr>
  </w:style>
  <w:style w:type="paragraph" w:styleId="Komentrateksts">
    <w:name w:val="annotation text"/>
    <w:basedOn w:val="Parasts"/>
    <w:link w:val="KomentratekstsRakstz"/>
    <w:uiPriority w:val="99"/>
    <w:semiHidden/>
    <w:unhideWhenUsed/>
    <w:rsid w:val="003E586F"/>
  </w:style>
  <w:style w:type="character" w:customStyle="1" w:styleId="KomentratekstsRakstz">
    <w:name w:val="Komentāra teksts Rakstz."/>
    <w:basedOn w:val="Noklusjumarindkopasfonts"/>
    <w:link w:val="Komentrateksts"/>
    <w:uiPriority w:val="99"/>
    <w:semiHidden/>
    <w:rsid w:val="003E586F"/>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E586F"/>
    <w:rPr>
      <w:b/>
      <w:bCs/>
    </w:rPr>
  </w:style>
  <w:style w:type="character" w:customStyle="1" w:styleId="KomentratmaRakstz">
    <w:name w:val="Komentāra tēma Rakstz."/>
    <w:basedOn w:val="KomentratekstsRakstz"/>
    <w:link w:val="Komentratma"/>
    <w:uiPriority w:val="99"/>
    <w:semiHidden/>
    <w:rsid w:val="003E586F"/>
    <w:rPr>
      <w:rFonts w:eastAsia="Times New Roman" w:cs="Times New Roman"/>
      <w:b/>
      <w:bCs/>
      <w:sz w:val="20"/>
      <w:szCs w:val="20"/>
    </w:rPr>
  </w:style>
  <w:style w:type="character" w:styleId="Neatrisintapieminana">
    <w:name w:val="Unresolved Mention"/>
    <w:basedOn w:val="Noklusjumarindkopasfonts"/>
    <w:uiPriority w:val="99"/>
    <w:semiHidden/>
    <w:unhideWhenUsed/>
    <w:rsid w:val="0059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708">
      <w:bodyDiv w:val="1"/>
      <w:marLeft w:val="0"/>
      <w:marRight w:val="0"/>
      <w:marTop w:val="0"/>
      <w:marBottom w:val="0"/>
      <w:divBdr>
        <w:top w:val="none" w:sz="0" w:space="0" w:color="auto"/>
        <w:left w:val="none" w:sz="0" w:space="0" w:color="auto"/>
        <w:bottom w:val="none" w:sz="0" w:space="0" w:color="auto"/>
        <w:right w:val="none" w:sz="0" w:space="0" w:color="auto"/>
      </w:divBdr>
    </w:div>
    <w:div w:id="25571771">
      <w:bodyDiv w:val="1"/>
      <w:marLeft w:val="0"/>
      <w:marRight w:val="0"/>
      <w:marTop w:val="0"/>
      <w:marBottom w:val="0"/>
      <w:divBdr>
        <w:top w:val="none" w:sz="0" w:space="0" w:color="auto"/>
        <w:left w:val="none" w:sz="0" w:space="0" w:color="auto"/>
        <w:bottom w:val="none" w:sz="0" w:space="0" w:color="auto"/>
        <w:right w:val="none" w:sz="0" w:space="0" w:color="auto"/>
      </w:divBdr>
    </w:div>
    <w:div w:id="36316988">
      <w:bodyDiv w:val="1"/>
      <w:marLeft w:val="0"/>
      <w:marRight w:val="0"/>
      <w:marTop w:val="0"/>
      <w:marBottom w:val="0"/>
      <w:divBdr>
        <w:top w:val="none" w:sz="0" w:space="0" w:color="auto"/>
        <w:left w:val="none" w:sz="0" w:space="0" w:color="auto"/>
        <w:bottom w:val="none" w:sz="0" w:space="0" w:color="auto"/>
        <w:right w:val="none" w:sz="0" w:space="0" w:color="auto"/>
      </w:divBdr>
    </w:div>
    <w:div w:id="41223057">
      <w:bodyDiv w:val="1"/>
      <w:marLeft w:val="0"/>
      <w:marRight w:val="0"/>
      <w:marTop w:val="0"/>
      <w:marBottom w:val="0"/>
      <w:divBdr>
        <w:top w:val="none" w:sz="0" w:space="0" w:color="auto"/>
        <w:left w:val="none" w:sz="0" w:space="0" w:color="auto"/>
        <w:bottom w:val="none" w:sz="0" w:space="0" w:color="auto"/>
        <w:right w:val="none" w:sz="0" w:space="0" w:color="auto"/>
      </w:divBdr>
    </w:div>
    <w:div w:id="41952756">
      <w:bodyDiv w:val="1"/>
      <w:marLeft w:val="0"/>
      <w:marRight w:val="0"/>
      <w:marTop w:val="0"/>
      <w:marBottom w:val="0"/>
      <w:divBdr>
        <w:top w:val="none" w:sz="0" w:space="0" w:color="auto"/>
        <w:left w:val="none" w:sz="0" w:space="0" w:color="auto"/>
        <w:bottom w:val="none" w:sz="0" w:space="0" w:color="auto"/>
        <w:right w:val="none" w:sz="0" w:space="0" w:color="auto"/>
      </w:divBdr>
    </w:div>
    <w:div w:id="55860407">
      <w:bodyDiv w:val="1"/>
      <w:marLeft w:val="0"/>
      <w:marRight w:val="0"/>
      <w:marTop w:val="0"/>
      <w:marBottom w:val="0"/>
      <w:divBdr>
        <w:top w:val="none" w:sz="0" w:space="0" w:color="auto"/>
        <w:left w:val="none" w:sz="0" w:space="0" w:color="auto"/>
        <w:bottom w:val="none" w:sz="0" w:space="0" w:color="auto"/>
        <w:right w:val="none" w:sz="0" w:space="0" w:color="auto"/>
      </w:divBdr>
    </w:div>
    <w:div w:id="77413821">
      <w:bodyDiv w:val="1"/>
      <w:marLeft w:val="0"/>
      <w:marRight w:val="0"/>
      <w:marTop w:val="0"/>
      <w:marBottom w:val="0"/>
      <w:divBdr>
        <w:top w:val="none" w:sz="0" w:space="0" w:color="auto"/>
        <w:left w:val="none" w:sz="0" w:space="0" w:color="auto"/>
        <w:bottom w:val="none" w:sz="0" w:space="0" w:color="auto"/>
        <w:right w:val="none" w:sz="0" w:space="0" w:color="auto"/>
      </w:divBdr>
    </w:div>
    <w:div w:id="92669181">
      <w:bodyDiv w:val="1"/>
      <w:marLeft w:val="0"/>
      <w:marRight w:val="0"/>
      <w:marTop w:val="0"/>
      <w:marBottom w:val="0"/>
      <w:divBdr>
        <w:top w:val="none" w:sz="0" w:space="0" w:color="auto"/>
        <w:left w:val="none" w:sz="0" w:space="0" w:color="auto"/>
        <w:bottom w:val="none" w:sz="0" w:space="0" w:color="auto"/>
        <w:right w:val="none" w:sz="0" w:space="0" w:color="auto"/>
      </w:divBdr>
    </w:div>
    <w:div w:id="179272203">
      <w:bodyDiv w:val="1"/>
      <w:marLeft w:val="0"/>
      <w:marRight w:val="0"/>
      <w:marTop w:val="0"/>
      <w:marBottom w:val="0"/>
      <w:divBdr>
        <w:top w:val="none" w:sz="0" w:space="0" w:color="auto"/>
        <w:left w:val="none" w:sz="0" w:space="0" w:color="auto"/>
        <w:bottom w:val="none" w:sz="0" w:space="0" w:color="auto"/>
        <w:right w:val="none" w:sz="0" w:space="0" w:color="auto"/>
      </w:divBdr>
    </w:div>
    <w:div w:id="189757627">
      <w:bodyDiv w:val="1"/>
      <w:marLeft w:val="0"/>
      <w:marRight w:val="0"/>
      <w:marTop w:val="0"/>
      <w:marBottom w:val="0"/>
      <w:divBdr>
        <w:top w:val="none" w:sz="0" w:space="0" w:color="auto"/>
        <w:left w:val="none" w:sz="0" w:space="0" w:color="auto"/>
        <w:bottom w:val="none" w:sz="0" w:space="0" w:color="auto"/>
        <w:right w:val="none" w:sz="0" w:space="0" w:color="auto"/>
      </w:divBdr>
    </w:div>
    <w:div w:id="197788553">
      <w:bodyDiv w:val="1"/>
      <w:marLeft w:val="0"/>
      <w:marRight w:val="0"/>
      <w:marTop w:val="0"/>
      <w:marBottom w:val="0"/>
      <w:divBdr>
        <w:top w:val="none" w:sz="0" w:space="0" w:color="auto"/>
        <w:left w:val="none" w:sz="0" w:space="0" w:color="auto"/>
        <w:bottom w:val="none" w:sz="0" w:space="0" w:color="auto"/>
        <w:right w:val="none" w:sz="0" w:space="0" w:color="auto"/>
      </w:divBdr>
    </w:div>
    <w:div w:id="217480106">
      <w:bodyDiv w:val="1"/>
      <w:marLeft w:val="0"/>
      <w:marRight w:val="0"/>
      <w:marTop w:val="0"/>
      <w:marBottom w:val="0"/>
      <w:divBdr>
        <w:top w:val="none" w:sz="0" w:space="0" w:color="auto"/>
        <w:left w:val="none" w:sz="0" w:space="0" w:color="auto"/>
        <w:bottom w:val="none" w:sz="0" w:space="0" w:color="auto"/>
        <w:right w:val="none" w:sz="0" w:space="0" w:color="auto"/>
      </w:divBdr>
    </w:div>
    <w:div w:id="261963506">
      <w:bodyDiv w:val="1"/>
      <w:marLeft w:val="0"/>
      <w:marRight w:val="0"/>
      <w:marTop w:val="0"/>
      <w:marBottom w:val="0"/>
      <w:divBdr>
        <w:top w:val="none" w:sz="0" w:space="0" w:color="auto"/>
        <w:left w:val="none" w:sz="0" w:space="0" w:color="auto"/>
        <w:bottom w:val="none" w:sz="0" w:space="0" w:color="auto"/>
        <w:right w:val="none" w:sz="0" w:space="0" w:color="auto"/>
      </w:divBdr>
    </w:div>
    <w:div w:id="267542430">
      <w:bodyDiv w:val="1"/>
      <w:marLeft w:val="0"/>
      <w:marRight w:val="0"/>
      <w:marTop w:val="0"/>
      <w:marBottom w:val="0"/>
      <w:divBdr>
        <w:top w:val="none" w:sz="0" w:space="0" w:color="auto"/>
        <w:left w:val="none" w:sz="0" w:space="0" w:color="auto"/>
        <w:bottom w:val="none" w:sz="0" w:space="0" w:color="auto"/>
        <w:right w:val="none" w:sz="0" w:space="0" w:color="auto"/>
      </w:divBdr>
    </w:div>
    <w:div w:id="268247081">
      <w:bodyDiv w:val="1"/>
      <w:marLeft w:val="0"/>
      <w:marRight w:val="0"/>
      <w:marTop w:val="0"/>
      <w:marBottom w:val="0"/>
      <w:divBdr>
        <w:top w:val="none" w:sz="0" w:space="0" w:color="auto"/>
        <w:left w:val="none" w:sz="0" w:space="0" w:color="auto"/>
        <w:bottom w:val="none" w:sz="0" w:space="0" w:color="auto"/>
        <w:right w:val="none" w:sz="0" w:space="0" w:color="auto"/>
      </w:divBdr>
    </w:div>
    <w:div w:id="287705218">
      <w:bodyDiv w:val="1"/>
      <w:marLeft w:val="0"/>
      <w:marRight w:val="0"/>
      <w:marTop w:val="0"/>
      <w:marBottom w:val="0"/>
      <w:divBdr>
        <w:top w:val="none" w:sz="0" w:space="0" w:color="auto"/>
        <w:left w:val="none" w:sz="0" w:space="0" w:color="auto"/>
        <w:bottom w:val="none" w:sz="0" w:space="0" w:color="auto"/>
        <w:right w:val="none" w:sz="0" w:space="0" w:color="auto"/>
      </w:divBdr>
    </w:div>
    <w:div w:id="315258700">
      <w:bodyDiv w:val="1"/>
      <w:marLeft w:val="0"/>
      <w:marRight w:val="0"/>
      <w:marTop w:val="0"/>
      <w:marBottom w:val="0"/>
      <w:divBdr>
        <w:top w:val="none" w:sz="0" w:space="0" w:color="auto"/>
        <w:left w:val="none" w:sz="0" w:space="0" w:color="auto"/>
        <w:bottom w:val="none" w:sz="0" w:space="0" w:color="auto"/>
        <w:right w:val="none" w:sz="0" w:space="0" w:color="auto"/>
      </w:divBdr>
    </w:div>
    <w:div w:id="340402171">
      <w:bodyDiv w:val="1"/>
      <w:marLeft w:val="0"/>
      <w:marRight w:val="0"/>
      <w:marTop w:val="0"/>
      <w:marBottom w:val="0"/>
      <w:divBdr>
        <w:top w:val="none" w:sz="0" w:space="0" w:color="auto"/>
        <w:left w:val="none" w:sz="0" w:space="0" w:color="auto"/>
        <w:bottom w:val="none" w:sz="0" w:space="0" w:color="auto"/>
        <w:right w:val="none" w:sz="0" w:space="0" w:color="auto"/>
      </w:divBdr>
    </w:div>
    <w:div w:id="372313001">
      <w:bodyDiv w:val="1"/>
      <w:marLeft w:val="0"/>
      <w:marRight w:val="0"/>
      <w:marTop w:val="0"/>
      <w:marBottom w:val="0"/>
      <w:divBdr>
        <w:top w:val="none" w:sz="0" w:space="0" w:color="auto"/>
        <w:left w:val="none" w:sz="0" w:space="0" w:color="auto"/>
        <w:bottom w:val="none" w:sz="0" w:space="0" w:color="auto"/>
        <w:right w:val="none" w:sz="0" w:space="0" w:color="auto"/>
      </w:divBdr>
    </w:div>
    <w:div w:id="372653363">
      <w:bodyDiv w:val="1"/>
      <w:marLeft w:val="0"/>
      <w:marRight w:val="0"/>
      <w:marTop w:val="0"/>
      <w:marBottom w:val="0"/>
      <w:divBdr>
        <w:top w:val="none" w:sz="0" w:space="0" w:color="auto"/>
        <w:left w:val="none" w:sz="0" w:space="0" w:color="auto"/>
        <w:bottom w:val="none" w:sz="0" w:space="0" w:color="auto"/>
        <w:right w:val="none" w:sz="0" w:space="0" w:color="auto"/>
      </w:divBdr>
    </w:div>
    <w:div w:id="402800242">
      <w:bodyDiv w:val="1"/>
      <w:marLeft w:val="0"/>
      <w:marRight w:val="0"/>
      <w:marTop w:val="0"/>
      <w:marBottom w:val="0"/>
      <w:divBdr>
        <w:top w:val="none" w:sz="0" w:space="0" w:color="auto"/>
        <w:left w:val="none" w:sz="0" w:space="0" w:color="auto"/>
        <w:bottom w:val="none" w:sz="0" w:space="0" w:color="auto"/>
        <w:right w:val="none" w:sz="0" w:space="0" w:color="auto"/>
      </w:divBdr>
    </w:div>
    <w:div w:id="443840658">
      <w:bodyDiv w:val="1"/>
      <w:marLeft w:val="0"/>
      <w:marRight w:val="0"/>
      <w:marTop w:val="0"/>
      <w:marBottom w:val="0"/>
      <w:divBdr>
        <w:top w:val="none" w:sz="0" w:space="0" w:color="auto"/>
        <w:left w:val="none" w:sz="0" w:space="0" w:color="auto"/>
        <w:bottom w:val="none" w:sz="0" w:space="0" w:color="auto"/>
        <w:right w:val="none" w:sz="0" w:space="0" w:color="auto"/>
      </w:divBdr>
    </w:div>
    <w:div w:id="466318312">
      <w:bodyDiv w:val="1"/>
      <w:marLeft w:val="0"/>
      <w:marRight w:val="0"/>
      <w:marTop w:val="0"/>
      <w:marBottom w:val="0"/>
      <w:divBdr>
        <w:top w:val="none" w:sz="0" w:space="0" w:color="auto"/>
        <w:left w:val="none" w:sz="0" w:space="0" w:color="auto"/>
        <w:bottom w:val="none" w:sz="0" w:space="0" w:color="auto"/>
        <w:right w:val="none" w:sz="0" w:space="0" w:color="auto"/>
      </w:divBdr>
    </w:div>
    <w:div w:id="479077990">
      <w:bodyDiv w:val="1"/>
      <w:marLeft w:val="0"/>
      <w:marRight w:val="0"/>
      <w:marTop w:val="0"/>
      <w:marBottom w:val="0"/>
      <w:divBdr>
        <w:top w:val="none" w:sz="0" w:space="0" w:color="auto"/>
        <w:left w:val="none" w:sz="0" w:space="0" w:color="auto"/>
        <w:bottom w:val="none" w:sz="0" w:space="0" w:color="auto"/>
        <w:right w:val="none" w:sz="0" w:space="0" w:color="auto"/>
      </w:divBdr>
    </w:div>
    <w:div w:id="502866826">
      <w:bodyDiv w:val="1"/>
      <w:marLeft w:val="0"/>
      <w:marRight w:val="0"/>
      <w:marTop w:val="0"/>
      <w:marBottom w:val="0"/>
      <w:divBdr>
        <w:top w:val="none" w:sz="0" w:space="0" w:color="auto"/>
        <w:left w:val="none" w:sz="0" w:space="0" w:color="auto"/>
        <w:bottom w:val="none" w:sz="0" w:space="0" w:color="auto"/>
        <w:right w:val="none" w:sz="0" w:space="0" w:color="auto"/>
      </w:divBdr>
    </w:div>
    <w:div w:id="516038556">
      <w:bodyDiv w:val="1"/>
      <w:marLeft w:val="0"/>
      <w:marRight w:val="0"/>
      <w:marTop w:val="0"/>
      <w:marBottom w:val="0"/>
      <w:divBdr>
        <w:top w:val="none" w:sz="0" w:space="0" w:color="auto"/>
        <w:left w:val="none" w:sz="0" w:space="0" w:color="auto"/>
        <w:bottom w:val="none" w:sz="0" w:space="0" w:color="auto"/>
        <w:right w:val="none" w:sz="0" w:space="0" w:color="auto"/>
      </w:divBdr>
    </w:div>
    <w:div w:id="557907977">
      <w:bodyDiv w:val="1"/>
      <w:marLeft w:val="0"/>
      <w:marRight w:val="0"/>
      <w:marTop w:val="0"/>
      <w:marBottom w:val="0"/>
      <w:divBdr>
        <w:top w:val="none" w:sz="0" w:space="0" w:color="auto"/>
        <w:left w:val="none" w:sz="0" w:space="0" w:color="auto"/>
        <w:bottom w:val="none" w:sz="0" w:space="0" w:color="auto"/>
        <w:right w:val="none" w:sz="0" w:space="0" w:color="auto"/>
      </w:divBdr>
    </w:div>
    <w:div w:id="573204851">
      <w:bodyDiv w:val="1"/>
      <w:marLeft w:val="0"/>
      <w:marRight w:val="0"/>
      <w:marTop w:val="0"/>
      <w:marBottom w:val="0"/>
      <w:divBdr>
        <w:top w:val="none" w:sz="0" w:space="0" w:color="auto"/>
        <w:left w:val="none" w:sz="0" w:space="0" w:color="auto"/>
        <w:bottom w:val="none" w:sz="0" w:space="0" w:color="auto"/>
        <w:right w:val="none" w:sz="0" w:space="0" w:color="auto"/>
      </w:divBdr>
    </w:div>
    <w:div w:id="604770475">
      <w:bodyDiv w:val="1"/>
      <w:marLeft w:val="0"/>
      <w:marRight w:val="0"/>
      <w:marTop w:val="0"/>
      <w:marBottom w:val="0"/>
      <w:divBdr>
        <w:top w:val="none" w:sz="0" w:space="0" w:color="auto"/>
        <w:left w:val="none" w:sz="0" w:space="0" w:color="auto"/>
        <w:bottom w:val="none" w:sz="0" w:space="0" w:color="auto"/>
        <w:right w:val="none" w:sz="0" w:space="0" w:color="auto"/>
      </w:divBdr>
    </w:div>
    <w:div w:id="604968017">
      <w:bodyDiv w:val="1"/>
      <w:marLeft w:val="0"/>
      <w:marRight w:val="0"/>
      <w:marTop w:val="0"/>
      <w:marBottom w:val="0"/>
      <w:divBdr>
        <w:top w:val="none" w:sz="0" w:space="0" w:color="auto"/>
        <w:left w:val="none" w:sz="0" w:space="0" w:color="auto"/>
        <w:bottom w:val="none" w:sz="0" w:space="0" w:color="auto"/>
        <w:right w:val="none" w:sz="0" w:space="0" w:color="auto"/>
      </w:divBdr>
    </w:div>
    <w:div w:id="630474632">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728381529">
      <w:bodyDiv w:val="1"/>
      <w:marLeft w:val="0"/>
      <w:marRight w:val="0"/>
      <w:marTop w:val="0"/>
      <w:marBottom w:val="0"/>
      <w:divBdr>
        <w:top w:val="none" w:sz="0" w:space="0" w:color="auto"/>
        <w:left w:val="none" w:sz="0" w:space="0" w:color="auto"/>
        <w:bottom w:val="none" w:sz="0" w:space="0" w:color="auto"/>
        <w:right w:val="none" w:sz="0" w:space="0" w:color="auto"/>
      </w:divBdr>
    </w:div>
    <w:div w:id="728959754">
      <w:bodyDiv w:val="1"/>
      <w:marLeft w:val="0"/>
      <w:marRight w:val="0"/>
      <w:marTop w:val="0"/>
      <w:marBottom w:val="0"/>
      <w:divBdr>
        <w:top w:val="none" w:sz="0" w:space="0" w:color="auto"/>
        <w:left w:val="none" w:sz="0" w:space="0" w:color="auto"/>
        <w:bottom w:val="none" w:sz="0" w:space="0" w:color="auto"/>
        <w:right w:val="none" w:sz="0" w:space="0" w:color="auto"/>
      </w:divBdr>
    </w:div>
    <w:div w:id="733164944">
      <w:bodyDiv w:val="1"/>
      <w:marLeft w:val="0"/>
      <w:marRight w:val="0"/>
      <w:marTop w:val="0"/>
      <w:marBottom w:val="0"/>
      <w:divBdr>
        <w:top w:val="none" w:sz="0" w:space="0" w:color="auto"/>
        <w:left w:val="none" w:sz="0" w:space="0" w:color="auto"/>
        <w:bottom w:val="none" w:sz="0" w:space="0" w:color="auto"/>
        <w:right w:val="none" w:sz="0" w:space="0" w:color="auto"/>
      </w:divBdr>
    </w:div>
    <w:div w:id="737821185">
      <w:bodyDiv w:val="1"/>
      <w:marLeft w:val="0"/>
      <w:marRight w:val="0"/>
      <w:marTop w:val="0"/>
      <w:marBottom w:val="0"/>
      <w:divBdr>
        <w:top w:val="none" w:sz="0" w:space="0" w:color="auto"/>
        <w:left w:val="none" w:sz="0" w:space="0" w:color="auto"/>
        <w:bottom w:val="none" w:sz="0" w:space="0" w:color="auto"/>
        <w:right w:val="none" w:sz="0" w:space="0" w:color="auto"/>
      </w:divBdr>
    </w:div>
    <w:div w:id="765885452">
      <w:bodyDiv w:val="1"/>
      <w:marLeft w:val="0"/>
      <w:marRight w:val="0"/>
      <w:marTop w:val="0"/>
      <w:marBottom w:val="0"/>
      <w:divBdr>
        <w:top w:val="none" w:sz="0" w:space="0" w:color="auto"/>
        <w:left w:val="none" w:sz="0" w:space="0" w:color="auto"/>
        <w:bottom w:val="none" w:sz="0" w:space="0" w:color="auto"/>
        <w:right w:val="none" w:sz="0" w:space="0" w:color="auto"/>
      </w:divBdr>
    </w:div>
    <w:div w:id="784084835">
      <w:bodyDiv w:val="1"/>
      <w:marLeft w:val="0"/>
      <w:marRight w:val="0"/>
      <w:marTop w:val="0"/>
      <w:marBottom w:val="0"/>
      <w:divBdr>
        <w:top w:val="none" w:sz="0" w:space="0" w:color="auto"/>
        <w:left w:val="none" w:sz="0" w:space="0" w:color="auto"/>
        <w:bottom w:val="none" w:sz="0" w:space="0" w:color="auto"/>
        <w:right w:val="none" w:sz="0" w:space="0" w:color="auto"/>
      </w:divBdr>
    </w:div>
    <w:div w:id="793404404">
      <w:bodyDiv w:val="1"/>
      <w:marLeft w:val="0"/>
      <w:marRight w:val="0"/>
      <w:marTop w:val="0"/>
      <w:marBottom w:val="0"/>
      <w:divBdr>
        <w:top w:val="none" w:sz="0" w:space="0" w:color="auto"/>
        <w:left w:val="none" w:sz="0" w:space="0" w:color="auto"/>
        <w:bottom w:val="none" w:sz="0" w:space="0" w:color="auto"/>
        <w:right w:val="none" w:sz="0" w:space="0" w:color="auto"/>
      </w:divBdr>
    </w:div>
    <w:div w:id="830220038">
      <w:bodyDiv w:val="1"/>
      <w:marLeft w:val="0"/>
      <w:marRight w:val="0"/>
      <w:marTop w:val="0"/>
      <w:marBottom w:val="0"/>
      <w:divBdr>
        <w:top w:val="none" w:sz="0" w:space="0" w:color="auto"/>
        <w:left w:val="none" w:sz="0" w:space="0" w:color="auto"/>
        <w:bottom w:val="none" w:sz="0" w:space="0" w:color="auto"/>
        <w:right w:val="none" w:sz="0" w:space="0" w:color="auto"/>
      </w:divBdr>
    </w:div>
    <w:div w:id="921766541">
      <w:bodyDiv w:val="1"/>
      <w:marLeft w:val="0"/>
      <w:marRight w:val="0"/>
      <w:marTop w:val="0"/>
      <w:marBottom w:val="0"/>
      <w:divBdr>
        <w:top w:val="none" w:sz="0" w:space="0" w:color="auto"/>
        <w:left w:val="none" w:sz="0" w:space="0" w:color="auto"/>
        <w:bottom w:val="none" w:sz="0" w:space="0" w:color="auto"/>
        <w:right w:val="none" w:sz="0" w:space="0" w:color="auto"/>
      </w:divBdr>
    </w:div>
    <w:div w:id="935985206">
      <w:bodyDiv w:val="1"/>
      <w:marLeft w:val="0"/>
      <w:marRight w:val="0"/>
      <w:marTop w:val="0"/>
      <w:marBottom w:val="0"/>
      <w:divBdr>
        <w:top w:val="none" w:sz="0" w:space="0" w:color="auto"/>
        <w:left w:val="none" w:sz="0" w:space="0" w:color="auto"/>
        <w:bottom w:val="none" w:sz="0" w:space="0" w:color="auto"/>
        <w:right w:val="none" w:sz="0" w:space="0" w:color="auto"/>
      </w:divBdr>
    </w:div>
    <w:div w:id="952833169">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016886606">
      <w:bodyDiv w:val="1"/>
      <w:marLeft w:val="0"/>
      <w:marRight w:val="0"/>
      <w:marTop w:val="0"/>
      <w:marBottom w:val="0"/>
      <w:divBdr>
        <w:top w:val="none" w:sz="0" w:space="0" w:color="auto"/>
        <w:left w:val="none" w:sz="0" w:space="0" w:color="auto"/>
        <w:bottom w:val="none" w:sz="0" w:space="0" w:color="auto"/>
        <w:right w:val="none" w:sz="0" w:space="0" w:color="auto"/>
      </w:divBdr>
    </w:div>
    <w:div w:id="1057126435">
      <w:bodyDiv w:val="1"/>
      <w:marLeft w:val="0"/>
      <w:marRight w:val="0"/>
      <w:marTop w:val="0"/>
      <w:marBottom w:val="0"/>
      <w:divBdr>
        <w:top w:val="none" w:sz="0" w:space="0" w:color="auto"/>
        <w:left w:val="none" w:sz="0" w:space="0" w:color="auto"/>
        <w:bottom w:val="none" w:sz="0" w:space="0" w:color="auto"/>
        <w:right w:val="none" w:sz="0" w:space="0" w:color="auto"/>
      </w:divBdr>
    </w:div>
    <w:div w:id="1068261854">
      <w:bodyDiv w:val="1"/>
      <w:marLeft w:val="0"/>
      <w:marRight w:val="0"/>
      <w:marTop w:val="0"/>
      <w:marBottom w:val="0"/>
      <w:divBdr>
        <w:top w:val="none" w:sz="0" w:space="0" w:color="auto"/>
        <w:left w:val="none" w:sz="0" w:space="0" w:color="auto"/>
        <w:bottom w:val="none" w:sz="0" w:space="0" w:color="auto"/>
        <w:right w:val="none" w:sz="0" w:space="0" w:color="auto"/>
      </w:divBdr>
    </w:div>
    <w:div w:id="1107965412">
      <w:bodyDiv w:val="1"/>
      <w:marLeft w:val="0"/>
      <w:marRight w:val="0"/>
      <w:marTop w:val="0"/>
      <w:marBottom w:val="0"/>
      <w:divBdr>
        <w:top w:val="none" w:sz="0" w:space="0" w:color="auto"/>
        <w:left w:val="none" w:sz="0" w:space="0" w:color="auto"/>
        <w:bottom w:val="none" w:sz="0" w:space="0" w:color="auto"/>
        <w:right w:val="none" w:sz="0" w:space="0" w:color="auto"/>
      </w:divBdr>
    </w:div>
    <w:div w:id="1165441909">
      <w:bodyDiv w:val="1"/>
      <w:marLeft w:val="0"/>
      <w:marRight w:val="0"/>
      <w:marTop w:val="0"/>
      <w:marBottom w:val="0"/>
      <w:divBdr>
        <w:top w:val="none" w:sz="0" w:space="0" w:color="auto"/>
        <w:left w:val="none" w:sz="0" w:space="0" w:color="auto"/>
        <w:bottom w:val="none" w:sz="0" w:space="0" w:color="auto"/>
        <w:right w:val="none" w:sz="0" w:space="0" w:color="auto"/>
      </w:divBdr>
    </w:div>
    <w:div w:id="1192037722">
      <w:bodyDiv w:val="1"/>
      <w:marLeft w:val="0"/>
      <w:marRight w:val="0"/>
      <w:marTop w:val="0"/>
      <w:marBottom w:val="0"/>
      <w:divBdr>
        <w:top w:val="none" w:sz="0" w:space="0" w:color="auto"/>
        <w:left w:val="none" w:sz="0" w:space="0" w:color="auto"/>
        <w:bottom w:val="none" w:sz="0" w:space="0" w:color="auto"/>
        <w:right w:val="none" w:sz="0" w:space="0" w:color="auto"/>
      </w:divBdr>
    </w:div>
    <w:div w:id="1197157236">
      <w:bodyDiv w:val="1"/>
      <w:marLeft w:val="0"/>
      <w:marRight w:val="0"/>
      <w:marTop w:val="0"/>
      <w:marBottom w:val="0"/>
      <w:divBdr>
        <w:top w:val="none" w:sz="0" w:space="0" w:color="auto"/>
        <w:left w:val="none" w:sz="0" w:space="0" w:color="auto"/>
        <w:bottom w:val="none" w:sz="0" w:space="0" w:color="auto"/>
        <w:right w:val="none" w:sz="0" w:space="0" w:color="auto"/>
      </w:divBdr>
    </w:div>
    <w:div w:id="1242374059">
      <w:bodyDiv w:val="1"/>
      <w:marLeft w:val="0"/>
      <w:marRight w:val="0"/>
      <w:marTop w:val="0"/>
      <w:marBottom w:val="0"/>
      <w:divBdr>
        <w:top w:val="none" w:sz="0" w:space="0" w:color="auto"/>
        <w:left w:val="none" w:sz="0" w:space="0" w:color="auto"/>
        <w:bottom w:val="none" w:sz="0" w:space="0" w:color="auto"/>
        <w:right w:val="none" w:sz="0" w:space="0" w:color="auto"/>
      </w:divBdr>
    </w:div>
    <w:div w:id="1282956603">
      <w:bodyDiv w:val="1"/>
      <w:marLeft w:val="0"/>
      <w:marRight w:val="0"/>
      <w:marTop w:val="0"/>
      <w:marBottom w:val="0"/>
      <w:divBdr>
        <w:top w:val="none" w:sz="0" w:space="0" w:color="auto"/>
        <w:left w:val="none" w:sz="0" w:space="0" w:color="auto"/>
        <w:bottom w:val="none" w:sz="0" w:space="0" w:color="auto"/>
        <w:right w:val="none" w:sz="0" w:space="0" w:color="auto"/>
      </w:divBdr>
    </w:div>
    <w:div w:id="1286889332">
      <w:bodyDiv w:val="1"/>
      <w:marLeft w:val="0"/>
      <w:marRight w:val="0"/>
      <w:marTop w:val="0"/>
      <w:marBottom w:val="0"/>
      <w:divBdr>
        <w:top w:val="none" w:sz="0" w:space="0" w:color="auto"/>
        <w:left w:val="none" w:sz="0" w:space="0" w:color="auto"/>
        <w:bottom w:val="none" w:sz="0" w:space="0" w:color="auto"/>
        <w:right w:val="none" w:sz="0" w:space="0" w:color="auto"/>
      </w:divBdr>
    </w:div>
    <w:div w:id="1287741574">
      <w:bodyDiv w:val="1"/>
      <w:marLeft w:val="0"/>
      <w:marRight w:val="0"/>
      <w:marTop w:val="0"/>
      <w:marBottom w:val="0"/>
      <w:divBdr>
        <w:top w:val="none" w:sz="0" w:space="0" w:color="auto"/>
        <w:left w:val="none" w:sz="0" w:space="0" w:color="auto"/>
        <w:bottom w:val="none" w:sz="0" w:space="0" w:color="auto"/>
        <w:right w:val="none" w:sz="0" w:space="0" w:color="auto"/>
      </w:divBdr>
    </w:div>
    <w:div w:id="1289626373">
      <w:bodyDiv w:val="1"/>
      <w:marLeft w:val="0"/>
      <w:marRight w:val="0"/>
      <w:marTop w:val="0"/>
      <w:marBottom w:val="0"/>
      <w:divBdr>
        <w:top w:val="none" w:sz="0" w:space="0" w:color="auto"/>
        <w:left w:val="none" w:sz="0" w:space="0" w:color="auto"/>
        <w:bottom w:val="none" w:sz="0" w:space="0" w:color="auto"/>
        <w:right w:val="none" w:sz="0" w:space="0" w:color="auto"/>
      </w:divBdr>
    </w:div>
    <w:div w:id="1307708398">
      <w:bodyDiv w:val="1"/>
      <w:marLeft w:val="0"/>
      <w:marRight w:val="0"/>
      <w:marTop w:val="0"/>
      <w:marBottom w:val="0"/>
      <w:divBdr>
        <w:top w:val="none" w:sz="0" w:space="0" w:color="auto"/>
        <w:left w:val="none" w:sz="0" w:space="0" w:color="auto"/>
        <w:bottom w:val="none" w:sz="0" w:space="0" w:color="auto"/>
        <w:right w:val="none" w:sz="0" w:space="0" w:color="auto"/>
      </w:divBdr>
    </w:div>
    <w:div w:id="1316107181">
      <w:bodyDiv w:val="1"/>
      <w:marLeft w:val="0"/>
      <w:marRight w:val="0"/>
      <w:marTop w:val="0"/>
      <w:marBottom w:val="0"/>
      <w:divBdr>
        <w:top w:val="none" w:sz="0" w:space="0" w:color="auto"/>
        <w:left w:val="none" w:sz="0" w:space="0" w:color="auto"/>
        <w:bottom w:val="none" w:sz="0" w:space="0" w:color="auto"/>
        <w:right w:val="none" w:sz="0" w:space="0" w:color="auto"/>
      </w:divBdr>
    </w:div>
    <w:div w:id="1390692594">
      <w:bodyDiv w:val="1"/>
      <w:marLeft w:val="0"/>
      <w:marRight w:val="0"/>
      <w:marTop w:val="0"/>
      <w:marBottom w:val="0"/>
      <w:divBdr>
        <w:top w:val="none" w:sz="0" w:space="0" w:color="auto"/>
        <w:left w:val="none" w:sz="0" w:space="0" w:color="auto"/>
        <w:bottom w:val="none" w:sz="0" w:space="0" w:color="auto"/>
        <w:right w:val="none" w:sz="0" w:space="0" w:color="auto"/>
      </w:divBdr>
    </w:div>
    <w:div w:id="1399746669">
      <w:bodyDiv w:val="1"/>
      <w:marLeft w:val="0"/>
      <w:marRight w:val="0"/>
      <w:marTop w:val="0"/>
      <w:marBottom w:val="0"/>
      <w:divBdr>
        <w:top w:val="none" w:sz="0" w:space="0" w:color="auto"/>
        <w:left w:val="none" w:sz="0" w:space="0" w:color="auto"/>
        <w:bottom w:val="none" w:sz="0" w:space="0" w:color="auto"/>
        <w:right w:val="none" w:sz="0" w:space="0" w:color="auto"/>
      </w:divBdr>
    </w:div>
    <w:div w:id="1454405672">
      <w:bodyDiv w:val="1"/>
      <w:marLeft w:val="0"/>
      <w:marRight w:val="0"/>
      <w:marTop w:val="0"/>
      <w:marBottom w:val="0"/>
      <w:divBdr>
        <w:top w:val="none" w:sz="0" w:space="0" w:color="auto"/>
        <w:left w:val="none" w:sz="0" w:space="0" w:color="auto"/>
        <w:bottom w:val="none" w:sz="0" w:space="0" w:color="auto"/>
        <w:right w:val="none" w:sz="0" w:space="0" w:color="auto"/>
      </w:divBdr>
    </w:div>
    <w:div w:id="1507212228">
      <w:bodyDiv w:val="1"/>
      <w:marLeft w:val="0"/>
      <w:marRight w:val="0"/>
      <w:marTop w:val="0"/>
      <w:marBottom w:val="0"/>
      <w:divBdr>
        <w:top w:val="none" w:sz="0" w:space="0" w:color="auto"/>
        <w:left w:val="none" w:sz="0" w:space="0" w:color="auto"/>
        <w:bottom w:val="none" w:sz="0" w:space="0" w:color="auto"/>
        <w:right w:val="none" w:sz="0" w:space="0" w:color="auto"/>
      </w:divBdr>
    </w:div>
    <w:div w:id="1537623682">
      <w:bodyDiv w:val="1"/>
      <w:marLeft w:val="0"/>
      <w:marRight w:val="0"/>
      <w:marTop w:val="0"/>
      <w:marBottom w:val="0"/>
      <w:divBdr>
        <w:top w:val="none" w:sz="0" w:space="0" w:color="auto"/>
        <w:left w:val="none" w:sz="0" w:space="0" w:color="auto"/>
        <w:bottom w:val="none" w:sz="0" w:space="0" w:color="auto"/>
        <w:right w:val="none" w:sz="0" w:space="0" w:color="auto"/>
      </w:divBdr>
    </w:div>
    <w:div w:id="1550335397">
      <w:bodyDiv w:val="1"/>
      <w:marLeft w:val="0"/>
      <w:marRight w:val="0"/>
      <w:marTop w:val="0"/>
      <w:marBottom w:val="0"/>
      <w:divBdr>
        <w:top w:val="none" w:sz="0" w:space="0" w:color="auto"/>
        <w:left w:val="none" w:sz="0" w:space="0" w:color="auto"/>
        <w:bottom w:val="none" w:sz="0" w:space="0" w:color="auto"/>
        <w:right w:val="none" w:sz="0" w:space="0" w:color="auto"/>
      </w:divBdr>
    </w:div>
    <w:div w:id="1584218992">
      <w:bodyDiv w:val="1"/>
      <w:marLeft w:val="0"/>
      <w:marRight w:val="0"/>
      <w:marTop w:val="0"/>
      <w:marBottom w:val="0"/>
      <w:divBdr>
        <w:top w:val="none" w:sz="0" w:space="0" w:color="auto"/>
        <w:left w:val="none" w:sz="0" w:space="0" w:color="auto"/>
        <w:bottom w:val="none" w:sz="0" w:space="0" w:color="auto"/>
        <w:right w:val="none" w:sz="0" w:space="0" w:color="auto"/>
      </w:divBdr>
    </w:div>
    <w:div w:id="1597441180">
      <w:bodyDiv w:val="1"/>
      <w:marLeft w:val="0"/>
      <w:marRight w:val="0"/>
      <w:marTop w:val="0"/>
      <w:marBottom w:val="0"/>
      <w:divBdr>
        <w:top w:val="none" w:sz="0" w:space="0" w:color="auto"/>
        <w:left w:val="none" w:sz="0" w:space="0" w:color="auto"/>
        <w:bottom w:val="none" w:sz="0" w:space="0" w:color="auto"/>
        <w:right w:val="none" w:sz="0" w:space="0" w:color="auto"/>
      </w:divBdr>
    </w:div>
    <w:div w:id="1679850800">
      <w:bodyDiv w:val="1"/>
      <w:marLeft w:val="0"/>
      <w:marRight w:val="0"/>
      <w:marTop w:val="0"/>
      <w:marBottom w:val="0"/>
      <w:divBdr>
        <w:top w:val="none" w:sz="0" w:space="0" w:color="auto"/>
        <w:left w:val="none" w:sz="0" w:space="0" w:color="auto"/>
        <w:bottom w:val="none" w:sz="0" w:space="0" w:color="auto"/>
        <w:right w:val="none" w:sz="0" w:space="0" w:color="auto"/>
      </w:divBdr>
    </w:div>
    <w:div w:id="1716391311">
      <w:bodyDiv w:val="1"/>
      <w:marLeft w:val="0"/>
      <w:marRight w:val="0"/>
      <w:marTop w:val="0"/>
      <w:marBottom w:val="0"/>
      <w:divBdr>
        <w:top w:val="none" w:sz="0" w:space="0" w:color="auto"/>
        <w:left w:val="none" w:sz="0" w:space="0" w:color="auto"/>
        <w:bottom w:val="none" w:sz="0" w:space="0" w:color="auto"/>
        <w:right w:val="none" w:sz="0" w:space="0" w:color="auto"/>
      </w:divBdr>
    </w:div>
    <w:div w:id="1718747397">
      <w:bodyDiv w:val="1"/>
      <w:marLeft w:val="0"/>
      <w:marRight w:val="0"/>
      <w:marTop w:val="0"/>
      <w:marBottom w:val="0"/>
      <w:divBdr>
        <w:top w:val="none" w:sz="0" w:space="0" w:color="auto"/>
        <w:left w:val="none" w:sz="0" w:space="0" w:color="auto"/>
        <w:bottom w:val="none" w:sz="0" w:space="0" w:color="auto"/>
        <w:right w:val="none" w:sz="0" w:space="0" w:color="auto"/>
      </w:divBdr>
    </w:div>
    <w:div w:id="1794059149">
      <w:bodyDiv w:val="1"/>
      <w:marLeft w:val="0"/>
      <w:marRight w:val="0"/>
      <w:marTop w:val="0"/>
      <w:marBottom w:val="0"/>
      <w:divBdr>
        <w:top w:val="none" w:sz="0" w:space="0" w:color="auto"/>
        <w:left w:val="none" w:sz="0" w:space="0" w:color="auto"/>
        <w:bottom w:val="none" w:sz="0" w:space="0" w:color="auto"/>
        <w:right w:val="none" w:sz="0" w:space="0" w:color="auto"/>
      </w:divBdr>
    </w:div>
    <w:div w:id="1806042907">
      <w:bodyDiv w:val="1"/>
      <w:marLeft w:val="0"/>
      <w:marRight w:val="0"/>
      <w:marTop w:val="0"/>
      <w:marBottom w:val="0"/>
      <w:divBdr>
        <w:top w:val="none" w:sz="0" w:space="0" w:color="auto"/>
        <w:left w:val="none" w:sz="0" w:space="0" w:color="auto"/>
        <w:bottom w:val="none" w:sz="0" w:space="0" w:color="auto"/>
        <w:right w:val="none" w:sz="0" w:space="0" w:color="auto"/>
      </w:divBdr>
    </w:div>
    <w:div w:id="1828399150">
      <w:bodyDiv w:val="1"/>
      <w:marLeft w:val="0"/>
      <w:marRight w:val="0"/>
      <w:marTop w:val="0"/>
      <w:marBottom w:val="0"/>
      <w:divBdr>
        <w:top w:val="none" w:sz="0" w:space="0" w:color="auto"/>
        <w:left w:val="none" w:sz="0" w:space="0" w:color="auto"/>
        <w:bottom w:val="none" w:sz="0" w:space="0" w:color="auto"/>
        <w:right w:val="none" w:sz="0" w:space="0" w:color="auto"/>
      </w:divBdr>
    </w:div>
    <w:div w:id="1916236472">
      <w:bodyDiv w:val="1"/>
      <w:marLeft w:val="0"/>
      <w:marRight w:val="0"/>
      <w:marTop w:val="0"/>
      <w:marBottom w:val="0"/>
      <w:divBdr>
        <w:top w:val="none" w:sz="0" w:space="0" w:color="auto"/>
        <w:left w:val="none" w:sz="0" w:space="0" w:color="auto"/>
        <w:bottom w:val="none" w:sz="0" w:space="0" w:color="auto"/>
        <w:right w:val="none" w:sz="0" w:space="0" w:color="auto"/>
      </w:divBdr>
    </w:div>
    <w:div w:id="1952400187">
      <w:bodyDiv w:val="1"/>
      <w:marLeft w:val="0"/>
      <w:marRight w:val="0"/>
      <w:marTop w:val="0"/>
      <w:marBottom w:val="0"/>
      <w:divBdr>
        <w:top w:val="none" w:sz="0" w:space="0" w:color="auto"/>
        <w:left w:val="none" w:sz="0" w:space="0" w:color="auto"/>
        <w:bottom w:val="none" w:sz="0" w:space="0" w:color="auto"/>
        <w:right w:val="none" w:sz="0" w:space="0" w:color="auto"/>
      </w:divBdr>
    </w:div>
    <w:div w:id="1952929903">
      <w:bodyDiv w:val="1"/>
      <w:marLeft w:val="0"/>
      <w:marRight w:val="0"/>
      <w:marTop w:val="0"/>
      <w:marBottom w:val="0"/>
      <w:divBdr>
        <w:top w:val="none" w:sz="0" w:space="0" w:color="auto"/>
        <w:left w:val="none" w:sz="0" w:space="0" w:color="auto"/>
        <w:bottom w:val="none" w:sz="0" w:space="0" w:color="auto"/>
        <w:right w:val="none" w:sz="0" w:space="0" w:color="auto"/>
      </w:divBdr>
    </w:div>
    <w:div w:id="2030174521">
      <w:bodyDiv w:val="1"/>
      <w:marLeft w:val="0"/>
      <w:marRight w:val="0"/>
      <w:marTop w:val="0"/>
      <w:marBottom w:val="0"/>
      <w:divBdr>
        <w:top w:val="none" w:sz="0" w:space="0" w:color="auto"/>
        <w:left w:val="none" w:sz="0" w:space="0" w:color="auto"/>
        <w:bottom w:val="none" w:sz="0" w:space="0" w:color="auto"/>
        <w:right w:val="none" w:sz="0" w:space="0" w:color="auto"/>
      </w:divBdr>
    </w:div>
    <w:div w:id="2031831004">
      <w:bodyDiv w:val="1"/>
      <w:marLeft w:val="0"/>
      <w:marRight w:val="0"/>
      <w:marTop w:val="0"/>
      <w:marBottom w:val="0"/>
      <w:divBdr>
        <w:top w:val="none" w:sz="0" w:space="0" w:color="auto"/>
        <w:left w:val="none" w:sz="0" w:space="0" w:color="auto"/>
        <w:bottom w:val="none" w:sz="0" w:space="0" w:color="auto"/>
        <w:right w:val="none" w:sz="0" w:space="0" w:color="auto"/>
      </w:divBdr>
    </w:div>
    <w:div w:id="2056611533">
      <w:bodyDiv w:val="1"/>
      <w:marLeft w:val="0"/>
      <w:marRight w:val="0"/>
      <w:marTop w:val="0"/>
      <w:marBottom w:val="0"/>
      <w:divBdr>
        <w:top w:val="none" w:sz="0" w:space="0" w:color="auto"/>
        <w:left w:val="none" w:sz="0" w:space="0" w:color="auto"/>
        <w:bottom w:val="none" w:sz="0" w:space="0" w:color="auto"/>
        <w:right w:val="none" w:sz="0" w:space="0" w:color="auto"/>
      </w:divBdr>
    </w:div>
    <w:div w:id="2096970769">
      <w:bodyDiv w:val="1"/>
      <w:marLeft w:val="0"/>
      <w:marRight w:val="0"/>
      <w:marTop w:val="0"/>
      <w:marBottom w:val="0"/>
      <w:divBdr>
        <w:top w:val="none" w:sz="0" w:space="0" w:color="auto"/>
        <w:left w:val="none" w:sz="0" w:space="0" w:color="auto"/>
        <w:bottom w:val="none" w:sz="0" w:space="0" w:color="auto"/>
        <w:right w:val="none" w:sz="0" w:space="0" w:color="auto"/>
      </w:divBdr>
    </w:div>
    <w:div w:id="2103524404">
      <w:bodyDiv w:val="1"/>
      <w:marLeft w:val="0"/>
      <w:marRight w:val="0"/>
      <w:marTop w:val="0"/>
      <w:marBottom w:val="0"/>
      <w:divBdr>
        <w:top w:val="none" w:sz="0" w:space="0" w:color="auto"/>
        <w:left w:val="none" w:sz="0" w:space="0" w:color="auto"/>
        <w:bottom w:val="none" w:sz="0" w:space="0" w:color="auto"/>
        <w:right w:val="none" w:sz="0" w:space="0" w:color="auto"/>
      </w:divBdr>
    </w:div>
    <w:div w:id="2130197107">
      <w:bodyDiv w:val="1"/>
      <w:marLeft w:val="0"/>
      <w:marRight w:val="0"/>
      <w:marTop w:val="0"/>
      <w:marBottom w:val="0"/>
      <w:divBdr>
        <w:top w:val="none" w:sz="0" w:space="0" w:color="auto"/>
        <w:left w:val="none" w:sz="0" w:space="0" w:color="auto"/>
        <w:bottom w:val="none" w:sz="0" w:space="0" w:color="auto"/>
        <w:right w:val="none" w:sz="0" w:space="0" w:color="auto"/>
      </w:divBdr>
    </w:div>
    <w:div w:id="2137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465-E072-472A-95B7-703CB2C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2332</Words>
  <Characters>1330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KOVAĻENKO</dc:creator>
  <cp:lastModifiedBy>Māra KOVAĻENKO</cp:lastModifiedBy>
  <cp:revision>4</cp:revision>
  <cp:lastPrinted>2024-11-21T09:11:00Z</cp:lastPrinted>
  <dcterms:created xsi:type="dcterms:W3CDTF">2024-11-21T07:06:00Z</dcterms:created>
  <dcterms:modified xsi:type="dcterms:W3CDTF">2024-11-21T09:11:00Z</dcterms:modified>
</cp:coreProperties>
</file>