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0C0C0" w14:textId="33393A23" w:rsidR="00F17DE8" w:rsidRDefault="00F17DE8" w:rsidP="008D2033">
      <w:pPr>
        <w:jc w:val="center"/>
      </w:pPr>
      <w:r>
        <w:rPr>
          <w:noProof/>
        </w:rPr>
        <w:drawing>
          <wp:inline distT="0" distB="0" distL="0" distR="0" wp14:anchorId="302A7559" wp14:editId="67E49A2A">
            <wp:extent cx="590550" cy="7239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723900"/>
                    </a:xfrm>
                    <a:prstGeom prst="rect">
                      <a:avLst/>
                    </a:prstGeom>
                    <a:noFill/>
                    <a:ln>
                      <a:noFill/>
                    </a:ln>
                  </pic:spPr>
                </pic:pic>
              </a:graphicData>
            </a:graphic>
          </wp:inline>
        </w:drawing>
      </w:r>
    </w:p>
    <w:p w14:paraId="01CF3AA7" w14:textId="77777777" w:rsidR="00F17DE8" w:rsidRDefault="00F17DE8" w:rsidP="00F17DE8">
      <w:pPr>
        <w:jc w:val="center"/>
        <w:rPr>
          <w:szCs w:val="24"/>
        </w:rPr>
      </w:pPr>
    </w:p>
    <w:p w14:paraId="0609D54A" w14:textId="77777777" w:rsidR="00F17DE8" w:rsidRDefault="00F17DE8" w:rsidP="00F17DE8">
      <w:pPr>
        <w:pStyle w:val="Parakstszemobjekta"/>
        <w:tabs>
          <w:tab w:val="left" w:pos="2980"/>
          <w:tab w:val="center" w:pos="4537"/>
        </w:tabs>
        <w:rPr>
          <w:rFonts w:ascii="Times New Roman" w:hAnsi="Times New Roman"/>
          <w:sz w:val="22"/>
          <w:szCs w:val="22"/>
        </w:rPr>
      </w:pPr>
      <w:r>
        <w:rPr>
          <w:rFonts w:ascii="Times New Roman" w:hAnsi="Times New Roman"/>
          <w:sz w:val="22"/>
          <w:szCs w:val="22"/>
        </w:rPr>
        <w:t>ALŪKSNES NOVADA PAŠVALDĪBA</w:t>
      </w:r>
    </w:p>
    <w:p w14:paraId="6566B494" w14:textId="5E3EB6F2" w:rsidR="00F17DE8" w:rsidRPr="00556094" w:rsidRDefault="000D498A" w:rsidP="00556094">
      <w:pPr>
        <w:pStyle w:val="Virsraksts1"/>
        <w:pBdr>
          <w:bottom w:val="single" w:sz="4" w:space="1" w:color="auto"/>
        </w:pBdr>
        <w:rPr>
          <w:rFonts w:ascii="Times New Roman" w:hAnsi="Times New Roman"/>
        </w:rPr>
      </w:pPr>
      <w:r>
        <w:rPr>
          <w:rFonts w:ascii="Times New Roman" w:hAnsi="Times New Roman"/>
        </w:rPr>
        <w:t>APSTĀDĪJUMU AIZSARDZĪBAS</w:t>
      </w:r>
      <w:r w:rsidR="00F17DE8">
        <w:rPr>
          <w:rFonts w:ascii="Times New Roman" w:hAnsi="Times New Roman"/>
        </w:rPr>
        <w:t xml:space="preserve"> KOMISIJA</w:t>
      </w:r>
    </w:p>
    <w:p w14:paraId="0C9427FE" w14:textId="77777777" w:rsidR="00F17DE8" w:rsidRDefault="00F17DE8" w:rsidP="00D6426E"/>
    <w:p w14:paraId="5D8565D8" w14:textId="1D1D2987" w:rsidR="00556094" w:rsidRPr="00C25725" w:rsidRDefault="00556094" w:rsidP="00556094">
      <w:pPr>
        <w:jc w:val="center"/>
        <w:outlineLvl w:val="0"/>
        <w:rPr>
          <w:b/>
          <w:szCs w:val="24"/>
          <w:lang w:eastAsia="en-US"/>
        </w:rPr>
      </w:pPr>
      <w:r w:rsidRPr="00C25725">
        <w:rPr>
          <w:b/>
          <w:szCs w:val="24"/>
          <w:lang w:eastAsia="en-US"/>
        </w:rPr>
        <w:t>SĒDE Nr.</w:t>
      </w:r>
      <w:r w:rsidR="009775D8">
        <w:rPr>
          <w:b/>
          <w:szCs w:val="24"/>
          <w:lang w:eastAsia="en-US"/>
        </w:rPr>
        <w:t xml:space="preserve"> 28</w:t>
      </w:r>
    </w:p>
    <w:p w14:paraId="23676335" w14:textId="4241DC15" w:rsidR="001F4C4C" w:rsidRDefault="00DE5A49" w:rsidP="00DE5A49">
      <w:pPr>
        <w:jc w:val="center"/>
        <w:rPr>
          <w:b/>
          <w:noProof/>
          <w:color w:val="000000"/>
          <w:szCs w:val="24"/>
          <w:lang w:eastAsia="en-US"/>
        </w:rPr>
      </w:pPr>
      <w:bookmarkStart w:id="0" w:name="_Hlk148682751"/>
      <w:bookmarkStart w:id="1" w:name="_Hlk142571429"/>
      <w:r>
        <w:rPr>
          <w:b/>
          <w:noProof/>
          <w:color w:val="000000"/>
          <w:szCs w:val="24"/>
          <w:lang w:eastAsia="en-US"/>
        </w:rPr>
        <w:t>13.12.</w:t>
      </w:r>
      <w:r w:rsidR="001F4C4C">
        <w:rPr>
          <w:b/>
          <w:noProof/>
          <w:color w:val="000000"/>
          <w:szCs w:val="24"/>
          <w:lang w:eastAsia="en-US"/>
        </w:rPr>
        <w:t>2024.</w:t>
      </w:r>
      <w:r w:rsidR="001F4C4C">
        <w:rPr>
          <w:b/>
          <w:color w:val="000000"/>
          <w:szCs w:val="24"/>
          <w:lang w:eastAsia="en-US"/>
        </w:rPr>
        <w:t xml:space="preserve">, plkst. </w:t>
      </w:r>
      <w:r>
        <w:rPr>
          <w:b/>
          <w:noProof/>
          <w:color w:val="000000"/>
          <w:szCs w:val="24"/>
          <w:lang w:eastAsia="en-US"/>
        </w:rPr>
        <w:t>09</w:t>
      </w:r>
      <w:r w:rsidR="005314B6">
        <w:rPr>
          <w:b/>
          <w:noProof/>
          <w:color w:val="000000"/>
          <w:szCs w:val="24"/>
          <w:lang w:eastAsia="en-US"/>
        </w:rPr>
        <w:t>:00</w:t>
      </w:r>
      <w:r w:rsidR="001F4C4C">
        <w:rPr>
          <w:b/>
          <w:color w:val="000000"/>
          <w:szCs w:val="24"/>
          <w:lang w:eastAsia="en-US"/>
        </w:rPr>
        <w:t>, izbraukuma sēde</w:t>
      </w:r>
    </w:p>
    <w:p w14:paraId="5055BEA5" w14:textId="77777777" w:rsidR="001F4C4C" w:rsidRDefault="001F4C4C" w:rsidP="001F4C4C">
      <w:pPr>
        <w:jc w:val="center"/>
        <w:rPr>
          <w:bCs/>
          <w:noProof/>
          <w:sz w:val="10"/>
          <w:szCs w:val="10"/>
          <w:lang w:eastAsia="en-US"/>
        </w:rPr>
      </w:pPr>
    </w:p>
    <w:p w14:paraId="047FAA58" w14:textId="77777777" w:rsidR="001F4C4C" w:rsidRDefault="001F4C4C" w:rsidP="001F4C4C">
      <w:pPr>
        <w:jc w:val="center"/>
        <w:rPr>
          <w:bCs/>
          <w:i/>
          <w:iCs/>
          <w:noProof/>
          <w:szCs w:val="24"/>
          <w:lang w:eastAsia="en-US"/>
        </w:rPr>
      </w:pPr>
    </w:p>
    <w:p w14:paraId="39A59D5E" w14:textId="3EEA5EE8" w:rsidR="00372300" w:rsidRDefault="001F4C4C" w:rsidP="009775D8">
      <w:pPr>
        <w:rPr>
          <w:b/>
          <w:szCs w:val="24"/>
          <w:u w:val="single"/>
          <w:lang w:eastAsia="en-US"/>
        </w:rPr>
      </w:pPr>
      <w:r>
        <w:rPr>
          <w:b/>
          <w:szCs w:val="24"/>
          <w:u w:val="single"/>
          <w:lang w:eastAsia="en-US"/>
        </w:rPr>
        <w:t>Darba kārtībā:</w:t>
      </w:r>
      <w:bookmarkEnd w:id="0"/>
      <w:bookmarkEnd w:id="1"/>
    </w:p>
    <w:p w14:paraId="58014AF4" w14:textId="77777777" w:rsidR="009775D8" w:rsidRPr="009775D8" w:rsidRDefault="009775D8" w:rsidP="009775D8">
      <w:pPr>
        <w:rPr>
          <w:b/>
          <w:szCs w:val="24"/>
          <w:u w:val="single"/>
          <w:lang w:eastAsia="en-US"/>
        </w:rPr>
      </w:pPr>
    </w:p>
    <w:p w14:paraId="6664ADB0" w14:textId="7CDF2E02" w:rsidR="00B6187F" w:rsidRPr="00B6187F" w:rsidRDefault="00B6187F" w:rsidP="00B6187F">
      <w:pPr>
        <w:spacing w:after="160" w:line="259" w:lineRule="auto"/>
        <w:contextualSpacing/>
        <w:jc w:val="both"/>
        <w:rPr>
          <w:rFonts w:eastAsiaTheme="minorHAnsi" w:cstheme="minorBidi"/>
          <w:bCs/>
          <w:kern w:val="2"/>
          <w:szCs w:val="24"/>
          <w:lang w:eastAsia="en-US"/>
          <w14:ligatures w14:val="standardContextual"/>
        </w:rPr>
      </w:pPr>
      <w:r w:rsidRPr="00B6187F">
        <w:rPr>
          <w:rFonts w:eastAsiaTheme="minorHAnsi" w:cstheme="minorBidi"/>
          <w:bCs/>
          <w:kern w:val="2"/>
          <w:szCs w:val="24"/>
          <w:lang w:eastAsia="en-US"/>
          <w14:ligatures w14:val="standardContextual"/>
        </w:rPr>
        <w:t>1.</w:t>
      </w:r>
      <w:r w:rsidRPr="00B6187F">
        <w:rPr>
          <w:rFonts w:eastAsiaTheme="minorHAnsi" w:cstheme="minorBidi"/>
          <w:bCs/>
          <w:kern w:val="2"/>
          <w:szCs w:val="24"/>
          <w:lang w:eastAsia="en-US"/>
          <w14:ligatures w14:val="standardContextual"/>
        </w:rPr>
        <w:tab/>
      </w:r>
      <w:r>
        <w:rPr>
          <w:rFonts w:eastAsiaTheme="minorHAnsi" w:cstheme="minorBidi"/>
          <w:bCs/>
          <w:kern w:val="2"/>
          <w:szCs w:val="24"/>
          <w:lang w:eastAsia="en-US"/>
          <w14:ligatures w14:val="standardContextual"/>
        </w:rPr>
        <w:t>[..]</w:t>
      </w:r>
    </w:p>
    <w:p w14:paraId="3F682882" w14:textId="3928FD28" w:rsidR="00B6187F" w:rsidRPr="00B6187F" w:rsidRDefault="00B6187F" w:rsidP="00B6187F">
      <w:pPr>
        <w:spacing w:after="160" w:line="259" w:lineRule="auto"/>
        <w:contextualSpacing/>
        <w:jc w:val="both"/>
        <w:rPr>
          <w:rFonts w:eastAsiaTheme="minorHAnsi" w:cstheme="minorBidi"/>
          <w:bCs/>
          <w:kern w:val="2"/>
          <w:szCs w:val="24"/>
          <w:lang w:eastAsia="en-US"/>
          <w14:ligatures w14:val="standardContextual"/>
        </w:rPr>
      </w:pPr>
      <w:r w:rsidRPr="00B6187F">
        <w:rPr>
          <w:rFonts w:eastAsiaTheme="minorHAnsi" w:cstheme="minorBidi"/>
          <w:bCs/>
          <w:kern w:val="2"/>
          <w:szCs w:val="24"/>
          <w:lang w:eastAsia="en-US"/>
          <w14:ligatures w14:val="standardContextual"/>
        </w:rPr>
        <w:t>2.</w:t>
      </w:r>
      <w:r w:rsidRPr="00B6187F">
        <w:rPr>
          <w:rFonts w:eastAsiaTheme="minorHAnsi" w:cstheme="minorBidi"/>
          <w:bCs/>
          <w:kern w:val="2"/>
          <w:szCs w:val="24"/>
          <w:lang w:eastAsia="en-US"/>
          <w14:ligatures w14:val="standardContextual"/>
        </w:rPr>
        <w:tab/>
        <w:t>Par kok</w:t>
      </w:r>
      <w:r w:rsidR="001D5FFC">
        <w:rPr>
          <w:rFonts w:eastAsiaTheme="minorHAnsi" w:cstheme="minorBidi"/>
          <w:bCs/>
          <w:kern w:val="2"/>
          <w:szCs w:val="24"/>
          <w:lang w:eastAsia="en-US"/>
          <w14:ligatures w14:val="standardContextual"/>
        </w:rPr>
        <w:t>a</w:t>
      </w:r>
      <w:r w:rsidRPr="00B6187F">
        <w:rPr>
          <w:rFonts w:eastAsiaTheme="minorHAnsi" w:cstheme="minorBidi"/>
          <w:bCs/>
          <w:kern w:val="2"/>
          <w:szCs w:val="24"/>
          <w:lang w:eastAsia="en-US"/>
          <w14:ligatures w14:val="standardContextual"/>
        </w:rPr>
        <w:t xml:space="preserve"> ciršanu pašvaldības autoceļa Grēveles – Ciemgaļi nodalīj</w:t>
      </w:r>
      <w:r>
        <w:rPr>
          <w:rFonts w:eastAsiaTheme="minorHAnsi" w:cstheme="minorBidi"/>
          <w:bCs/>
          <w:kern w:val="2"/>
          <w:szCs w:val="24"/>
          <w:lang w:eastAsia="en-US"/>
          <w14:ligatures w14:val="standardContextual"/>
        </w:rPr>
        <w:t>u</w:t>
      </w:r>
      <w:r w:rsidRPr="00B6187F">
        <w:rPr>
          <w:rFonts w:eastAsiaTheme="minorHAnsi" w:cstheme="minorBidi"/>
          <w:bCs/>
          <w:kern w:val="2"/>
          <w:szCs w:val="24"/>
          <w:lang w:eastAsia="en-US"/>
          <w14:ligatures w14:val="standardContextual"/>
        </w:rPr>
        <w:t>ma joslā.</w:t>
      </w:r>
    </w:p>
    <w:p w14:paraId="19E6C877" w14:textId="77777777" w:rsidR="00B6187F" w:rsidRPr="00B6187F" w:rsidRDefault="00B6187F" w:rsidP="00B6187F">
      <w:pPr>
        <w:spacing w:after="160" w:line="259" w:lineRule="auto"/>
        <w:ind w:left="720" w:hanging="720"/>
        <w:contextualSpacing/>
        <w:jc w:val="both"/>
        <w:rPr>
          <w:rFonts w:eastAsiaTheme="minorHAnsi" w:cstheme="minorBidi"/>
          <w:bCs/>
          <w:kern w:val="2"/>
          <w:szCs w:val="24"/>
          <w:lang w:eastAsia="en-US"/>
          <w14:ligatures w14:val="standardContextual"/>
        </w:rPr>
      </w:pPr>
      <w:r w:rsidRPr="00B6187F">
        <w:rPr>
          <w:rFonts w:eastAsiaTheme="minorHAnsi" w:cstheme="minorBidi"/>
          <w:bCs/>
          <w:kern w:val="2"/>
          <w:szCs w:val="24"/>
          <w:lang w:eastAsia="en-US"/>
          <w14:ligatures w14:val="standardContextual"/>
        </w:rPr>
        <w:t>3.</w:t>
      </w:r>
      <w:r w:rsidRPr="00B6187F">
        <w:rPr>
          <w:rFonts w:eastAsiaTheme="minorHAnsi" w:cstheme="minorBidi"/>
          <w:bCs/>
          <w:kern w:val="2"/>
          <w:szCs w:val="24"/>
          <w:lang w:eastAsia="en-US"/>
          <w14:ligatures w14:val="standardContextual"/>
        </w:rPr>
        <w:tab/>
        <w:t>Par koku ciršanu valsts vietējā autoceļa V 386 Alūksne – Ziemeri – Veclaicene nodalījuma joslā.</w:t>
      </w:r>
    </w:p>
    <w:p w14:paraId="45A52A6A" w14:textId="0E69225F" w:rsidR="00B6187F" w:rsidRPr="00B6187F" w:rsidRDefault="00B6187F" w:rsidP="00B6187F">
      <w:pPr>
        <w:spacing w:after="160" w:line="259" w:lineRule="auto"/>
        <w:contextualSpacing/>
        <w:jc w:val="both"/>
        <w:rPr>
          <w:rFonts w:eastAsiaTheme="minorHAnsi" w:cstheme="minorBidi"/>
          <w:bCs/>
          <w:kern w:val="2"/>
          <w:szCs w:val="24"/>
          <w:lang w:eastAsia="en-US"/>
          <w14:ligatures w14:val="standardContextual"/>
        </w:rPr>
      </w:pPr>
      <w:r w:rsidRPr="00B6187F">
        <w:rPr>
          <w:rFonts w:eastAsiaTheme="minorHAnsi" w:cstheme="minorBidi"/>
          <w:bCs/>
          <w:kern w:val="2"/>
          <w:szCs w:val="24"/>
          <w:lang w:eastAsia="en-US"/>
          <w14:ligatures w14:val="standardContextual"/>
        </w:rPr>
        <w:t>4.</w:t>
      </w:r>
      <w:r w:rsidRPr="00B6187F">
        <w:rPr>
          <w:rFonts w:eastAsiaTheme="minorHAnsi" w:cstheme="minorBidi"/>
          <w:bCs/>
          <w:kern w:val="2"/>
          <w:szCs w:val="24"/>
          <w:lang w:eastAsia="en-US"/>
          <w14:ligatures w14:val="standardContextual"/>
        </w:rPr>
        <w:tab/>
      </w:r>
      <w:r>
        <w:rPr>
          <w:rFonts w:eastAsiaTheme="minorHAnsi" w:cstheme="minorBidi"/>
          <w:bCs/>
          <w:kern w:val="2"/>
          <w:szCs w:val="24"/>
          <w:lang w:eastAsia="en-US"/>
          <w14:ligatures w14:val="standardContextual"/>
        </w:rPr>
        <w:t>[..]</w:t>
      </w:r>
    </w:p>
    <w:p w14:paraId="6C58EC49" w14:textId="596D4966" w:rsidR="00B6187F" w:rsidRPr="00B6187F" w:rsidRDefault="00B6187F" w:rsidP="00B6187F">
      <w:pPr>
        <w:spacing w:after="160" w:line="259" w:lineRule="auto"/>
        <w:contextualSpacing/>
        <w:jc w:val="both"/>
        <w:rPr>
          <w:rFonts w:eastAsiaTheme="minorHAnsi" w:cstheme="minorBidi"/>
          <w:bCs/>
          <w:kern w:val="2"/>
          <w:szCs w:val="24"/>
          <w:lang w:eastAsia="en-US"/>
          <w14:ligatures w14:val="standardContextual"/>
        </w:rPr>
      </w:pPr>
      <w:r w:rsidRPr="00B6187F">
        <w:rPr>
          <w:rFonts w:eastAsiaTheme="minorHAnsi" w:cstheme="minorBidi"/>
          <w:bCs/>
          <w:kern w:val="2"/>
          <w:szCs w:val="24"/>
          <w:lang w:eastAsia="en-US"/>
          <w14:ligatures w14:val="standardContextual"/>
        </w:rPr>
        <w:t>5.</w:t>
      </w:r>
      <w:r w:rsidRPr="00B6187F">
        <w:rPr>
          <w:rFonts w:eastAsiaTheme="minorHAnsi" w:cstheme="minorBidi"/>
          <w:bCs/>
          <w:kern w:val="2"/>
          <w:szCs w:val="24"/>
          <w:lang w:eastAsia="en-US"/>
          <w14:ligatures w14:val="standardContextual"/>
        </w:rPr>
        <w:tab/>
      </w:r>
      <w:r>
        <w:rPr>
          <w:rFonts w:eastAsiaTheme="minorHAnsi" w:cstheme="minorBidi"/>
          <w:bCs/>
          <w:kern w:val="2"/>
          <w:szCs w:val="24"/>
          <w:lang w:eastAsia="en-US"/>
          <w14:ligatures w14:val="standardContextual"/>
        </w:rPr>
        <w:t>[..]</w:t>
      </w:r>
      <w:r w:rsidRPr="00B6187F">
        <w:rPr>
          <w:rFonts w:eastAsiaTheme="minorHAnsi" w:cstheme="minorBidi"/>
          <w:bCs/>
          <w:kern w:val="2"/>
          <w:szCs w:val="24"/>
          <w:lang w:eastAsia="en-US"/>
          <w14:ligatures w14:val="standardContextual"/>
        </w:rPr>
        <w:t>.</w:t>
      </w:r>
    </w:p>
    <w:p w14:paraId="7C9DB8F2" w14:textId="322A3AAD" w:rsidR="000E5C0E" w:rsidRDefault="00B6187F" w:rsidP="00B6187F">
      <w:pPr>
        <w:spacing w:after="160" w:line="259" w:lineRule="auto"/>
        <w:contextualSpacing/>
        <w:jc w:val="both"/>
        <w:rPr>
          <w:rFonts w:eastAsiaTheme="minorHAnsi" w:cstheme="minorBidi"/>
          <w:bCs/>
          <w:kern w:val="2"/>
          <w:szCs w:val="24"/>
          <w:lang w:eastAsia="en-US"/>
          <w14:ligatures w14:val="standardContextual"/>
        </w:rPr>
      </w:pPr>
      <w:r w:rsidRPr="00B6187F">
        <w:rPr>
          <w:rFonts w:eastAsiaTheme="minorHAnsi" w:cstheme="minorBidi"/>
          <w:bCs/>
          <w:kern w:val="2"/>
          <w:szCs w:val="24"/>
          <w:lang w:eastAsia="en-US"/>
          <w14:ligatures w14:val="standardContextual"/>
        </w:rPr>
        <w:t>6.</w:t>
      </w:r>
      <w:r w:rsidRPr="00B6187F">
        <w:rPr>
          <w:rFonts w:eastAsiaTheme="minorHAnsi" w:cstheme="minorBidi"/>
          <w:bCs/>
          <w:kern w:val="2"/>
          <w:szCs w:val="24"/>
          <w:lang w:eastAsia="en-US"/>
          <w14:ligatures w14:val="standardContextual"/>
        </w:rPr>
        <w:tab/>
      </w:r>
      <w:r>
        <w:rPr>
          <w:rFonts w:eastAsiaTheme="minorHAnsi" w:cstheme="minorBidi"/>
          <w:bCs/>
          <w:kern w:val="2"/>
          <w:szCs w:val="24"/>
          <w:lang w:eastAsia="en-US"/>
          <w14:ligatures w14:val="standardContextual"/>
        </w:rPr>
        <w:t>[..]</w:t>
      </w:r>
    </w:p>
    <w:p w14:paraId="7C4F3978" w14:textId="77777777" w:rsidR="00B6187F" w:rsidRPr="00C25725" w:rsidRDefault="00B6187F" w:rsidP="000E5C0E">
      <w:pPr>
        <w:spacing w:after="160" w:line="259" w:lineRule="auto"/>
        <w:contextualSpacing/>
        <w:jc w:val="both"/>
        <w:rPr>
          <w:rFonts w:eastAsiaTheme="minorHAnsi" w:cstheme="minorBidi"/>
          <w:bCs/>
          <w:kern w:val="2"/>
          <w:szCs w:val="24"/>
          <w:lang w:eastAsia="en-US"/>
          <w14:ligatures w14:val="standardContextual"/>
        </w:rPr>
      </w:pPr>
    </w:p>
    <w:p w14:paraId="00EA1730" w14:textId="52A3EA0B" w:rsidR="00B6187F" w:rsidRDefault="00B6187F" w:rsidP="00B6187F">
      <w:pPr>
        <w:jc w:val="center"/>
        <w:rPr>
          <w:bCs/>
          <w:i/>
          <w:iCs/>
          <w:noProof/>
          <w:szCs w:val="24"/>
          <w:lang w:eastAsia="en-US"/>
        </w:rPr>
      </w:pPr>
      <w:bookmarkStart w:id="2" w:name="_Hlk182998308"/>
      <w:r>
        <w:rPr>
          <w:bCs/>
          <w:i/>
          <w:iCs/>
          <w:noProof/>
          <w:szCs w:val="24"/>
          <w:lang w:eastAsia="en-US"/>
        </w:rPr>
        <w:t>Sēde 1. un 6.  jautājumā pasludināta par slēgtu, pamatojoties uz Pašvaldību likuma 27. panta ceturto daļu.</w:t>
      </w:r>
      <w:r>
        <w:rPr>
          <w:b/>
          <w:noProof/>
          <w:szCs w:val="24"/>
          <w:lang w:eastAsia="en-US"/>
        </w:rPr>
        <w:t xml:space="preserve"> </w:t>
      </w:r>
      <w:r>
        <w:rPr>
          <w:bCs/>
          <w:i/>
          <w:iCs/>
          <w:noProof/>
          <w:szCs w:val="24"/>
          <w:lang w:eastAsia="en-US"/>
        </w:rPr>
        <w:t xml:space="preserve">Sēdes slēgtajā daļā tiks izskatīts iesniegums par </w:t>
      </w:r>
    </w:p>
    <w:p w14:paraId="2F8842C3" w14:textId="77777777" w:rsidR="00B6187F" w:rsidRDefault="00B6187F" w:rsidP="00B6187F">
      <w:pPr>
        <w:jc w:val="center"/>
        <w:rPr>
          <w:b/>
          <w:noProof/>
          <w:szCs w:val="24"/>
          <w:lang w:eastAsia="en-US"/>
        </w:rPr>
      </w:pPr>
      <w:r>
        <w:rPr>
          <w:bCs/>
          <w:i/>
          <w:iCs/>
          <w:noProof/>
          <w:szCs w:val="24"/>
          <w:lang w:eastAsia="en-US"/>
        </w:rPr>
        <w:t>privātīpašumā augoša koka ciršanu.</w:t>
      </w:r>
    </w:p>
    <w:bookmarkEnd w:id="2"/>
    <w:p w14:paraId="197600C5" w14:textId="77777777" w:rsidR="00B6187F" w:rsidRDefault="00B6187F" w:rsidP="00B6187F">
      <w:pPr>
        <w:jc w:val="both"/>
        <w:rPr>
          <w:rFonts w:eastAsia="Calibri"/>
          <w:bCs/>
          <w:kern w:val="2"/>
          <w:szCs w:val="24"/>
          <w:lang w:eastAsia="en-US"/>
        </w:rPr>
      </w:pPr>
    </w:p>
    <w:p w14:paraId="5F0840F2" w14:textId="04066E0D" w:rsidR="00B6187F" w:rsidRDefault="00B6187F" w:rsidP="00B6187F">
      <w:pPr>
        <w:jc w:val="center"/>
        <w:rPr>
          <w:bCs/>
          <w:i/>
          <w:iCs/>
          <w:noProof/>
          <w:szCs w:val="24"/>
          <w:lang w:eastAsia="en-US"/>
        </w:rPr>
      </w:pPr>
      <w:r>
        <w:rPr>
          <w:bCs/>
          <w:i/>
          <w:iCs/>
          <w:noProof/>
          <w:szCs w:val="24"/>
          <w:lang w:eastAsia="en-US"/>
        </w:rPr>
        <w:t xml:space="preserve">Sēde 4. un 5. jautājumā pasludināta par slēgtu, pamatojoties uz Pašvaldību likuma 27. panta ceturto daļu. Darba kārtība netiek publiskota, jo satur ierobežotas pieejamības informāciju, Sēdē tiks izskatīti iesniegumi par koku ciršanas atļaujas izsniegšanu militārā objektā augošiem kokiem un atzinuma  izsniegšanu par nocirstiem kokiem militārā objektā. </w:t>
      </w:r>
    </w:p>
    <w:p w14:paraId="5AB06F06" w14:textId="77777777" w:rsidR="00B6187F" w:rsidRDefault="00B6187F" w:rsidP="00B6187F">
      <w:pPr>
        <w:jc w:val="center"/>
        <w:rPr>
          <w:rFonts w:eastAsia="Calibri"/>
          <w:bCs/>
          <w:kern w:val="2"/>
          <w:szCs w:val="24"/>
          <w:lang w:eastAsia="en-US"/>
        </w:rPr>
      </w:pPr>
    </w:p>
    <w:p w14:paraId="378885B6" w14:textId="77777777" w:rsidR="00556094" w:rsidRPr="00D6426E" w:rsidRDefault="00556094" w:rsidP="00D6426E"/>
    <w:sectPr w:rsidR="00556094" w:rsidRPr="00D6426E" w:rsidSect="003469A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DD1"/>
    <w:multiLevelType w:val="hybridMultilevel"/>
    <w:tmpl w:val="1458BFB2"/>
    <w:lvl w:ilvl="0" w:tplc="AB2C3240">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12C5DDE"/>
    <w:multiLevelType w:val="hybridMultilevel"/>
    <w:tmpl w:val="AB66F2F4"/>
    <w:lvl w:ilvl="0" w:tplc="2AC8908A">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8551C2F"/>
    <w:multiLevelType w:val="hybridMultilevel"/>
    <w:tmpl w:val="324E427C"/>
    <w:lvl w:ilvl="0" w:tplc="7064117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53CC0473"/>
    <w:multiLevelType w:val="hybridMultilevel"/>
    <w:tmpl w:val="04C2DE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5AA22E6"/>
    <w:multiLevelType w:val="hybridMultilevel"/>
    <w:tmpl w:val="0B0AF0EA"/>
    <w:lvl w:ilvl="0" w:tplc="561E51AA">
      <w:start w:val="1"/>
      <w:numFmt w:val="decimal"/>
      <w:lvlText w:val="%1."/>
      <w:lvlJc w:val="left"/>
      <w:pPr>
        <w:ind w:left="704" w:hanging="42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1157574715">
    <w:abstractNumId w:val="0"/>
  </w:num>
  <w:num w:numId="2" w16cid:durableId="1479221470">
    <w:abstractNumId w:val="1"/>
  </w:num>
  <w:num w:numId="3" w16cid:durableId="247423843">
    <w:abstractNumId w:val="3"/>
  </w:num>
  <w:num w:numId="4" w16cid:durableId="1218054038">
    <w:abstractNumId w:val="4"/>
  </w:num>
  <w:num w:numId="5" w16cid:durableId="498548339">
    <w:abstractNumId w:val="4"/>
  </w:num>
  <w:num w:numId="6" w16cid:durableId="32123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8ED"/>
    <w:rsid w:val="000405CF"/>
    <w:rsid w:val="00055AB6"/>
    <w:rsid w:val="00062526"/>
    <w:rsid w:val="00071866"/>
    <w:rsid w:val="00082230"/>
    <w:rsid w:val="000C25F3"/>
    <w:rsid w:val="000C6DCD"/>
    <w:rsid w:val="000D1A6E"/>
    <w:rsid w:val="000D255B"/>
    <w:rsid w:val="000D2576"/>
    <w:rsid w:val="000D498A"/>
    <w:rsid w:val="000E5C0E"/>
    <w:rsid w:val="000E6B20"/>
    <w:rsid w:val="000E756B"/>
    <w:rsid w:val="000F5677"/>
    <w:rsid w:val="00113A66"/>
    <w:rsid w:val="00160A1B"/>
    <w:rsid w:val="00165561"/>
    <w:rsid w:val="001662E1"/>
    <w:rsid w:val="0017014F"/>
    <w:rsid w:val="001717E3"/>
    <w:rsid w:val="00172A0C"/>
    <w:rsid w:val="00183ED3"/>
    <w:rsid w:val="001A0BA7"/>
    <w:rsid w:val="001A0FCE"/>
    <w:rsid w:val="001B69A5"/>
    <w:rsid w:val="001D484D"/>
    <w:rsid w:val="001D5FFC"/>
    <w:rsid w:val="001E0091"/>
    <w:rsid w:val="001F4679"/>
    <w:rsid w:val="001F4C4C"/>
    <w:rsid w:val="0020767D"/>
    <w:rsid w:val="00217C9E"/>
    <w:rsid w:val="0022214B"/>
    <w:rsid w:val="002303F1"/>
    <w:rsid w:val="00242968"/>
    <w:rsid w:val="00244615"/>
    <w:rsid w:val="002579E6"/>
    <w:rsid w:val="002A4DA5"/>
    <w:rsid w:val="002A6B64"/>
    <w:rsid w:val="002B01D7"/>
    <w:rsid w:val="002C147B"/>
    <w:rsid w:val="002C37B1"/>
    <w:rsid w:val="002C3C14"/>
    <w:rsid w:val="002C4B1A"/>
    <w:rsid w:val="002D1331"/>
    <w:rsid w:val="002F74D2"/>
    <w:rsid w:val="00301176"/>
    <w:rsid w:val="003034C8"/>
    <w:rsid w:val="00304CB6"/>
    <w:rsid w:val="00311098"/>
    <w:rsid w:val="00314592"/>
    <w:rsid w:val="00321D40"/>
    <w:rsid w:val="00327072"/>
    <w:rsid w:val="0033023A"/>
    <w:rsid w:val="00330809"/>
    <w:rsid w:val="0034003E"/>
    <w:rsid w:val="003469A9"/>
    <w:rsid w:val="00366630"/>
    <w:rsid w:val="00370984"/>
    <w:rsid w:val="00372300"/>
    <w:rsid w:val="003758DB"/>
    <w:rsid w:val="003835D4"/>
    <w:rsid w:val="00395F21"/>
    <w:rsid w:val="003A2F4A"/>
    <w:rsid w:val="003A79DB"/>
    <w:rsid w:val="003D36EC"/>
    <w:rsid w:val="003D6D05"/>
    <w:rsid w:val="003E29C4"/>
    <w:rsid w:val="003E5A01"/>
    <w:rsid w:val="00405A2E"/>
    <w:rsid w:val="00430711"/>
    <w:rsid w:val="0043545B"/>
    <w:rsid w:val="00451422"/>
    <w:rsid w:val="00481B90"/>
    <w:rsid w:val="004820C5"/>
    <w:rsid w:val="00486A75"/>
    <w:rsid w:val="004A3773"/>
    <w:rsid w:val="004A6518"/>
    <w:rsid w:val="004D10DB"/>
    <w:rsid w:val="004D2BFE"/>
    <w:rsid w:val="004E2D04"/>
    <w:rsid w:val="004E5D03"/>
    <w:rsid w:val="004E6D7D"/>
    <w:rsid w:val="004F171E"/>
    <w:rsid w:val="005304CE"/>
    <w:rsid w:val="0053114B"/>
    <w:rsid w:val="005314B6"/>
    <w:rsid w:val="00532B3F"/>
    <w:rsid w:val="005443C5"/>
    <w:rsid w:val="00556094"/>
    <w:rsid w:val="00565E7C"/>
    <w:rsid w:val="00567BB6"/>
    <w:rsid w:val="00590450"/>
    <w:rsid w:val="00597CB6"/>
    <w:rsid w:val="005A2A07"/>
    <w:rsid w:val="005B2465"/>
    <w:rsid w:val="005C68B4"/>
    <w:rsid w:val="005E3E7B"/>
    <w:rsid w:val="005F4AF5"/>
    <w:rsid w:val="005F670D"/>
    <w:rsid w:val="00616FF1"/>
    <w:rsid w:val="00630182"/>
    <w:rsid w:val="0064479C"/>
    <w:rsid w:val="006972FE"/>
    <w:rsid w:val="006C4521"/>
    <w:rsid w:val="006D0CB6"/>
    <w:rsid w:val="006E7F17"/>
    <w:rsid w:val="00701F42"/>
    <w:rsid w:val="00703E5A"/>
    <w:rsid w:val="00743CEE"/>
    <w:rsid w:val="00756E2A"/>
    <w:rsid w:val="00774F7D"/>
    <w:rsid w:val="007754F3"/>
    <w:rsid w:val="007C33E8"/>
    <w:rsid w:val="007D3045"/>
    <w:rsid w:val="007F45BC"/>
    <w:rsid w:val="007F4AAD"/>
    <w:rsid w:val="008026D9"/>
    <w:rsid w:val="00805CD8"/>
    <w:rsid w:val="0082003A"/>
    <w:rsid w:val="00822C53"/>
    <w:rsid w:val="0082643C"/>
    <w:rsid w:val="008276E9"/>
    <w:rsid w:val="00827B84"/>
    <w:rsid w:val="008430EB"/>
    <w:rsid w:val="0084326F"/>
    <w:rsid w:val="00860693"/>
    <w:rsid w:val="00895F45"/>
    <w:rsid w:val="008A06FC"/>
    <w:rsid w:val="008A4AC5"/>
    <w:rsid w:val="008C20F8"/>
    <w:rsid w:val="008D2033"/>
    <w:rsid w:val="008D6E8C"/>
    <w:rsid w:val="008E351A"/>
    <w:rsid w:val="008E7BF6"/>
    <w:rsid w:val="008F1554"/>
    <w:rsid w:val="008F1F05"/>
    <w:rsid w:val="009018FA"/>
    <w:rsid w:val="009209F2"/>
    <w:rsid w:val="00932042"/>
    <w:rsid w:val="00943CDE"/>
    <w:rsid w:val="009775D8"/>
    <w:rsid w:val="00995E6C"/>
    <w:rsid w:val="009B5C19"/>
    <w:rsid w:val="009D633C"/>
    <w:rsid w:val="009E109E"/>
    <w:rsid w:val="009F0478"/>
    <w:rsid w:val="009F2EF5"/>
    <w:rsid w:val="00A2588C"/>
    <w:rsid w:val="00A32B22"/>
    <w:rsid w:val="00A54A0A"/>
    <w:rsid w:val="00A5742D"/>
    <w:rsid w:val="00A66ADD"/>
    <w:rsid w:val="00A9162C"/>
    <w:rsid w:val="00A93C03"/>
    <w:rsid w:val="00A97A1F"/>
    <w:rsid w:val="00AA5809"/>
    <w:rsid w:val="00AC1328"/>
    <w:rsid w:val="00AD1C4A"/>
    <w:rsid w:val="00B011BF"/>
    <w:rsid w:val="00B0519E"/>
    <w:rsid w:val="00B226E1"/>
    <w:rsid w:val="00B6187F"/>
    <w:rsid w:val="00B828ED"/>
    <w:rsid w:val="00B87C47"/>
    <w:rsid w:val="00BA1747"/>
    <w:rsid w:val="00BA54AB"/>
    <w:rsid w:val="00BB5604"/>
    <w:rsid w:val="00BB7839"/>
    <w:rsid w:val="00C03905"/>
    <w:rsid w:val="00C1599D"/>
    <w:rsid w:val="00C17560"/>
    <w:rsid w:val="00C23351"/>
    <w:rsid w:val="00C25725"/>
    <w:rsid w:val="00C46603"/>
    <w:rsid w:val="00C6477D"/>
    <w:rsid w:val="00C76642"/>
    <w:rsid w:val="00C8095A"/>
    <w:rsid w:val="00C8593C"/>
    <w:rsid w:val="00CA09DD"/>
    <w:rsid w:val="00CA204E"/>
    <w:rsid w:val="00CD331B"/>
    <w:rsid w:val="00CD72FE"/>
    <w:rsid w:val="00CD7C86"/>
    <w:rsid w:val="00CE2A63"/>
    <w:rsid w:val="00D07145"/>
    <w:rsid w:val="00D077EF"/>
    <w:rsid w:val="00D10052"/>
    <w:rsid w:val="00D42BF5"/>
    <w:rsid w:val="00D460D6"/>
    <w:rsid w:val="00D54285"/>
    <w:rsid w:val="00D55E72"/>
    <w:rsid w:val="00D6426E"/>
    <w:rsid w:val="00D654B0"/>
    <w:rsid w:val="00D970E6"/>
    <w:rsid w:val="00DC38E8"/>
    <w:rsid w:val="00DD0A2F"/>
    <w:rsid w:val="00DE2113"/>
    <w:rsid w:val="00DE5A49"/>
    <w:rsid w:val="00DE7F6E"/>
    <w:rsid w:val="00DF4FE3"/>
    <w:rsid w:val="00DF6DF2"/>
    <w:rsid w:val="00E16B56"/>
    <w:rsid w:val="00E17884"/>
    <w:rsid w:val="00E23B0E"/>
    <w:rsid w:val="00E40C78"/>
    <w:rsid w:val="00E43E3F"/>
    <w:rsid w:val="00E45645"/>
    <w:rsid w:val="00E51122"/>
    <w:rsid w:val="00E977C0"/>
    <w:rsid w:val="00EA67E7"/>
    <w:rsid w:val="00ED664F"/>
    <w:rsid w:val="00EF4BF5"/>
    <w:rsid w:val="00F00D06"/>
    <w:rsid w:val="00F05F7F"/>
    <w:rsid w:val="00F17DE8"/>
    <w:rsid w:val="00F26474"/>
    <w:rsid w:val="00F313D1"/>
    <w:rsid w:val="00F42A52"/>
    <w:rsid w:val="00F441A9"/>
    <w:rsid w:val="00F679E1"/>
    <w:rsid w:val="00F7670F"/>
    <w:rsid w:val="00F81CAC"/>
    <w:rsid w:val="00FA0D5D"/>
    <w:rsid w:val="00FA5CEB"/>
    <w:rsid w:val="00FD4207"/>
    <w:rsid w:val="00FE1790"/>
    <w:rsid w:val="00FF3B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DD707"/>
  <w15:chartTrackingRefBased/>
  <w15:docId w15:val="{C7D273F3-89F0-4287-9A49-46E9B590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E3E7B"/>
    <w:pPr>
      <w:spacing w:after="0" w:line="240" w:lineRule="auto"/>
    </w:pPr>
    <w:rPr>
      <w:rFonts w:eastAsia="Times New Roman" w:cs="Times New Roman"/>
      <w:szCs w:val="20"/>
      <w:lang w:eastAsia="lv-LV"/>
    </w:rPr>
  </w:style>
  <w:style w:type="paragraph" w:styleId="Virsraksts1">
    <w:name w:val="heading 1"/>
    <w:basedOn w:val="Parasts"/>
    <w:next w:val="Parasts"/>
    <w:link w:val="Virsraksts1Rakstz"/>
    <w:qFormat/>
    <w:rsid w:val="005E3E7B"/>
    <w:pPr>
      <w:keepNext/>
      <w:spacing w:line="360" w:lineRule="auto"/>
      <w:jc w:val="center"/>
      <w:outlineLvl w:val="0"/>
    </w:pPr>
    <w:rPr>
      <w:rFonts w:ascii="Bookman Old Style" w:hAnsi="Bookman Old Style"/>
      <w:b/>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E3E7B"/>
    <w:rPr>
      <w:rFonts w:ascii="Bookman Old Style" w:eastAsia="Times New Roman" w:hAnsi="Bookman Old Style" w:cs="Times New Roman"/>
      <w:b/>
      <w:sz w:val="28"/>
      <w:szCs w:val="20"/>
      <w:lang w:eastAsia="lv-LV"/>
    </w:rPr>
  </w:style>
  <w:style w:type="paragraph" w:styleId="Parakstszemobjekta">
    <w:name w:val="caption"/>
    <w:basedOn w:val="Parasts"/>
    <w:next w:val="Parasts"/>
    <w:semiHidden/>
    <w:unhideWhenUsed/>
    <w:qFormat/>
    <w:rsid w:val="005E3E7B"/>
    <w:pPr>
      <w:spacing w:line="360" w:lineRule="auto"/>
      <w:jc w:val="center"/>
    </w:pPr>
    <w:rPr>
      <w:rFonts w:ascii="Bookman Old Style" w:hAnsi="Bookman Old Style"/>
      <w:sz w:val="28"/>
    </w:rPr>
  </w:style>
  <w:style w:type="paragraph" w:styleId="Sarakstarindkopa">
    <w:name w:val="List Paragraph"/>
    <w:basedOn w:val="Parasts"/>
    <w:uiPriority w:val="34"/>
    <w:qFormat/>
    <w:rsid w:val="002A6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82609">
      <w:bodyDiv w:val="1"/>
      <w:marLeft w:val="0"/>
      <w:marRight w:val="0"/>
      <w:marTop w:val="0"/>
      <w:marBottom w:val="0"/>
      <w:divBdr>
        <w:top w:val="none" w:sz="0" w:space="0" w:color="auto"/>
        <w:left w:val="none" w:sz="0" w:space="0" w:color="auto"/>
        <w:bottom w:val="none" w:sz="0" w:space="0" w:color="auto"/>
        <w:right w:val="none" w:sz="0" w:space="0" w:color="auto"/>
      </w:divBdr>
    </w:div>
    <w:div w:id="442067797">
      <w:bodyDiv w:val="1"/>
      <w:marLeft w:val="0"/>
      <w:marRight w:val="0"/>
      <w:marTop w:val="0"/>
      <w:marBottom w:val="0"/>
      <w:divBdr>
        <w:top w:val="none" w:sz="0" w:space="0" w:color="auto"/>
        <w:left w:val="none" w:sz="0" w:space="0" w:color="auto"/>
        <w:bottom w:val="none" w:sz="0" w:space="0" w:color="auto"/>
        <w:right w:val="none" w:sz="0" w:space="0" w:color="auto"/>
      </w:divBdr>
    </w:div>
    <w:div w:id="925187582">
      <w:bodyDiv w:val="1"/>
      <w:marLeft w:val="0"/>
      <w:marRight w:val="0"/>
      <w:marTop w:val="0"/>
      <w:marBottom w:val="0"/>
      <w:divBdr>
        <w:top w:val="none" w:sz="0" w:space="0" w:color="auto"/>
        <w:left w:val="none" w:sz="0" w:space="0" w:color="auto"/>
        <w:bottom w:val="none" w:sz="0" w:space="0" w:color="auto"/>
        <w:right w:val="none" w:sz="0" w:space="0" w:color="auto"/>
      </w:divBdr>
    </w:div>
    <w:div w:id="1018846328">
      <w:bodyDiv w:val="1"/>
      <w:marLeft w:val="0"/>
      <w:marRight w:val="0"/>
      <w:marTop w:val="0"/>
      <w:marBottom w:val="0"/>
      <w:divBdr>
        <w:top w:val="none" w:sz="0" w:space="0" w:color="auto"/>
        <w:left w:val="none" w:sz="0" w:space="0" w:color="auto"/>
        <w:bottom w:val="none" w:sz="0" w:space="0" w:color="auto"/>
        <w:right w:val="none" w:sz="0" w:space="0" w:color="auto"/>
      </w:divBdr>
    </w:div>
    <w:div w:id="1452557740">
      <w:bodyDiv w:val="1"/>
      <w:marLeft w:val="0"/>
      <w:marRight w:val="0"/>
      <w:marTop w:val="0"/>
      <w:marBottom w:val="0"/>
      <w:divBdr>
        <w:top w:val="none" w:sz="0" w:space="0" w:color="auto"/>
        <w:left w:val="none" w:sz="0" w:space="0" w:color="auto"/>
        <w:bottom w:val="none" w:sz="0" w:space="0" w:color="auto"/>
        <w:right w:val="none" w:sz="0" w:space="0" w:color="auto"/>
      </w:divBdr>
    </w:div>
    <w:div w:id="2109226876">
      <w:bodyDiv w:val="1"/>
      <w:marLeft w:val="0"/>
      <w:marRight w:val="0"/>
      <w:marTop w:val="0"/>
      <w:marBottom w:val="0"/>
      <w:divBdr>
        <w:top w:val="none" w:sz="0" w:space="0" w:color="auto"/>
        <w:left w:val="none" w:sz="0" w:space="0" w:color="auto"/>
        <w:bottom w:val="none" w:sz="0" w:space="0" w:color="auto"/>
        <w:right w:val="none" w:sz="0" w:space="0" w:color="auto"/>
      </w:divBdr>
    </w:div>
    <w:div w:id="211932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573</Words>
  <Characters>327</Characters>
  <Application>Microsoft Office Word</Application>
  <DocSecurity>0</DocSecurity>
  <Lines>2</Lines>
  <Paragraphs>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KAPULINSKA</dc:creator>
  <cp:keywords/>
  <dc:description/>
  <cp:lastModifiedBy>Jūlija KRŪZĪTE</cp:lastModifiedBy>
  <cp:revision>11</cp:revision>
  <cp:lastPrinted>2024-09-18T08:34:00Z</cp:lastPrinted>
  <dcterms:created xsi:type="dcterms:W3CDTF">2024-09-18T08:37:00Z</dcterms:created>
  <dcterms:modified xsi:type="dcterms:W3CDTF">2024-12-12T14:55:00Z</dcterms:modified>
</cp:coreProperties>
</file>