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FABA" w14:textId="77777777" w:rsidR="005114AA" w:rsidRDefault="005114AA" w:rsidP="005114AA">
      <w:pPr>
        <w:jc w:val="center"/>
      </w:pPr>
      <w:r w:rsidRPr="00AC1823">
        <w:rPr>
          <w:noProof/>
          <w:sz w:val="22"/>
          <w:szCs w:val="22"/>
          <w:lang w:eastAsia="lv-LV"/>
        </w:rPr>
        <w:drawing>
          <wp:inline distT="0" distB="0" distL="0" distR="0" wp14:anchorId="432DBA77" wp14:editId="4C574E8E">
            <wp:extent cx="714375" cy="876300"/>
            <wp:effectExtent l="0" t="0" r="9525" b="0"/>
            <wp:docPr id="1" name="Attēls 1" descr="D:\_Juris\Documents\Namejs\_ANP\logo\aluks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 descr="D:\_Juris\Documents\Namejs\_ANP\logo\aluks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8172" w14:textId="77777777" w:rsidR="005114AA" w:rsidRDefault="005114AA" w:rsidP="005114AA">
      <w:pPr>
        <w:keepNext/>
        <w:spacing w:before="120"/>
        <w:jc w:val="center"/>
        <w:outlineLvl w:val="0"/>
        <w:rPr>
          <w:bCs/>
        </w:rPr>
      </w:pPr>
      <w:r>
        <w:rPr>
          <w:bCs/>
        </w:rPr>
        <w:t>ALŪKSNES NOVADA PAŠVALDĪBAS DOME</w:t>
      </w:r>
    </w:p>
    <w:p w14:paraId="373CBE04" w14:textId="77777777" w:rsidR="005114AA" w:rsidRDefault="005114AA" w:rsidP="005114AA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ATTĪSTĪBAS KOMITEJA</w:t>
      </w:r>
    </w:p>
    <w:p w14:paraId="305283DC" w14:textId="77777777" w:rsidR="005114AA" w:rsidRDefault="005114AA" w:rsidP="005114AA">
      <w:pPr>
        <w:pBdr>
          <w:bottom w:val="single" w:sz="4" w:space="1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14:paraId="689951AE" w14:textId="77777777" w:rsidR="005114AA" w:rsidRDefault="005114AA" w:rsidP="005114AA">
      <w:pPr>
        <w:pBdr>
          <w:bottom w:val="single" w:sz="4" w:space="1" w:color="00000A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>E-PASTS: dome@aluksne.lv</w:t>
      </w:r>
    </w:p>
    <w:p w14:paraId="5CDF7A58" w14:textId="77777777" w:rsidR="005114AA" w:rsidRDefault="005114AA" w:rsidP="005114AA">
      <w:pPr>
        <w:keepNext/>
        <w:jc w:val="center"/>
        <w:outlineLvl w:val="2"/>
        <w:rPr>
          <w:b/>
        </w:rPr>
      </w:pPr>
      <w:r>
        <w:rPr>
          <w:b/>
        </w:rPr>
        <w:t>SĒDES PROTOKOLS</w:t>
      </w:r>
    </w:p>
    <w:p w14:paraId="04655EA9" w14:textId="77777777" w:rsidR="005114AA" w:rsidRDefault="005114AA" w:rsidP="005114AA">
      <w:pPr>
        <w:keepNext/>
        <w:jc w:val="center"/>
        <w:outlineLvl w:val="2"/>
      </w:pPr>
      <w:r>
        <w:t>Alūksnē</w:t>
      </w:r>
    </w:p>
    <w:p w14:paraId="3FED20F5" w14:textId="0D246597" w:rsidR="005114AA" w:rsidRDefault="005114AA" w:rsidP="005114AA">
      <w:pPr>
        <w:tabs>
          <w:tab w:val="left" w:pos="720"/>
          <w:tab w:val="center" w:pos="4320"/>
        </w:tabs>
        <w:rPr>
          <w:szCs w:val="20"/>
        </w:rPr>
      </w:pPr>
      <w:r>
        <w:rPr>
          <w:szCs w:val="20"/>
        </w:rPr>
        <w:t>2024. gada 9. decembrī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Nr. 12</w:t>
      </w:r>
    </w:p>
    <w:p w14:paraId="07162D40" w14:textId="77777777" w:rsidR="005114AA" w:rsidRDefault="005114AA" w:rsidP="005114AA">
      <w:pPr>
        <w:tabs>
          <w:tab w:val="left" w:pos="720"/>
          <w:tab w:val="center" w:pos="4320"/>
          <w:tab w:val="right" w:pos="8640"/>
        </w:tabs>
      </w:pPr>
    </w:p>
    <w:p w14:paraId="78D2A658" w14:textId="54D5DA06" w:rsidR="005114AA" w:rsidRPr="0093148B" w:rsidRDefault="005114AA" w:rsidP="005114AA">
      <w:pPr>
        <w:tabs>
          <w:tab w:val="left" w:pos="720"/>
          <w:tab w:val="center" w:pos="4320"/>
          <w:tab w:val="right" w:pos="8640"/>
        </w:tabs>
        <w:jc w:val="both"/>
        <w:rPr>
          <w:color w:val="FF0000"/>
          <w:szCs w:val="20"/>
        </w:rPr>
      </w:pPr>
      <w:r>
        <w:t>Atklāta s</w:t>
      </w:r>
      <w:r>
        <w:rPr>
          <w:szCs w:val="20"/>
        </w:rPr>
        <w:t xml:space="preserve">ēde sākta plkst. 10.00, Dārza ielā 11, Alūksnē, Alūksnes novadā, zālē 1. stāvā, sēde slēgta </w:t>
      </w:r>
      <w:r w:rsidRPr="00BD2926">
        <w:rPr>
          <w:color w:val="000000" w:themeColor="text1"/>
          <w:szCs w:val="20"/>
        </w:rPr>
        <w:t>plkst</w:t>
      </w:r>
      <w:r w:rsidRPr="00F51B96">
        <w:rPr>
          <w:color w:val="000000" w:themeColor="text1"/>
          <w:szCs w:val="20"/>
        </w:rPr>
        <w:t>. </w:t>
      </w:r>
      <w:r w:rsidR="00F51B96" w:rsidRPr="00F51B96">
        <w:rPr>
          <w:color w:val="000000" w:themeColor="text1"/>
          <w:szCs w:val="20"/>
        </w:rPr>
        <w:t>10.04</w:t>
      </w:r>
    </w:p>
    <w:p w14:paraId="444483B7" w14:textId="77777777" w:rsidR="005114AA" w:rsidRPr="007043EE" w:rsidRDefault="005114AA" w:rsidP="005114AA">
      <w:pPr>
        <w:suppressAutoHyphens w:val="0"/>
        <w:jc w:val="both"/>
        <w:rPr>
          <w:color w:val="auto"/>
        </w:rPr>
      </w:pPr>
      <w:r w:rsidRPr="007043EE">
        <w:rPr>
          <w:color w:val="auto"/>
        </w:rPr>
        <w:t xml:space="preserve">Sēdi vada </w:t>
      </w:r>
      <w:r>
        <w:rPr>
          <w:color w:val="auto"/>
        </w:rPr>
        <w:t>Attīstības</w:t>
      </w:r>
      <w:r w:rsidRPr="007043EE">
        <w:rPr>
          <w:b/>
          <w:bCs/>
          <w:color w:val="auto"/>
        </w:rPr>
        <w:t xml:space="preserve"> </w:t>
      </w:r>
      <w:r w:rsidRPr="007043EE">
        <w:rPr>
          <w:color w:val="auto"/>
        </w:rPr>
        <w:t>komitejas priekšsēdētāj</w:t>
      </w:r>
      <w:r>
        <w:rPr>
          <w:color w:val="auto"/>
        </w:rPr>
        <w:t>s Druvis TOMSONS</w:t>
      </w:r>
    </w:p>
    <w:p w14:paraId="137DE62A" w14:textId="77777777" w:rsidR="005114AA" w:rsidRDefault="005114AA" w:rsidP="005114AA">
      <w:pPr>
        <w:jc w:val="both"/>
      </w:pPr>
      <w:r>
        <w:t>Sēdi protokolē Alūksnes novada pašvaldības Centrālās administrācijas domes sekretāre Everita BALANDE</w:t>
      </w:r>
    </w:p>
    <w:p w14:paraId="5FF39533" w14:textId="77777777" w:rsidR="005114AA" w:rsidRDefault="005114AA" w:rsidP="005114AA">
      <w:r>
        <w:t>Sēdei tiek veikts audioieraksts</w:t>
      </w:r>
    </w:p>
    <w:p w14:paraId="1EAFAB5B" w14:textId="77777777" w:rsidR="005114AA" w:rsidRDefault="005114AA" w:rsidP="005114AA"/>
    <w:p w14:paraId="544D9621" w14:textId="4D118D5B" w:rsidR="005114AA" w:rsidRDefault="005114AA" w:rsidP="005114AA">
      <w:pPr>
        <w:rPr>
          <w:color w:val="000000" w:themeColor="text1"/>
        </w:rPr>
      </w:pPr>
      <w:bookmarkStart w:id="0" w:name="_Hlk11663651"/>
      <w:r w:rsidRPr="00F837D6">
        <w:rPr>
          <w:color w:val="000000" w:themeColor="text1"/>
        </w:rPr>
        <w:t xml:space="preserve">Sēdē piedalās </w:t>
      </w:r>
      <w:r>
        <w:rPr>
          <w:color w:val="000000" w:themeColor="text1"/>
        </w:rPr>
        <w:t>5</w:t>
      </w:r>
      <w:r w:rsidRPr="00F837D6">
        <w:rPr>
          <w:color w:val="000000" w:themeColor="text1"/>
        </w:rPr>
        <w:t xml:space="preserve"> no 8 komitejas locekļiem:</w:t>
      </w:r>
    </w:p>
    <w:p w14:paraId="3F85422F" w14:textId="485A1990" w:rsidR="005114AA" w:rsidRDefault="005114AA" w:rsidP="005114AA">
      <w:bookmarkStart w:id="1" w:name="_Hlk77616865"/>
      <w:r w:rsidRPr="00346DCB">
        <w:t>Ilze LĪVIŅA</w:t>
      </w:r>
    </w:p>
    <w:p w14:paraId="7648E8E0" w14:textId="77777777" w:rsidR="005114AA" w:rsidRPr="00346DCB" w:rsidRDefault="005114AA" w:rsidP="005114AA">
      <w:r w:rsidRPr="00346DCB">
        <w:t>Modris RAČIKS</w:t>
      </w:r>
    </w:p>
    <w:p w14:paraId="661AD77A" w14:textId="77777777" w:rsidR="005114AA" w:rsidRPr="00346DCB" w:rsidRDefault="005114AA" w:rsidP="005114AA">
      <w:r w:rsidRPr="00346DCB">
        <w:t>Laimonis SĪPOLS</w:t>
      </w:r>
    </w:p>
    <w:p w14:paraId="2EC95823" w14:textId="77777777" w:rsidR="005114AA" w:rsidRPr="00346DCB" w:rsidRDefault="005114AA" w:rsidP="005114AA">
      <w:r w:rsidRPr="00346DCB">
        <w:t>Jānis SKULTE</w:t>
      </w:r>
    </w:p>
    <w:p w14:paraId="7D46F101" w14:textId="77777777" w:rsidR="005114AA" w:rsidRPr="00346DCB" w:rsidRDefault="005114AA" w:rsidP="005114AA">
      <w:r w:rsidRPr="00346DCB">
        <w:t>Druvis TOMSONS</w:t>
      </w:r>
    </w:p>
    <w:bookmarkEnd w:id="0"/>
    <w:bookmarkEnd w:id="1"/>
    <w:p w14:paraId="2598BFB5" w14:textId="77777777" w:rsidR="005114AA" w:rsidRDefault="005114AA" w:rsidP="005114AA">
      <w:pPr>
        <w:tabs>
          <w:tab w:val="left" w:pos="3119"/>
        </w:tabs>
        <w:jc w:val="both"/>
      </w:pPr>
    </w:p>
    <w:p w14:paraId="6FFF3E78" w14:textId="77777777" w:rsidR="005114AA" w:rsidRDefault="005114AA" w:rsidP="005114AA">
      <w:pPr>
        <w:tabs>
          <w:tab w:val="left" w:pos="3119"/>
        </w:tabs>
        <w:jc w:val="both"/>
        <w:rPr>
          <w:color w:val="auto"/>
        </w:rPr>
      </w:pPr>
      <w:r>
        <w:rPr>
          <w:color w:val="auto"/>
        </w:rPr>
        <w:t>Sēdē piedalās interesenti:</w:t>
      </w:r>
    </w:p>
    <w:p w14:paraId="2E0C78E2" w14:textId="32AC6C0E" w:rsidR="005114AA" w:rsidRPr="00F51B96" w:rsidRDefault="005114AA" w:rsidP="005114AA">
      <w:pPr>
        <w:jc w:val="both"/>
        <w:rPr>
          <w:color w:val="000000" w:themeColor="text1"/>
        </w:rPr>
      </w:pPr>
      <w:r w:rsidRPr="00F51B96">
        <w:rPr>
          <w:color w:val="000000" w:themeColor="text1"/>
        </w:rPr>
        <w:t xml:space="preserve">Evita APLOKA, Viktorija AVOTA, Ingus BERKULIS, Arturs DUKULIS, Aiva EGLE, Aivars FOMINS, Lāsma ĒVELE, </w:t>
      </w:r>
      <w:r w:rsidR="00F51B96" w:rsidRPr="00F51B96">
        <w:rPr>
          <w:color w:val="000000" w:themeColor="text1"/>
        </w:rPr>
        <w:t xml:space="preserve">Jānis SADOVŅIKOVS, </w:t>
      </w:r>
      <w:r w:rsidRPr="00F51B96">
        <w:rPr>
          <w:color w:val="000000" w:themeColor="text1"/>
        </w:rPr>
        <w:t xml:space="preserve">Ingrīda SNIEDZE, </w:t>
      </w:r>
      <w:r w:rsidR="00F51B96" w:rsidRPr="00F51B96">
        <w:rPr>
          <w:color w:val="000000" w:themeColor="text1"/>
        </w:rPr>
        <w:t>Reinis VĀRTKAPTEINIS</w:t>
      </w:r>
    </w:p>
    <w:p w14:paraId="2F86302C" w14:textId="77777777" w:rsidR="005114AA" w:rsidRPr="00972FE7" w:rsidRDefault="005114AA" w:rsidP="005114AA">
      <w:pPr>
        <w:jc w:val="both"/>
        <w:rPr>
          <w:color w:val="000000" w:themeColor="text1"/>
        </w:rPr>
      </w:pPr>
    </w:p>
    <w:p w14:paraId="49F2D90E" w14:textId="014547D5" w:rsidR="005114AA" w:rsidRPr="00971A65" w:rsidRDefault="005114AA" w:rsidP="005114AA">
      <w:pPr>
        <w:ind w:left="2160" w:hanging="2160"/>
        <w:jc w:val="both"/>
        <w:rPr>
          <w:color w:val="000000" w:themeColor="text1"/>
        </w:rPr>
      </w:pPr>
      <w:r>
        <w:rPr>
          <w:color w:val="000000" w:themeColor="text1"/>
        </w:rPr>
        <w:t>D.TOMSONS</w:t>
      </w:r>
      <w:r>
        <w:rPr>
          <w:color w:val="000000" w:themeColor="text1"/>
        </w:rPr>
        <w:tab/>
        <w:t>atklāj komitejas sēdi (pielikumā izsludinātā darba kārtība uz 1 lapas).</w:t>
      </w:r>
    </w:p>
    <w:p w14:paraId="047DDC76" w14:textId="77777777" w:rsidR="005114AA" w:rsidRPr="00971A65" w:rsidRDefault="005114AA" w:rsidP="005114AA">
      <w:pPr>
        <w:jc w:val="both"/>
        <w:rPr>
          <w:color w:val="000000" w:themeColor="text1"/>
        </w:rPr>
      </w:pPr>
    </w:p>
    <w:p w14:paraId="6B7F3D55" w14:textId="77777777" w:rsidR="005114AA" w:rsidRDefault="005114AA" w:rsidP="005114AA">
      <w:pPr>
        <w:ind w:left="2160" w:hanging="216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Pr="00173F8D">
        <w:rPr>
          <w:color w:val="000000" w:themeColor="text1"/>
        </w:rPr>
        <w:t>arba kārtība:</w:t>
      </w:r>
    </w:p>
    <w:p w14:paraId="6D821476" w14:textId="37432F81" w:rsidR="005114AA" w:rsidRDefault="005114AA" w:rsidP="005114AA">
      <w:pPr>
        <w:pStyle w:val="Sarakstarindkopa"/>
        <w:numPr>
          <w:ilvl w:val="0"/>
          <w:numId w:val="2"/>
        </w:numPr>
        <w:suppressAutoHyphens w:val="0"/>
        <w:spacing w:before="60"/>
        <w:jc w:val="both"/>
        <w:rPr>
          <w:color w:val="000000" w:themeColor="text1"/>
        </w:rPr>
      </w:pPr>
      <w:r w:rsidRPr="00591CC1">
        <w:rPr>
          <w:noProof/>
          <w:color w:val="000000" w:themeColor="text1"/>
        </w:rPr>
        <w:t>Par saistošo noteikumu Nr. ___/2024 “Grozījumi Alūksnes novada pašvaldības domes 2024. gada 27. jūnija saistošajos noteikumos Nr. 25/2024 “Alūksnes novada iedzīvotāju padomes nolikums”” izdošanu</w:t>
      </w:r>
      <w:r>
        <w:rPr>
          <w:color w:val="000000" w:themeColor="text1"/>
        </w:rPr>
        <w:t>.</w:t>
      </w:r>
    </w:p>
    <w:p w14:paraId="27824C1F" w14:textId="77777777" w:rsidR="005114AA" w:rsidRPr="00591CC1" w:rsidRDefault="005114AA" w:rsidP="005114AA">
      <w:pPr>
        <w:pStyle w:val="Sarakstarindkopa"/>
        <w:suppressAutoHyphens w:val="0"/>
        <w:spacing w:before="60"/>
        <w:jc w:val="both"/>
        <w:rPr>
          <w:color w:val="000000" w:themeColor="text1"/>
        </w:rPr>
      </w:pPr>
    </w:p>
    <w:p w14:paraId="78BD32B9" w14:textId="08BBAD4D" w:rsidR="005114AA" w:rsidRPr="005114AA" w:rsidRDefault="005114AA" w:rsidP="005114AA">
      <w:pPr>
        <w:pStyle w:val="Sarakstarindkopa"/>
        <w:numPr>
          <w:ilvl w:val="0"/>
          <w:numId w:val="4"/>
        </w:numPr>
        <w:suppressAutoHyphens w:val="0"/>
        <w:spacing w:before="60"/>
        <w:jc w:val="center"/>
        <w:rPr>
          <w:b/>
          <w:bCs/>
          <w:color w:val="000000" w:themeColor="text1"/>
          <w:sz w:val="16"/>
          <w:szCs w:val="16"/>
        </w:rPr>
      </w:pPr>
      <w:r w:rsidRPr="005114AA">
        <w:rPr>
          <w:b/>
          <w:bCs/>
          <w:noProof/>
          <w:color w:val="000000" w:themeColor="text1"/>
        </w:rPr>
        <w:t>Par saistošo noteikumu Nr. ___/2024 “Grozījumi Alūksnes novada pašvaldības domes 2024. gada 27. jūnija saistošajos noteikumos Nr. 25/2024 “Alūksnes novada iedzīvotāju padomes nolikums”” izdošanu</w:t>
      </w:r>
    </w:p>
    <w:p w14:paraId="22F41AF2" w14:textId="77777777" w:rsidR="005114AA" w:rsidRPr="005114AA" w:rsidRDefault="005114AA" w:rsidP="005114AA">
      <w:pPr>
        <w:suppressAutoHyphens w:val="0"/>
        <w:spacing w:before="60"/>
        <w:jc w:val="center"/>
        <w:rPr>
          <w:b/>
          <w:bCs/>
          <w:color w:val="000000" w:themeColor="text1"/>
        </w:rPr>
      </w:pPr>
    </w:p>
    <w:p w14:paraId="0D4FCE35" w14:textId="3DE9BE0E" w:rsidR="005114AA" w:rsidRDefault="005114AA" w:rsidP="005114AA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un saistošie noteikumi ar paskaidrojuma rakstu  uz 6 lapām</w:t>
      </w:r>
      <w:r w:rsidRPr="00925EBF">
        <w:t>).</w:t>
      </w:r>
    </w:p>
    <w:p w14:paraId="38950B45" w14:textId="20E24ECB" w:rsidR="005114AA" w:rsidRPr="00F51B96" w:rsidRDefault="00F51B96" w:rsidP="005114AA">
      <w:pPr>
        <w:jc w:val="both"/>
        <w:rPr>
          <w:i/>
          <w:iCs/>
        </w:rPr>
      </w:pPr>
      <w:r w:rsidRPr="00F51B96">
        <w:rPr>
          <w:i/>
          <w:iCs/>
        </w:rPr>
        <w:t>Izsakās L.SĪPOLS, D.TOMSONS, A.DUKULIS.</w:t>
      </w:r>
    </w:p>
    <w:p w14:paraId="2CBCE32B" w14:textId="77777777" w:rsidR="00F51B96" w:rsidRDefault="00F51B96" w:rsidP="005114AA">
      <w:pPr>
        <w:jc w:val="both"/>
      </w:pPr>
    </w:p>
    <w:p w14:paraId="48DE20FF" w14:textId="30E90077" w:rsidR="005114AA" w:rsidRDefault="005114AA" w:rsidP="005114AA">
      <w:pPr>
        <w:jc w:val="both"/>
      </w:pPr>
      <w:r>
        <w:t xml:space="preserve">Attīstības komitejas locekļi, atklāti balsojot, “par” – </w:t>
      </w:r>
      <w:r w:rsidR="00AA51ED">
        <w:t>5</w:t>
      </w:r>
      <w:r>
        <w:t xml:space="preserve"> (I.LĪVIŅA, M.RAČIKS, J.SĪPOLS, J.SKULTE, D.TOMSONS), “pret” – nav, “atturas” – nav, nolemj:</w:t>
      </w:r>
    </w:p>
    <w:p w14:paraId="0CA4A2B1" w14:textId="77777777" w:rsidR="005114AA" w:rsidRDefault="005114AA" w:rsidP="005114AA">
      <w:pPr>
        <w:suppressAutoHyphens w:val="0"/>
        <w:spacing w:before="60"/>
        <w:jc w:val="both"/>
        <w:rPr>
          <w:color w:val="000000" w:themeColor="text1"/>
        </w:rPr>
      </w:pPr>
    </w:p>
    <w:p w14:paraId="230221CA" w14:textId="77777777" w:rsidR="005114AA" w:rsidRPr="008820A0" w:rsidRDefault="005114AA" w:rsidP="005114AA">
      <w:pPr>
        <w:suppressAutoHyphens w:val="0"/>
        <w:rPr>
          <w:color w:val="000000"/>
        </w:rPr>
      </w:pPr>
      <w:r w:rsidRPr="002333FE">
        <w:rPr>
          <w:color w:val="000000"/>
        </w:rPr>
        <w:t>Atbalstīt un virzīt lēmuma projektu izskatīšanai domes sēdē.</w:t>
      </w:r>
    </w:p>
    <w:p w14:paraId="23D712C8" w14:textId="28DC6414" w:rsidR="005114AA" w:rsidRDefault="005114AA" w:rsidP="005114AA"/>
    <w:p w14:paraId="45BD688E" w14:textId="77777777" w:rsidR="005114AA" w:rsidRPr="00D83C78" w:rsidRDefault="005114AA" w:rsidP="005114AA">
      <w:pPr>
        <w:jc w:val="both"/>
        <w:rPr>
          <w:i/>
        </w:rPr>
      </w:pPr>
      <w:r w:rsidRPr="00D83C78">
        <w:rPr>
          <w:i/>
        </w:rPr>
        <w:t>Sēdes ziņojumi, priekšlikumi, komentāri, diskusijas atspoguļoti sēdes audioierakstā.</w:t>
      </w:r>
    </w:p>
    <w:p w14:paraId="0E60DC64" w14:textId="77777777" w:rsidR="005114AA" w:rsidRDefault="005114AA" w:rsidP="005114AA">
      <w:pPr>
        <w:suppressAutoHyphens w:val="0"/>
        <w:jc w:val="both"/>
        <w:rPr>
          <w:color w:val="000000"/>
        </w:rPr>
      </w:pPr>
    </w:p>
    <w:p w14:paraId="34F3A2C6" w14:textId="7F459B57" w:rsidR="005114AA" w:rsidRPr="00CB232C" w:rsidRDefault="005114AA" w:rsidP="005114AA">
      <w:pPr>
        <w:jc w:val="both"/>
        <w:rPr>
          <w:color w:val="000000" w:themeColor="text1"/>
        </w:rPr>
      </w:pPr>
      <w:r w:rsidRPr="00CB232C">
        <w:rPr>
          <w:color w:val="000000" w:themeColor="text1"/>
        </w:rPr>
        <w:t>Sēde slēgta plkst. 10.</w:t>
      </w:r>
      <w:r w:rsidR="00F51B96">
        <w:rPr>
          <w:color w:val="000000" w:themeColor="text1"/>
        </w:rPr>
        <w:t>04</w:t>
      </w:r>
    </w:p>
    <w:p w14:paraId="01B8537C" w14:textId="77777777" w:rsidR="005114AA" w:rsidRPr="00CB232C" w:rsidRDefault="005114AA" w:rsidP="005114AA">
      <w:pPr>
        <w:jc w:val="both"/>
        <w:rPr>
          <w:color w:val="000000" w:themeColor="text1"/>
        </w:rPr>
      </w:pPr>
    </w:p>
    <w:p w14:paraId="17676F73" w14:textId="6AF077F2" w:rsidR="005114AA" w:rsidRDefault="005114AA" w:rsidP="005114AA">
      <w:pPr>
        <w:jc w:val="both"/>
        <w:rPr>
          <w:color w:val="000000" w:themeColor="text1"/>
        </w:rPr>
      </w:pPr>
      <w:r w:rsidRPr="00CB232C">
        <w:rPr>
          <w:color w:val="000000" w:themeColor="text1"/>
        </w:rPr>
        <w:t xml:space="preserve">Sēdes protokols parakstīts 2024. gada </w:t>
      </w:r>
      <w:r w:rsidR="00F51B96">
        <w:rPr>
          <w:color w:val="000000" w:themeColor="text1"/>
        </w:rPr>
        <w:t>9.decembrī</w:t>
      </w:r>
      <w:r w:rsidRPr="00CB232C">
        <w:rPr>
          <w:color w:val="000000" w:themeColor="text1"/>
        </w:rPr>
        <w:t>.</w:t>
      </w:r>
    </w:p>
    <w:p w14:paraId="26367D78" w14:textId="77777777" w:rsidR="00F51B96" w:rsidRPr="00CB232C" w:rsidRDefault="00F51B96" w:rsidP="005114AA">
      <w:pPr>
        <w:jc w:val="both"/>
        <w:rPr>
          <w:color w:val="000000" w:themeColor="text1"/>
        </w:rPr>
      </w:pPr>
    </w:p>
    <w:p w14:paraId="762B597B" w14:textId="77777777" w:rsidR="005114AA" w:rsidRPr="00CB232C" w:rsidRDefault="005114AA" w:rsidP="005114AA">
      <w:pPr>
        <w:jc w:val="both"/>
        <w:rPr>
          <w:color w:val="000000" w:themeColor="text1"/>
        </w:rPr>
      </w:pPr>
    </w:p>
    <w:p w14:paraId="7814B832" w14:textId="77777777" w:rsidR="005114AA" w:rsidRDefault="005114AA" w:rsidP="005114AA">
      <w:r>
        <w:t>Sēdi vadīja</w:t>
      </w:r>
      <w:r>
        <w:tab/>
      </w:r>
      <w:r>
        <w:tab/>
      </w:r>
      <w:r>
        <w:tab/>
        <w:t xml:space="preserve">                                                         </w:t>
      </w:r>
      <w:r>
        <w:tab/>
        <w:t xml:space="preserve">              D.TOMSONS</w:t>
      </w:r>
    </w:p>
    <w:p w14:paraId="4DEB4163" w14:textId="77777777" w:rsidR="005114AA" w:rsidRDefault="005114AA" w:rsidP="005114AA"/>
    <w:p w14:paraId="55384A1B" w14:textId="77777777" w:rsidR="005114AA" w:rsidRDefault="005114AA" w:rsidP="005114AA"/>
    <w:p w14:paraId="6B7FD129" w14:textId="77777777" w:rsidR="005114AA" w:rsidRDefault="005114AA" w:rsidP="005114AA">
      <w:pPr>
        <w:jc w:val="both"/>
      </w:pPr>
      <w:r>
        <w:t>Protokolēja</w:t>
      </w:r>
      <w:r>
        <w:tab/>
      </w:r>
      <w:r>
        <w:tab/>
        <w:t xml:space="preserve">                                                           </w:t>
      </w:r>
      <w:r>
        <w:tab/>
      </w:r>
      <w:r>
        <w:tab/>
        <w:t xml:space="preserve">              E.BALANDE</w:t>
      </w:r>
    </w:p>
    <w:p w14:paraId="29F8270A" w14:textId="77777777" w:rsidR="005114AA" w:rsidRDefault="005114AA" w:rsidP="005114AA"/>
    <w:sectPr w:rsidR="005114AA" w:rsidSect="005114A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6B0C" w14:textId="77777777" w:rsidR="00977468" w:rsidRDefault="00977468" w:rsidP="005114AA">
      <w:r>
        <w:separator/>
      </w:r>
    </w:p>
  </w:endnote>
  <w:endnote w:type="continuationSeparator" w:id="0">
    <w:p w14:paraId="043EDADC" w14:textId="77777777" w:rsidR="00977468" w:rsidRDefault="00977468" w:rsidP="0051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4CC5" w14:textId="77777777" w:rsidR="00977468" w:rsidRDefault="00977468" w:rsidP="005114AA">
      <w:r>
        <w:separator/>
      </w:r>
    </w:p>
  </w:footnote>
  <w:footnote w:type="continuationSeparator" w:id="0">
    <w:p w14:paraId="34E53B2F" w14:textId="77777777" w:rsidR="00977468" w:rsidRDefault="00977468" w:rsidP="0051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958580"/>
      <w:docPartObj>
        <w:docPartGallery w:val="Page Numbers (Top of Page)"/>
        <w:docPartUnique/>
      </w:docPartObj>
    </w:sdtPr>
    <w:sdtContent>
      <w:p w14:paraId="7CC50A24" w14:textId="417A1A85" w:rsidR="005114AA" w:rsidRDefault="005114AA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492FA6" w14:textId="77777777" w:rsidR="005114AA" w:rsidRDefault="005114A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31D"/>
    <w:multiLevelType w:val="hybridMultilevel"/>
    <w:tmpl w:val="666A836E"/>
    <w:lvl w:ilvl="0" w:tplc="9C48E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404E"/>
    <w:multiLevelType w:val="hybridMultilevel"/>
    <w:tmpl w:val="194CBD6E"/>
    <w:lvl w:ilvl="0" w:tplc="4664E432"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9834F2"/>
    <w:multiLevelType w:val="hybridMultilevel"/>
    <w:tmpl w:val="96C46B32"/>
    <w:lvl w:ilvl="0" w:tplc="C54434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5F76A3"/>
    <w:multiLevelType w:val="hybridMultilevel"/>
    <w:tmpl w:val="3FF63278"/>
    <w:lvl w:ilvl="0" w:tplc="EF36732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82154833">
    <w:abstractNumId w:val="3"/>
  </w:num>
  <w:num w:numId="2" w16cid:durableId="1244992277">
    <w:abstractNumId w:val="0"/>
  </w:num>
  <w:num w:numId="3" w16cid:durableId="1881548125">
    <w:abstractNumId w:val="1"/>
  </w:num>
  <w:num w:numId="4" w16cid:durableId="183440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AA"/>
    <w:rsid w:val="000D4E24"/>
    <w:rsid w:val="00223BD6"/>
    <w:rsid w:val="004F7DD7"/>
    <w:rsid w:val="005114AA"/>
    <w:rsid w:val="00580C93"/>
    <w:rsid w:val="008952CC"/>
    <w:rsid w:val="00977468"/>
    <w:rsid w:val="00AA51ED"/>
    <w:rsid w:val="00E02001"/>
    <w:rsid w:val="00F5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09D43"/>
  <w15:chartTrackingRefBased/>
  <w15:docId w15:val="{D1F08784-394A-48EB-9504-B0921788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14AA"/>
    <w:pPr>
      <w:suppressAutoHyphens/>
      <w:spacing w:after="0" w:line="240" w:lineRule="auto"/>
    </w:pPr>
    <w:rPr>
      <w:rFonts w:eastAsia="Times New Roman" w:cs="Times New Roman"/>
      <w:color w:val="00000A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5114A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114A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114AA"/>
    <w:rPr>
      <w:rFonts w:eastAsia="Times New Roman" w:cs="Times New Roman"/>
      <w:color w:val="00000A"/>
      <w:szCs w:val="24"/>
    </w:rPr>
  </w:style>
  <w:style w:type="paragraph" w:styleId="Kjene">
    <w:name w:val="footer"/>
    <w:basedOn w:val="Parasts"/>
    <w:link w:val="KjeneRakstz"/>
    <w:uiPriority w:val="99"/>
    <w:unhideWhenUsed/>
    <w:rsid w:val="005114A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114AA"/>
    <w:rPr>
      <w:rFonts w:eastAsia="Times New Roman" w:cs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1295</Words>
  <Characters>739</Characters>
  <Application>Microsoft Office Word</Application>
  <DocSecurity>0</DocSecurity>
  <Lines>6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4</cp:revision>
  <dcterms:created xsi:type="dcterms:W3CDTF">2024-12-06T12:35:00Z</dcterms:created>
  <dcterms:modified xsi:type="dcterms:W3CDTF">2024-12-09T09:13:00Z</dcterms:modified>
</cp:coreProperties>
</file>