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6819" w14:textId="443A55FD" w:rsidR="00DB2AC5" w:rsidRPr="00336891" w:rsidRDefault="0022032A" w:rsidP="001253B8">
      <w:pPr>
        <w:jc w:val="center"/>
        <w:rPr>
          <w:b/>
          <w:bCs/>
        </w:rPr>
      </w:pPr>
      <w:r w:rsidRPr="00336891">
        <w:rPr>
          <w:b/>
          <w:bCs/>
        </w:rPr>
        <w:t>A</w:t>
      </w:r>
      <w:r w:rsidR="001253B8" w:rsidRPr="00336891">
        <w:rPr>
          <w:b/>
          <w:bCs/>
        </w:rPr>
        <w:t>lūksnes novada pašvaldības ierobežotas pieejamības informācijas</w:t>
      </w:r>
      <w:r w:rsidRPr="00336891">
        <w:rPr>
          <w:b/>
          <w:bCs/>
        </w:rPr>
        <w:t xml:space="preserve"> saraksts</w:t>
      </w:r>
    </w:p>
    <w:tbl>
      <w:tblPr>
        <w:tblStyle w:val="Reatabula"/>
        <w:tblW w:w="9209" w:type="dxa"/>
        <w:tblLook w:val="04A0" w:firstRow="1" w:lastRow="0" w:firstColumn="1" w:lastColumn="0" w:noHBand="0" w:noVBand="1"/>
      </w:tblPr>
      <w:tblGrid>
        <w:gridCol w:w="550"/>
        <w:gridCol w:w="576"/>
        <w:gridCol w:w="3093"/>
        <w:gridCol w:w="2496"/>
        <w:gridCol w:w="2494"/>
      </w:tblGrid>
      <w:tr w:rsidR="0022032A" w14:paraId="4DDB1267" w14:textId="77777777" w:rsidTr="00336891">
        <w:tc>
          <w:tcPr>
            <w:tcW w:w="1126" w:type="dxa"/>
            <w:gridSpan w:val="2"/>
          </w:tcPr>
          <w:p w14:paraId="790B1FE5" w14:textId="57355C14" w:rsidR="0022032A" w:rsidRDefault="00A62A36">
            <w:r w:rsidRPr="004E0645">
              <w:rPr>
                <w:rStyle w:val="Izteiksmgs"/>
                <w:rFonts w:cs="Times New Roman"/>
                <w:color w:val="212529"/>
                <w:szCs w:val="24"/>
                <w:shd w:val="clear" w:color="auto" w:fill="FFFFFF"/>
              </w:rPr>
              <w:t>Nr.</w:t>
            </w:r>
            <w:r>
              <w:rPr>
                <w:rStyle w:val="Izteiksmgs"/>
                <w:rFonts w:cs="Times New Roman"/>
                <w:color w:val="212529"/>
                <w:szCs w:val="24"/>
                <w:shd w:val="clear" w:color="auto" w:fill="FFFFFF"/>
              </w:rPr>
              <w:t> </w:t>
            </w:r>
            <w:r w:rsidRPr="004E0645">
              <w:rPr>
                <w:rStyle w:val="Izteiksmgs"/>
                <w:rFonts w:cs="Times New Roman"/>
                <w:color w:val="212529"/>
                <w:szCs w:val="24"/>
                <w:shd w:val="clear" w:color="auto" w:fill="FFFFFF"/>
              </w:rPr>
              <w:t>p.</w:t>
            </w:r>
            <w:r>
              <w:rPr>
                <w:rStyle w:val="Izteiksmgs"/>
                <w:rFonts w:cs="Times New Roman"/>
                <w:color w:val="212529"/>
                <w:szCs w:val="24"/>
                <w:shd w:val="clear" w:color="auto" w:fill="FFFFFF"/>
              </w:rPr>
              <w:t>  </w:t>
            </w:r>
            <w:r w:rsidRPr="004E0645">
              <w:rPr>
                <w:rStyle w:val="Izteiksmgs"/>
                <w:rFonts w:cs="Times New Roman"/>
                <w:color w:val="212529"/>
                <w:szCs w:val="24"/>
                <w:shd w:val="clear" w:color="auto" w:fill="FFFFFF"/>
              </w:rPr>
              <w:t>k.</w:t>
            </w:r>
          </w:p>
        </w:tc>
        <w:tc>
          <w:tcPr>
            <w:tcW w:w="3093" w:type="dxa"/>
          </w:tcPr>
          <w:p w14:paraId="3AD37A18" w14:textId="722213CA" w:rsidR="0022032A" w:rsidRDefault="00A62A36" w:rsidP="00336891">
            <w:pPr>
              <w:jc w:val="center"/>
            </w:pPr>
            <w:r w:rsidRPr="004E0645">
              <w:rPr>
                <w:rStyle w:val="Izteiksmgs"/>
                <w:rFonts w:cs="Times New Roman"/>
                <w:color w:val="212529"/>
                <w:szCs w:val="24"/>
                <w:shd w:val="clear" w:color="auto" w:fill="FFFFFF"/>
              </w:rPr>
              <w:t>Informācijas, dokumenta veida nosaukums</w:t>
            </w:r>
          </w:p>
        </w:tc>
        <w:tc>
          <w:tcPr>
            <w:tcW w:w="2496" w:type="dxa"/>
          </w:tcPr>
          <w:p w14:paraId="5DFFC5C1" w14:textId="2C40621B" w:rsidR="0022032A" w:rsidRDefault="00A62A36" w:rsidP="00336891">
            <w:pPr>
              <w:jc w:val="center"/>
            </w:pPr>
            <w:r w:rsidRPr="004E0645">
              <w:rPr>
                <w:rStyle w:val="Izteiksmgs"/>
                <w:color w:val="212529"/>
                <w:shd w:val="clear" w:color="auto" w:fill="FFFFFF"/>
              </w:rPr>
              <w:t xml:space="preserve">Pamatojums, saskaņā ar kuru informācija </w:t>
            </w:r>
            <w:r>
              <w:rPr>
                <w:rStyle w:val="Izteiksmgs"/>
                <w:color w:val="212529"/>
                <w:shd w:val="clear" w:color="auto" w:fill="FFFFFF"/>
              </w:rPr>
              <w:t>vai dokuments uzskatāms</w:t>
            </w:r>
            <w:r w:rsidRPr="004E0645">
              <w:rPr>
                <w:rStyle w:val="Izteiksmgs"/>
                <w:color w:val="212529"/>
                <w:shd w:val="clear" w:color="auto" w:fill="FFFFFF"/>
              </w:rPr>
              <w:t xml:space="preserve"> par ierobežotas pieejamības informāciju</w:t>
            </w:r>
          </w:p>
        </w:tc>
        <w:tc>
          <w:tcPr>
            <w:tcW w:w="2494" w:type="dxa"/>
          </w:tcPr>
          <w:p w14:paraId="3852718D" w14:textId="412CCFDC" w:rsidR="0022032A" w:rsidRDefault="00A62A36" w:rsidP="00336891">
            <w:pPr>
              <w:jc w:val="center"/>
            </w:pPr>
            <w:r w:rsidRPr="004E0645">
              <w:rPr>
                <w:rStyle w:val="Izteiksmgs"/>
                <w:color w:val="212529"/>
                <w:shd w:val="clear" w:color="auto" w:fill="FFFFFF"/>
              </w:rPr>
              <w:t>Ierobežotas pieejamības informācijas statusa ilgums un citas piezīmes</w:t>
            </w:r>
          </w:p>
        </w:tc>
      </w:tr>
      <w:tr w:rsidR="00061152" w14:paraId="0C25FCB0" w14:textId="77777777" w:rsidTr="00336891">
        <w:tc>
          <w:tcPr>
            <w:tcW w:w="9209" w:type="dxa"/>
            <w:gridSpan w:val="5"/>
          </w:tcPr>
          <w:p w14:paraId="383BECF2" w14:textId="3AC40288" w:rsidR="00061152" w:rsidRPr="0098302B" w:rsidRDefault="00061152" w:rsidP="001253B8">
            <w:pPr>
              <w:pStyle w:val="Sarakstarindkopa"/>
              <w:numPr>
                <w:ilvl w:val="0"/>
                <w:numId w:val="1"/>
              </w:numPr>
              <w:ind w:left="313" w:hanging="284"/>
              <w:jc w:val="center"/>
              <w:rPr>
                <w:rFonts w:cs="Times New Roman"/>
                <w:color w:val="212529"/>
                <w:szCs w:val="24"/>
              </w:rPr>
            </w:pPr>
            <w:r w:rsidRPr="001B111D">
              <w:rPr>
                <w:color w:val="212529"/>
              </w:rPr>
              <w:t>Informācija, kurai i</w:t>
            </w:r>
            <w:r>
              <w:t xml:space="preserve">erobežota pieejamība noteikta ar likumu </w:t>
            </w:r>
          </w:p>
          <w:p w14:paraId="233039CC" w14:textId="6DFDC0F3" w:rsidR="00061152" w:rsidRPr="004E0645" w:rsidRDefault="00061152" w:rsidP="00FB0AEC">
            <w:pPr>
              <w:jc w:val="center"/>
              <w:rPr>
                <w:rStyle w:val="Izteiksmgs"/>
                <w:color w:val="212529"/>
                <w:shd w:val="clear" w:color="auto" w:fill="FFFFFF"/>
              </w:rPr>
            </w:pPr>
            <w:r>
              <w:t>(Informācijas atklātības likuma (turpmāk – IAL) 5. panta otrās daļas 1. punkts)</w:t>
            </w:r>
          </w:p>
        </w:tc>
      </w:tr>
      <w:tr w:rsidR="00061152" w14:paraId="306F1D3B" w14:textId="77777777" w:rsidTr="00336891">
        <w:tc>
          <w:tcPr>
            <w:tcW w:w="1126" w:type="dxa"/>
            <w:gridSpan w:val="2"/>
          </w:tcPr>
          <w:p w14:paraId="53AE6B40" w14:textId="6EA1F4D2" w:rsidR="00061152" w:rsidRPr="00061152" w:rsidRDefault="00061152">
            <w:pPr>
              <w:rPr>
                <w:rStyle w:val="Izteiksmgs"/>
                <w:rFonts w:cs="Times New Roman"/>
                <w:b w:val="0"/>
                <w:bCs w:val="0"/>
                <w:color w:val="212529"/>
                <w:szCs w:val="24"/>
                <w:shd w:val="clear" w:color="auto" w:fill="FFFFFF"/>
              </w:rPr>
            </w:pPr>
            <w:r w:rsidRPr="00061152">
              <w:rPr>
                <w:rStyle w:val="Izteiksmgs"/>
                <w:rFonts w:cs="Times New Roman"/>
                <w:b w:val="0"/>
                <w:bCs w:val="0"/>
                <w:color w:val="212529"/>
                <w:szCs w:val="24"/>
                <w:shd w:val="clear" w:color="auto" w:fill="FFFFFF"/>
              </w:rPr>
              <w:t>1.</w:t>
            </w:r>
          </w:p>
        </w:tc>
        <w:tc>
          <w:tcPr>
            <w:tcW w:w="3093" w:type="dxa"/>
          </w:tcPr>
          <w:p w14:paraId="65556538" w14:textId="3F97B65D" w:rsidR="00061152" w:rsidRPr="004E0645" w:rsidRDefault="00061152">
            <w:pPr>
              <w:rPr>
                <w:rStyle w:val="Izteiksmgs"/>
                <w:rFonts w:cs="Times New Roman"/>
                <w:color w:val="212529"/>
                <w:szCs w:val="24"/>
                <w:shd w:val="clear" w:color="auto" w:fill="FFFFFF"/>
              </w:rPr>
            </w:pPr>
            <w:r>
              <w:rPr>
                <w:rFonts w:cs="Times New Roman"/>
                <w:color w:val="212529"/>
                <w:szCs w:val="24"/>
                <w:shd w:val="clear" w:color="auto" w:fill="FFFFFF"/>
              </w:rPr>
              <w:t>Fiziskas personas dati, kas atklāj vai apstiprina personas identitāti (personas kods, identifikācijas numurs, QR kods, vārds un uzvārds, dzimšanas dati un tml.).</w:t>
            </w:r>
          </w:p>
        </w:tc>
        <w:tc>
          <w:tcPr>
            <w:tcW w:w="2496" w:type="dxa"/>
          </w:tcPr>
          <w:p w14:paraId="66AA5AE3" w14:textId="77777777" w:rsidR="00061152" w:rsidRDefault="00061152" w:rsidP="00061152">
            <w:pPr>
              <w:pStyle w:val="Paraststmeklis"/>
              <w:shd w:val="clear" w:color="auto" w:fill="FFFFFF"/>
              <w:spacing w:before="0" w:beforeAutospacing="0" w:after="0" w:afterAutospacing="0"/>
              <w:rPr>
                <w:color w:val="212529"/>
                <w:shd w:val="clear" w:color="auto" w:fill="FFFFFF"/>
              </w:rPr>
            </w:pPr>
            <w:r>
              <w:rPr>
                <w:color w:val="212529"/>
                <w:shd w:val="clear" w:color="auto" w:fill="FFFFFF"/>
              </w:rPr>
              <w:t xml:space="preserve">Eiropas Parlamenta un Padomes regulas (ES) 2016/679 par fizisku personu aizsardzību attiecībā uz personas datu apstrādi un šādu datu brīvu apriti un ar ko atceļ direktīvu 95/46/EK (turpmāk – Vispārīgā datu aizsardzības regula) </w:t>
            </w:r>
            <w:r w:rsidRPr="002D255D">
              <w:rPr>
                <w:color w:val="212529"/>
                <w:shd w:val="clear" w:color="auto" w:fill="FFFFFF"/>
              </w:rPr>
              <w:t>1. panta otrā daļa</w:t>
            </w:r>
            <w:r>
              <w:rPr>
                <w:color w:val="212529"/>
                <w:shd w:val="clear" w:color="auto" w:fill="FFFFFF"/>
              </w:rPr>
              <w:t>, 9. panta 1. p.;</w:t>
            </w:r>
          </w:p>
          <w:p w14:paraId="306DB565" w14:textId="77777777" w:rsidR="00061152" w:rsidRDefault="00061152" w:rsidP="00061152">
            <w:pPr>
              <w:pStyle w:val="Paraststmeklis"/>
              <w:shd w:val="clear" w:color="auto" w:fill="FFFFFF"/>
              <w:spacing w:before="0" w:beforeAutospacing="0" w:after="0" w:afterAutospacing="0"/>
              <w:rPr>
                <w:color w:val="212529"/>
                <w:shd w:val="clear" w:color="auto" w:fill="FFFFFF"/>
              </w:rPr>
            </w:pPr>
            <w:r>
              <w:rPr>
                <w:color w:val="212529"/>
                <w:shd w:val="clear" w:color="auto" w:fill="FFFFFF"/>
              </w:rPr>
              <w:t>Iesniegumu likuma 9.</w:t>
            </w:r>
            <w:r>
              <w:t>pants;</w:t>
            </w:r>
          </w:p>
          <w:p w14:paraId="1818EF8F" w14:textId="3B86CC5A" w:rsidR="00061152" w:rsidRPr="004E0645" w:rsidRDefault="00061152" w:rsidP="00061152">
            <w:pPr>
              <w:rPr>
                <w:rStyle w:val="Izteiksmgs"/>
                <w:color w:val="212529"/>
                <w:shd w:val="clear" w:color="auto" w:fill="FFFFFF"/>
              </w:rPr>
            </w:pPr>
            <w:r>
              <w:rPr>
                <w:color w:val="212529"/>
                <w:shd w:val="clear" w:color="auto" w:fill="FFFFFF"/>
              </w:rPr>
              <w:t>Bērnu tiesību aizsardzības likuma 71. panta pirmā daļa</w:t>
            </w:r>
            <w:r w:rsidR="00FB0AEC">
              <w:rPr>
                <w:color w:val="212529"/>
                <w:shd w:val="clear" w:color="auto" w:fill="FFFFFF"/>
              </w:rPr>
              <w:t>.</w:t>
            </w:r>
          </w:p>
        </w:tc>
        <w:tc>
          <w:tcPr>
            <w:tcW w:w="2494" w:type="dxa"/>
          </w:tcPr>
          <w:p w14:paraId="2CDCACB3" w14:textId="77777777" w:rsidR="00061152" w:rsidRDefault="00061152" w:rsidP="00061152">
            <w:pPr>
              <w:pStyle w:val="Paraststmeklis"/>
              <w:shd w:val="clear" w:color="auto" w:fill="FFFFFF"/>
              <w:spacing w:before="0" w:beforeAutospacing="0" w:after="0" w:afterAutospacing="0"/>
              <w:rPr>
                <w:color w:val="212529"/>
              </w:rPr>
            </w:pPr>
            <w:r>
              <w:rPr>
                <w:color w:val="212529"/>
              </w:rPr>
              <w:t>Bez termiņa ierobežojuma.</w:t>
            </w:r>
          </w:p>
          <w:p w14:paraId="28DA2246" w14:textId="77777777" w:rsidR="00061152" w:rsidRDefault="00061152" w:rsidP="00061152">
            <w:pPr>
              <w:pStyle w:val="Paraststmeklis"/>
              <w:shd w:val="clear" w:color="auto" w:fill="FFFFFF"/>
              <w:spacing w:before="0" w:beforeAutospacing="0" w:after="0" w:afterAutospacing="0"/>
              <w:rPr>
                <w:color w:val="212529"/>
                <w:shd w:val="clear" w:color="auto" w:fill="FFFFFF"/>
              </w:rPr>
            </w:pPr>
            <w:r>
              <w:rPr>
                <w:color w:val="212529"/>
              </w:rPr>
              <w:t xml:space="preserve">Izņemot </w:t>
            </w:r>
            <w:r>
              <w:rPr>
                <w:color w:val="212529"/>
                <w:shd w:val="clear" w:color="auto" w:fill="FFFFFF"/>
              </w:rPr>
              <w:t>Vispārīgā datu aizsardzības regulā, t.sk. 6., 9. panta otrajā punktā, 23. pantā un IX nodaļā noteiktos gadījumus.</w:t>
            </w:r>
          </w:p>
          <w:p w14:paraId="0FAB0F1A" w14:textId="77777777" w:rsidR="00061152" w:rsidRPr="004E0645" w:rsidRDefault="00061152">
            <w:pPr>
              <w:rPr>
                <w:rStyle w:val="Izteiksmgs"/>
                <w:color w:val="212529"/>
                <w:shd w:val="clear" w:color="auto" w:fill="FFFFFF"/>
              </w:rPr>
            </w:pPr>
          </w:p>
        </w:tc>
      </w:tr>
      <w:tr w:rsidR="00061152" w14:paraId="5AF5A294" w14:textId="77777777" w:rsidTr="00336891">
        <w:tc>
          <w:tcPr>
            <w:tcW w:w="1126" w:type="dxa"/>
            <w:gridSpan w:val="2"/>
          </w:tcPr>
          <w:p w14:paraId="62ECF538" w14:textId="12414C24" w:rsidR="00061152" w:rsidRPr="00061152" w:rsidRDefault="00061152">
            <w:pPr>
              <w:rPr>
                <w:rStyle w:val="Izteiksmgs"/>
                <w:rFonts w:cs="Times New Roman"/>
                <w:b w:val="0"/>
                <w:bCs w:val="0"/>
                <w:color w:val="212529"/>
                <w:szCs w:val="24"/>
                <w:shd w:val="clear" w:color="auto" w:fill="FFFFFF"/>
              </w:rPr>
            </w:pPr>
            <w:r w:rsidRPr="00061152">
              <w:rPr>
                <w:rStyle w:val="Izteiksmgs"/>
                <w:rFonts w:cs="Times New Roman"/>
                <w:b w:val="0"/>
                <w:bCs w:val="0"/>
                <w:color w:val="212529"/>
                <w:szCs w:val="24"/>
                <w:shd w:val="clear" w:color="auto" w:fill="FFFFFF"/>
              </w:rPr>
              <w:t>2.</w:t>
            </w:r>
          </w:p>
        </w:tc>
        <w:tc>
          <w:tcPr>
            <w:tcW w:w="3093" w:type="dxa"/>
          </w:tcPr>
          <w:p w14:paraId="3788463A" w14:textId="213D0BC7" w:rsidR="00061152" w:rsidRPr="004E0645" w:rsidRDefault="00061152">
            <w:pPr>
              <w:rPr>
                <w:rStyle w:val="Izteiksmgs"/>
                <w:rFonts w:cs="Times New Roman"/>
                <w:color w:val="212529"/>
                <w:szCs w:val="24"/>
                <w:shd w:val="clear" w:color="auto" w:fill="FFFFFF"/>
              </w:rPr>
            </w:pPr>
            <w:r>
              <w:rPr>
                <w:rFonts w:cs="Times New Roman"/>
                <w:color w:val="212529"/>
                <w:szCs w:val="24"/>
                <w:shd w:val="clear" w:color="auto" w:fill="FFFFFF"/>
              </w:rPr>
              <w:t>Sarakste ar informācijas pieprasītāju, ziņas par šo personu.</w:t>
            </w:r>
          </w:p>
        </w:tc>
        <w:tc>
          <w:tcPr>
            <w:tcW w:w="2496" w:type="dxa"/>
          </w:tcPr>
          <w:p w14:paraId="01FAF398" w14:textId="1529C371" w:rsidR="00061152" w:rsidRPr="004E0645" w:rsidRDefault="00061152">
            <w:pPr>
              <w:rPr>
                <w:rStyle w:val="Izteiksmgs"/>
                <w:color w:val="212529"/>
                <w:shd w:val="clear" w:color="auto" w:fill="FFFFFF"/>
              </w:rPr>
            </w:pPr>
            <w:r>
              <w:rPr>
                <w:color w:val="212529"/>
                <w:shd w:val="clear" w:color="auto" w:fill="FFFFFF"/>
              </w:rPr>
              <w:t>IAL 11. panta sestā daļa.</w:t>
            </w:r>
          </w:p>
        </w:tc>
        <w:tc>
          <w:tcPr>
            <w:tcW w:w="2494" w:type="dxa"/>
          </w:tcPr>
          <w:p w14:paraId="135FBD80" w14:textId="1095826C" w:rsidR="00061152" w:rsidRPr="004E0645" w:rsidRDefault="00061152">
            <w:pPr>
              <w:rPr>
                <w:rStyle w:val="Izteiksmgs"/>
                <w:color w:val="212529"/>
                <w:shd w:val="clear" w:color="auto" w:fill="FFFFFF"/>
              </w:rPr>
            </w:pPr>
            <w:r>
              <w:rPr>
                <w:color w:val="212529"/>
              </w:rPr>
              <w:t>Bez termiņa ierobežojuma.</w:t>
            </w:r>
          </w:p>
        </w:tc>
      </w:tr>
      <w:tr w:rsidR="00061152" w14:paraId="0DC652DC" w14:textId="77777777" w:rsidTr="00336891">
        <w:tc>
          <w:tcPr>
            <w:tcW w:w="1126" w:type="dxa"/>
            <w:gridSpan w:val="2"/>
          </w:tcPr>
          <w:p w14:paraId="1B826FAA" w14:textId="35555948" w:rsidR="00061152" w:rsidRPr="00061152" w:rsidRDefault="00061152">
            <w:pPr>
              <w:rPr>
                <w:rStyle w:val="Izteiksmgs"/>
                <w:rFonts w:cs="Times New Roman"/>
                <w:b w:val="0"/>
                <w:bCs w:val="0"/>
                <w:color w:val="212529"/>
                <w:szCs w:val="24"/>
                <w:shd w:val="clear" w:color="auto" w:fill="FFFFFF"/>
              </w:rPr>
            </w:pPr>
            <w:r w:rsidRPr="00061152">
              <w:rPr>
                <w:rStyle w:val="Izteiksmgs"/>
                <w:rFonts w:cs="Times New Roman"/>
                <w:b w:val="0"/>
                <w:bCs w:val="0"/>
                <w:color w:val="212529"/>
                <w:szCs w:val="24"/>
                <w:shd w:val="clear" w:color="auto" w:fill="FFFFFF"/>
              </w:rPr>
              <w:t>3</w:t>
            </w:r>
            <w:r>
              <w:rPr>
                <w:rStyle w:val="Izteiksmgs"/>
                <w:rFonts w:cs="Times New Roman"/>
                <w:b w:val="0"/>
                <w:bCs w:val="0"/>
                <w:color w:val="212529"/>
                <w:szCs w:val="24"/>
                <w:shd w:val="clear" w:color="auto" w:fill="FFFFFF"/>
              </w:rPr>
              <w:t>.</w:t>
            </w:r>
          </w:p>
        </w:tc>
        <w:tc>
          <w:tcPr>
            <w:tcW w:w="3093" w:type="dxa"/>
          </w:tcPr>
          <w:p w14:paraId="76029450" w14:textId="6C660291" w:rsidR="00061152" w:rsidRDefault="00061152">
            <w:pPr>
              <w:rPr>
                <w:rFonts w:cs="Times New Roman"/>
                <w:color w:val="212529"/>
                <w:szCs w:val="24"/>
                <w:shd w:val="clear" w:color="auto" w:fill="FFFFFF"/>
              </w:rPr>
            </w:pPr>
            <w:r>
              <w:rPr>
                <w:rFonts w:cs="Times New Roman"/>
                <w:color w:val="212529"/>
                <w:szCs w:val="24"/>
                <w:shd w:val="clear" w:color="auto" w:fill="FFFFFF"/>
              </w:rPr>
              <w:t>Informācija, kas atklāj iesniedzēja identitāti, un iesniegumā norādītie fakti, ja iesniedzējs norādījis, ka to nevēlas izpaust.</w:t>
            </w:r>
          </w:p>
        </w:tc>
        <w:tc>
          <w:tcPr>
            <w:tcW w:w="2496" w:type="dxa"/>
          </w:tcPr>
          <w:p w14:paraId="5C00ACCF" w14:textId="5F5DAE8C" w:rsidR="00061152" w:rsidRDefault="00061152">
            <w:pPr>
              <w:rPr>
                <w:color w:val="212529"/>
                <w:shd w:val="clear" w:color="auto" w:fill="FFFFFF"/>
              </w:rPr>
            </w:pPr>
            <w:r>
              <w:rPr>
                <w:color w:val="212529"/>
                <w:shd w:val="clear" w:color="auto" w:fill="FFFFFF"/>
              </w:rPr>
              <w:t>Iesniegumu likuma 9.</w:t>
            </w:r>
            <w:r>
              <w:t>pants.</w:t>
            </w:r>
          </w:p>
        </w:tc>
        <w:tc>
          <w:tcPr>
            <w:tcW w:w="2494" w:type="dxa"/>
          </w:tcPr>
          <w:p w14:paraId="20F262D5" w14:textId="20D3226C" w:rsidR="00061152" w:rsidRDefault="00061152">
            <w:pPr>
              <w:rPr>
                <w:color w:val="212529"/>
              </w:rPr>
            </w:pPr>
            <w:r>
              <w:rPr>
                <w:color w:val="212529"/>
              </w:rPr>
              <w:t>Bez termiņa ierobežojuma.</w:t>
            </w:r>
          </w:p>
        </w:tc>
      </w:tr>
      <w:tr w:rsidR="00061152" w14:paraId="0D442873" w14:textId="77777777" w:rsidTr="00336891">
        <w:tc>
          <w:tcPr>
            <w:tcW w:w="1126" w:type="dxa"/>
            <w:gridSpan w:val="2"/>
          </w:tcPr>
          <w:p w14:paraId="12161C4A" w14:textId="681652A4" w:rsidR="00061152" w:rsidRPr="00061152" w:rsidRDefault="00061152">
            <w:pPr>
              <w:rPr>
                <w:rStyle w:val="Izteiksmgs"/>
                <w:rFonts w:cs="Times New Roman"/>
                <w:b w:val="0"/>
                <w:bCs w:val="0"/>
                <w:color w:val="212529"/>
                <w:szCs w:val="24"/>
                <w:shd w:val="clear" w:color="auto" w:fill="FFFFFF"/>
              </w:rPr>
            </w:pPr>
            <w:r w:rsidRPr="00061152">
              <w:rPr>
                <w:rStyle w:val="Izteiksmgs"/>
                <w:rFonts w:cs="Times New Roman"/>
                <w:b w:val="0"/>
                <w:bCs w:val="0"/>
                <w:color w:val="212529"/>
                <w:szCs w:val="24"/>
                <w:shd w:val="clear" w:color="auto" w:fill="FFFFFF"/>
              </w:rPr>
              <w:t>4</w:t>
            </w:r>
            <w:r w:rsidRPr="00061152">
              <w:rPr>
                <w:rStyle w:val="Izteiksmgs"/>
                <w:b w:val="0"/>
                <w:bCs w:val="0"/>
              </w:rPr>
              <w:t>.</w:t>
            </w:r>
          </w:p>
        </w:tc>
        <w:tc>
          <w:tcPr>
            <w:tcW w:w="3093" w:type="dxa"/>
          </w:tcPr>
          <w:p w14:paraId="7547FB3A" w14:textId="33D9B6B8" w:rsidR="00061152" w:rsidRDefault="00061152">
            <w:pPr>
              <w:rPr>
                <w:rFonts w:cs="Times New Roman"/>
                <w:color w:val="212529"/>
                <w:szCs w:val="24"/>
                <w:shd w:val="clear" w:color="auto" w:fill="FFFFFF"/>
              </w:rPr>
            </w:pPr>
            <w:r>
              <w:rPr>
                <w:rFonts w:eastAsia="Times New Roman" w:cs="Arial"/>
                <w:color w:val="000000"/>
                <w:lang w:eastAsia="lv-LV"/>
              </w:rPr>
              <w:t>Pašvaldības d</w:t>
            </w:r>
            <w:r w:rsidRPr="00AC76A2">
              <w:rPr>
                <w:rFonts w:eastAsia="Times New Roman" w:cs="Arial"/>
                <w:color w:val="000000"/>
                <w:lang w:eastAsia="lv-LV"/>
              </w:rPr>
              <w:t>omes</w:t>
            </w:r>
            <w:r>
              <w:t xml:space="preserve"> </w:t>
            </w:r>
            <w:r w:rsidRPr="00971DC7">
              <w:rPr>
                <w:rFonts w:eastAsia="Times New Roman" w:cs="Arial"/>
                <w:color w:val="000000"/>
                <w:lang w:eastAsia="lv-LV"/>
              </w:rPr>
              <w:t>un komiteju slēgto sēžu</w:t>
            </w:r>
            <w:r>
              <w:rPr>
                <w:rFonts w:eastAsia="Times New Roman" w:cs="Arial"/>
                <w:color w:val="000000"/>
                <w:lang w:eastAsia="lv-LV"/>
              </w:rPr>
              <w:t xml:space="preserve"> materiāli,</w:t>
            </w:r>
            <w:r w:rsidRPr="00971DC7">
              <w:rPr>
                <w:rFonts w:eastAsia="Times New Roman" w:cs="Arial"/>
                <w:color w:val="000000"/>
                <w:lang w:eastAsia="lv-LV"/>
              </w:rPr>
              <w:t xml:space="preserve"> protokoli un lēmumi</w:t>
            </w:r>
            <w:r>
              <w:rPr>
                <w:rFonts w:eastAsia="Times New Roman" w:cs="Arial"/>
                <w:color w:val="000000"/>
                <w:lang w:eastAsia="lv-LV"/>
              </w:rPr>
              <w:t>.</w:t>
            </w:r>
          </w:p>
        </w:tc>
        <w:tc>
          <w:tcPr>
            <w:tcW w:w="2496" w:type="dxa"/>
          </w:tcPr>
          <w:p w14:paraId="657DD0B0" w14:textId="542AA867" w:rsidR="00061152" w:rsidRDefault="00061152">
            <w:pPr>
              <w:rPr>
                <w:color w:val="212529"/>
                <w:shd w:val="clear" w:color="auto" w:fill="FFFFFF"/>
              </w:rPr>
            </w:pPr>
            <w:r>
              <w:rPr>
                <w:color w:val="212529"/>
                <w:shd w:val="clear" w:color="auto" w:fill="FFFFFF"/>
              </w:rPr>
              <w:t>Pašvaldību likuma 27. panta ceturtā daļa, 41. panta pirmā daļa.</w:t>
            </w:r>
          </w:p>
        </w:tc>
        <w:tc>
          <w:tcPr>
            <w:tcW w:w="2494" w:type="dxa"/>
          </w:tcPr>
          <w:p w14:paraId="26BBCA14" w14:textId="29CFD660" w:rsidR="00061152" w:rsidRDefault="00061152">
            <w:pPr>
              <w:rPr>
                <w:color w:val="212529"/>
              </w:rPr>
            </w:pPr>
            <w:r>
              <w:rPr>
                <w:color w:val="212529"/>
              </w:rPr>
              <w:t>Bez termiņa ierobežojuma.</w:t>
            </w:r>
          </w:p>
        </w:tc>
      </w:tr>
      <w:tr w:rsidR="00980CAE" w14:paraId="7B2539CA" w14:textId="77777777" w:rsidTr="00CE48AC">
        <w:tc>
          <w:tcPr>
            <w:tcW w:w="1126" w:type="dxa"/>
            <w:gridSpan w:val="2"/>
          </w:tcPr>
          <w:p w14:paraId="5CD44D2B" w14:textId="27E28ABD" w:rsidR="00980CAE" w:rsidRPr="00061152" w:rsidRDefault="00980CAE">
            <w:pPr>
              <w:rPr>
                <w:rStyle w:val="Izteiksmgs"/>
                <w:rFonts w:cs="Times New Roman"/>
                <w:b w:val="0"/>
                <w:bCs w:val="0"/>
                <w:color w:val="212529"/>
                <w:szCs w:val="24"/>
                <w:shd w:val="clear" w:color="auto" w:fill="FFFFFF"/>
              </w:rPr>
            </w:pPr>
            <w:r>
              <w:rPr>
                <w:rStyle w:val="Izteiksmgs"/>
                <w:rFonts w:cs="Times New Roman"/>
                <w:b w:val="0"/>
                <w:bCs w:val="0"/>
                <w:color w:val="212529"/>
                <w:szCs w:val="24"/>
                <w:shd w:val="clear" w:color="auto" w:fill="FFFFFF"/>
              </w:rPr>
              <w:t>5</w:t>
            </w:r>
            <w:r w:rsidRPr="003D720F">
              <w:rPr>
                <w:rStyle w:val="Izteiksmgs"/>
                <w:b w:val="0"/>
                <w:bCs w:val="0"/>
              </w:rPr>
              <w:t>.</w:t>
            </w:r>
          </w:p>
        </w:tc>
        <w:tc>
          <w:tcPr>
            <w:tcW w:w="8083" w:type="dxa"/>
            <w:gridSpan w:val="3"/>
          </w:tcPr>
          <w:p w14:paraId="5A07DFE5" w14:textId="0DE10FC6" w:rsidR="00980CAE" w:rsidRDefault="00980CAE">
            <w:pPr>
              <w:rPr>
                <w:color w:val="212529"/>
              </w:rPr>
            </w:pPr>
            <w:r>
              <w:rPr>
                <w:color w:val="212529"/>
              </w:rPr>
              <w:t>Publisko iepirkumu procedūra</w:t>
            </w:r>
          </w:p>
        </w:tc>
      </w:tr>
      <w:tr w:rsidR="00CB1269" w14:paraId="73CEA224" w14:textId="77777777" w:rsidTr="00336891">
        <w:tc>
          <w:tcPr>
            <w:tcW w:w="550" w:type="dxa"/>
          </w:tcPr>
          <w:p w14:paraId="347A3C25" w14:textId="77777777" w:rsidR="00CB1269" w:rsidRPr="00061152" w:rsidRDefault="00CB1269">
            <w:pPr>
              <w:rPr>
                <w:rStyle w:val="Izteiksmgs"/>
                <w:rFonts w:cs="Times New Roman"/>
                <w:b w:val="0"/>
                <w:bCs w:val="0"/>
                <w:color w:val="212529"/>
                <w:szCs w:val="24"/>
                <w:shd w:val="clear" w:color="auto" w:fill="FFFFFF"/>
              </w:rPr>
            </w:pPr>
          </w:p>
        </w:tc>
        <w:tc>
          <w:tcPr>
            <w:tcW w:w="576" w:type="dxa"/>
          </w:tcPr>
          <w:p w14:paraId="6808CAEC" w14:textId="2B1F9236" w:rsidR="00CB1269" w:rsidRPr="00CB1269" w:rsidRDefault="00CB1269">
            <w:pPr>
              <w:rPr>
                <w:rStyle w:val="Izteiksmgs"/>
                <w:rFonts w:cs="Times New Roman"/>
                <w:b w:val="0"/>
                <w:bCs w:val="0"/>
                <w:color w:val="212529"/>
                <w:szCs w:val="24"/>
                <w:shd w:val="clear" w:color="auto" w:fill="FFFFFF"/>
              </w:rPr>
            </w:pPr>
            <w:r w:rsidRPr="00CB1269">
              <w:rPr>
                <w:rStyle w:val="Izteiksmgs"/>
                <w:rFonts w:cs="Times New Roman"/>
                <w:b w:val="0"/>
                <w:bCs w:val="0"/>
                <w:color w:val="212529"/>
                <w:szCs w:val="24"/>
                <w:shd w:val="clear" w:color="auto" w:fill="FFFFFF"/>
              </w:rPr>
              <w:t>5</w:t>
            </w:r>
            <w:r w:rsidRPr="00CB1269">
              <w:rPr>
                <w:rStyle w:val="Izteiksmgs"/>
                <w:b w:val="0"/>
                <w:bCs w:val="0"/>
              </w:rPr>
              <w:t>.1.</w:t>
            </w:r>
          </w:p>
        </w:tc>
        <w:tc>
          <w:tcPr>
            <w:tcW w:w="3093" w:type="dxa"/>
          </w:tcPr>
          <w:p w14:paraId="345DB6A6" w14:textId="07FE6E38" w:rsidR="00CB1269" w:rsidRDefault="00CB1269">
            <w:pPr>
              <w:rPr>
                <w:rFonts w:cs="Times New Roman"/>
                <w:color w:val="212529"/>
                <w:szCs w:val="24"/>
                <w:shd w:val="clear" w:color="auto" w:fill="FFFFFF"/>
              </w:rPr>
            </w:pPr>
            <w:r>
              <w:rPr>
                <w:rFonts w:cs="Times New Roman"/>
                <w:color w:val="212529"/>
                <w:szCs w:val="24"/>
                <w:shd w:val="clear" w:color="auto" w:fill="FFFFFF"/>
              </w:rPr>
              <w:t>Informācija par piedāvājumu vai pieteikumu esību un skaitu publiskā iepirkuma procedūrā.</w:t>
            </w:r>
          </w:p>
        </w:tc>
        <w:tc>
          <w:tcPr>
            <w:tcW w:w="2496" w:type="dxa"/>
          </w:tcPr>
          <w:p w14:paraId="0A34BBE6" w14:textId="2667DA8D" w:rsidR="00CB1269" w:rsidRDefault="00CB1269">
            <w:pPr>
              <w:rPr>
                <w:color w:val="212529"/>
                <w:shd w:val="clear" w:color="auto" w:fill="FFFFFF"/>
              </w:rPr>
            </w:pPr>
            <w:r>
              <w:rPr>
                <w:color w:val="212529"/>
                <w:shd w:val="clear" w:color="auto" w:fill="FFFFFF"/>
              </w:rPr>
              <w:t>Publisko iepirkumu likuma  38. panta piektā daļa.</w:t>
            </w:r>
          </w:p>
        </w:tc>
        <w:tc>
          <w:tcPr>
            <w:tcW w:w="2494" w:type="dxa"/>
          </w:tcPr>
          <w:p w14:paraId="241925DF" w14:textId="29D88E1B" w:rsidR="00CB1269" w:rsidRDefault="00CB1269">
            <w:pPr>
              <w:rPr>
                <w:color w:val="212529"/>
              </w:rPr>
            </w:pPr>
            <w:r>
              <w:rPr>
                <w:color w:val="212529"/>
              </w:rPr>
              <w:t>Līdz piedāvājumu vai pieteikumu atvēršanai.</w:t>
            </w:r>
          </w:p>
        </w:tc>
      </w:tr>
      <w:tr w:rsidR="00CB1269" w14:paraId="4F7110F3" w14:textId="77777777" w:rsidTr="00336891">
        <w:tc>
          <w:tcPr>
            <w:tcW w:w="550" w:type="dxa"/>
          </w:tcPr>
          <w:p w14:paraId="7D110A31" w14:textId="77777777" w:rsidR="00CB1269" w:rsidRPr="00061152" w:rsidRDefault="00CB1269">
            <w:pPr>
              <w:rPr>
                <w:rStyle w:val="Izteiksmgs"/>
                <w:rFonts w:cs="Times New Roman"/>
                <w:b w:val="0"/>
                <w:bCs w:val="0"/>
                <w:color w:val="212529"/>
                <w:szCs w:val="24"/>
                <w:shd w:val="clear" w:color="auto" w:fill="FFFFFF"/>
              </w:rPr>
            </w:pPr>
          </w:p>
        </w:tc>
        <w:tc>
          <w:tcPr>
            <w:tcW w:w="576" w:type="dxa"/>
          </w:tcPr>
          <w:p w14:paraId="798847F7" w14:textId="08EA710D" w:rsidR="00CB1269" w:rsidRPr="00CB1269" w:rsidRDefault="00CB1269">
            <w:pPr>
              <w:rPr>
                <w:rStyle w:val="Izteiksmgs"/>
                <w:rFonts w:cs="Times New Roman"/>
                <w:b w:val="0"/>
                <w:bCs w:val="0"/>
                <w:color w:val="212529"/>
                <w:szCs w:val="24"/>
                <w:shd w:val="clear" w:color="auto" w:fill="FFFFFF"/>
              </w:rPr>
            </w:pPr>
            <w:r w:rsidRPr="00CB1269">
              <w:rPr>
                <w:rStyle w:val="Izteiksmgs"/>
                <w:rFonts w:cs="Times New Roman"/>
                <w:b w:val="0"/>
                <w:bCs w:val="0"/>
                <w:color w:val="212529"/>
                <w:szCs w:val="24"/>
                <w:shd w:val="clear" w:color="auto" w:fill="FFFFFF"/>
              </w:rPr>
              <w:t>5</w:t>
            </w:r>
            <w:r w:rsidRPr="00CB1269">
              <w:rPr>
                <w:rStyle w:val="Izteiksmgs"/>
                <w:b w:val="0"/>
                <w:bCs w:val="0"/>
              </w:rPr>
              <w:t>.2.</w:t>
            </w:r>
          </w:p>
        </w:tc>
        <w:tc>
          <w:tcPr>
            <w:tcW w:w="3093" w:type="dxa"/>
          </w:tcPr>
          <w:p w14:paraId="7C3DD23A" w14:textId="63CBB162" w:rsidR="00CB1269" w:rsidRDefault="00CB1269">
            <w:pPr>
              <w:rPr>
                <w:rFonts w:cs="Times New Roman"/>
                <w:color w:val="212529"/>
                <w:szCs w:val="24"/>
                <w:shd w:val="clear" w:color="auto" w:fill="FFFFFF"/>
              </w:rPr>
            </w:pPr>
            <w:r>
              <w:rPr>
                <w:rFonts w:cs="Times New Roman"/>
                <w:color w:val="212529"/>
                <w:szCs w:val="24"/>
                <w:shd w:val="clear" w:color="auto" w:fill="FFFFFF"/>
              </w:rPr>
              <w:t>Informācija par piedāvājumu vai pieteikumu vērtēšanas procesu publiskā iepirkuma procedūrā.</w:t>
            </w:r>
          </w:p>
        </w:tc>
        <w:tc>
          <w:tcPr>
            <w:tcW w:w="2496" w:type="dxa"/>
          </w:tcPr>
          <w:p w14:paraId="6AB6F2E1" w14:textId="36C7EE9A" w:rsidR="00CB1269" w:rsidRDefault="00CB1269">
            <w:pPr>
              <w:rPr>
                <w:color w:val="212529"/>
                <w:shd w:val="clear" w:color="auto" w:fill="FFFFFF"/>
              </w:rPr>
            </w:pPr>
            <w:r>
              <w:rPr>
                <w:color w:val="212529"/>
                <w:shd w:val="clear" w:color="auto" w:fill="FFFFFF"/>
              </w:rPr>
              <w:t>Publisko iepirkumu likuma  38. panta piektā daļa, 40. panta ceturtā daļa.</w:t>
            </w:r>
          </w:p>
        </w:tc>
        <w:tc>
          <w:tcPr>
            <w:tcW w:w="2494" w:type="dxa"/>
          </w:tcPr>
          <w:p w14:paraId="07908CAA" w14:textId="01FECEA3" w:rsidR="00CB1269" w:rsidRDefault="00CB1269">
            <w:pPr>
              <w:rPr>
                <w:color w:val="212529"/>
              </w:rPr>
            </w:pPr>
            <w:r>
              <w:rPr>
                <w:color w:val="212529"/>
              </w:rPr>
              <w:t>Līdz rezultātu paziņošanai.</w:t>
            </w:r>
          </w:p>
        </w:tc>
      </w:tr>
      <w:tr w:rsidR="00CB1269" w14:paraId="666306F5" w14:textId="77777777" w:rsidTr="00336891">
        <w:tc>
          <w:tcPr>
            <w:tcW w:w="550" w:type="dxa"/>
          </w:tcPr>
          <w:p w14:paraId="24F20D4E" w14:textId="77777777" w:rsidR="00CB1269" w:rsidRPr="00061152" w:rsidRDefault="00CB1269">
            <w:pPr>
              <w:rPr>
                <w:rStyle w:val="Izteiksmgs"/>
                <w:rFonts w:cs="Times New Roman"/>
                <w:b w:val="0"/>
                <w:bCs w:val="0"/>
                <w:color w:val="212529"/>
                <w:szCs w:val="24"/>
                <w:shd w:val="clear" w:color="auto" w:fill="FFFFFF"/>
              </w:rPr>
            </w:pPr>
          </w:p>
        </w:tc>
        <w:tc>
          <w:tcPr>
            <w:tcW w:w="576" w:type="dxa"/>
          </w:tcPr>
          <w:p w14:paraId="510ED592" w14:textId="70CCB486" w:rsidR="00CB1269" w:rsidRPr="00CB1269" w:rsidRDefault="00CB1269">
            <w:pPr>
              <w:rPr>
                <w:rStyle w:val="Izteiksmgs"/>
                <w:rFonts w:cs="Times New Roman"/>
                <w:b w:val="0"/>
                <w:bCs w:val="0"/>
                <w:color w:val="212529"/>
                <w:szCs w:val="24"/>
                <w:shd w:val="clear" w:color="auto" w:fill="FFFFFF"/>
              </w:rPr>
            </w:pPr>
            <w:r w:rsidRPr="00CB1269">
              <w:rPr>
                <w:rStyle w:val="Izteiksmgs"/>
                <w:rFonts w:cs="Times New Roman"/>
                <w:b w:val="0"/>
                <w:bCs w:val="0"/>
                <w:color w:val="212529"/>
                <w:szCs w:val="24"/>
                <w:shd w:val="clear" w:color="auto" w:fill="FFFFFF"/>
              </w:rPr>
              <w:t>5</w:t>
            </w:r>
            <w:r w:rsidRPr="00CB1269">
              <w:rPr>
                <w:rStyle w:val="Izteiksmgs"/>
                <w:b w:val="0"/>
                <w:bCs w:val="0"/>
              </w:rPr>
              <w:t>.3.</w:t>
            </w:r>
          </w:p>
        </w:tc>
        <w:tc>
          <w:tcPr>
            <w:tcW w:w="3093" w:type="dxa"/>
          </w:tcPr>
          <w:p w14:paraId="4124308F" w14:textId="1A4EC22F" w:rsidR="00CB1269" w:rsidRDefault="00CB1269">
            <w:pPr>
              <w:rPr>
                <w:rFonts w:cs="Times New Roman"/>
                <w:color w:val="212529"/>
                <w:szCs w:val="24"/>
                <w:shd w:val="clear" w:color="auto" w:fill="FFFFFF"/>
              </w:rPr>
            </w:pPr>
            <w:r>
              <w:rPr>
                <w:rFonts w:cs="Times New Roman"/>
                <w:color w:val="212529"/>
                <w:szCs w:val="24"/>
                <w:shd w:val="clear" w:color="auto" w:fill="FFFFFF"/>
              </w:rPr>
              <w:t>Pretendenta vai kandidāta iesniegtā informācija, kas satur komercnoslēpumu vai ir konfidenciāla informācija, vai tāda informācija, kas nav vispārpieejama informācija, vai tāda informācija, kuras publiskošana varētu kavēt normatīvo aktu piemērošanu vai būtu pretrunā ar sabiedrības interesēm, vai ierobežotu piegādātāju konkurenci, vai kaitētu piegādātāju pamatotām komerciālajām interesēm (publiskām vai privātām).</w:t>
            </w:r>
          </w:p>
        </w:tc>
        <w:tc>
          <w:tcPr>
            <w:tcW w:w="2496" w:type="dxa"/>
          </w:tcPr>
          <w:p w14:paraId="7E13379E" w14:textId="77777777" w:rsidR="00CB1269" w:rsidRDefault="00CB1269" w:rsidP="00CB1269">
            <w:pPr>
              <w:pStyle w:val="Paraststmeklis"/>
              <w:shd w:val="clear" w:color="auto" w:fill="FFFFFF"/>
              <w:spacing w:before="0" w:beforeAutospacing="0" w:after="0" w:afterAutospacing="0"/>
              <w:rPr>
                <w:color w:val="212529"/>
                <w:shd w:val="clear" w:color="auto" w:fill="FFFFFF"/>
              </w:rPr>
            </w:pPr>
            <w:r>
              <w:rPr>
                <w:color w:val="212529"/>
                <w:shd w:val="clear" w:color="auto" w:fill="FFFFFF"/>
              </w:rPr>
              <w:t>IAL 5. panta otrās daļas 3. punkts, 7. panta piektā daļa;</w:t>
            </w:r>
          </w:p>
          <w:p w14:paraId="4249A2E8" w14:textId="77777777" w:rsidR="00CB1269" w:rsidRDefault="00CB1269" w:rsidP="00CB1269">
            <w:pPr>
              <w:pStyle w:val="Paraststmeklis"/>
              <w:shd w:val="clear" w:color="auto" w:fill="FFFFFF"/>
              <w:spacing w:before="0" w:beforeAutospacing="0" w:after="0" w:afterAutospacing="0"/>
              <w:rPr>
                <w:color w:val="212529"/>
                <w:shd w:val="clear" w:color="auto" w:fill="FFFFFF"/>
              </w:rPr>
            </w:pPr>
            <w:r>
              <w:rPr>
                <w:color w:val="212529"/>
                <w:shd w:val="clear" w:color="auto" w:fill="FFFFFF"/>
              </w:rPr>
              <w:t>Komercnoslēpuma aizsardzības likuma 2. pants, 6. panta otrā daļa;</w:t>
            </w:r>
          </w:p>
          <w:p w14:paraId="2467B4B8" w14:textId="1DFB7786" w:rsidR="00CB1269" w:rsidRDefault="00CB1269" w:rsidP="00CB1269">
            <w:pPr>
              <w:rPr>
                <w:color w:val="212529"/>
                <w:shd w:val="clear" w:color="auto" w:fill="FFFFFF"/>
              </w:rPr>
            </w:pPr>
            <w:r>
              <w:rPr>
                <w:color w:val="212529"/>
                <w:shd w:val="clear" w:color="auto" w:fill="FFFFFF"/>
              </w:rPr>
              <w:t>Publisko iepirkumu likuma 14. panta otrā daļa, 34. panta ceturtā daļa, 37. panta sestā daļa, 40. panta trešā daļa, 60. panta desmitā daļa.</w:t>
            </w:r>
          </w:p>
        </w:tc>
        <w:tc>
          <w:tcPr>
            <w:tcW w:w="2494" w:type="dxa"/>
          </w:tcPr>
          <w:p w14:paraId="398CB75C" w14:textId="53468A25" w:rsidR="00CB1269" w:rsidRDefault="00CB1269">
            <w:pPr>
              <w:rPr>
                <w:color w:val="212529"/>
              </w:rPr>
            </w:pPr>
            <w:r>
              <w:rPr>
                <w:color w:val="212529"/>
              </w:rPr>
              <w:t xml:space="preserve">Līdz brīdim, kad komercnoslēpuma turētājs </w:t>
            </w:r>
            <w:proofErr w:type="spellStart"/>
            <w:r>
              <w:rPr>
                <w:color w:val="212529"/>
              </w:rPr>
              <w:t>rakstveidā</w:t>
            </w:r>
            <w:proofErr w:type="spellEnd"/>
            <w:r>
              <w:rPr>
                <w:color w:val="212529"/>
              </w:rPr>
              <w:t xml:space="preserve"> informē par komercnoslēpuma statusa izbeigšanu vai kad attiecīgā informācijas kļuvusi vispārzināma vai pieejama citām personām uz tiesiska pamata.</w:t>
            </w:r>
          </w:p>
        </w:tc>
      </w:tr>
      <w:tr w:rsidR="00CB1269" w14:paraId="3F106AAE" w14:textId="77777777" w:rsidTr="00336891">
        <w:tc>
          <w:tcPr>
            <w:tcW w:w="550" w:type="dxa"/>
          </w:tcPr>
          <w:p w14:paraId="4E3C5A08" w14:textId="77777777" w:rsidR="00CB1269" w:rsidRPr="00061152" w:rsidRDefault="00CB1269">
            <w:pPr>
              <w:rPr>
                <w:rStyle w:val="Izteiksmgs"/>
                <w:rFonts w:cs="Times New Roman"/>
                <w:b w:val="0"/>
                <w:bCs w:val="0"/>
                <w:color w:val="212529"/>
                <w:szCs w:val="24"/>
                <w:shd w:val="clear" w:color="auto" w:fill="FFFFFF"/>
              </w:rPr>
            </w:pPr>
          </w:p>
        </w:tc>
        <w:tc>
          <w:tcPr>
            <w:tcW w:w="576" w:type="dxa"/>
          </w:tcPr>
          <w:p w14:paraId="0FB67D11" w14:textId="46CF92CD" w:rsidR="00CB1269" w:rsidRPr="00CB1269" w:rsidRDefault="00CB1269">
            <w:pPr>
              <w:rPr>
                <w:rStyle w:val="Izteiksmgs"/>
                <w:rFonts w:cs="Times New Roman"/>
                <w:b w:val="0"/>
                <w:bCs w:val="0"/>
                <w:color w:val="212529"/>
                <w:szCs w:val="24"/>
                <w:shd w:val="clear" w:color="auto" w:fill="FFFFFF"/>
              </w:rPr>
            </w:pPr>
            <w:r w:rsidRPr="00CB1269">
              <w:rPr>
                <w:rStyle w:val="Izteiksmgs"/>
                <w:rFonts w:cs="Times New Roman"/>
                <w:b w:val="0"/>
                <w:bCs w:val="0"/>
                <w:color w:val="212529"/>
                <w:szCs w:val="24"/>
                <w:shd w:val="clear" w:color="auto" w:fill="FFFFFF"/>
              </w:rPr>
              <w:t>5</w:t>
            </w:r>
            <w:r w:rsidRPr="00CB1269">
              <w:rPr>
                <w:rStyle w:val="Izteiksmgs"/>
                <w:b w:val="0"/>
                <w:bCs w:val="0"/>
              </w:rPr>
              <w:t>.4.</w:t>
            </w:r>
          </w:p>
        </w:tc>
        <w:tc>
          <w:tcPr>
            <w:tcW w:w="3093" w:type="dxa"/>
          </w:tcPr>
          <w:p w14:paraId="66E8BEC1" w14:textId="334BDE5A" w:rsidR="00CB1269" w:rsidRDefault="00CB1269">
            <w:pPr>
              <w:rPr>
                <w:rFonts w:cs="Times New Roman"/>
                <w:color w:val="212529"/>
                <w:szCs w:val="24"/>
                <w:shd w:val="clear" w:color="auto" w:fill="FFFFFF"/>
              </w:rPr>
            </w:pPr>
            <w:r>
              <w:rPr>
                <w:rFonts w:cs="Times New Roman"/>
                <w:color w:val="212529"/>
                <w:szCs w:val="24"/>
                <w:shd w:val="clear" w:color="auto" w:fill="FFFFFF"/>
              </w:rPr>
              <w:t>Piedāvājumi un pieteikumi.</w:t>
            </w:r>
          </w:p>
        </w:tc>
        <w:tc>
          <w:tcPr>
            <w:tcW w:w="2496" w:type="dxa"/>
          </w:tcPr>
          <w:p w14:paraId="09EADA31" w14:textId="261B5A06" w:rsidR="00CB1269" w:rsidRDefault="00CB1269">
            <w:pPr>
              <w:rPr>
                <w:color w:val="212529"/>
                <w:shd w:val="clear" w:color="auto" w:fill="FFFFFF"/>
              </w:rPr>
            </w:pPr>
            <w:r>
              <w:rPr>
                <w:color w:val="212529"/>
                <w:shd w:val="clear" w:color="auto" w:fill="FFFFFF"/>
              </w:rPr>
              <w:t>Publisko iepirkumu likuma 40. panta trešā daļa.</w:t>
            </w:r>
          </w:p>
        </w:tc>
        <w:tc>
          <w:tcPr>
            <w:tcW w:w="2494" w:type="dxa"/>
          </w:tcPr>
          <w:p w14:paraId="11C148BE" w14:textId="4431915C" w:rsidR="00CB1269" w:rsidRDefault="00CB1269">
            <w:pPr>
              <w:rPr>
                <w:color w:val="212529"/>
              </w:rPr>
            </w:pPr>
            <w:r>
              <w:rPr>
                <w:color w:val="212529"/>
              </w:rPr>
              <w:t>Bez termiņa ierobežojuma.</w:t>
            </w:r>
          </w:p>
        </w:tc>
      </w:tr>
      <w:tr w:rsidR="00CB1269" w14:paraId="3CCB39A5" w14:textId="77777777" w:rsidTr="00336891">
        <w:tc>
          <w:tcPr>
            <w:tcW w:w="1126" w:type="dxa"/>
            <w:gridSpan w:val="2"/>
          </w:tcPr>
          <w:p w14:paraId="1E3B5F7D" w14:textId="066539DD" w:rsidR="00CB1269" w:rsidRPr="00CB1269" w:rsidRDefault="00CB1269">
            <w:pPr>
              <w:rPr>
                <w:rStyle w:val="Izteiksmgs"/>
                <w:rFonts w:cs="Times New Roman"/>
                <w:b w:val="0"/>
                <w:bCs w:val="0"/>
                <w:color w:val="212529"/>
                <w:szCs w:val="24"/>
                <w:shd w:val="clear" w:color="auto" w:fill="FFFFFF"/>
              </w:rPr>
            </w:pPr>
            <w:r>
              <w:rPr>
                <w:rStyle w:val="Izteiksmgs"/>
                <w:rFonts w:cs="Times New Roman"/>
                <w:b w:val="0"/>
                <w:bCs w:val="0"/>
                <w:color w:val="212529"/>
                <w:szCs w:val="24"/>
                <w:shd w:val="clear" w:color="auto" w:fill="FFFFFF"/>
              </w:rPr>
              <w:t>6</w:t>
            </w:r>
            <w:r w:rsidRPr="003D720F">
              <w:rPr>
                <w:rStyle w:val="Izteiksmgs"/>
                <w:b w:val="0"/>
                <w:bCs w:val="0"/>
              </w:rPr>
              <w:t>.</w:t>
            </w:r>
          </w:p>
        </w:tc>
        <w:tc>
          <w:tcPr>
            <w:tcW w:w="3093" w:type="dxa"/>
          </w:tcPr>
          <w:p w14:paraId="66CB025E" w14:textId="74B02CEE" w:rsidR="00CB1269" w:rsidRDefault="00CB1269">
            <w:pPr>
              <w:rPr>
                <w:rFonts w:cs="Times New Roman"/>
                <w:color w:val="212529"/>
                <w:szCs w:val="24"/>
                <w:shd w:val="clear" w:color="auto" w:fill="FFFFFF"/>
              </w:rPr>
            </w:pPr>
            <w:r>
              <w:rPr>
                <w:rFonts w:cs="Times New Roman"/>
                <w:color w:val="212529"/>
                <w:szCs w:val="24"/>
                <w:shd w:val="clear" w:color="auto" w:fill="FFFFFF"/>
              </w:rPr>
              <w:t>Informācija, kas valsts amatpersonai ir pieejama saskaņā ar tās amata pienākumu pildīšanu.</w:t>
            </w:r>
          </w:p>
        </w:tc>
        <w:tc>
          <w:tcPr>
            <w:tcW w:w="2496" w:type="dxa"/>
          </w:tcPr>
          <w:p w14:paraId="1526C6B0" w14:textId="3BC05392" w:rsidR="00CB1269" w:rsidRDefault="00CB1269">
            <w:pPr>
              <w:rPr>
                <w:color w:val="212529"/>
                <w:shd w:val="clear" w:color="auto" w:fill="FFFFFF"/>
              </w:rPr>
            </w:pPr>
            <w:r>
              <w:rPr>
                <w:color w:val="212529"/>
                <w:shd w:val="clear" w:color="auto" w:fill="FFFFFF"/>
              </w:rPr>
              <w:t>Likuma “Par interešu konflikta novēršanu valsts amatpersonu darbībā” 19. pants.</w:t>
            </w:r>
          </w:p>
        </w:tc>
        <w:tc>
          <w:tcPr>
            <w:tcW w:w="2494" w:type="dxa"/>
          </w:tcPr>
          <w:p w14:paraId="2CC1ED17" w14:textId="77777777" w:rsidR="00CB1269" w:rsidRDefault="00CB1269" w:rsidP="00CB1269">
            <w:pPr>
              <w:pStyle w:val="Paraststmeklis"/>
              <w:shd w:val="clear" w:color="auto" w:fill="FFFFFF"/>
              <w:spacing w:before="0" w:beforeAutospacing="0" w:after="0" w:afterAutospacing="0"/>
              <w:rPr>
                <w:color w:val="212529"/>
              </w:rPr>
            </w:pPr>
            <w:r>
              <w:rPr>
                <w:color w:val="212529"/>
              </w:rPr>
              <w:t>Bez termiņa ierobežojuma</w:t>
            </w:r>
          </w:p>
          <w:p w14:paraId="0BA10F0E" w14:textId="26B166FF" w:rsidR="00CB1269" w:rsidRDefault="00CB1269" w:rsidP="00CB1269">
            <w:pPr>
              <w:rPr>
                <w:color w:val="212529"/>
              </w:rPr>
            </w:pPr>
            <w:r>
              <w:rPr>
                <w:color w:val="212529"/>
              </w:rPr>
              <w:t>(aizliegts šo informāciju prettiesiski izpaust vai izmantot mērķiem, kas nav saistīti ar valsts amatpersonas amata pienākumu veikšanu vai konkrētu darba uzdevumu pildīšanu).</w:t>
            </w:r>
          </w:p>
        </w:tc>
      </w:tr>
      <w:tr w:rsidR="00CB1269" w14:paraId="1459DB40" w14:textId="77777777" w:rsidTr="00336891">
        <w:tc>
          <w:tcPr>
            <w:tcW w:w="1126" w:type="dxa"/>
            <w:gridSpan w:val="2"/>
          </w:tcPr>
          <w:p w14:paraId="3D63774B" w14:textId="58124473" w:rsidR="00CB1269" w:rsidRPr="00CB1269" w:rsidRDefault="00CB1269">
            <w:pPr>
              <w:rPr>
                <w:rStyle w:val="Izteiksmgs"/>
                <w:rFonts w:cs="Times New Roman"/>
                <w:b w:val="0"/>
                <w:bCs w:val="0"/>
                <w:color w:val="212529"/>
                <w:szCs w:val="24"/>
                <w:shd w:val="clear" w:color="auto" w:fill="FFFFFF"/>
              </w:rPr>
            </w:pPr>
            <w:r>
              <w:rPr>
                <w:rStyle w:val="Izteiksmgs"/>
                <w:rFonts w:cs="Times New Roman"/>
                <w:b w:val="0"/>
                <w:bCs w:val="0"/>
                <w:color w:val="212529"/>
                <w:szCs w:val="24"/>
                <w:shd w:val="clear" w:color="auto" w:fill="FFFFFF"/>
              </w:rPr>
              <w:t>7</w:t>
            </w:r>
            <w:r w:rsidRPr="003D720F">
              <w:rPr>
                <w:rStyle w:val="Izteiksmgs"/>
                <w:b w:val="0"/>
                <w:bCs w:val="0"/>
              </w:rPr>
              <w:t>.</w:t>
            </w:r>
          </w:p>
        </w:tc>
        <w:tc>
          <w:tcPr>
            <w:tcW w:w="3093" w:type="dxa"/>
          </w:tcPr>
          <w:p w14:paraId="2BE453F6" w14:textId="0100E77B" w:rsidR="00CB1269" w:rsidRDefault="00CB1269">
            <w:pPr>
              <w:rPr>
                <w:rFonts w:cs="Times New Roman"/>
                <w:color w:val="212529"/>
                <w:szCs w:val="24"/>
                <w:shd w:val="clear" w:color="auto" w:fill="FFFFFF"/>
              </w:rPr>
            </w:pPr>
            <w:r>
              <w:rPr>
                <w:rFonts w:cs="Times New Roman"/>
                <w:color w:val="212529"/>
                <w:szCs w:val="24"/>
                <w:shd w:val="clear" w:color="auto" w:fill="FFFFFF"/>
              </w:rPr>
              <w:t>Trauksmes cēlēja personas dati (tai skaitā informācija, kas atklāj trauksmes cēlēja identitāti), trauksmes cēlēja ziņojums un tam pievienotie rakstveida vai lietiskie pierādījumi un trauksmes cēlēja ziņojuma izskatīšanas materiāli, kā arī informācija, kas atklāj tās fiziskās vai juridiskās personas identitāti, par kuru ziņojis trauksmes cēlējs.</w:t>
            </w:r>
          </w:p>
        </w:tc>
        <w:tc>
          <w:tcPr>
            <w:tcW w:w="2496" w:type="dxa"/>
          </w:tcPr>
          <w:p w14:paraId="7175C46E" w14:textId="103DA812" w:rsidR="00CB1269" w:rsidRDefault="00CB1269">
            <w:pPr>
              <w:rPr>
                <w:color w:val="212529"/>
                <w:shd w:val="clear" w:color="auto" w:fill="FFFFFF"/>
              </w:rPr>
            </w:pPr>
            <w:r>
              <w:rPr>
                <w:color w:val="212529"/>
                <w:shd w:val="clear" w:color="auto" w:fill="FFFFFF"/>
              </w:rPr>
              <w:t>Trauksmes celšanas likuma 11. panta otrā un ceturtā daļa, 12. pants.</w:t>
            </w:r>
          </w:p>
        </w:tc>
        <w:tc>
          <w:tcPr>
            <w:tcW w:w="2494" w:type="dxa"/>
          </w:tcPr>
          <w:p w14:paraId="4DFD956A" w14:textId="0F9B3F61" w:rsidR="00CB1269" w:rsidRDefault="00CB1269">
            <w:pPr>
              <w:rPr>
                <w:color w:val="212529"/>
              </w:rPr>
            </w:pPr>
            <w:r>
              <w:rPr>
                <w:color w:val="212529"/>
              </w:rPr>
              <w:t>Bez termiņa ierobežojuma.</w:t>
            </w:r>
          </w:p>
        </w:tc>
      </w:tr>
      <w:tr w:rsidR="00980CAE" w14:paraId="21FC6139" w14:textId="77777777" w:rsidTr="00526F40">
        <w:tc>
          <w:tcPr>
            <w:tcW w:w="1126" w:type="dxa"/>
            <w:gridSpan w:val="2"/>
          </w:tcPr>
          <w:p w14:paraId="7866E2DB" w14:textId="411764AA" w:rsidR="00980CAE" w:rsidRPr="00CB1269" w:rsidRDefault="00980CAE">
            <w:pPr>
              <w:rPr>
                <w:rStyle w:val="Izteiksmgs"/>
                <w:rFonts w:cs="Times New Roman"/>
                <w:b w:val="0"/>
                <w:bCs w:val="0"/>
                <w:color w:val="212529"/>
                <w:szCs w:val="24"/>
                <w:shd w:val="clear" w:color="auto" w:fill="FFFFFF"/>
              </w:rPr>
            </w:pPr>
            <w:r>
              <w:rPr>
                <w:rStyle w:val="Izteiksmgs"/>
                <w:rFonts w:cs="Times New Roman"/>
                <w:b w:val="0"/>
                <w:bCs w:val="0"/>
                <w:color w:val="212529"/>
                <w:szCs w:val="24"/>
                <w:shd w:val="clear" w:color="auto" w:fill="FFFFFF"/>
              </w:rPr>
              <w:t>8</w:t>
            </w:r>
            <w:r w:rsidRPr="003D720F">
              <w:rPr>
                <w:rStyle w:val="Izteiksmgs"/>
                <w:b w:val="0"/>
                <w:bCs w:val="0"/>
              </w:rPr>
              <w:t>.</w:t>
            </w:r>
          </w:p>
        </w:tc>
        <w:tc>
          <w:tcPr>
            <w:tcW w:w="8083" w:type="dxa"/>
            <w:gridSpan w:val="3"/>
          </w:tcPr>
          <w:p w14:paraId="44D7B30A" w14:textId="2014E1E4" w:rsidR="00980CAE" w:rsidRDefault="00980CAE">
            <w:pPr>
              <w:rPr>
                <w:color w:val="212529"/>
              </w:rPr>
            </w:pPr>
            <w:r w:rsidRPr="00740E47">
              <w:t>Administratīv</w:t>
            </w:r>
            <w:r>
              <w:t>o</w:t>
            </w:r>
            <w:r w:rsidRPr="00740E47">
              <w:t xml:space="preserve"> pārkāpum</w:t>
            </w:r>
            <w:r>
              <w:t>u</w:t>
            </w:r>
            <w:r w:rsidRPr="00740E47">
              <w:t xml:space="preserve"> </w:t>
            </w:r>
            <w:r>
              <w:t>procesa dokumentācija</w:t>
            </w:r>
          </w:p>
        </w:tc>
      </w:tr>
      <w:tr w:rsidR="00CB1269" w14:paraId="0C59AAA8" w14:textId="77777777" w:rsidTr="00336891">
        <w:tc>
          <w:tcPr>
            <w:tcW w:w="550" w:type="dxa"/>
          </w:tcPr>
          <w:p w14:paraId="470D9A15" w14:textId="77777777" w:rsidR="00CB1269" w:rsidRDefault="00CB1269">
            <w:pPr>
              <w:rPr>
                <w:rStyle w:val="Izteiksmgs"/>
                <w:rFonts w:cs="Times New Roman"/>
                <w:b w:val="0"/>
                <w:bCs w:val="0"/>
                <w:color w:val="212529"/>
                <w:szCs w:val="24"/>
                <w:shd w:val="clear" w:color="auto" w:fill="FFFFFF"/>
              </w:rPr>
            </w:pPr>
          </w:p>
        </w:tc>
        <w:tc>
          <w:tcPr>
            <w:tcW w:w="576" w:type="dxa"/>
          </w:tcPr>
          <w:p w14:paraId="6FDD0492" w14:textId="1B6E641C" w:rsidR="00CB1269" w:rsidRPr="00CB1269" w:rsidRDefault="00CB1269">
            <w:pPr>
              <w:rPr>
                <w:rStyle w:val="Izteiksmgs"/>
                <w:rFonts w:cs="Times New Roman"/>
                <w:b w:val="0"/>
                <w:bCs w:val="0"/>
                <w:color w:val="212529"/>
                <w:szCs w:val="24"/>
                <w:shd w:val="clear" w:color="auto" w:fill="FFFFFF"/>
              </w:rPr>
            </w:pPr>
            <w:r w:rsidRPr="00CB1269">
              <w:rPr>
                <w:rStyle w:val="Izteiksmgs"/>
                <w:rFonts w:cs="Times New Roman"/>
                <w:b w:val="0"/>
                <w:bCs w:val="0"/>
                <w:color w:val="212529"/>
                <w:szCs w:val="24"/>
                <w:shd w:val="clear" w:color="auto" w:fill="FFFFFF"/>
              </w:rPr>
              <w:t>8</w:t>
            </w:r>
            <w:r w:rsidRPr="00CB1269">
              <w:rPr>
                <w:rStyle w:val="Izteiksmgs"/>
                <w:b w:val="0"/>
                <w:bCs w:val="0"/>
              </w:rPr>
              <w:t>.1.</w:t>
            </w:r>
          </w:p>
        </w:tc>
        <w:tc>
          <w:tcPr>
            <w:tcW w:w="3093" w:type="dxa"/>
          </w:tcPr>
          <w:p w14:paraId="0D05594A" w14:textId="3B15CF02" w:rsidR="00CB1269" w:rsidRDefault="00CB1269">
            <w:pPr>
              <w:rPr>
                <w:rFonts w:cs="Times New Roman"/>
                <w:color w:val="212529"/>
                <w:szCs w:val="24"/>
                <w:shd w:val="clear" w:color="auto" w:fill="FFFFFF"/>
              </w:rPr>
            </w:pPr>
            <w:r>
              <w:t>Administratīvās pārkāpuma lietas materiāli.</w:t>
            </w:r>
          </w:p>
        </w:tc>
        <w:tc>
          <w:tcPr>
            <w:tcW w:w="2496" w:type="dxa"/>
          </w:tcPr>
          <w:p w14:paraId="213F364A" w14:textId="4806E991" w:rsidR="00CB1269" w:rsidRDefault="00CB1269">
            <w:pPr>
              <w:rPr>
                <w:color w:val="212529"/>
                <w:shd w:val="clear" w:color="auto" w:fill="FFFFFF"/>
              </w:rPr>
            </w:pPr>
            <w:r>
              <w:t>Administratīvās atbildības likuma 37. pants.</w:t>
            </w:r>
          </w:p>
        </w:tc>
        <w:tc>
          <w:tcPr>
            <w:tcW w:w="2494" w:type="dxa"/>
          </w:tcPr>
          <w:p w14:paraId="35F1F0DA" w14:textId="77777777" w:rsidR="00CB1269" w:rsidRDefault="00CB1269" w:rsidP="00CB1269">
            <w:pPr>
              <w:pStyle w:val="Paraststmeklis"/>
              <w:shd w:val="clear" w:color="auto" w:fill="FFFFFF"/>
              <w:spacing w:before="0" w:beforeAutospacing="0" w:after="0" w:afterAutospacing="0"/>
              <w:rPr>
                <w:shd w:val="clear" w:color="auto" w:fill="FFFFFF"/>
              </w:rPr>
            </w:pPr>
            <w:r>
              <w:rPr>
                <w:shd w:val="clear" w:color="auto" w:fill="FFFFFF"/>
              </w:rPr>
              <w:t>Bez termiņa ierobežojuma.</w:t>
            </w:r>
          </w:p>
          <w:p w14:paraId="11127686" w14:textId="7A32D0B0" w:rsidR="00CB1269" w:rsidRDefault="00CB1269">
            <w:pPr>
              <w:rPr>
                <w:color w:val="212529"/>
              </w:rPr>
            </w:pPr>
            <w:r>
              <w:t xml:space="preserve">Izņemot administratīvā procesa dalībniekus - Administratīvās atbildības likuma 41. panta pirmās daļas 1. </w:t>
            </w:r>
            <w:r>
              <w:lastRenderedPageBreak/>
              <w:t>punkts un 44. panta pirmās daļas 1. punkts.</w:t>
            </w:r>
          </w:p>
        </w:tc>
      </w:tr>
      <w:tr w:rsidR="00CB1269" w14:paraId="21ECE3FC" w14:textId="77777777" w:rsidTr="00336891">
        <w:tc>
          <w:tcPr>
            <w:tcW w:w="550" w:type="dxa"/>
          </w:tcPr>
          <w:p w14:paraId="4339CB92" w14:textId="77777777" w:rsidR="00CB1269" w:rsidRDefault="00CB1269">
            <w:pPr>
              <w:rPr>
                <w:rStyle w:val="Izteiksmgs"/>
                <w:rFonts w:cs="Times New Roman"/>
                <w:b w:val="0"/>
                <w:bCs w:val="0"/>
                <w:color w:val="212529"/>
                <w:szCs w:val="24"/>
                <w:shd w:val="clear" w:color="auto" w:fill="FFFFFF"/>
              </w:rPr>
            </w:pPr>
          </w:p>
        </w:tc>
        <w:tc>
          <w:tcPr>
            <w:tcW w:w="576" w:type="dxa"/>
          </w:tcPr>
          <w:p w14:paraId="1B436DD1" w14:textId="539A4BB6" w:rsidR="00CB1269" w:rsidRPr="00CB1269" w:rsidRDefault="00CB1269">
            <w:pPr>
              <w:rPr>
                <w:rStyle w:val="Izteiksmgs"/>
                <w:rFonts w:cs="Times New Roman"/>
                <w:b w:val="0"/>
                <w:bCs w:val="0"/>
                <w:color w:val="212529"/>
                <w:szCs w:val="24"/>
                <w:shd w:val="clear" w:color="auto" w:fill="FFFFFF"/>
              </w:rPr>
            </w:pPr>
            <w:r w:rsidRPr="00CB1269">
              <w:rPr>
                <w:rStyle w:val="Izteiksmgs"/>
                <w:rFonts w:cs="Times New Roman"/>
                <w:b w:val="0"/>
                <w:bCs w:val="0"/>
                <w:color w:val="212529"/>
                <w:szCs w:val="24"/>
                <w:shd w:val="clear" w:color="auto" w:fill="FFFFFF"/>
              </w:rPr>
              <w:t>8</w:t>
            </w:r>
            <w:r w:rsidRPr="00CB1269">
              <w:rPr>
                <w:rStyle w:val="Izteiksmgs"/>
                <w:b w:val="0"/>
                <w:bCs w:val="0"/>
              </w:rPr>
              <w:t>.2.</w:t>
            </w:r>
          </w:p>
        </w:tc>
        <w:tc>
          <w:tcPr>
            <w:tcW w:w="3093" w:type="dxa"/>
          </w:tcPr>
          <w:p w14:paraId="0C6E079F" w14:textId="77777777" w:rsidR="00CB1269" w:rsidRDefault="00CB1269" w:rsidP="00CB1269">
            <w:pPr>
              <w:pStyle w:val="Paraststmeklis"/>
            </w:pPr>
            <w:r>
              <w:t>Lēmums par administratīvā soda piemērošanu. </w:t>
            </w:r>
          </w:p>
          <w:p w14:paraId="04D8B33C" w14:textId="77777777" w:rsidR="00CB1269" w:rsidRDefault="00CB1269">
            <w:pPr>
              <w:rPr>
                <w:rFonts w:cs="Times New Roman"/>
                <w:color w:val="212529"/>
                <w:szCs w:val="24"/>
                <w:shd w:val="clear" w:color="auto" w:fill="FFFFFF"/>
              </w:rPr>
            </w:pPr>
          </w:p>
        </w:tc>
        <w:tc>
          <w:tcPr>
            <w:tcW w:w="2496" w:type="dxa"/>
          </w:tcPr>
          <w:p w14:paraId="0860C324" w14:textId="6C93D211" w:rsidR="00CB1269" w:rsidRDefault="00CB1269">
            <w:pPr>
              <w:rPr>
                <w:color w:val="212529"/>
                <w:shd w:val="clear" w:color="auto" w:fill="FFFFFF"/>
              </w:rPr>
            </w:pPr>
            <w:r>
              <w:t>Sodu reģistra likuma 3. pants.</w:t>
            </w:r>
          </w:p>
        </w:tc>
        <w:tc>
          <w:tcPr>
            <w:tcW w:w="2494" w:type="dxa"/>
          </w:tcPr>
          <w:p w14:paraId="017FA28E" w14:textId="77777777" w:rsidR="00046355" w:rsidRPr="00294203" w:rsidRDefault="00046355" w:rsidP="00046355">
            <w:pPr>
              <w:pStyle w:val="Paraststmeklis"/>
              <w:shd w:val="clear" w:color="auto" w:fill="FFFFFF"/>
              <w:spacing w:before="0" w:beforeAutospacing="0" w:after="0" w:afterAutospacing="0"/>
              <w:rPr>
                <w:shd w:val="clear" w:color="auto" w:fill="FFFFFF"/>
              </w:rPr>
            </w:pPr>
            <w:r>
              <w:rPr>
                <w:shd w:val="clear" w:color="auto" w:fill="FFFFFF"/>
              </w:rPr>
              <w:t>Bez termiņa ierobežojuma.</w:t>
            </w:r>
          </w:p>
          <w:p w14:paraId="032AF45A" w14:textId="5005DF9A" w:rsidR="00CB1269" w:rsidRDefault="00046355" w:rsidP="00046355">
            <w:pPr>
              <w:rPr>
                <w:color w:val="212529"/>
              </w:rPr>
            </w:pPr>
            <w:r>
              <w:t>Izņemot pie atbildības saucamo personu, cietušo, kā arī aizskartas mantas īpašnieku. Ja lēmums pieņemts attiecībā uz nepilngadīgu personu, arī nepilngadīgā pārstāvi – Administratīvās atbildības likuma 157. panta trešā daļa.</w:t>
            </w:r>
          </w:p>
        </w:tc>
      </w:tr>
      <w:tr w:rsidR="00CB1269" w14:paraId="46FEFDAE" w14:textId="77777777" w:rsidTr="00336891">
        <w:tc>
          <w:tcPr>
            <w:tcW w:w="550" w:type="dxa"/>
          </w:tcPr>
          <w:p w14:paraId="1830276B" w14:textId="77777777" w:rsidR="00CB1269" w:rsidRDefault="00CB1269">
            <w:pPr>
              <w:rPr>
                <w:rStyle w:val="Izteiksmgs"/>
                <w:rFonts w:cs="Times New Roman"/>
                <w:b w:val="0"/>
                <w:bCs w:val="0"/>
                <w:color w:val="212529"/>
                <w:szCs w:val="24"/>
                <w:shd w:val="clear" w:color="auto" w:fill="FFFFFF"/>
              </w:rPr>
            </w:pPr>
          </w:p>
        </w:tc>
        <w:tc>
          <w:tcPr>
            <w:tcW w:w="576" w:type="dxa"/>
          </w:tcPr>
          <w:p w14:paraId="0A64EC12" w14:textId="1F141DE5" w:rsidR="00CB1269" w:rsidRPr="00046355" w:rsidRDefault="00046355">
            <w:pPr>
              <w:rPr>
                <w:rStyle w:val="Izteiksmgs"/>
                <w:rFonts w:cs="Times New Roman"/>
                <w:b w:val="0"/>
                <w:bCs w:val="0"/>
                <w:color w:val="212529"/>
                <w:szCs w:val="24"/>
                <w:shd w:val="clear" w:color="auto" w:fill="FFFFFF"/>
              </w:rPr>
            </w:pPr>
            <w:r w:rsidRPr="00046355">
              <w:rPr>
                <w:rStyle w:val="Izteiksmgs"/>
                <w:rFonts w:cs="Times New Roman"/>
                <w:b w:val="0"/>
                <w:bCs w:val="0"/>
                <w:color w:val="212529"/>
                <w:szCs w:val="24"/>
                <w:shd w:val="clear" w:color="auto" w:fill="FFFFFF"/>
              </w:rPr>
              <w:t>8</w:t>
            </w:r>
            <w:r w:rsidRPr="00046355">
              <w:rPr>
                <w:rStyle w:val="Izteiksmgs"/>
                <w:b w:val="0"/>
                <w:bCs w:val="0"/>
              </w:rPr>
              <w:t>.3.</w:t>
            </w:r>
          </w:p>
        </w:tc>
        <w:tc>
          <w:tcPr>
            <w:tcW w:w="3093" w:type="dxa"/>
          </w:tcPr>
          <w:p w14:paraId="45AA23C5" w14:textId="77777777" w:rsidR="00046355" w:rsidRDefault="00046355" w:rsidP="00046355">
            <w:pPr>
              <w:pStyle w:val="Paraststmeklis"/>
            </w:pPr>
            <w:r>
              <w:t>Administratīvās komisijas sēdes protokols.</w:t>
            </w:r>
          </w:p>
          <w:p w14:paraId="5CC12ADB" w14:textId="77777777" w:rsidR="00CB1269" w:rsidRDefault="00CB1269">
            <w:pPr>
              <w:rPr>
                <w:rFonts w:cs="Times New Roman"/>
                <w:color w:val="212529"/>
                <w:szCs w:val="24"/>
                <w:shd w:val="clear" w:color="auto" w:fill="FFFFFF"/>
              </w:rPr>
            </w:pPr>
          </w:p>
        </w:tc>
        <w:tc>
          <w:tcPr>
            <w:tcW w:w="2496" w:type="dxa"/>
          </w:tcPr>
          <w:p w14:paraId="2212F505" w14:textId="77777777" w:rsidR="00046355" w:rsidRDefault="00046355" w:rsidP="00046355">
            <w:pPr>
              <w:rPr>
                <w:szCs w:val="24"/>
              </w:rPr>
            </w:pPr>
            <w:r>
              <w:t>IAL 5. panta otrās daļas trešais punkts;</w:t>
            </w:r>
          </w:p>
          <w:p w14:paraId="7995F5DC" w14:textId="4C4E89CC" w:rsidR="00CB1269" w:rsidRDefault="00046355" w:rsidP="00046355">
            <w:pPr>
              <w:rPr>
                <w:color w:val="212529"/>
                <w:shd w:val="clear" w:color="auto" w:fill="FFFFFF"/>
              </w:rPr>
            </w:pPr>
            <w:r>
              <w:rPr>
                <w:szCs w:val="24"/>
              </w:rPr>
              <w:t>likuma “Par fizisko personu datu apstrādi kriminālprocesā un administratīvā pārkāpuma procesā” 17. pants.</w:t>
            </w:r>
          </w:p>
        </w:tc>
        <w:tc>
          <w:tcPr>
            <w:tcW w:w="2494" w:type="dxa"/>
          </w:tcPr>
          <w:p w14:paraId="44B8E486" w14:textId="77777777" w:rsidR="00046355" w:rsidRPr="00374678" w:rsidRDefault="00046355" w:rsidP="00046355">
            <w:pPr>
              <w:pStyle w:val="Paraststmeklis"/>
              <w:shd w:val="clear" w:color="auto" w:fill="FFFFFF"/>
              <w:spacing w:before="0" w:beforeAutospacing="0" w:after="0" w:afterAutospacing="0"/>
              <w:rPr>
                <w:shd w:val="clear" w:color="auto" w:fill="FFFFFF"/>
              </w:rPr>
            </w:pPr>
            <w:r>
              <w:rPr>
                <w:shd w:val="clear" w:color="auto" w:fill="FFFFFF"/>
              </w:rPr>
              <w:t>Bez termiņa ierobežojuma.</w:t>
            </w:r>
          </w:p>
          <w:p w14:paraId="0906051E" w14:textId="0423BFFA" w:rsidR="00CB1269" w:rsidRDefault="00046355" w:rsidP="00046355">
            <w:pPr>
              <w:rPr>
                <w:color w:val="212529"/>
              </w:rPr>
            </w:pPr>
            <w:r>
              <w:t>Izņemot administratīvā procesa dalībniekus - Administratīvās atbildības likuma 138. panta trešā daļa.</w:t>
            </w:r>
          </w:p>
        </w:tc>
      </w:tr>
      <w:tr w:rsidR="00F322AC" w14:paraId="55C023BF" w14:textId="77777777" w:rsidTr="00336891">
        <w:tc>
          <w:tcPr>
            <w:tcW w:w="1126" w:type="dxa"/>
            <w:gridSpan w:val="2"/>
          </w:tcPr>
          <w:p w14:paraId="0E540766" w14:textId="1D77DB49" w:rsidR="00F322AC" w:rsidRPr="00CB1269" w:rsidRDefault="00F322AC">
            <w:pPr>
              <w:rPr>
                <w:rStyle w:val="Izteiksmgs"/>
                <w:rFonts w:cs="Times New Roman"/>
                <w:b w:val="0"/>
                <w:bCs w:val="0"/>
                <w:color w:val="212529"/>
                <w:szCs w:val="24"/>
                <w:shd w:val="clear" w:color="auto" w:fill="FFFFFF"/>
              </w:rPr>
            </w:pPr>
            <w:r>
              <w:rPr>
                <w:rStyle w:val="Izteiksmgs"/>
                <w:rFonts w:cs="Times New Roman"/>
                <w:b w:val="0"/>
                <w:bCs w:val="0"/>
                <w:color w:val="212529"/>
                <w:szCs w:val="24"/>
                <w:shd w:val="clear" w:color="auto" w:fill="FFFFFF"/>
              </w:rPr>
              <w:t>9</w:t>
            </w:r>
            <w:r w:rsidRPr="00D96D3D">
              <w:rPr>
                <w:rStyle w:val="Izteiksmgs"/>
                <w:b w:val="0"/>
                <w:bCs w:val="0"/>
              </w:rPr>
              <w:t>.</w:t>
            </w:r>
          </w:p>
        </w:tc>
        <w:tc>
          <w:tcPr>
            <w:tcW w:w="3093" w:type="dxa"/>
          </w:tcPr>
          <w:p w14:paraId="48AC9A30" w14:textId="36A9CEA4" w:rsidR="00F322AC" w:rsidRDefault="00F322AC">
            <w:pPr>
              <w:rPr>
                <w:rFonts w:cs="Times New Roman"/>
                <w:color w:val="212529"/>
                <w:szCs w:val="24"/>
                <w:shd w:val="clear" w:color="auto" w:fill="FFFFFF"/>
              </w:rPr>
            </w:pPr>
            <w:r>
              <w:rPr>
                <w:rFonts w:cs="Times New Roman"/>
                <w:color w:val="212529"/>
                <w:szCs w:val="24"/>
                <w:shd w:val="clear" w:color="auto" w:fill="FFFFFF"/>
              </w:rPr>
              <w:t>Informācija par Sodu reģistrā iekļautajām ziņām.</w:t>
            </w:r>
          </w:p>
        </w:tc>
        <w:tc>
          <w:tcPr>
            <w:tcW w:w="2496" w:type="dxa"/>
          </w:tcPr>
          <w:p w14:paraId="055D1D02" w14:textId="77777777" w:rsidR="00F322AC" w:rsidRDefault="00F322AC" w:rsidP="00F322AC">
            <w:pPr>
              <w:pStyle w:val="Paraststmeklis"/>
              <w:shd w:val="clear" w:color="auto" w:fill="FFFFFF"/>
              <w:spacing w:before="0" w:beforeAutospacing="0" w:after="0" w:afterAutospacing="0"/>
              <w:rPr>
                <w:color w:val="212529"/>
                <w:shd w:val="clear" w:color="auto" w:fill="FFFFFF"/>
              </w:rPr>
            </w:pPr>
            <w:r>
              <w:rPr>
                <w:color w:val="212529"/>
                <w:shd w:val="clear" w:color="auto" w:fill="FFFFFF"/>
              </w:rPr>
              <w:t>IAL 5. panta otrās daļas 4. punkts, 8. pants;</w:t>
            </w:r>
          </w:p>
          <w:p w14:paraId="602E999C" w14:textId="77777777" w:rsidR="00F322AC" w:rsidRDefault="00F322AC" w:rsidP="00F322AC">
            <w:pPr>
              <w:pStyle w:val="Paraststmeklis"/>
              <w:shd w:val="clear" w:color="auto" w:fill="FFFFFF"/>
              <w:spacing w:before="0" w:beforeAutospacing="0" w:after="0" w:afterAutospacing="0"/>
              <w:rPr>
                <w:color w:val="212529"/>
                <w:shd w:val="clear" w:color="auto" w:fill="FFFFFF"/>
              </w:rPr>
            </w:pPr>
            <w:r>
              <w:rPr>
                <w:color w:val="212529"/>
                <w:shd w:val="clear" w:color="auto" w:fill="FFFFFF"/>
              </w:rPr>
              <w:t>Sodu reģistra likuma 3. pants;</w:t>
            </w:r>
          </w:p>
          <w:p w14:paraId="20A3FDE1" w14:textId="76C7E53D" w:rsidR="00F322AC" w:rsidRDefault="00F322AC" w:rsidP="00F322AC">
            <w:pPr>
              <w:rPr>
                <w:color w:val="212529"/>
                <w:shd w:val="clear" w:color="auto" w:fill="FFFFFF"/>
              </w:rPr>
            </w:pPr>
            <w:r>
              <w:rPr>
                <w:color w:val="212529"/>
                <w:shd w:val="clear" w:color="auto" w:fill="FFFFFF"/>
              </w:rPr>
              <w:t>Vispārīgās datu aizsardzības regulas 10. pants.</w:t>
            </w:r>
          </w:p>
        </w:tc>
        <w:tc>
          <w:tcPr>
            <w:tcW w:w="2494" w:type="dxa"/>
          </w:tcPr>
          <w:p w14:paraId="4E4F5D6E" w14:textId="325E8556" w:rsidR="00F322AC" w:rsidRDefault="00F322AC">
            <w:pPr>
              <w:rPr>
                <w:color w:val="212529"/>
              </w:rPr>
            </w:pPr>
            <w:r>
              <w:rPr>
                <w:color w:val="212529"/>
              </w:rPr>
              <w:t>Bez termiņa ierobežojuma.</w:t>
            </w:r>
          </w:p>
        </w:tc>
      </w:tr>
      <w:tr w:rsidR="00F322AC" w14:paraId="2CB38CAE" w14:textId="77777777" w:rsidTr="00336891">
        <w:tc>
          <w:tcPr>
            <w:tcW w:w="1126" w:type="dxa"/>
            <w:gridSpan w:val="2"/>
          </w:tcPr>
          <w:p w14:paraId="7B2DE6E7" w14:textId="20505682" w:rsidR="00F322AC" w:rsidRPr="00F322AC" w:rsidRDefault="00F322AC">
            <w:pPr>
              <w:rPr>
                <w:rStyle w:val="Izteiksmgs"/>
                <w:rFonts w:cs="Times New Roman"/>
                <w:b w:val="0"/>
                <w:bCs w:val="0"/>
                <w:color w:val="212529"/>
                <w:szCs w:val="24"/>
                <w:shd w:val="clear" w:color="auto" w:fill="FFFFFF"/>
              </w:rPr>
            </w:pPr>
            <w:r w:rsidRPr="00F322AC">
              <w:rPr>
                <w:rStyle w:val="Izteiksmgs"/>
                <w:rFonts w:cs="Times New Roman"/>
                <w:b w:val="0"/>
                <w:bCs w:val="0"/>
                <w:color w:val="212529"/>
                <w:szCs w:val="24"/>
                <w:shd w:val="clear" w:color="auto" w:fill="FFFFFF"/>
              </w:rPr>
              <w:t>1</w:t>
            </w:r>
            <w:r w:rsidRPr="00F322AC">
              <w:rPr>
                <w:rStyle w:val="Izteiksmgs"/>
                <w:b w:val="0"/>
                <w:bCs w:val="0"/>
              </w:rPr>
              <w:t>0.</w:t>
            </w:r>
          </w:p>
        </w:tc>
        <w:tc>
          <w:tcPr>
            <w:tcW w:w="3093" w:type="dxa"/>
          </w:tcPr>
          <w:p w14:paraId="2B001B57" w14:textId="18ECC133" w:rsidR="00F322AC" w:rsidRDefault="00F322AC">
            <w:pPr>
              <w:rPr>
                <w:rFonts w:cs="Times New Roman"/>
                <w:color w:val="212529"/>
                <w:szCs w:val="24"/>
                <w:shd w:val="clear" w:color="auto" w:fill="FFFFFF"/>
              </w:rPr>
            </w:pPr>
            <w:r>
              <w:rPr>
                <w:rFonts w:cs="Times New Roman"/>
                <w:color w:val="212529"/>
                <w:szCs w:val="24"/>
                <w:shd w:val="clear" w:color="auto" w:fill="FFFFFF"/>
              </w:rPr>
              <w:t>Administratīvā procesa dokumentācija.</w:t>
            </w:r>
          </w:p>
        </w:tc>
        <w:tc>
          <w:tcPr>
            <w:tcW w:w="2496" w:type="dxa"/>
          </w:tcPr>
          <w:p w14:paraId="3E258FFA" w14:textId="48DD70E2" w:rsidR="00F322AC" w:rsidRDefault="00F322AC">
            <w:pPr>
              <w:rPr>
                <w:color w:val="212529"/>
                <w:shd w:val="clear" w:color="auto" w:fill="FFFFFF"/>
              </w:rPr>
            </w:pPr>
            <w:r w:rsidRPr="00CE0FE7">
              <w:rPr>
                <w:color w:val="212529"/>
                <w:shd w:val="clear" w:color="auto" w:fill="FFFFFF"/>
              </w:rPr>
              <w:t>Administratīvā procesa likuma 54. pants</w:t>
            </w:r>
            <w:r w:rsidRPr="00CE0FE7">
              <w:rPr>
                <w:color w:val="2F5496" w:themeColor="accent1" w:themeShade="BF"/>
              </w:rPr>
              <w:t>.</w:t>
            </w:r>
          </w:p>
        </w:tc>
        <w:tc>
          <w:tcPr>
            <w:tcW w:w="2494" w:type="dxa"/>
          </w:tcPr>
          <w:p w14:paraId="47CFE8E2" w14:textId="77777777" w:rsidR="00F322AC" w:rsidRDefault="00F322AC" w:rsidP="00F322AC">
            <w:pPr>
              <w:pStyle w:val="Paraststmeklis"/>
              <w:shd w:val="clear" w:color="auto" w:fill="FFFFFF"/>
              <w:spacing w:before="0" w:beforeAutospacing="0" w:after="0" w:afterAutospacing="0"/>
              <w:rPr>
                <w:color w:val="212529"/>
              </w:rPr>
            </w:pPr>
            <w:r>
              <w:rPr>
                <w:color w:val="212529"/>
              </w:rPr>
              <w:t>Bez termiņa ierobežojuma.</w:t>
            </w:r>
          </w:p>
          <w:p w14:paraId="42114C93" w14:textId="0E25F036" w:rsidR="00F322AC" w:rsidRDefault="00F322AC" w:rsidP="00F322AC">
            <w:pPr>
              <w:rPr>
                <w:color w:val="212529"/>
              </w:rPr>
            </w:pPr>
            <w:r w:rsidRPr="00CE0FE7">
              <w:t>Izņemot privātpersonu un iestādi, kas nav administratīvā procesa dalībnieks, informāciju sniedz saskaņā ar Informācijas atklātības likumā un citos normatīvajos aktos noteikto</w:t>
            </w:r>
            <w:r>
              <w:t>.</w:t>
            </w:r>
          </w:p>
        </w:tc>
      </w:tr>
      <w:tr w:rsidR="00F322AC" w14:paraId="01F8C13A" w14:textId="77777777" w:rsidTr="00336891">
        <w:tc>
          <w:tcPr>
            <w:tcW w:w="1126" w:type="dxa"/>
            <w:gridSpan w:val="2"/>
          </w:tcPr>
          <w:p w14:paraId="10044FC8" w14:textId="58EDE41A" w:rsidR="00F322AC" w:rsidRPr="00F322AC" w:rsidRDefault="00F322AC">
            <w:pPr>
              <w:rPr>
                <w:rStyle w:val="Izteiksmgs"/>
                <w:rFonts w:cs="Times New Roman"/>
                <w:b w:val="0"/>
                <w:bCs w:val="0"/>
                <w:color w:val="212529"/>
                <w:szCs w:val="24"/>
                <w:shd w:val="clear" w:color="auto" w:fill="FFFFFF"/>
              </w:rPr>
            </w:pPr>
            <w:r w:rsidRPr="00F322AC">
              <w:rPr>
                <w:rStyle w:val="Izteiksmgs"/>
                <w:rFonts w:cs="Times New Roman"/>
                <w:b w:val="0"/>
                <w:bCs w:val="0"/>
                <w:color w:val="212529"/>
                <w:szCs w:val="24"/>
                <w:shd w:val="clear" w:color="auto" w:fill="FFFFFF"/>
              </w:rPr>
              <w:t>1</w:t>
            </w:r>
            <w:r w:rsidRPr="00F322AC">
              <w:rPr>
                <w:rStyle w:val="Izteiksmgs"/>
                <w:b w:val="0"/>
                <w:bCs w:val="0"/>
              </w:rPr>
              <w:t>1.</w:t>
            </w:r>
          </w:p>
        </w:tc>
        <w:tc>
          <w:tcPr>
            <w:tcW w:w="3093" w:type="dxa"/>
          </w:tcPr>
          <w:p w14:paraId="107568BA" w14:textId="5D499BF9" w:rsidR="00F322AC" w:rsidRDefault="00F322AC">
            <w:pPr>
              <w:rPr>
                <w:rFonts w:cs="Times New Roman"/>
                <w:color w:val="212529"/>
                <w:szCs w:val="24"/>
                <w:shd w:val="clear" w:color="auto" w:fill="FFFFFF"/>
              </w:rPr>
            </w:pPr>
            <w:r>
              <w:rPr>
                <w:rFonts w:cs="Times New Roman"/>
                <w:color w:val="212529"/>
                <w:szCs w:val="24"/>
                <w:shd w:val="clear" w:color="auto" w:fill="FFFFFF"/>
              </w:rPr>
              <w:t>Pašvaldības grāmatvedībā esošā informācija un dati, kas saskaņā ar normatīvajiem aktiem nav iekļauti pašvaldības pārskatos.</w:t>
            </w:r>
          </w:p>
        </w:tc>
        <w:tc>
          <w:tcPr>
            <w:tcW w:w="2496" w:type="dxa"/>
          </w:tcPr>
          <w:p w14:paraId="033F5C79" w14:textId="6BCCC501" w:rsidR="00F322AC" w:rsidRPr="00CE0FE7" w:rsidRDefault="00F322AC">
            <w:pPr>
              <w:rPr>
                <w:color w:val="212529"/>
                <w:shd w:val="clear" w:color="auto" w:fill="FFFFFF"/>
              </w:rPr>
            </w:pPr>
            <w:r>
              <w:rPr>
                <w:color w:val="212529"/>
                <w:shd w:val="clear" w:color="auto" w:fill="FFFFFF"/>
              </w:rPr>
              <w:t>Komercnoslēpuma aizsardzības likuma 3. panta otrā daļa;</w:t>
            </w:r>
            <w:r w:rsidRPr="00740E47">
              <w:rPr>
                <w:shd w:val="clear" w:color="auto" w:fill="FFFFFF"/>
              </w:rPr>
              <w:t xml:space="preserve"> </w:t>
            </w:r>
            <w:r w:rsidRPr="006E1F3A">
              <w:rPr>
                <w:shd w:val="clear" w:color="auto" w:fill="FFFFFF"/>
              </w:rPr>
              <w:t>Vispārīgās datu aizsardzības regulas 4. panta otrā daļa.</w:t>
            </w:r>
          </w:p>
        </w:tc>
        <w:tc>
          <w:tcPr>
            <w:tcW w:w="2494" w:type="dxa"/>
          </w:tcPr>
          <w:p w14:paraId="08AEEAB7" w14:textId="77777777" w:rsidR="00F322AC" w:rsidRPr="002B2DF4" w:rsidRDefault="00F322AC" w:rsidP="00F322AC">
            <w:pPr>
              <w:pStyle w:val="Paraststmeklis"/>
              <w:shd w:val="clear" w:color="auto" w:fill="FFFFFF"/>
              <w:spacing w:before="0" w:beforeAutospacing="0" w:after="0" w:afterAutospacing="0"/>
            </w:pPr>
            <w:r w:rsidRPr="002B2DF4">
              <w:t>Bez termiņa ierobežojuma.</w:t>
            </w:r>
          </w:p>
          <w:p w14:paraId="30CB4A93" w14:textId="396F26FA" w:rsidR="00F322AC" w:rsidRDefault="00F322AC" w:rsidP="00F322AC">
            <w:pPr>
              <w:pStyle w:val="Paraststmeklis"/>
              <w:shd w:val="clear" w:color="auto" w:fill="FFFFFF"/>
              <w:spacing w:before="0" w:beforeAutospacing="0" w:after="0" w:afterAutospacing="0"/>
              <w:rPr>
                <w:color w:val="212529"/>
              </w:rPr>
            </w:pPr>
            <w:r>
              <w:rPr>
                <w:color w:val="212529"/>
              </w:rPr>
              <w:t xml:space="preserve">Izņemot </w:t>
            </w:r>
            <w:r w:rsidRPr="004E0645">
              <w:rPr>
                <w:color w:val="212529"/>
              </w:rPr>
              <w:t>revīzij</w:t>
            </w:r>
            <w:r>
              <w:rPr>
                <w:color w:val="212529"/>
              </w:rPr>
              <w:t>as</w:t>
            </w:r>
            <w:r w:rsidRPr="004E0645">
              <w:rPr>
                <w:color w:val="212529"/>
              </w:rPr>
              <w:t>, nodokļu administrācij</w:t>
            </w:r>
            <w:r>
              <w:rPr>
                <w:color w:val="212529"/>
              </w:rPr>
              <w:t>u</w:t>
            </w:r>
            <w:r w:rsidRPr="004E0645">
              <w:rPr>
                <w:color w:val="212529"/>
              </w:rPr>
              <w:t xml:space="preserve"> nodokļu aprēķināšanas pareizības pārbaudei, kā arī cit</w:t>
            </w:r>
            <w:r>
              <w:rPr>
                <w:color w:val="212529"/>
              </w:rPr>
              <w:t>as</w:t>
            </w:r>
            <w:r w:rsidRPr="004E0645">
              <w:rPr>
                <w:color w:val="212529"/>
              </w:rPr>
              <w:t xml:space="preserve"> valsts institūcij</w:t>
            </w:r>
            <w:r>
              <w:rPr>
                <w:color w:val="212529"/>
              </w:rPr>
              <w:t>as</w:t>
            </w:r>
            <w:r w:rsidRPr="004E0645">
              <w:rPr>
                <w:color w:val="212529"/>
              </w:rPr>
              <w:t xml:space="preserve"> normatīvajos aktos </w:t>
            </w:r>
            <w:r w:rsidRPr="004E0645">
              <w:rPr>
                <w:color w:val="212529"/>
              </w:rPr>
              <w:lastRenderedPageBreak/>
              <w:t>paredzētajos gadījumos</w:t>
            </w:r>
            <w:r>
              <w:rPr>
                <w:color w:val="212529"/>
              </w:rPr>
              <w:t>.</w:t>
            </w:r>
          </w:p>
        </w:tc>
      </w:tr>
      <w:tr w:rsidR="00F322AC" w14:paraId="1255EB69" w14:textId="77777777" w:rsidTr="00336891">
        <w:tc>
          <w:tcPr>
            <w:tcW w:w="1126" w:type="dxa"/>
            <w:gridSpan w:val="2"/>
          </w:tcPr>
          <w:p w14:paraId="60B871CB" w14:textId="7FB79859" w:rsidR="00F322AC" w:rsidRPr="00473742" w:rsidRDefault="00F322AC">
            <w:pPr>
              <w:rPr>
                <w:rStyle w:val="Izteiksmgs"/>
                <w:rFonts w:cs="Times New Roman"/>
                <w:b w:val="0"/>
                <w:bCs w:val="0"/>
                <w:color w:val="212529"/>
                <w:szCs w:val="24"/>
                <w:shd w:val="clear" w:color="auto" w:fill="FFFFFF"/>
              </w:rPr>
            </w:pPr>
            <w:r w:rsidRPr="00473742">
              <w:rPr>
                <w:rStyle w:val="Izteiksmgs"/>
                <w:rFonts w:cs="Times New Roman"/>
                <w:b w:val="0"/>
                <w:bCs w:val="0"/>
                <w:color w:val="212529"/>
                <w:szCs w:val="24"/>
                <w:shd w:val="clear" w:color="auto" w:fill="FFFFFF"/>
              </w:rPr>
              <w:lastRenderedPageBreak/>
              <w:t>1</w:t>
            </w:r>
            <w:r w:rsidRPr="00473742">
              <w:rPr>
                <w:rStyle w:val="Izteiksmgs"/>
                <w:b w:val="0"/>
                <w:bCs w:val="0"/>
              </w:rPr>
              <w:t>2.</w:t>
            </w:r>
          </w:p>
        </w:tc>
        <w:tc>
          <w:tcPr>
            <w:tcW w:w="3093" w:type="dxa"/>
          </w:tcPr>
          <w:p w14:paraId="1EF25F7A" w14:textId="7825E1A3" w:rsidR="00F322AC" w:rsidRDefault="00473742">
            <w:pPr>
              <w:rPr>
                <w:rFonts w:cs="Times New Roman"/>
                <w:color w:val="212529"/>
                <w:szCs w:val="24"/>
                <w:shd w:val="clear" w:color="auto" w:fill="FFFFFF"/>
              </w:rPr>
            </w:pPr>
            <w:r>
              <w:rPr>
                <w:rFonts w:cs="Times New Roman"/>
                <w:color w:val="212529"/>
                <w:szCs w:val="24"/>
                <w:shd w:val="clear" w:color="auto" w:fill="FFFFFF"/>
              </w:rPr>
              <w:t>Projektu pieteikumi Eiropas Savienības finanšu fondiem un ar tiem saistītā dokumentācija, projektu īstenošanas gaitā radītie dokumenti.</w:t>
            </w:r>
          </w:p>
        </w:tc>
        <w:tc>
          <w:tcPr>
            <w:tcW w:w="2496" w:type="dxa"/>
          </w:tcPr>
          <w:p w14:paraId="2916E45E" w14:textId="77777777" w:rsidR="00473742" w:rsidRDefault="00473742" w:rsidP="00473742">
            <w:pPr>
              <w:pStyle w:val="Paraststmeklis"/>
              <w:shd w:val="clear" w:color="auto" w:fill="FFFFFF"/>
              <w:spacing w:before="0" w:beforeAutospacing="0" w:after="0" w:afterAutospacing="0"/>
              <w:rPr>
                <w:color w:val="212529"/>
                <w:shd w:val="clear" w:color="auto" w:fill="FFFFFF"/>
              </w:rPr>
            </w:pPr>
            <w:r>
              <w:rPr>
                <w:color w:val="212529"/>
                <w:shd w:val="clear" w:color="auto" w:fill="FFFFFF"/>
              </w:rPr>
              <w:t>Eiropas Savienības struktūrfondu un Kohēzijas fonda vadības likuma 29. pants;</w:t>
            </w:r>
          </w:p>
          <w:p w14:paraId="53457FEB" w14:textId="6E43AD0F" w:rsidR="00F322AC" w:rsidRPr="00CE0FE7" w:rsidRDefault="00473742" w:rsidP="00473742">
            <w:pPr>
              <w:rPr>
                <w:color w:val="212529"/>
                <w:shd w:val="clear" w:color="auto" w:fill="FFFFFF"/>
              </w:rPr>
            </w:pPr>
            <w:r>
              <w:t>Eiropas Savienības fondu 2021.—2027. gada plānošanas perioda vadības likuma 35. pants.</w:t>
            </w:r>
          </w:p>
        </w:tc>
        <w:tc>
          <w:tcPr>
            <w:tcW w:w="2494" w:type="dxa"/>
          </w:tcPr>
          <w:p w14:paraId="2C4947D8" w14:textId="689DE66F" w:rsidR="00F322AC" w:rsidRDefault="00473742" w:rsidP="00F322AC">
            <w:pPr>
              <w:pStyle w:val="Paraststmeklis"/>
              <w:shd w:val="clear" w:color="auto" w:fill="FFFFFF"/>
              <w:spacing w:before="0" w:beforeAutospacing="0" w:after="0" w:afterAutospacing="0"/>
              <w:rPr>
                <w:color w:val="212529"/>
              </w:rPr>
            </w:pPr>
            <w:r w:rsidRPr="00670629">
              <w:rPr>
                <w:shd w:val="clear" w:color="auto" w:fill="FFFFFF"/>
              </w:rPr>
              <w:t>Līdz brīdim, kad stājies spēkā lēmums par projekta iesnieguma apstiprināšanu vai noraidīšanu vai atzinums par lēmumā ietverto nosacījumu izpildi.</w:t>
            </w:r>
          </w:p>
        </w:tc>
      </w:tr>
      <w:tr w:rsidR="00F322AC" w14:paraId="3F225ECC" w14:textId="77777777" w:rsidTr="00336891">
        <w:tc>
          <w:tcPr>
            <w:tcW w:w="1126" w:type="dxa"/>
            <w:gridSpan w:val="2"/>
          </w:tcPr>
          <w:p w14:paraId="18AFA9FD" w14:textId="2EBD3A49" w:rsidR="00F322AC" w:rsidRPr="00473742" w:rsidRDefault="00473742">
            <w:pPr>
              <w:rPr>
                <w:rStyle w:val="Izteiksmgs"/>
                <w:rFonts w:cs="Times New Roman"/>
                <w:b w:val="0"/>
                <w:bCs w:val="0"/>
                <w:color w:val="212529"/>
                <w:szCs w:val="24"/>
                <w:shd w:val="clear" w:color="auto" w:fill="FFFFFF"/>
              </w:rPr>
            </w:pPr>
            <w:r w:rsidRPr="00473742">
              <w:rPr>
                <w:rStyle w:val="Izteiksmgs"/>
                <w:rFonts w:cs="Times New Roman"/>
                <w:b w:val="0"/>
                <w:bCs w:val="0"/>
                <w:color w:val="212529"/>
                <w:szCs w:val="24"/>
                <w:shd w:val="clear" w:color="auto" w:fill="FFFFFF"/>
              </w:rPr>
              <w:t>1</w:t>
            </w:r>
            <w:r w:rsidRPr="00473742">
              <w:rPr>
                <w:rStyle w:val="Izteiksmgs"/>
                <w:b w:val="0"/>
                <w:bCs w:val="0"/>
              </w:rPr>
              <w:t>3.</w:t>
            </w:r>
          </w:p>
        </w:tc>
        <w:tc>
          <w:tcPr>
            <w:tcW w:w="3093" w:type="dxa"/>
          </w:tcPr>
          <w:p w14:paraId="261919C4" w14:textId="414E4D70" w:rsidR="00F322AC" w:rsidRDefault="00473742">
            <w:pPr>
              <w:rPr>
                <w:rFonts w:cs="Times New Roman"/>
                <w:color w:val="212529"/>
                <w:szCs w:val="24"/>
                <w:shd w:val="clear" w:color="auto" w:fill="FFFFFF"/>
              </w:rPr>
            </w:pPr>
            <w:r>
              <w:t>Alūksnes novada sadarbības teritorijas civilā aizsardzības plāna pielikumi “Trauksmes gatavības plāns” un  “Alūksnes novada civilās aizsardzības darbības militāra iebrukuma gadījumā un kara laikā” (ierobežota pieejamība).</w:t>
            </w:r>
          </w:p>
        </w:tc>
        <w:tc>
          <w:tcPr>
            <w:tcW w:w="2496" w:type="dxa"/>
          </w:tcPr>
          <w:p w14:paraId="2BFE394A" w14:textId="4B3DE0F7" w:rsidR="00F322AC" w:rsidRPr="00CE0FE7" w:rsidRDefault="00473742">
            <w:pPr>
              <w:rPr>
                <w:color w:val="212529"/>
                <w:shd w:val="clear" w:color="auto" w:fill="FFFFFF"/>
              </w:rPr>
            </w:pPr>
            <w:r w:rsidRPr="00473742">
              <w:rPr>
                <w:rStyle w:val="Izteiksmgs"/>
                <w:rFonts w:eastAsia="Times New Roman" w:cs="Times New Roman"/>
                <w:b w:val="0"/>
                <w:bCs w:val="0"/>
                <w:szCs w:val="24"/>
              </w:rPr>
              <w:t>Ministru kabineta 2017. gada 7. novembra noteikumu Nr. 658</w:t>
            </w:r>
            <w:r w:rsidRPr="00744138">
              <w:rPr>
                <w:rStyle w:val="Izteiksmgs"/>
                <w:rFonts w:eastAsia="Times New Roman" w:cs="Times New Roman"/>
                <w:szCs w:val="24"/>
              </w:rPr>
              <w:t xml:space="preserve"> </w:t>
            </w:r>
            <w:r w:rsidRPr="00D96D3D">
              <w:rPr>
                <w:rStyle w:val="Izteiksmgs"/>
                <w:rFonts w:eastAsia="Times New Roman" w:cs="Times New Roman"/>
                <w:b w:val="0"/>
                <w:bCs w:val="0"/>
                <w:szCs w:val="24"/>
              </w:rPr>
              <w:t>“</w:t>
            </w:r>
            <w:r w:rsidRPr="00744138">
              <w:rPr>
                <w:rFonts w:eastAsia="Times New Roman" w:cs="Times New Roman"/>
                <w:szCs w:val="24"/>
              </w:rPr>
              <w:t>Noteikumi par civilās aizsardzības plānu struktūru un tajos iekļaujamo informāciju  5.</w:t>
            </w:r>
            <w:r w:rsidRPr="00744138">
              <w:rPr>
                <w:rFonts w:eastAsia="Times New Roman" w:cs="Times New Roman"/>
                <w:szCs w:val="24"/>
                <w:vertAlign w:val="superscript"/>
              </w:rPr>
              <w:t>2  </w:t>
            </w:r>
            <w:r w:rsidRPr="00744138">
              <w:rPr>
                <w:rFonts w:eastAsia="Times New Roman" w:cs="Times New Roman"/>
                <w:szCs w:val="24"/>
              </w:rPr>
              <w:t>punkts</w:t>
            </w:r>
            <w:r>
              <w:rPr>
                <w:rFonts w:eastAsia="Times New Roman" w:cs="Times New Roman"/>
                <w:szCs w:val="24"/>
              </w:rPr>
              <w:t>.</w:t>
            </w:r>
          </w:p>
        </w:tc>
        <w:tc>
          <w:tcPr>
            <w:tcW w:w="2494" w:type="dxa"/>
          </w:tcPr>
          <w:p w14:paraId="52E8917E" w14:textId="74F6BA0A" w:rsidR="00F322AC" w:rsidRDefault="00473742" w:rsidP="00F322AC">
            <w:pPr>
              <w:pStyle w:val="Paraststmeklis"/>
              <w:shd w:val="clear" w:color="auto" w:fill="FFFFFF"/>
              <w:spacing w:before="0" w:beforeAutospacing="0" w:after="0" w:afterAutospacing="0"/>
              <w:rPr>
                <w:color w:val="212529"/>
              </w:rPr>
            </w:pPr>
            <w:r>
              <w:rPr>
                <w:color w:val="212529"/>
              </w:rPr>
              <w:t>Bez termiņa ierobežojuma.</w:t>
            </w:r>
          </w:p>
        </w:tc>
      </w:tr>
      <w:tr w:rsidR="00473742" w14:paraId="5C015C5C" w14:textId="77777777" w:rsidTr="00336891">
        <w:tc>
          <w:tcPr>
            <w:tcW w:w="1126" w:type="dxa"/>
            <w:gridSpan w:val="2"/>
          </w:tcPr>
          <w:p w14:paraId="70CCFA1E" w14:textId="313158F6" w:rsidR="00473742" w:rsidRPr="00473742" w:rsidRDefault="00473742">
            <w:pPr>
              <w:rPr>
                <w:rStyle w:val="Izteiksmgs"/>
                <w:rFonts w:cs="Times New Roman"/>
                <w:b w:val="0"/>
                <w:bCs w:val="0"/>
                <w:color w:val="212529"/>
                <w:szCs w:val="24"/>
                <w:shd w:val="clear" w:color="auto" w:fill="FFFFFF"/>
              </w:rPr>
            </w:pPr>
            <w:r w:rsidRPr="00473742">
              <w:rPr>
                <w:rStyle w:val="Izteiksmgs"/>
                <w:rFonts w:cs="Times New Roman"/>
                <w:b w:val="0"/>
                <w:bCs w:val="0"/>
                <w:color w:val="212529"/>
                <w:szCs w:val="24"/>
                <w:shd w:val="clear" w:color="auto" w:fill="FFFFFF"/>
              </w:rPr>
              <w:t>1</w:t>
            </w:r>
            <w:r w:rsidRPr="00473742">
              <w:rPr>
                <w:rStyle w:val="Izteiksmgs"/>
                <w:b w:val="0"/>
                <w:bCs w:val="0"/>
              </w:rPr>
              <w:t>4.</w:t>
            </w:r>
          </w:p>
        </w:tc>
        <w:tc>
          <w:tcPr>
            <w:tcW w:w="3093" w:type="dxa"/>
          </w:tcPr>
          <w:p w14:paraId="02A4432B" w14:textId="7F50A4B2" w:rsidR="00473742" w:rsidRDefault="00473742">
            <w:r>
              <w:t>Valsts noslēpuma klasificētā informācija</w:t>
            </w:r>
            <w:r w:rsidRPr="005B0923">
              <w:rPr>
                <w:shd w:val="clear" w:color="auto" w:fill="FFFFFF"/>
              </w:rPr>
              <w:t>,</w:t>
            </w:r>
            <w:r>
              <w:rPr>
                <w:shd w:val="clear" w:color="auto" w:fill="FFFFFF"/>
              </w:rPr>
              <w:t xml:space="preserve"> ar to saistītā</w:t>
            </w:r>
            <w:r w:rsidRPr="005B0923">
              <w:rPr>
                <w:rFonts w:ascii="Arial" w:hAnsi="Arial" w:cs="Arial"/>
                <w:sz w:val="20"/>
                <w:szCs w:val="20"/>
                <w:shd w:val="clear" w:color="auto" w:fill="FFFFFF"/>
              </w:rPr>
              <w:t xml:space="preserve"> </w:t>
            </w:r>
            <w:r>
              <w:t>sevišķā lietvedība, apstrādes informācijas sistēma un aizsardzības pasākumi, speciālās atļaujas.</w:t>
            </w:r>
          </w:p>
        </w:tc>
        <w:tc>
          <w:tcPr>
            <w:tcW w:w="2496" w:type="dxa"/>
          </w:tcPr>
          <w:p w14:paraId="72B17C3E" w14:textId="14351690" w:rsidR="00473742" w:rsidRPr="00473742" w:rsidRDefault="00473742">
            <w:pPr>
              <w:rPr>
                <w:rStyle w:val="Izteiksmgs"/>
                <w:rFonts w:eastAsia="Times New Roman" w:cs="Times New Roman"/>
                <w:b w:val="0"/>
                <w:bCs w:val="0"/>
                <w:szCs w:val="24"/>
              </w:rPr>
            </w:pPr>
            <w:r>
              <w:rPr>
                <w:rFonts w:cs="Times New Roman"/>
                <w:szCs w:val="24"/>
              </w:rPr>
              <w:t>L</w:t>
            </w:r>
            <w:r>
              <w:t>ikuma “Par valsts noslēpumu” 9. panta pirmā daļa, 12. panta sestā daļa.</w:t>
            </w:r>
          </w:p>
        </w:tc>
        <w:tc>
          <w:tcPr>
            <w:tcW w:w="2494" w:type="dxa"/>
          </w:tcPr>
          <w:p w14:paraId="1DF85C80" w14:textId="43DC1D58" w:rsidR="00473742" w:rsidRDefault="00473742" w:rsidP="00F322AC">
            <w:pPr>
              <w:pStyle w:val="Paraststmeklis"/>
              <w:shd w:val="clear" w:color="auto" w:fill="FFFFFF"/>
              <w:spacing w:before="0" w:beforeAutospacing="0" w:after="0" w:afterAutospacing="0"/>
              <w:rPr>
                <w:color w:val="212529"/>
              </w:rPr>
            </w:pPr>
            <w:r>
              <w:rPr>
                <w:color w:val="212529"/>
              </w:rPr>
              <w:t>Bez termiņa ierobežojuma.</w:t>
            </w:r>
          </w:p>
        </w:tc>
      </w:tr>
      <w:tr w:rsidR="00473742" w14:paraId="45253306" w14:textId="77777777" w:rsidTr="00336891">
        <w:tc>
          <w:tcPr>
            <w:tcW w:w="9209" w:type="dxa"/>
            <w:gridSpan w:val="5"/>
          </w:tcPr>
          <w:p w14:paraId="66F2DF4B" w14:textId="77777777" w:rsidR="00473742" w:rsidRDefault="00FE6E54" w:rsidP="001253B8">
            <w:pPr>
              <w:pStyle w:val="Paraststmeklis"/>
              <w:numPr>
                <w:ilvl w:val="0"/>
                <w:numId w:val="1"/>
              </w:numPr>
              <w:shd w:val="clear" w:color="auto" w:fill="FFFFFF"/>
              <w:spacing w:before="0" w:beforeAutospacing="0" w:after="0" w:afterAutospacing="0"/>
              <w:ind w:left="738" w:hanging="378"/>
              <w:jc w:val="center"/>
              <w:rPr>
                <w:color w:val="212529"/>
              </w:rPr>
            </w:pPr>
            <w:r>
              <w:rPr>
                <w:color w:val="212529"/>
              </w:rPr>
              <w:t>Informācija pašvaldības iekšējai lietošanai</w:t>
            </w:r>
          </w:p>
          <w:p w14:paraId="0C3E17D6" w14:textId="0387DDE5" w:rsidR="00FE6E54" w:rsidRDefault="00FE6E54" w:rsidP="00D96D3D">
            <w:pPr>
              <w:pStyle w:val="Paraststmeklis"/>
              <w:shd w:val="clear" w:color="auto" w:fill="FFFFFF"/>
              <w:spacing w:before="0" w:beforeAutospacing="0" w:after="0" w:afterAutospacing="0"/>
              <w:jc w:val="center"/>
              <w:rPr>
                <w:color w:val="212529"/>
              </w:rPr>
            </w:pPr>
            <w:r>
              <w:rPr>
                <w:color w:val="212529"/>
              </w:rPr>
              <w:t>(IAL 5. panta otrās daļas 2. punkts)</w:t>
            </w:r>
          </w:p>
        </w:tc>
      </w:tr>
      <w:tr w:rsidR="00473742" w14:paraId="2949CB59" w14:textId="77777777" w:rsidTr="00336891">
        <w:tc>
          <w:tcPr>
            <w:tcW w:w="1126" w:type="dxa"/>
            <w:gridSpan w:val="2"/>
          </w:tcPr>
          <w:p w14:paraId="3EB7825E" w14:textId="02356D5B" w:rsidR="00473742" w:rsidRPr="00FE6E54" w:rsidRDefault="00FE6E54">
            <w:pPr>
              <w:rPr>
                <w:rStyle w:val="Izteiksmgs"/>
                <w:rFonts w:cs="Times New Roman"/>
                <w:b w:val="0"/>
                <w:bCs w:val="0"/>
                <w:color w:val="212529"/>
                <w:szCs w:val="24"/>
                <w:shd w:val="clear" w:color="auto" w:fill="FFFFFF"/>
              </w:rPr>
            </w:pPr>
            <w:r w:rsidRPr="00FE6E54">
              <w:rPr>
                <w:rStyle w:val="Izteiksmgs"/>
                <w:rFonts w:cs="Times New Roman"/>
                <w:b w:val="0"/>
                <w:bCs w:val="0"/>
                <w:color w:val="212529"/>
                <w:szCs w:val="24"/>
                <w:shd w:val="clear" w:color="auto" w:fill="FFFFFF"/>
              </w:rPr>
              <w:t>1</w:t>
            </w:r>
            <w:r w:rsidRPr="00FE6E54">
              <w:rPr>
                <w:rStyle w:val="Izteiksmgs"/>
                <w:b w:val="0"/>
                <w:bCs w:val="0"/>
              </w:rPr>
              <w:t>5.</w:t>
            </w:r>
          </w:p>
        </w:tc>
        <w:tc>
          <w:tcPr>
            <w:tcW w:w="3093" w:type="dxa"/>
          </w:tcPr>
          <w:p w14:paraId="2111147C" w14:textId="736F84A2" w:rsidR="00473742" w:rsidRDefault="00FE6E54">
            <w:r>
              <w:rPr>
                <w:rFonts w:cs="Times New Roman"/>
                <w:color w:val="212529"/>
                <w:szCs w:val="24"/>
                <w:shd w:val="clear" w:color="auto" w:fill="FFFFFF"/>
              </w:rPr>
              <w:t>Ar pašvaldības darba organizēšanu saistīti dokumenti (rīkojumi pamatdarbības jautājumos, darba sanāksmju protokoli, iekšējie normatīvie akti, darbību metodes saistībā ar funkciju izpildi, saņemto dokumentu reģistrs u.c.).</w:t>
            </w:r>
          </w:p>
        </w:tc>
        <w:tc>
          <w:tcPr>
            <w:tcW w:w="2496" w:type="dxa"/>
          </w:tcPr>
          <w:p w14:paraId="274BA5B3" w14:textId="27BE0A38" w:rsidR="00473742" w:rsidRPr="00473742" w:rsidRDefault="00FE6E54">
            <w:pPr>
              <w:rPr>
                <w:rStyle w:val="Izteiksmgs"/>
                <w:rFonts w:eastAsia="Times New Roman" w:cs="Times New Roman"/>
                <w:b w:val="0"/>
                <w:bCs w:val="0"/>
                <w:szCs w:val="24"/>
              </w:rPr>
            </w:pPr>
            <w:r w:rsidRPr="00C53CA5">
              <w:rPr>
                <w:shd w:val="clear" w:color="auto" w:fill="FFFFFF"/>
              </w:rPr>
              <w:t>IAL 6. pants</w:t>
            </w:r>
            <w:r>
              <w:rPr>
                <w:shd w:val="clear" w:color="auto" w:fill="FFFFFF"/>
              </w:rPr>
              <w:t>.</w:t>
            </w:r>
          </w:p>
        </w:tc>
        <w:tc>
          <w:tcPr>
            <w:tcW w:w="2494" w:type="dxa"/>
          </w:tcPr>
          <w:p w14:paraId="1C2096E7" w14:textId="721B6297" w:rsidR="00473742" w:rsidRDefault="00FE6E54" w:rsidP="00F322AC">
            <w:pPr>
              <w:pStyle w:val="Paraststmeklis"/>
              <w:shd w:val="clear" w:color="auto" w:fill="FFFFFF"/>
              <w:spacing w:before="0" w:beforeAutospacing="0" w:after="0" w:afterAutospacing="0"/>
              <w:rPr>
                <w:color w:val="212529"/>
              </w:rPr>
            </w:pPr>
            <w:r w:rsidRPr="00C53CA5">
              <w:t>Bez termiņa ierobežojuma.</w:t>
            </w:r>
          </w:p>
        </w:tc>
      </w:tr>
      <w:tr w:rsidR="00473742" w14:paraId="0C0C2F11" w14:textId="77777777" w:rsidTr="00336891">
        <w:tc>
          <w:tcPr>
            <w:tcW w:w="1126" w:type="dxa"/>
            <w:gridSpan w:val="2"/>
          </w:tcPr>
          <w:p w14:paraId="21130490" w14:textId="0AF1748F" w:rsidR="00473742" w:rsidRPr="005A2A4F" w:rsidRDefault="005A2A4F">
            <w:pPr>
              <w:rPr>
                <w:rStyle w:val="Izteiksmgs"/>
                <w:rFonts w:cs="Times New Roman"/>
                <w:b w:val="0"/>
                <w:bCs w:val="0"/>
                <w:color w:val="212529"/>
                <w:szCs w:val="24"/>
                <w:shd w:val="clear" w:color="auto" w:fill="FFFFFF"/>
              </w:rPr>
            </w:pPr>
            <w:r w:rsidRPr="005A2A4F">
              <w:rPr>
                <w:rStyle w:val="Izteiksmgs"/>
                <w:rFonts w:cs="Times New Roman"/>
                <w:b w:val="0"/>
                <w:bCs w:val="0"/>
                <w:color w:val="212529"/>
                <w:szCs w:val="24"/>
                <w:shd w:val="clear" w:color="auto" w:fill="FFFFFF"/>
              </w:rPr>
              <w:t>1</w:t>
            </w:r>
            <w:r w:rsidRPr="005A2A4F">
              <w:rPr>
                <w:rStyle w:val="Izteiksmgs"/>
                <w:b w:val="0"/>
                <w:bCs w:val="0"/>
              </w:rPr>
              <w:t>6.</w:t>
            </w:r>
          </w:p>
        </w:tc>
        <w:tc>
          <w:tcPr>
            <w:tcW w:w="3093" w:type="dxa"/>
          </w:tcPr>
          <w:p w14:paraId="71A2D0C4" w14:textId="4B343D23" w:rsidR="00473742" w:rsidRDefault="005A2A4F">
            <w:r>
              <w:rPr>
                <w:rFonts w:cs="Times New Roman"/>
                <w:color w:val="212529"/>
                <w:szCs w:val="24"/>
                <w:shd w:val="clear" w:color="auto" w:fill="FFFFFF"/>
              </w:rPr>
              <w:t>Rezolūcijas.</w:t>
            </w:r>
          </w:p>
        </w:tc>
        <w:tc>
          <w:tcPr>
            <w:tcW w:w="2496" w:type="dxa"/>
          </w:tcPr>
          <w:p w14:paraId="0E2FE1D9" w14:textId="27968C3E" w:rsidR="00473742" w:rsidRPr="00473742" w:rsidRDefault="005A2A4F">
            <w:pPr>
              <w:rPr>
                <w:rStyle w:val="Izteiksmgs"/>
                <w:rFonts w:eastAsia="Times New Roman" w:cs="Times New Roman"/>
                <w:b w:val="0"/>
                <w:bCs w:val="0"/>
                <w:szCs w:val="24"/>
              </w:rPr>
            </w:pPr>
            <w:r w:rsidRPr="00C53CA5">
              <w:rPr>
                <w:shd w:val="clear" w:color="auto" w:fill="FFFFFF"/>
              </w:rPr>
              <w:t>IAL 6. pants</w:t>
            </w:r>
            <w:r>
              <w:rPr>
                <w:shd w:val="clear" w:color="auto" w:fill="FFFFFF"/>
              </w:rPr>
              <w:t>.</w:t>
            </w:r>
          </w:p>
        </w:tc>
        <w:tc>
          <w:tcPr>
            <w:tcW w:w="2494" w:type="dxa"/>
          </w:tcPr>
          <w:p w14:paraId="0E51FC89" w14:textId="77777777" w:rsidR="005A2A4F" w:rsidRPr="004E0645" w:rsidRDefault="005A2A4F" w:rsidP="005A2A4F">
            <w:pPr>
              <w:pStyle w:val="Paraststmeklis"/>
              <w:shd w:val="clear" w:color="auto" w:fill="FFFFFF"/>
              <w:spacing w:before="0" w:beforeAutospacing="0" w:after="0" w:afterAutospacing="0"/>
              <w:rPr>
                <w:color w:val="212529"/>
                <w:shd w:val="clear" w:color="auto" w:fill="FFFFFF"/>
              </w:rPr>
            </w:pPr>
            <w:r>
              <w:rPr>
                <w:color w:val="212529"/>
              </w:rPr>
              <w:t xml:space="preserve">Statuss tiek noteikts uz vienu gadu, katru reizi pagarinot uz vienu gadu līdz brīdim, kad </w:t>
            </w:r>
          </w:p>
          <w:p w14:paraId="5DF7F202" w14:textId="7A51CF09" w:rsidR="00473742" w:rsidRDefault="005A2A4F" w:rsidP="005A2A4F">
            <w:pPr>
              <w:pStyle w:val="Paraststmeklis"/>
              <w:shd w:val="clear" w:color="auto" w:fill="FFFFFF"/>
              <w:spacing w:before="0" w:beforeAutospacing="0" w:after="0" w:afterAutospacing="0"/>
              <w:rPr>
                <w:color w:val="212529"/>
              </w:rPr>
            </w:pPr>
            <w:r w:rsidRPr="004E0645">
              <w:rPr>
                <w:color w:val="212529"/>
                <w:shd w:val="clear" w:color="auto" w:fill="FFFFFF"/>
              </w:rPr>
              <w:t>par attiecīgo lietu pieņemts lēmums (parakstīts dokuments) vai dokuments, kas netiek klasificēts kā ierobežotas pieejamības informācija, nosūtīts adresātam vai publicēts</w:t>
            </w:r>
            <w:r>
              <w:rPr>
                <w:color w:val="212529"/>
                <w:shd w:val="clear" w:color="auto" w:fill="FFFFFF"/>
              </w:rPr>
              <w:t>.</w:t>
            </w:r>
          </w:p>
        </w:tc>
      </w:tr>
      <w:tr w:rsidR="005A2A4F" w14:paraId="705D1F0C" w14:textId="77777777" w:rsidTr="00336891">
        <w:tc>
          <w:tcPr>
            <w:tcW w:w="1126" w:type="dxa"/>
            <w:gridSpan w:val="2"/>
          </w:tcPr>
          <w:p w14:paraId="192E0A75" w14:textId="093B93F1" w:rsidR="005A2A4F" w:rsidRPr="008C2BE4" w:rsidRDefault="005A2A4F">
            <w:pPr>
              <w:rPr>
                <w:rStyle w:val="Izteiksmgs"/>
                <w:rFonts w:cs="Times New Roman"/>
                <w:b w:val="0"/>
                <w:bCs w:val="0"/>
                <w:color w:val="212529"/>
                <w:szCs w:val="24"/>
                <w:shd w:val="clear" w:color="auto" w:fill="FFFFFF"/>
              </w:rPr>
            </w:pPr>
            <w:r w:rsidRPr="008C2BE4">
              <w:rPr>
                <w:rStyle w:val="Izteiksmgs"/>
                <w:rFonts w:cs="Times New Roman"/>
                <w:b w:val="0"/>
                <w:bCs w:val="0"/>
                <w:color w:val="212529"/>
                <w:szCs w:val="24"/>
                <w:shd w:val="clear" w:color="auto" w:fill="FFFFFF"/>
              </w:rPr>
              <w:lastRenderedPageBreak/>
              <w:t>1</w:t>
            </w:r>
            <w:r w:rsidRPr="008C2BE4">
              <w:rPr>
                <w:rStyle w:val="Izteiksmgs"/>
                <w:b w:val="0"/>
                <w:bCs w:val="0"/>
              </w:rPr>
              <w:t>7.</w:t>
            </w:r>
          </w:p>
        </w:tc>
        <w:tc>
          <w:tcPr>
            <w:tcW w:w="3093" w:type="dxa"/>
          </w:tcPr>
          <w:p w14:paraId="1653F7AF" w14:textId="5B9F5391" w:rsidR="005A2A4F" w:rsidRDefault="005A2A4F">
            <w:pPr>
              <w:rPr>
                <w:rFonts w:cs="Times New Roman"/>
                <w:color w:val="212529"/>
                <w:szCs w:val="24"/>
                <w:shd w:val="clear" w:color="auto" w:fill="FFFFFF"/>
              </w:rPr>
            </w:pPr>
            <w:r>
              <w:rPr>
                <w:rFonts w:cs="Times New Roman"/>
                <w:color w:val="212529"/>
                <w:szCs w:val="24"/>
                <w:shd w:val="clear" w:color="auto" w:fill="FFFFFF"/>
              </w:rPr>
              <w:t>Nodarbināto ziņojumi, paskaidrojumi, atskaites, viedokļi.</w:t>
            </w:r>
          </w:p>
        </w:tc>
        <w:tc>
          <w:tcPr>
            <w:tcW w:w="2496" w:type="dxa"/>
          </w:tcPr>
          <w:p w14:paraId="2E51AB80" w14:textId="6B655CCB" w:rsidR="005A2A4F" w:rsidRPr="00C53CA5" w:rsidRDefault="005A2A4F">
            <w:pPr>
              <w:rPr>
                <w:shd w:val="clear" w:color="auto" w:fill="FFFFFF"/>
              </w:rPr>
            </w:pPr>
            <w:r w:rsidRPr="00C53CA5">
              <w:rPr>
                <w:shd w:val="clear" w:color="auto" w:fill="FFFFFF"/>
              </w:rPr>
              <w:t>IAL 6. pants</w:t>
            </w:r>
            <w:r>
              <w:rPr>
                <w:shd w:val="clear" w:color="auto" w:fill="FFFFFF"/>
              </w:rPr>
              <w:t>.</w:t>
            </w:r>
          </w:p>
        </w:tc>
        <w:tc>
          <w:tcPr>
            <w:tcW w:w="2494" w:type="dxa"/>
          </w:tcPr>
          <w:p w14:paraId="0E2D0673" w14:textId="096DF851" w:rsidR="005A2A4F" w:rsidRPr="00C53CA5" w:rsidRDefault="005A2A4F" w:rsidP="00F322AC">
            <w:pPr>
              <w:pStyle w:val="Paraststmeklis"/>
              <w:shd w:val="clear" w:color="auto" w:fill="FFFFFF"/>
              <w:spacing w:before="0" w:beforeAutospacing="0" w:after="0" w:afterAutospacing="0"/>
            </w:pPr>
            <w:r>
              <w:rPr>
                <w:color w:val="212529"/>
              </w:rPr>
              <w:t>Statuss tiek noteikts uz vienu gadu, katru reizi pagarinot uz vienu gadu līdz brīdim, kad pieņemts galīgs nolēmums attiecīgajā jautājumā.</w:t>
            </w:r>
          </w:p>
        </w:tc>
      </w:tr>
      <w:tr w:rsidR="005A2A4F" w14:paraId="618024B5" w14:textId="77777777" w:rsidTr="00336891">
        <w:tc>
          <w:tcPr>
            <w:tcW w:w="1126" w:type="dxa"/>
            <w:gridSpan w:val="2"/>
          </w:tcPr>
          <w:p w14:paraId="7868AC56" w14:textId="2AE28533" w:rsidR="005A2A4F" w:rsidRPr="005A2A4F" w:rsidRDefault="005A2A4F">
            <w:pPr>
              <w:rPr>
                <w:rStyle w:val="Izteiksmgs"/>
                <w:rFonts w:cs="Times New Roman"/>
                <w:b w:val="0"/>
                <w:bCs w:val="0"/>
                <w:color w:val="212529"/>
                <w:szCs w:val="24"/>
                <w:shd w:val="clear" w:color="auto" w:fill="FFFFFF"/>
              </w:rPr>
            </w:pPr>
            <w:r w:rsidRPr="005A2A4F">
              <w:rPr>
                <w:rStyle w:val="Izteiksmgs"/>
                <w:rFonts w:cs="Times New Roman"/>
                <w:b w:val="0"/>
                <w:bCs w:val="0"/>
                <w:color w:val="212529"/>
                <w:szCs w:val="24"/>
                <w:shd w:val="clear" w:color="auto" w:fill="FFFFFF"/>
              </w:rPr>
              <w:t>1</w:t>
            </w:r>
            <w:r w:rsidRPr="005A2A4F">
              <w:rPr>
                <w:rStyle w:val="Izteiksmgs"/>
                <w:b w:val="0"/>
                <w:bCs w:val="0"/>
              </w:rPr>
              <w:t>8.</w:t>
            </w:r>
          </w:p>
        </w:tc>
        <w:tc>
          <w:tcPr>
            <w:tcW w:w="3093" w:type="dxa"/>
          </w:tcPr>
          <w:p w14:paraId="62A86609" w14:textId="1858030D" w:rsidR="005A2A4F" w:rsidRDefault="005A2A4F">
            <w:pPr>
              <w:rPr>
                <w:rFonts w:cs="Times New Roman"/>
                <w:color w:val="212529"/>
                <w:szCs w:val="24"/>
                <w:shd w:val="clear" w:color="auto" w:fill="FFFFFF"/>
              </w:rPr>
            </w:pPr>
            <w:r>
              <w:rPr>
                <w:rFonts w:cs="Times New Roman"/>
                <w:color w:val="212529"/>
                <w:szCs w:val="24"/>
                <w:shd w:val="clear" w:color="auto" w:fill="FFFFFF"/>
              </w:rPr>
              <w:t xml:space="preserve">Nodarbināto informācijas apmaiņa, sarakste un cita veida fiksēta saziņa, tai skaitā elektroniskā pasta sarakste, dokumentu projektu darba materiāli, tostarp dokumenti, kas nepieciešami sagatavojoties lietu kārtošanai, t.sk., kurus izstrādājuši attiecīgajai lietai īpaši pieaicināti padomdevēji vai lietpratēji </w:t>
            </w:r>
            <w:r w:rsidRPr="004E0645">
              <w:rPr>
                <w:rFonts w:cs="Times New Roman"/>
                <w:color w:val="212529"/>
                <w:szCs w:val="24"/>
                <w:shd w:val="clear" w:color="auto" w:fill="FFFFFF"/>
              </w:rPr>
              <w:t>(</w:t>
            </w:r>
            <w:r>
              <w:rPr>
                <w:rFonts w:cs="Times New Roman"/>
                <w:color w:val="212529"/>
                <w:szCs w:val="24"/>
                <w:shd w:val="clear" w:color="auto" w:fill="FFFFFF"/>
              </w:rPr>
              <w:t xml:space="preserve">t.sk. </w:t>
            </w:r>
            <w:r w:rsidRPr="004E0645">
              <w:rPr>
                <w:rFonts w:cs="Times New Roman"/>
                <w:color w:val="212529"/>
                <w:szCs w:val="24"/>
                <w:shd w:val="clear" w:color="auto" w:fill="FFFFFF"/>
              </w:rPr>
              <w:t>ekspertu un speciālistu atzinumi, privātpersonu vai iestāžu veikto pētījumu rezultāti, citi dokumenti)</w:t>
            </w:r>
            <w:r>
              <w:rPr>
                <w:rFonts w:cs="Times New Roman"/>
                <w:color w:val="212529"/>
                <w:szCs w:val="24"/>
                <w:shd w:val="clear" w:color="auto" w:fill="FFFFFF"/>
              </w:rPr>
              <w:t xml:space="preserve">, </w:t>
            </w:r>
            <w:r w:rsidRPr="004E0645">
              <w:rPr>
                <w:rFonts w:cs="Times New Roman"/>
                <w:color w:val="212529"/>
                <w:szCs w:val="24"/>
                <w:shd w:val="clear" w:color="auto" w:fill="FFFFFF"/>
              </w:rPr>
              <w:t>vai cita iestāde un kuri izstrādāti lēmumu pieņemšanai, citu dokumentu sagatavošanai vai iestādes funkciju veikšanai</w:t>
            </w:r>
            <w:r>
              <w:rPr>
                <w:rFonts w:cs="Times New Roman"/>
                <w:color w:val="212529"/>
                <w:szCs w:val="24"/>
                <w:shd w:val="clear" w:color="auto" w:fill="FFFFFF"/>
              </w:rPr>
              <w:t>.</w:t>
            </w:r>
          </w:p>
        </w:tc>
        <w:tc>
          <w:tcPr>
            <w:tcW w:w="2496" w:type="dxa"/>
          </w:tcPr>
          <w:p w14:paraId="715F5EC7" w14:textId="2AA5C511" w:rsidR="005A2A4F" w:rsidRPr="00C53CA5" w:rsidRDefault="005A2A4F">
            <w:pPr>
              <w:rPr>
                <w:shd w:val="clear" w:color="auto" w:fill="FFFFFF"/>
              </w:rPr>
            </w:pPr>
            <w:r w:rsidRPr="00C53CA5">
              <w:rPr>
                <w:shd w:val="clear" w:color="auto" w:fill="FFFFFF"/>
              </w:rPr>
              <w:t>IAL 6. pants</w:t>
            </w:r>
            <w:r>
              <w:rPr>
                <w:shd w:val="clear" w:color="auto" w:fill="FFFFFF"/>
              </w:rPr>
              <w:t>.</w:t>
            </w:r>
          </w:p>
        </w:tc>
        <w:tc>
          <w:tcPr>
            <w:tcW w:w="2494" w:type="dxa"/>
          </w:tcPr>
          <w:p w14:paraId="7946317F" w14:textId="77777777" w:rsidR="005A2A4F" w:rsidRPr="004E0645" w:rsidRDefault="005A2A4F" w:rsidP="005A2A4F">
            <w:pPr>
              <w:pStyle w:val="Paraststmeklis"/>
              <w:shd w:val="clear" w:color="auto" w:fill="FFFFFF"/>
              <w:spacing w:before="0" w:beforeAutospacing="0" w:after="0" w:afterAutospacing="0"/>
              <w:rPr>
                <w:color w:val="212529"/>
                <w:shd w:val="clear" w:color="auto" w:fill="FFFFFF"/>
              </w:rPr>
            </w:pPr>
            <w:r>
              <w:rPr>
                <w:color w:val="212529"/>
              </w:rPr>
              <w:t xml:space="preserve">Statuss tiek noteikts uz vienu gadu, katru reizi pagarinot uz vienu gadu līdz brīdim, kad </w:t>
            </w:r>
          </w:p>
          <w:p w14:paraId="72C3EDA1" w14:textId="14E5C442" w:rsidR="005A2A4F" w:rsidRPr="00C53CA5" w:rsidRDefault="005A2A4F" w:rsidP="005A2A4F">
            <w:pPr>
              <w:pStyle w:val="Paraststmeklis"/>
              <w:shd w:val="clear" w:color="auto" w:fill="FFFFFF"/>
              <w:spacing w:before="0" w:beforeAutospacing="0" w:after="0" w:afterAutospacing="0"/>
            </w:pPr>
            <w:r w:rsidRPr="004E0645">
              <w:rPr>
                <w:color w:val="212529"/>
                <w:shd w:val="clear" w:color="auto" w:fill="FFFFFF"/>
              </w:rPr>
              <w:t>par attiecīgo lietu pieņemts lēmums (parakstīts dokuments) vai dokuments, kas netiek klasificēts kā ierobežotas pieejamības informācija, nosūtīts adresātam vai publicēts</w:t>
            </w:r>
            <w:r>
              <w:rPr>
                <w:color w:val="212529"/>
                <w:shd w:val="clear" w:color="auto" w:fill="FFFFFF"/>
              </w:rPr>
              <w:t>.</w:t>
            </w:r>
          </w:p>
        </w:tc>
      </w:tr>
      <w:tr w:rsidR="005A2A4F" w14:paraId="3CB7DB6F" w14:textId="77777777" w:rsidTr="00336891">
        <w:tc>
          <w:tcPr>
            <w:tcW w:w="1126" w:type="dxa"/>
            <w:gridSpan w:val="2"/>
          </w:tcPr>
          <w:p w14:paraId="4987E34E" w14:textId="035568E0" w:rsidR="005A2A4F" w:rsidRPr="005A2A4F" w:rsidRDefault="005A2A4F">
            <w:pPr>
              <w:rPr>
                <w:rStyle w:val="Izteiksmgs"/>
                <w:rFonts w:cs="Times New Roman"/>
                <w:b w:val="0"/>
                <w:bCs w:val="0"/>
                <w:color w:val="212529"/>
                <w:szCs w:val="24"/>
                <w:shd w:val="clear" w:color="auto" w:fill="FFFFFF"/>
              </w:rPr>
            </w:pPr>
            <w:r w:rsidRPr="005A2A4F">
              <w:rPr>
                <w:rStyle w:val="Izteiksmgs"/>
                <w:rFonts w:cs="Times New Roman"/>
                <w:b w:val="0"/>
                <w:bCs w:val="0"/>
                <w:color w:val="212529"/>
                <w:szCs w:val="24"/>
                <w:shd w:val="clear" w:color="auto" w:fill="FFFFFF"/>
              </w:rPr>
              <w:t>1</w:t>
            </w:r>
            <w:r w:rsidRPr="005A2A4F">
              <w:rPr>
                <w:rStyle w:val="Izteiksmgs"/>
                <w:b w:val="0"/>
                <w:bCs w:val="0"/>
              </w:rPr>
              <w:t>9.</w:t>
            </w:r>
          </w:p>
        </w:tc>
        <w:tc>
          <w:tcPr>
            <w:tcW w:w="3093" w:type="dxa"/>
          </w:tcPr>
          <w:p w14:paraId="7D27FC14" w14:textId="413CCC6F" w:rsidR="005A2A4F" w:rsidRDefault="005A2A4F">
            <w:pPr>
              <w:rPr>
                <w:rFonts w:cs="Times New Roman"/>
                <w:color w:val="212529"/>
                <w:szCs w:val="24"/>
                <w:shd w:val="clear" w:color="auto" w:fill="FFFFFF"/>
              </w:rPr>
            </w:pPr>
            <w:bookmarkStart w:id="0" w:name="_Hlk185515802"/>
            <w:r w:rsidRPr="0014343D">
              <w:rPr>
                <w:rFonts w:eastAsia="Calibri"/>
                <w:szCs w:val="24"/>
              </w:rPr>
              <w:t>Informācija par pašvaldības drošības un informācijas sistēmām – ieejas durvju kodi, informācijas sistēmu lietošanas paroles, izmantojamā aparatūra, tehniskie  risinājumi,</w:t>
            </w:r>
            <w:r>
              <w:rPr>
                <w:rFonts w:eastAsia="Calibri"/>
                <w:szCs w:val="24"/>
              </w:rPr>
              <w:t xml:space="preserve"> datu pārraides konfigurācijas,</w:t>
            </w:r>
            <w:r w:rsidRPr="0014343D">
              <w:rPr>
                <w:rFonts w:eastAsia="Calibri"/>
                <w:szCs w:val="24"/>
              </w:rPr>
              <w:t xml:space="preserve"> sistēmu aizsardzības organizatoriskie pasākumi, informācijas sistēmu darbību nodrošinošo serveru informācija un piekļuve tiem, informācijas sistēmu informācijas resursu rezerves kopijas u.c., kas skar datu un dokumentu drošību.</w:t>
            </w:r>
            <w:bookmarkEnd w:id="0"/>
          </w:p>
        </w:tc>
        <w:tc>
          <w:tcPr>
            <w:tcW w:w="2496" w:type="dxa"/>
          </w:tcPr>
          <w:p w14:paraId="01FE75D1" w14:textId="75AEFD9F" w:rsidR="005A2A4F" w:rsidRPr="00C53CA5" w:rsidRDefault="005A2A4F">
            <w:pPr>
              <w:rPr>
                <w:shd w:val="clear" w:color="auto" w:fill="FFFFFF"/>
              </w:rPr>
            </w:pPr>
            <w:r w:rsidRPr="00C53CA5">
              <w:rPr>
                <w:shd w:val="clear" w:color="auto" w:fill="FFFFFF"/>
              </w:rPr>
              <w:t>IAL 6. pants</w:t>
            </w:r>
            <w:r>
              <w:rPr>
                <w:shd w:val="clear" w:color="auto" w:fill="FFFFFF"/>
              </w:rPr>
              <w:t>.</w:t>
            </w:r>
          </w:p>
        </w:tc>
        <w:tc>
          <w:tcPr>
            <w:tcW w:w="2494" w:type="dxa"/>
          </w:tcPr>
          <w:p w14:paraId="389A8296" w14:textId="77777777" w:rsidR="005A2A4F" w:rsidRDefault="005A2A4F" w:rsidP="005A2A4F">
            <w:pPr>
              <w:pStyle w:val="Paraststmeklis"/>
              <w:shd w:val="clear" w:color="auto" w:fill="FFFFFF"/>
              <w:spacing w:before="0" w:beforeAutospacing="0" w:after="0" w:afterAutospacing="0"/>
              <w:rPr>
                <w:color w:val="2F5496" w:themeColor="accent1" w:themeShade="BF"/>
              </w:rPr>
            </w:pPr>
            <w:r>
              <w:rPr>
                <w:color w:val="212529"/>
              </w:rPr>
              <w:t>Bez termiņa ierobežojuma.</w:t>
            </w:r>
          </w:p>
          <w:p w14:paraId="19FA91CB" w14:textId="77777777" w:rsidR="005A2A4F" w:rsidRPr="00C53CA5" w:rsidRDefault="005A2A4F" w:rsidP="00F322AC">
            <w:pPr>
              <w:pStyle w:val="Paraststmeklis"/>
              <w:shd w:val="clear" w:color="auto" w:fill="FFFFFF"/>
              <w:spacing w:before="0" w:beforeAutospacing="0" w:after="0" w:afterAutospacing="0"/>
            </w:pPr>
          </w:p>
        </w:tc>
      </w:tr>
      <w:tr w:rsidR="005A2A4F" w14:paraId="465B0BD8" w14:textId="77777777" w:rsidTr="00336891">
        <w:tc>
          <w:tcPr>
            <w:tcW w:w="1126" w:type="dxa"/>
            <w:gridSpan w:val="2"/>
          </w:tcPr>
          <w:p w14:paraId="1F7BA01B" w14:textId="40A64C5C" w:rsidR="005A2A4F" w:rsidRPr="005A2A4F" w:rsidRDefault="005A2A4F">
            <w:pPr>
              <w:rPr>
                <w:rStyle w:val="Izteiksmgs"/>
                <w:rFonts w:cs="Times New Roman"/>
                <w:b w:val="0"/>
                <w:bCs w:val="0"/>
                <w:color w:val="212529"/>
                <w:szCs w:val="24"/>
                <w:shd w:val="clear" w:color="auto" w:fill="FFFFFF"/>
              </w:rPr>
            </w:pPr>
            <w:r w:rsidRPr="005A2A4F">
              <w:rPr>
                <w:rStyle w:val="Izteiksmgs"/>
                <w:rFonts w:cs="Times New Roman"/>
                <w:b w:val="0"/>
                <w:bCs w:val="0"/>
                <w:color w:val="212529"/>
                <w:szCs w:val="24"/>
                <w:shd w:val="clear" w:color="auto" w:fill="FFFFFF"/>
              </w:rPr>
              <w:t>2</w:t>
            </w:r>
            <w:r w:rsidRPr="005A2A4F">
              <w:rPr>
                <w:rStyle w:val="Izteiksmgs"/>
                <w:b w:val="0"/>
                <w:bCs w:val="0"/>
              </w:rPr>
              <w:t>0.</w:t>
            </w:r>
          </w:p>
        </w:tc>
        <w:tc>
          <w:tcPr>
            <w:tcW w:w="3093" w:type="dxa"/>
          </w:tcPr>
          <w:p w14:paraId="7092E767" w14:textId="77777777" w:rsidR="005A2A4F" w:rsidRPr="006513E2" w:rsidRDefault="005A2A4F" w:rsidP="005A2A4F">
            <w:pPr>
              <w:rPr>
                <w:rFonts w:cs="Times New Roman"/>
                <w:color w:val="212529"/>
                <w:szCs w:val="24"/>
                <w:shd w:val="clear" w:color="auto" w:fill="FFFFFF"/>
              </w:rPr>
            </w:pPr>
            <w:r w:rsidRPr="006513E2">
              <w:rPr>
                <w:rFonts w:cs="Times New Roman"/>
                <w:color w:val="212529"/>
                <w:szCs w:val="24"/>
                <w:shd w:val="clear" w:color="auto" w:fill="FFFFFF"/>
              </w:rPr>
              <w:t>Risku vadības un citu iekšējo novērtējumu un vadības pārskatu dokumenti, kvalitātes vadības sistēmas ietvaros izstrādātie dokumenti un apraksti.</w:t>
            </w:r>
          </w:p>
          <w:p w14:paraId="64B9F563" w14:textId="4EC454B3" w:rsidR="005A2A4F" w:rsidRDefault="005A2A4F" w:rsidP="005A2A4F">
            <w:pPr>
              <w:rPr>
                <w:rFonts w:cs="Times New Roman"/>
                <w:color w:val="212529"/>
                <w:szCs w:val="24"/>
                <w:shd w:val="clear" w:color="auto" w:fill="FFFFFF"/>
              </w:rPr>
            </w:pPr>
            <w:r w:rsidRPr="006513E2">
              <w:rPr>
                <w:rFonts w:cs="Times New Roman"/>
                <w:color w:val="212529"/>
                <w:szCs w:val="24"/>
                <w:shd w:val="clear" w:color="auto" w:fill="FFFFFF"/>
              </w:rPr>
              <w:lastRenderedPageBreak/>
              <w:t>Pašvaldības iekšējo un ārējo auditu ziņojumi, atskaites un ieteikumu ieviešanas plāni.</w:t>
            </w:r>
          </w:p>
        </w:tc>
        <w:tc>
          <w:tcPr>
            <w:tcW w:w="2496" w:type="dxa"/>
          </w:tcPr>
          <w:p w14:paraId="4D07BF0A" w14:textId="17FB976D" w:rsidR="005A2A4F" w:rsidRPr="00C53CA5" w:rsidRDefault="005A2A4F">
            <w:pPr>
              <w:rPr>
                <w:shd w:val="clear" w:color="auto" w:fill="FFFFFF"/>
              </w:rPr>
            </w:pPr>
            <w:r w:rsidRPr="00C53CA5">
              <w:rPr>
                <w:shd w:val="clear" w:color="auto" w:fill="FFFFFF"/>
              </w:rPr>
              <w:lastRenderedPageBreak/>
              <w:t>IAL 6. pants</w:t>
            </w:r>
            <w:r>
              <w:rPr>
                <w:shd w:val="clear" w:color="auto" w:fill="FFFFFF"/>
              </w:rPr>
              <w:t>.</w:t>
            </w:r>
          </w:p>
        </w:tc>
        <w:tc>
          <w:tcPr>
            <w:tcW w:w="2494" w:type="dxa"/>
          </w:tcPr>
          <w:p w14:paraId="3D38C7F0" w14:textId="5E91C17A" w:rsidR="005A2A4F" w:rsidRPr="00C53CA5" w:rsidRDefault="005A2A4F" w:rsidP="00F322AC">
            <w:pPr>
              <w:pStyle w:val="Paraststmeklis"/>
              <w:shd w:val="clear" w:color="auto" w:fill="FFFFFF"/>
              <w:spacing w:before="0" w:beforeAutospacing="0" w:after="0" w:afterAutospacing="0"/>
            </w:pPr>
            <w:r>
              <w:rPr>
                <w:color w:val="212529"/>
              </w:rPr>
              <w:t>Statuss tiek noteikts uz vienu gadu, katru reizi pagarinot uz vienu gadu līdz brīdim, kad pieņemts galīgs nolēmums attiecīgajā jautājumā.</w:t>
            </w:r>
          </w:p>
        </w:tc>
      </w:tr>
      <w:tr w:rsidR="005A2A4F" w14:paraId="20360E52" w14:textId="77777777" w:rsidTr="00336891">
        <w:tc>
          <w:tcPr>
            <w:tcW w:w="9209" w:type="dxa"/>
            <w:gridSpan w:val="5"/>
          </w:tcPr>
          <w:p w14:paraId="0D52F2C8" w14:textId="4238A87D" w:rsidR="005A2A4F" w:rsidRDefault="005A2A4F" w:rsidP="00B11D81">
            <w:pPr>
              <w:pStyle w:val="Paraststmeklis"/>
              <w:numPr>
                <w:ilvl w:val="0"/>
                <w:numId w:val="1"/>
              </w:numPr>
              <w:shd w:val="clear" w:color="auto" w:fill="FFFFFF"/>
              <w:spacing w:before="0" w:beforeAutospacing="0" w:after="0" w:afterAutospacing="0"/>
              <w:ind w:left="589" w:hanging="520"/>
              <w:jc w:val="center"/>
              <w:rPr>
                <w:color w:val="212529"/>
              </w:rPr>
            </w:pPr>
            <w:r>
              <w:rPr>
                <w:color w:val="212529"/>
              </w:rPr>
              <w:t>Informācija, kas ir komercnoslēpums</w:t>
            </w:r>
          </w:p>
          <w:p w14:paraId="66A69885" w14:textId="5DFB8F63" w:rsidR="005A2A4F" w:rsidRDefault="005A2A4F" w:rsidP="00B11D81">
            <w:pPr>
              <w:pStyle w:val="Paraststmeklis"/>
              <w:shd w:val="clear" w:color="auto" w:fill="FFFFFF"/>
              <w:spacing w:before="0" w:beforeAutospacing="0" w:after="0" w:afterAutospacing="0"/>
              <w:ind w:left="22"/>
              <w:jc w:val="center"/>
              <w:rPr>
                <w:color w:val="212529"/>
              </w:rPr>
            </w:pPr>
            <w:r>
              <w:rPr>
                <w:color w:val="212529"/>
              </w:rPr>
              <w:t>(IAL 5. panta otrās daļas 3. punkts)</w:t>
            </w:r>
          </w:p>
        </w:tc>
      </w:tr>
      <w:tr w:rsidR="005A2A4F" w14:paraId="79921E0E" w14:textId="77777777" w:rsidTr="00336891">
        <w:tc>
          <w:tcPr>
            <w:tcW w:w="1126" w:type="dxa"/>
            <w:gridSpan w:val="2"/>
          </w:tcPr>
          <w:p w14:paraId="0E26DF5B" w14:textId="106BB970" w:rsidR="005A2A4F"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t>2</w:t>
            </w:r>
            <w:r w:rsidRPr="001253B8">
              <w:rPr>
                <w:rStyle w:val="Izteiksmgs"/>
                <w:b w:val="0"/>
                <w:bCs w:val="0"/>
              </w:rPr>
              <w:t>1.</w:t>
            </w:r>
          </w:p>
        </w:tc>
        <w:tc>
          <w:tcPr>
            <w:tcW w:w="3093" w:type="dxa"/>
          </w:tcPr>
          <w:p w14:paraId="04536959" w14:textId="29F4D5AE" w:rsidR="005A2A4F" w:rsidRPr="006513E2" w:rsidRDefault="001253B8" w:rsidP="005A2A4F">
            <w:pPr>
              <w:rPr>
                <w:rFonts w:cs="Times New Roman"/>
                <w:color w:val="212529"/>
                <w:szCs w:val="24"/>
                <w:shd w:val="clear" w:color="auto" w:fill="FFFFFF"/>
              </w:rPr>
            </w:pPr>
            <w:r>
              <w:rPr>
                <w:rFonts w:cs="Times New Roman"/>
                <w:color w:val="212529"/>
                <w:szCs w:val="24"/>
                <w:shd w:val="clear" w:color="auto" w:fill="FFFFFF"/>
              </w:rPr>
              <w:t>Informācija, kuru pašvaldībai nodevuši komersanti, norādot, ka tā ir komercnoslēpums.</w:t>
            </w:r>
          </w:p>
        </w:tc>
        <w:tc>
          <w:tcPr>
            <w:tcW w:w="2496" w:type="dxa"/>
          </w:tcPr>
          <w:p w14:paraId="310C6767" w14:textId="77777777" w:rsidR="001253B8" w:rsidRDefault="001253B8" w:rsidP="001253B8">
            <w:pPr>
              <w:pStyle w:val="Paraststmeklis"/>
              <w:shd w:val="clear" w:color="auto" w:fill="FFFFFF"/>
              <w:spacing w:before="0" w:beforeAutospacing="0" w:after="0" w:afterAutospacing="0"/>
              <w:rPr>
                <w:color w:val="212529"/>
                <w:shd w:val="clear" w:color="auto" w:fill="FFFFFF"/>
              </w:rPr>
            </w:pPr>
            <w:r>
              <w:rPr>
                <w:color w:val="212529"/>
                <w:shd w:val="clear" w:color="auto" w:fill="FFFFFF"/>
              </w:rPr>
              <w:t>IAL 7. pants;</w:t>
            </w:r>
          </w:p>
          <w:p w14:paraId="43E79BAC" w14:textId="77777777" w:rsidR="001253B8" w:rsidRDefault="001253B8" w:rsidP="001253B8">
            <w:pPr>
              <w:pStyle w:val="Paraststmeklis"/>
              <w:shd w:val="clear" w:color="auto" w:fill="FFFFFF"/>
              <w:spacing w:before="0" w:beforeAutospacing="0" w:after="0" w:afterAutospacing="0"/>
              <w:rPr>
                <w:color w:val="212529"/>
                <w:shd w:val="clear" w:color="auto" w:fill="FFFFFF"/>
              </w:rPr>
            </w:pPr>
            <w:r>
              <w:rPr>
                <w:color w:val="212529"/>
                <w:shd w:val="clear" w:color="auto" w:fill="FFFFFF"/>
              </w:rPr>
              <w:t>Komercnoslēpuma aizsardzības likuma 6. pants;</w:t>
            </w:r>
          </w:p>
          <w:p w14:paraId="0EFD3328" w14:textId="274BE818" w:rsidR="005A2A4F" w:rsidRPr="00C53CA5" w:rsidRDefault="001253B8" w:rsidP="001253B8">
            <w:pPr>
              <w:rPr>
                <w:shd w:val="clear" w:color="auto" w:fill="FFFFFF"/>
              </w:rPr>
            </w:pPr>
            <w:r w:rsidRPr="003C3CE2">
              <w:t>Publisko iepirkumu likuma 14. panta otrā daļa</w:t>
            </w:r>
            <w:r>
              <w:t>.</w:t>
            </w:r>
          </w:p>
        </w:tc>
        <w:tc>
          <w:tcPr>
            <w:tcW w:w="2494" w:type="dxa"/>
          </w:tcPr>
          <w:p w14:paraId="22A0455F" w14:textId="76F3E2FC" w:rsidR="005A2A4F" w:rsidRDefault="001253B8" w:rsidP="00F322AC">
            <w:pPr>
              <w:pStyle w:val="Paraststmeklis"/>
              <w:shd w:val="clear" w:color="auto" w:fill="FFFFFF"/>
              <w:spacing w:before="0" w:beforeAutospacing="0" w:after="0" w:afterAutospacing="0"/>
              <w:rPr>
                <w:color w:val="212529"/>
              </w:rPr>
            </w:pPr>
            <w:r>
              <w:rPr>
                <w:color w:val="212529"/>
              </w:rPr>
              <w:t xml:space="preserve">Bez termiņa ierobežojuma vai līdz brīdim, kad komercnoslēpuma turētājs </w:t>
            </w:r>
            <w:proofErr w:type="spellStart"/>
            <w:r>
              <w:rPr>
                <w:color w:val="212529"/>
              </w:rPr>
              <w:t>rakstveidā</w:t>
            </w:r>
            <w:proofErr w:type="spellEnd"/>
            <w:r>
              <w:rPr>
                <w:color w:val="212529"/>
              </w:rPr>
              <w:t xml:space="preserve"> informē par komercnoslēpuma statusa izbeigšanu vai kad attiecīgā informācija kļuvusi vispārzināma vai pieejama citām personām uz tiesiska pamata.</w:t>
            </w:r>
          </w:p>
        </w:tc>
      </w:tr>
      <w:tr w:rsidR="001253B8" w14:paraId="5035B969" w14:textId="77777777" w:rsidTr="00336891">
        <w:tc>
          <w:tcPr>
            <w:tcW w:w="9209" w:type="dxa"/>
            <w:gridSpan w:val="5"/>
          </w:tcPr>
          <w:p w14:paraId="4C47305C" w14:textId="62171E6C" w:rsidR="001253B8" w:rsidRDefault="001253B8" w:rsidP="001253B8">
            <w:pPr>
              <w:pStyle w:val="Paraststmeklis"/>
              <w:numPr>
                <w:ilvl w:val="0"/>
                <w:numId w:val="1"/>
              </w:numPr>
              <w:shd w:val="clear" w:color="auto" w:fill="FFFFFF"/>
              <w:spacing w:before="0" w:beforeAutospacing="0" w:after="0" w:afterAutospacing="0"/>
              <w:ind w:left="738" w:hanging="378"/>
              <w:jc w:val="center"/>
              <w:rPr>
                <w:color w:val="212529"/>
              </w:rPr>
            </w:pPr>
            <w:r>
              <w:rPr>
                <w:color w:val="212529"/>
              </w:rPr>
              <w:t>Informācija par fiziskās personas dzīvi</w:t>
            </w:r>
          </w:p>
          <w:p w14:paraId="409C88B7" w14:textId="66C94B17" w:rsidR="001253B8" w:rsidRDefault="001253B8" w:rsidP="001253B8">
            <w:pPr>
              <w:pStyle w:val="Paraststmeklis"/>
              <w:shd w:val="clear" w:color="auto" w:fill="FFFFFF"/>
              <w:spacing w:before="0" w:beforeAutospacing="0" w:after="0" w:afterAutospacing="0"/>
              <w:ind w:left="1080"/>
              <w:jc w:val="center"/>
              <w:rPr>
                <w:color w:val="212529"/>
              </w:rPr>
            </w:pPr>
            <w:r>
              <w:rPr>
                <w:color w:val="212529"/>
              </w:rPr>
              <w:t>(IAL 5. panta otrās daļas 4. punkts)</w:t>
            </w:r>
          </w:p>
        </w:tc>
      </w:tr>
      <w:tr w:rsidR="005A2A4F" w14:paraId="6FED5913" w14:textId="77777777" w:rsidTr="00336891">
        <w:tc>
          <w:tcPr>
            <w:tcW w:w="1126" w:type="dxa"/>
            <w:gridSpan w:val="2"/>
          </w:tcPr>
          <w:p w14:paraId="33ED3D13" w14:textId="543F3608" w:rsidR="005A2A4F"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t>2</w:t>
            </w:r>
            <w:r w:rsidRPr="001253B8">
              <w:rPr>
                <w:rStyle w:val="Izteiksmgs"/>
                <w:b w:val="0"/>
                <w:bCs w:val="0"/>
              </w:rPr>
              <w:t>2.</w:t>
            </w:r>
          </w:p>
        </w:tc>
        <w:tc>
          <w:tcPr>
            <w:tcW w:w="3093" w:type="dxa"/>
          </w:tcPr>
          <w:p w14:paraId="455DBE02" w14:textId="77777777" w:rsidR="001253B8" w:rsidRDefault="001253B8" w:rsidP="001253B8">
            <w:pPr>
              <w:rPr>
                <w:rFonts w:cs="Times New Roman"/>
                <w:szCs w:val="24"/>
              </w:rPr>
            </w:pPr>
            <w:r w:rsidRPr="002A6944">
              <w:rPr>
                <w:rFonts w:cs="Times New Roman"/>
                <w:szCs w:val="24"/>
              </w:rPr>
              <w:t>Dokumenti, kas satur ziņas par personas personiskajām vai mantiskajām attiecībām, t.sk.</w:t>
            </w:r>
            <w:r>
              <w:rPr>
                <w:rFonts w:cs="Times New Roman"/>
                <w:szCs w:val="24"/>
              </w:rPr>
              <w:t xml:space="preserve"> z</w:t>
            </w:r>
            <w:r w:rsidRPr="004E0645">
              <w:rPr>
                <w:rFonts w:cs="Times New Roman"/>
                <w:szCs w:val="24"/>
              </w:rPr>
              <w:t>iņas par sociālo palīdzību un</w:t>
            </w:r>
            <w:r>
              <w:rPr>
                <w:rFonts w:cs="Times New Roman"/>
                <w:szCs w:val="24"/>
              </w:rPr>
              <w:t xml:space="preserve"> </w:t>
            </w:r>
            <w:r w:rsidRPr="004E0645">
              <w:rPr>
                <w:rFonts w:cs="Times New Roman"/>
                <w:szCs w:val="24"/>
              </w:rPr>
              <w:t>pakalpojum</w:t>
            </w:r>
            <w:r>
              <w:rPr>
                <w:rFonts w:cs="Times New Roman"/>
                <w:szCs w:val="24"/>
              </w:rPr>
              <w:t>iem, z</w:t>
            </w:r>
            <w:r w:rsidRPr="004E0645">
              <w:rPr>
                <w:rFonts w:cs="Times New Roman"/>
                <w:szCs w:val="24"/>
              </w:rPr>
              <w:t>iņas par nepilngadīgām personām</w:t>
            </w:r>
            <w:r>
              <w:rPr>
                <w:rFonts w:cs="Times New Roman"/>
                <w:szCs w:val="24"/>
              </w:rPr>
              <w:t>.</w:t>
            </w:r>
          </w:p>
          <w:p w14:paraId="2F4CC51D" w14:textId="77777777" w:rsidR="005A2A4F" w:rsidRPr="006513E2" w:rsidRDefault="005A2A4F" w:rsidP="005A2A4F">
            <w:pPr>
              <w:rPr>
                <w:rFonts w:cs="Times New Roman"/>
                <w:color w:val="212529"/>
                <w:szCs w:val="24"/>
                <w:shd w:val="clear" w:color="auto" w:fill="FFFFFF"/>
              </w:rPr>
            </w:pPr>
          </w:p>
        </w:tc>
        <w:tc>
          <w:tcPr>
            <w:tcW w:w="2496" w:type="dxa"/>
          </w:tcPr>
          <w:p w14:paraId="1BF06D36" w14:textId="59B0E6A3" w:rsidR="001253B8" w:rsidRDefault="001253B8" w:rsidP="001253B8">
            <w:pPr>
              <w:pStyle w:val="Paraststmeklis"/>
              <w:shd w:val="clear" w:color="auto" w:fill="FFFFFF"/>
              <w:spacing w:before="0" w:beforeAutospacing="0" w:after="0" w:afterAutospacing="0"/>
            </w:pPr>
            <w:r>
              <w:t>IAL</w:t>
            </w:r>
            <w:r w:rsidRPr="004E0645">
              <w:t xml:space="preserve"> 8. pants;</w:t>
            </w:r>
            <w:r>
              <w:t xml:space="preserve"> l</w:t>
            </w:r>
            <w:r w:rsidRPr="004E0645">
              <w:t>ikuma “Par sociālo drošību” 16.panta pirmā daļa</w:t>
            </w:r>
            <w:r>
              <w:t xml:space="preserve">; </w:t>
            </w:r>
            <w:r w:rsidRPr="004E0645">
              <w:t>Bērnu tiesību aizsardzības likuma 9.panta pirmā daļa un 71.panta pirmā daļa</w:t>
            </w:r>
            <w:r w:rsidR="002A6944">
              <w:t>;</w:t>
            </w:r>
            <w:r w:rsidRPr="004E0645">
              <w:t xml:space="preserve"> Bāriņtiesu likuma 17.panta 6.punkts</w:t>
            </w:r>
            <w:r>
              <w:t>.</w:t>
            </w:r>
          </w:p>
          <w:p w14:paraId="2F32C0C1" w14:textId="77777777" w:rsidR="005A2A4F" w:rsidRPr="00C53CA5" w:rsidRDefault="005A2A4F">
            <w:pPr>
              <w:rPr>
                <w:shd w:val="clear" w:color="auto" w:fill="FFFFFF"/>
              </w:rPr>
            </w:pPr>
          </w:p>
        </w:tc>
        <w:tc>
          <w:tcPr>
            <w:tcW w:w="2494" w:type="dxa"/>
          </w:tcPr>
          <w:p w14:paraId="49197013" w14:textId="1E038E89" w:rsidR="005A2A4F" w:rsidRDefault="001253B8" w:rsidP="00F322AC">
            <w:pPr>
              <w:pStyle w:val="Paraststmeklis"/>
              <w:shd w:val="clear" w:color="auto" w:fill="FFFFFF"/>
              <w:spacing w:before="0" w:beforeAutospacing="0" w:after="0" w:afterAutospacing="0"/>
              <w:rPr>
                <w:color w:val="212529"/>
              </w:rPr>
            </w:pPr>
            <w:r>
              <w:rPr>
                <w:color w:val="212529"/>
              </w:rPr>
              <w:t>Bez termiņa ierobežojuma.</w:t>
            </w:r>
          </w:p>
        </w:tc>
      </w:tr>
      <w:tr w:rsidR="001253B8" w14:paraId="3C8F93C4" w14:textId="77777777" w:rsidTr="00336891">
        <w:tc>
          <w:tcPr>
            <w:tcW w:w="1126" w:type="dxa"/>
            <w:gridSpan w:val="2"/>
          </w:tcPr>
          <w:p w14:paraId="2907AC00" w14:textId="48BCEFFB" w:rsidR="001253B8"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t>2</w:t>
            </w:r>
            <w:r w:rsidRPr="001253B8">
              <w:rPr>
                <w:rStyle w:val="Izteiksmgs"/>
                <w:b w:val="0"/>
                <w:bCs w:val="0"/>
              </w:rPr>
              <w:t>3.</w:t>
            </w:r>
          </w:p>
        </w:tc>
        <w:tc>
          <w:tcPr>
            <w:tcW w:w="3093" w:type="dxa"/>
          </w:tcPr>
          <w:p w14:paraId="265E3F4A" w14:textId="070C9E4C" w:rsidR="001253B8" w:rsidRPr="005C2FC4" w:rsidRDefault="001253B8" w:rsidP="001253B8">
            <w:pPr>
              <w:rPr>
                <w:rFonts w:cs="Times New Roman"/>
                <w:szCs w:val="24"/>
                <w:highlight w:val="yellow"/>
              </w:rPr>
            </w:pPr>
            <w:r>
              <w:rPr>
                <w:rFonts w:cs="Times New Roman"/>
                <w:color w:val="212529"/>
                <w:szCs w:val="24"/>
                <w:shd w:val="clear" w:color="auto" w:fill="FFFFFF"/>
              </w:rPr>
              <w:t>Informācija, kas attiecas uz fiziskās personas privāto dzīvi, t.sk. pašvaldībai iesniegtajos un pašvaldībā radītajos dokumentos (vēstulēs, līgumos, rīkojumos, lēmumos, pilnvarās, izziņās, maksājuma dokumentos u.c.) un informācijas sistēmās (piemēram, videonovērošanas,  piekļuves vai identifikācijas uzskaites sistēmā, personāla vadības sistēmā u.c.), apmeklējumu vai pieprasīto pakalpojumu reģistros esoši</w:t>
            </w:r>
            <w:r w:rsidRPr="00EB739A">
              <w:rPr>
                <w:rFonts w:cs="Times New Roman"/>
                <w:color w:val="212529"/>
                <w:szCs w:val="24"/>
                <w:shd w:val="clear" w:color="auto" w:fill="FFFFFF"/>
              </w:rPr>
              <w:t>e fizisko personu dati</w:t>
            </w:r>
            <w:r>
              <w:rPr>
                <w:rFonts w:cs="Times New Roman"/>
                <w:color w:val="212529"/>
                <w:szCs w:val="24"/>
                <w:shd w:val="clear" w:color="auto" w:fill="FFFFFF"/>
              </w:rPr>
              <w:t>.</w:t>
            </w:r>
          </w:p>
        </w:tc>
        <w:tc>
          <w:tcPr>
            <w:tcW w:w="2496" w:type="dxa"/>
          </w:tcPr>
          <w:p w14:paraId="41B0F3BF" w14:textId="77777777" w:rsidR="001253B8" w:rsidRDefault="001253B8" w:rsidP="001253B8">
            <w:pPr>
              <w:pStyle w:val="Paraststmeklis"/>
              <w:shd w:val="clear" w:color="auto" w:fill="FFFFFF"/>
              <w:spacing w:before="0" w:beforeAutospacing="0" w:after="0" w:afterAutospacing="0"/>
              <w:rPr>
                <w:color w:val="212529"/>
                <w:shd w:val="clear" w:color="auto" w:fill="FFFFFF"/>
              </w:rPr>
            </w:pPr>
            <w:r>
              <w:rPr>
                <w:color w:val="212529"/>
                <w:shd w:val="clear" w:color="auto" w:fill="FFFFFF"/>
              </w:rPr>
              <w:t>IAL 8. pants;</w:t>
            </w:r>
          </w:p>
          <w:p w14:paraId="08AEB1B5" w14:textId="56BC5831" w:rsidR="001253B8" w:rsidRDefault="001253B8" w:rsidP="001253B8">
            <w:pPr>
              <w:pStyle w:val="Paraststmeklis"/>
              <w:shd w:val="clear" w:color="auto" w:fill="FFFFFF"/>
              <w:spacing w:before="0" w:beforeAutospacing="0" w:after="0" w:afterAutospacing="0"/>
            </w:pPr>
            <w:r>
              <w:rPr>
                <w:color w:val="212529"/>
                <w:shd w:val="clear" w:color="auto" w:fill="FFFFFF"/>
              </w:rPr>
              <w:t>Vispārīgās datu aizsardzības regulas 1. panta otrā daļa, 4. panta 1. punkts, 5. panta pirmā daļa, 6. pants.</w:t>
            </w:r>
          </w:p>
        </w:tc>
        <w:tc>
          <w:tcPr>
            <w:tcW w:w="2494" w:type="dxa"/>
          </w:tcPr>
          <w:p w14:paraId="74013588" w14:textId="77777777" w:rsidR="001253B8" w:rsidRDefault="001253B8" w:rsidP="001253B8">
            <w:pPr>
              <w:pStyle w:val="Paraststmeklis"/>
              <w:shd w:val="clear" w:color="auto" w:fill="FFFFFF"/>
              <w:spacing w:before="0" w:beforeAutospacing="0" w:after="0" w:afterAutospacing="0"/>
              <w:rPr>
                <w:color w:val="212529"/>
              </w:rPr>
            </w:pPr>
            <w:r>
              <w:rPr>
                <w:color w:val="212529"/>
              </w:rPr>
              <w:t>Bez termiņa ierobežojuma, vai līdz brīdim, kad persona informē par ierobežotas pieejamības statusa izbeigšanu,</w:t>
            </w:r>
          </w:p>
          <w:p w14:paraId="30E42C98" w14:textId="6D6FAB4C" w:rsidR="001253B8" w:rsidRDefault="001253B8" w:rsidP="001253B8">
            <w:pPr>
              <w:pStyle w:val="Paraststmeklis"/>
              <w:shd w:val="clear" w:color="auto" w:fill="FFFFFF"/>
              <w:spacing w:before="0" w:beforeAutospacing="0" w:after="0" w:afterAutospacing="0"/>
              <w:rPr>
                <w:color w:val="212529"/>
              </w:rPr>
            </w:pPr>
            <w:r>
              <w:rPr>
                <w:color w:val="212529"/>
              </w:rPr>
              <w:t>vai kad attiecīgā informācija kļuvusi vispārzināma vai pieejama citām personām uz tiesiska pamata.</w:t>
            </w:r>
          </w:p>
        </w:tc>
      </w:tr>
      <w:tr w:rsidR="001253B8" w14:paraId="4C67E51C" w14:textId="77777777" w:rsidTr="00336891">
        <w:tc>
          <w:tcPr>
            <w:tcW w:w="1126" w:type="dxa"/>
            <w:gridSpan w:val="2"/>
          </w:tcPr>
          <w:p w14:paraId="519A4141" w14:textId="288844DB" w:rsidR="001253B8"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t>2</w:t>
            </w:r>
            <w:r w:rsidRPr="001253B8">
              <w:rPr>
                <w:rStyle w:val="Izteiksmgs"/>
                <w:b w:val="0"/>
                <w:bCs w:val="0"/>
              </w:rPr>
              <w:t>4.</w:t>
            </w:r>
          </w:p>
        </w:tc>
        <w:tc>
          <w:tcPr>
            <w:tcW w:w="3093" w:type="dxa"/>
          </w:tcPr>
          <w:p w14:paraId="25C635A7" w14:textId="09A74FFC" w:rsidR="001253B8" w:rsidRPr="005C2FC4" w:rsidRDefault="001253B8" w:rsidP="001253B8">
            <w:pPr>
              <w:rPr>
                <w:rFonts w:cs="Times New Roman"/>
                <w:szCs w:val="24"/>
                <w:highlight w:val="yellow"/>
              </w:rPr>
            </w:pPr>
            <w:r>
              <w:rPr>
                <w:rFonts w:cs="Times New Roman"/>
                <w:color w:val="212529"/>
                <w:szCs w:val="24"/>
                <w:shd w:val="clear" w:color="auto" w:fill="FFFFFF"/>
              </w:rPr>
              <w:t xml:space="preserve">Īpašu kategoriju personas dati (dati, kas atklāj fiziskās personas rasi vai etnisko </w:t>
            </w:r>
            <w:r>
              <w:rPr>
                <w:rFonts w:cs="Times New Roman"/>
                <w:color w:val="212529"/>
                <w:szCs w:val="24"/>
                <w:shd w:val="clear" w:color="auto" w:fill="FFFFFF"/>
              </w:rPr>
              <w:lastRenderedPageBreak/>
              <w:t>piederību, politiskos uzskatus, reliģisko vai filozofisko pārliecību vai dalību arodbiedrībās, veselības dati vai dati par fiziskās personas dzimumdzīvi vai seksuālo orientāciju).</w:t>
            </w:r>
          </w:p>
        </w:tc>
        <w:tc>
          <w:tcPr>
            <w:tcW w:w="2496" w:type="dxa"/>
          </w:tcPr>
          <w:p w14:paraId="50CA6D58" w14:textId="77777777" w:rsidR="001253B8" w:rsidRDefault="001253B8" w:rsidP="001253B8">
            <w:pPr>
              <w:pStyle w:val="Paraststmeklis"/>
              <w:shd w:val="clear" w:color="auto" w:fill="FFFFFF"/>
              <w:spacing w:before="0" w:beforeAutospacing="0" w:after="0" w:afterAutospacing="0"/>
              <w:rPr>
                <w:color w:val="212529"/>
                <w:shd w:val="clear" w:color="auto" w:fill="FFFFFF"/>
              </w:rPr>
            </w:pPr>
            <w:r>
              <w:rPr>
                <w:color w:val="212529"/>
                <w:shd w:val="clear" w:color="auto" w:fill="FFFFFF"/>
              </w:rPr>
              <w:lastRenderedPageBreak/>
              <w:t>IAL 5. panta otrās daļas 1. punkts, 8. pants;</w:t>
            </w:r>
          </w:p>
          <w:p w14:paraId="00D1A61C" w14:textId="77777777" w:rsidR="001253B8" w:rsidRDefault="001253B8" w:rsidP="001253B8">
            <w:pPr>
              <w:pStyle w:val="Paraststmeklis"/>
              <w:shd w:val="clear" w:color="auto" w:fill="FFFFFF"/>
              <w:spacing w:before="0" w:beforeAutospacing="0" w:after="0" w:afterAutospacing="0"/>
              <w:rPr>
                <w:color w:val="212529"/>
                <w:shd w:val="clear" w:color="auto" w:fill="FFFFFF"/>
              </w:rPr>
            </w:pPr>
            <w:r>
              <w:rPr>
                <w:color w:val="212529"/>
                <w:shd w:val="clear" w:color="auto" w:fill="FFFFFF"/>
              </w:rPr>
              <w:lastRenderedPageBreak/>
              <w:t>Vispārīgās datu aizsardzības regulas 4. panta 13., 14., 15. punkts, 9. pants;</w:t>
            </w:r>
          </w:p>
          <w:p w14:paraId="05DE2B2F" w14:textId="77777777" w:rsidR="001253B8" w:rsidRDefault="001253B8" w:rsidP="001253B8">
            <w:pPr>
              <w:pStyle w:val="Paraststmeklis"/>
              <w:shd w:val="clear" w:color="auto" w:fill="FFFFFF"/>
              <w:spacing w:before="0" w:beforeAutospacing="0" w:after="0" w:afterAutospacing="0"/>
              <w:rPr>
                <w:color w:val="212529"/>
                <w:shd w:val="clear" w:color="auto" w:fill="FFFFFF"/>
              </w:rPr>
            </w:pPr>
            <w:r>
              <w:rPr>
                <w:color w:val="212529"/>
                <w:shd w:val="clear" w:color="auto" w:fill="FFFFFF"/>
              </w:rPr>
              <w:t>Fizisko personu datu apstrādes likuma 25. panta otrā un trešā daļa;</w:t>
            </w:r>
          </w:p>
          <w:p w14:paraId="400515BE" w14:textId="22E76906" w:rsidR="001253B8" w:rsidRDefault="001253B8" w:rsidP="001253B8">
            <w:pPr>
              <w:pStyle w:val="Paraststmeklis"/>
              <w:shd w:val="clear" w:color="auto" w:fill="FFFFFF"/>
              <w:spacing w:before="0" w:beforeAutospacing="0" w:after="0" w:afterAutospacing="0"/>
            </w:pPr>
            <w:r>
              <w:rPr>
                <w:color w:val="212529"/>
                <w:shd w:val="clear" w:color="auto" w:fill="FFFFFF"/>
              </w:rPr>
              <w:t>Darba likuma 33. pants, 38. panta pirmā daļa</w:t>
            </w:r>
            <w:r w:rsidRPr="008B0FF8">
              <w:rPr>
                <w:color w:val="212529"/>
                <w:shd w:val="clear" w:color="auto" w:fill="FFFFFF"/>
              </w:rPr>
              <w:t>, 93 pants</w:t>
            </w:r>
            <w:r>
              <w:rPr>
                <w:color w:val="212529"/>
                <w:shd w:val="clear" w:color="auto" w:fill="FFFFFF"/>
              </w:rPr>
              <w:t>.</w:t>
            </w:r>
          </w:p>
        </w:tc>
        <w:tc>
          <w:tcPr>
            <w:tcW w:w="2494" w:type="dxa"/>
          </w:tcPr>
          <w:p w14:paraId="5C8475C4" w14:textId="77777777" w:rsidR="001253B8" w:rsidRDefault="001253B8" w:rsidP="001253B8">
            <w:pPr>
              <w:pStyle w:val="Paraststmeklis"/>
              <w:shd w:val="clear" w:color="auto" w:fill="FFFFFF"/>
              <w:spacing w:before="0" w:beforeAutospacing="0" w:after="0" w:afterAutospacing="0"/>
              <w:rPr>
                <w:color w:val="212529"/>
              </w:rPr>
            </w:pPr>
            <w:r>
              <w:rPr>
                <w:color w:val="212529"/>
              </w:rPr>
              <w:lastRenderedPageBreak/>
              <w:t xml:space="preserve">Bez termiņa ierobežojuma vai līdz brīdim, kad persona </w:t>
            </w:r>
            <w:r>
              <w:rPr>
                <w:color w:val="212529"/>
              </w:rPr>
              <w:lastRenderedPageBreak/>
              <w:t>informē par ierobežotas pieejamības statusa izbeigšanu,</w:t>
            </w:r>
          </w:p>
          <w:p w14:paraId="1E1FFE34" w14:textId="60A6C3EE" w:rsidR="001253B8" w:rsidRDefault="001253B8" w:rsidP="001253B8">
            <w:pPr>
              <w:pStyle w:val="Paraststmeklis"/>
              <w:shd w:val="clear" w:color="auto" w:fill="FFFFFF"/>
              <w:spacing w:before="0" w:beforeAutospacing="0" w:after="0" w:afterAutospacing="0"/>
              <w:rPr>
                <w:color w:val="212529"/>
              </w:rPr>
            </w:pPr>
            <w:r>
              <w:rPr>
                <w:color w:val="212529"/>
              </w:rPr>
              <w:t>vai kad attiecīgā informācija kļuvusi vispārzināma vai pieejama citām personām uz tiesiska pamata.</w:t>
            </w:r>
          </w:p>
        </w:tc>
      </w:tr>
      <w:tr w:rsidR="001253B8" w14:paraId="7421F233" w14:textId="77777777" w:rsidTr="00336891">
        <w:tc>
          <w:tcPr>
            <w:tcW w:w="1126" w:type="dxa"/>
            <w:gridSpan w:val="2"/>
          </w:tcPr>
          <w:p w14:paraId="3A15FE25" w14:textId="7ADD93BF" w:rsidR="001253B8"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lastRenderedPageBreak/>
              <w:t>2</w:t>
            </w:r>
            <w:r w:rsidRPr="001253B8">
              <w:rPr>
                <w:rStyle w:val="Izteiksmgs"/>
                <w:b w:val="0"/>
                <w:bCs w:val="0"/>
              </w:rPr>
              <w:t>5.</w:t>
            </w:r>
          </w:p>
        </w:tc>
        <w:tc>
          <w:tcPr>
            <w:tcW w:w="3093" w:type="dxa"/>
          </w:tcPr>
          <w:p w14:paraId="78C398EB" w14:textId="09AA9FFD" w:rsidR="001253B8" w:rsidRPr="005C2FC4" w:rsidRDefault="001253B8" w:rsidP="001253B8">
            <w:pPr>
              <w:rPr>
                <w:rFonts w:cs="Times New Roman"/>
                <w:szCs w:val="24"/>
                <w:highlight w:val="yellow"/>
              </w:rPr>
            </w:pPr>
            <w:r>
              <w:rPr>
                <w:rFonts w:cs="Times New Roman"/>
                <w:color w:val="212529"/>
                <w:szCs w:val="24"/>
                <w:shd w:val="clear" w:color="auto" w:fill="FFFFFF"/>
              </w:rPr>
              <w:t>Informācija par nodarbinātajiem (personu lietas</w:t>
            </w:r>
            <w:r w:rsidRPr="002E426E">
              <w:rPr>
                <w:rFonts w:cs="Times New Roman"/>
                <w:color w:val="212529"/>
                <w:szCs w:val="24"/>
                <w:shd w:val="clear" w:color="auto" w:fill="FFFFFF"/>
              </w:rPr>
              <w:t>/ kartītes, rīkojumi personāla jautājumos, darba/prakses līgumi un amatu apraksti, ziņas par amatu pretendentiem</w:t>
            </w:r>
            <w:r>
              <w:rPr>
                <w:rFonts w:cs="Times New Roman"/>
                <w:color w:val="212529"/>
                <w:szCs w:val="24"/>
                <w:shd w:val="clear" w:color="auto" w:fill="FFFFFF"/>
              </w:rPr>
              <w:t xml:space="preserve"> un to atlasi</w:t>
            </w:r>
            <w:r w:rsidRPr="002E426E">
              <w:rPr>
                <w:rFonts w:cs="Times New Roman"/>
                <w:color w:val="212529"/>
                <w:szCs w:val="24"/>
                <w:shd w:val="clear" w:color="auto" w:fill="FFFFFF"/>
              </w:rPr>
              <w:t>, darba aizsardzības un ugunsdrošības instruktāžu reģistrācijas žurnāli, obligāto veselības pārbaužu dokumenti, nelaimes gadījumu darbā dokumentācija, darba nespējas lapas, ziņas par nodarbināto arodslimību, invaliditāti, disciplinārlietas,</w:t>
            </w:r>
            <w:r w:rsidRPr="004E0645">
              <w:rPr>
                <w:rFonts w:cs="Times New Roman"/>
                <w:color w:val="212529"/>
                <w:szCs w:val="24"/>
                <w:shd w:val="clear" w:color="auto" w:fill="FFFFFF"/>
              </w:rPr>
              <w:t xml:space="preserve"> informācija par darbinieku novērtēšanu</w:t>
            </w:r>
            <w:r>
              <w:rPr>
                <w:rFonts w:cs="Times New Roman"/>
                <w:color w:val="212529"/>
                <w:szCs w:val="24"/>
                <w:shd w:val="clear" w:color="auto" w:fill="FFFFFF"/>
              </w:rPr>
              <w:t>,</w:t>
            </w:r>
            <w:r w:rsidRPr="004E0645">
              <w:rPr>
                <w:rFonts w:cs="Times New Roman"/>
                <w:color w:val="212529"/>
                <w:szCs w:val="24"/>
                <w:shd w:val="clear" w:color="auto" w:fill="FFFFFF"/>
              </w:rPr>
              <w:t xml:space="preserve"> </w:t>
            </w:r>
            <w:r>
              <w:rPr>
                <w:rFonts w:cs="Times New Roman"/>
                <w:color w:val="212529"/>
                <w:szCs w:val="24"/>
                <w:shd w:val="clear" w:color="auto" w:fill="FFFFFF"/>
              </w:rPr>
              <w:t xml:space="preserve">individuālās mēnešalgas kritēriju vērtējums, </w:t>
            </w:r>
            <w:r w:rsidRPr="004E0645">
              <w:rPr>
                <w:rFonts w:cs="Times New Roman"/>
                <w:color w:val="212529"/>
                <w:szCs w:val="24"/>
                <w:shd w:val="clear" w:color="auto" w:fill="FFFFFF"/>
              </w:rPr>
              <w:t>alg</w:t>
            </w:r>
            <w:r>
              <w:rPr>
                <w:rFonts w:cs="Times New Roman"/>
                <w:color w:val="212529"/>
                <w:szCs w:val="24"/>
                <w:shd w:val="clear" w:color="auto" w:fill="FFFFFF"/>
              </w:rPr>
              <w:t xml:space="preserve">u un valsts sociālās apdrošināšanas iemaksu uzskaites dokumenti, </w:t>
            </w:r>
            <w:r w:rsidRPr="004E0645">
              <w:rPr>
                <w:rFonts w:cs="Times New Roman"/>
                <w:color w:val="212529"/>
                <w:szCs w:val="24"/>
                <w:shd w:val="clear" w:color="auto" w:fill="FFFFFF"/>
              </w:rPr>
              <w:t>bankas konta numuri</w:t>
            </w:r>
            <w:r>
              <w:rPr>
                <w:rFonts w:cs="Times New Roman"/>
                <w:color w:val="212529"/>
                <w:szCs w:val="24"/>
                <w:shd w:val="clear" w:color="auto" w:fill="FFFFFF"/>
              </w:rPr>
              <w:t>, privātie saziņas līdzekļi, dzīvesvieta, ģimenes stāvoklis, informācija par izglītību</w:t>
            </w:r>
            <w:r w:rsidRPr="004E0645">
              <w:rPr>
                <w:rFonts w:cs="Times New Roman"/>
                <w:color w:val="212529"/>
                <w:szCs w:val="24"/>
                <w:shd w:val="clear" w:color="auto" w:fill="FFFFFF"/>
              </w:rPr>
              <w:t xml:space="preserve"> u</w:t>
            </w:r>
            <w:r>
              <w:rPr>
                <w:rFonts w:cs="Times New Roman"/>
                <w:color w:val="212529"/>
                <w:szCs w:val="24"/>
                <w:shd w:val="clear" w:color="auto" w:fill="FFFFFF"/>
              </w:rPr>
              <w:t>.</w:t>
            </w:r>
            <w:r w:rsidRPr="004E0645">
              <w:rPr>
                <w:rFonts w:cs="Times New Roman"/>
                <w:color w:val="212529"/>
                <w:szCs w:val="24"/>
                <w:shd w:val="clear" w:color="auto" w:fill="FFFFFF"/>
              </w:rPr>
              <w:t xml:space="preserve"> </w:t>
            </w:r>
            <w:r>
              <w:rPr>
                <w:rFonts w:cs="Times New Roman"/>
                <w:color w:val="212529"/>
                <w:szCs w:val="24"/>
                <w:shd w:val="clear" w:color="auto" w:fill="FFFFFF"/>
              </w:rPr>
              <w:t>c.</w:t>
            </w:r>
            <w:r w:rsidRPr="004E0645">
              <w:rPr>
                <w:rFonts w:cs="Times New Roman"/>
                <w:color w:val="212529"/>
                <w:szCs w:val="24"/>
                <w:shd w:val="clear" w:color="auto" w:fill="FFFFFF"/>
              </w:rPr>
              <w:t xml:space="preserve"> informācija par fiziskas personas privāto dzīvi</w:t>
            </w:r>
            <w:r>
              <w:rPr>
                <w:rFonts w:cs="Times New Roman"/>
                <w:color w:val="212529"/>
                <w:szCs w:val="24"/>
                <w:shd w:val="clear" w:color="auto" w:fill="FFFFFF"/>
              </w:rPr>
              <w:t>).</w:t>
            </w:r>
          </w:p>
        </w:tc>
        <w:tc>
          <w:tcPr>
            <w:tcW w:w="2496" w:type="dxa"/>
          </w:tcPr>
          <w:p w14:paraId="59F45960" w14:textId="77777777" w:rsidR="003606A8" w:rsidRDefault="001253B8" w:rsidP="001253B8">
            <w:pPr>
              <w:pStyle w:val="Paraststmeklis"/>
              <w:shd w:val="clear" w:color="auto" w:fill="FFFFFF"/>
              <w:spacing w:before="0" w:beforeAutospacing="0" w:after="0" w:afterAutospacing="0"/>
              <w:rPr>
                <w:color w:val="212529"/>
                <w:shd w:val="clear" w:color="auto" w:fill="FFFFFF"/>
              </w:rPr>
            </w:pPr>
            <w:r w:rsidRPr="004E0645">
              <w:rPr>
                <w:color w:val="212529"/>
                <w:shd w:val="clear" w:color="auto" w:fill="FFFFFF"/>
              </w:rPr>
              <w:t>Informācijas atklātības likuma 5. panta otrās daļas 1., 5. punkts</w:t>
            </w:r>
            <w:r>
              <w:rPr>
                <w:color w:val="212529"/>
                <w:shd w:val="clear" w:color="auto" w:fill="FFFFFF"/>
              </w:rPr>
              <w:t xml:space="preserve">, </w:t>
            </w:r>
            <w:r w:rsidRPr="004E0645">
              <w:rPr>
                <w:color w:val="212529"/>
                <w:shd w:val="clear" w:color="auto" w:fill="FFFFFF"/>
              </w:rPr>
              <w:t xml:space="preserve">8. pants; </w:t>
            </w:r>
          </w:p>
          <w:p w14:paraId="23DA7C22" w14:textId="0A5AD6F0" w:rsidR="001253B8" w:rsidRDefault="001253B8" w:rsidP="001253B8">
            <w:pPr>
              <w:pStyle w:val="Paraststmeklis"/>
              <w:shd w:val="clear" w:color="auto" w:fill="FFFFFF"/>
              <w:spacing w:before="0" w:beforeAutospacing="0" w:after="0" w:afterAutospacing="0"/>
              <w:rPr>
                <w:color w:val="212529"/>
                <w:shd w:val="clear" w:color="auto" w:fill="FFFFFF"/>
              </w:rPr>
            </w:pPr>
            <w:r w:rsidRPr="004E0645">
              <w:rPr>
                <w:color w:val="212529"/>
                <w:shd w:val="clear" w:color="auto" w:fill="FFFFFF"/>
              </w:rPr>
              <w:t>Vispārīgās datu aizsardzības regulas</w:t>
            </w:r>
            <w:r w:rsidRPr="002C15B5">
              <w:rPr>
                <w:color w:val="000000" w:themeColor="text1"/>
                <w:shd w:val="clear" w:color="auto" w:fill="FFFFFF"/>
              </w:rPr>
              <w:t xml:space="preserve"> 1. panta otrā daļa un 4. panta 1. punkts, 5. pants, </w:t>
            </w:r>
            <w:r w:rsidRPr="00CA2BE3">
              <w:rPr>
                <w:shd w:val="clear" w:color="auto" w:fill="FFFFFF"/>
              </w:rPr>
              <w:t>9</w:t>
            </w:r>
            <w:r>
              <w:rPr>
                <w:color w:val="2F5496" w:themeColor="accent1" w:themeShade="BF"/>
                <w:shd w:val="clear" w:color="auto" w:fill="FFFFFF"/>
              </w:rPr>
              <w:t>.</w:t>
            </w:r>
            <w:r>
              <w:t>pants</w:t>
            </w:r>
            <w:r w:rsidRPr="004E0645">
              <w:rPr>
                <w:color w:val="212529"/>
                <w:shd w:val="clear" w:color="auto" w:fill="FFFFFF"/>
              </w:rPr>
              <w:t>;</w:t>
            </w:r>
          </w:p>
          <w:p w14:paraId="02CE7A84" w14:textId="0E15ADD1" w:rsidR="001253B8" w:rsidRDefault="001253B8" w:rsidP="001253B8">
            <w:pPr>
              <w:pStyle w:val="Paraststmeklis"/>
              <w:shd w:val="clear" w:color="auto" w:fill="FFFFFF"/>
              <w:spacing w:before="0" w:beforeAutospacing="0" w:after="0" w:afterAutospacing="0"/>
            </w:pPr>
            <w:r w:rsidRPr="004E0645">
              <w:rPr>
                <w:color w:val="212529"/>
                <w:shd w:val="clear" w:color="auto" w:fill="FFFFFF"/>
              </w:rPr>
              <w:t>Darba likuma 38.</w:t>
            </w:r>
            <w:r>
              <w:rPr>
                <w:color w:val="212529"/>
                <w:shd w:val="clear" w:color="auto" w:fill="FFFFFF"/>
              </w:rPr>
              <w:t>, 93.</w:t>
            </w:r>
            <w:r w:rsidRPr="004E0645">
              <w:rPr>
                <w:color w:val="212529"/>
                <w:shd w:val="clear" w:color="auto" w:fill="FFFFFF"/>
              </w:rPr>
              <w:t xml:space="preserve"> pants</w:t>
            </w:r>
            <w:r>
              <w:rPr>
                <w:color w:val="212529"/>
                <w:shd w:val="clear" w:color="auto" w:fill="FFFFFF"/>
              </w:rPr>
              <w:t>.</w:t>
            </w:r>
          </w:p>
        </w:tc>
        <w:tc>
          <w:tcPr>
            <w:tcW w:w="2494" w:type="dxa"/>
          </w:tcPr>
          <w:p w14:paraId="0A9AB62C" w14:textId="77777777" w:rsidR="001253B8" w:rsidRPr="004E0645" w:rsidRDefault="001253B8" w:rsidP="001253B8">
            <w:pPr>
              <w:pStyle w:val="Paraststmeklis"/>
              <w:shd w:val="clear" w:color="auto" w:fill="FFFFFF"/>
              <w:spacing w:before="0" w:beforeAutospacing="0" w:after="0" w:afterAutospacing="0"/>
              <w:rPr>
                <w:color w:val="212529"/>
              </w:rPr>
            </w:pPr>
            <w:r>
              <w:rPr>
                <w:color w:val="212529"/>
              </w:rPr>
              <w:t>Bez termiņa ierobežojuma.</w:t>
            </w:r>
          </w:p>
          <w:p w14:paraId="463ED944" w14:textId="77777777" w:rsidR="001253B8" w:rsidRDefault="001253B8" w:rsidP="00F322AC">
            <w:pPr>
              <w:pStyle w:val="Paraststmeklis"/>
              <w:shd w:val="clear" w:color="auto" w:fill="FFFFFF"/>
              <w:spacing w:before="0" w:beforeAutospacing="0" w:after="0" w:afterAutospacing="0"/>
              <w:rPr>
                <w:color w:val="212529"/>
              </w:rPr>
            </w:pPr>
          </w:p>
        </w:tc>
      </w:tr>
      <w:tr w:rsidR="001253B8" w14:paraId="03C726BA" w14:textId="77777777" w:rsidTr="00336891">
        <w:tc>
          <w:tcPr>
            <w:tcW w:w="1126" w:type="dxa"/>
            <w:gridSpan w:val="2"/>
          </w:tcPr>
          <w:p w14:paraId="707CB331" w14:textId="2B1A3E94" w:rsidR="001253B8"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t>2</w:t>
            </w:r>
            <w:r w:rsidRPr="001253B8">
              <w:rPr>
                <w:rStyle w:val="Izteiksmgs"/>
                <w:b w:val="0"/>
                <w:bCs w:val="0"/>
              </w:rPr>
              <w:t>6.</w:t>
            </w:r>
          </w:p>
        </w:tc>
        <w:tc>
          <w:tcPr>
            <w:tcW w:w="3093" w:type="dxa"/>
          </w:tcPr>
          <w:p w14:paraId="7AF35290" w14:textId="7E03F24C" w:rsidR="001253B8" w:rsidRDefault="001253B8" w:rsidP="001253B8">
            <w:pPr>
              <w:rPr>
                <w:rFonts w:cs="Times New Roman"/>
                <w:color w:val="212529"/>
                <w:szCs w:val="24"/>
                <w:shd w:val="clear" w:color="auto" w:fill="FFFFFF"/>
              </w:rPr>
            </w:pPr>
            <w:r w:rsidRPr="00AC76A2">
              <w:rPr>
                <w:rFonts w:eastAsia="Times New Roman" w:cs="Arial"/>
                <w:color w:val="000000"/>
                <w:lang w:eastAsia="lv-LV"/>
              </w:rPr>
              <w:t xml:space="preserve">Sarakste ar tiesībaizsardzības institūcijām saistībā ar </w:t>
            </w:r>
            <w:r>
              <w:rPr>
                <w:rFonts w:eastAsia="Times New Roman" w:cs="Arial"/>
                <w:color w:val="000000"/>
                <w:lang w:eastAsia="lv-LV"/>
              </w:rPr>
              <w:t>pašvaldībā nodarbinātajiem.</w:t>
            </w:r>
          </w:p>
        </w:tc>
        <w:tc>
          <w:tcPr>
            <w:tcW w:w="2496" w:type="dxa"/>
          </w:tcPr>
          <w:p w14:paraId="63B35094" w14:textId="484E46EE" w:rsidR="001253B8" w:rsidRPr="004E0645" w:rsidRDefault="001253B8" w:rsidP="001253B8">
            <w:pPr>
              <w:pStyle w:val="Paraststmeklis"/>
              <w:shd w:val="clear" w:color="auto" w:fill="FFFFFF"/>
              <w:spacing w:before="0" w:beforeAutospacing="0" w:after="0" w:afterAutospacing="0"/>
              <w:rPr>
                <w:color w:val="212529"/>
                <w:shd w:val="clear" w:color="auto" w:fill="FFFFFF"/>
              </w:rPr>
            </w:pPr>
            <w:r>
              <w:rPr>
                <w:color w:val="212529"/>
                <w:shd w:val="clear" w:color="auto" w:fill="FFFFFF"/>
              </w:rPr>
              <w:t>IAL 8. pants.</w:t>
            </w:r>
          </w:p>
        </w:tc>
        <w:tc>
          <w:tcPr>
            <w:tcW w:w="2494" w:type="dxa"/>
          </w:tcPr>
          <w:p w14:paraId="712717C0" w14:textId="3309DEEC" w:rsidR="001253B8" w:rsidRDefault="001253B8" w:rsidP="001253B8">
            <w:pPr>
              <w:pStyle w:val="Paraststmeklis"/>
              <w:shd w:val="clear" w:color="auto" w:fill="FFFFFF"/>
              <w:spacing w:before="0" w:beforeAutospacing="0" w:after="0" w:afterAutospacing="0"/>
              <w:rPr>
                <w:color w:val="212529"/>
              </w:rPr>
            </w:pPr>
            <w:r>
              <w:rPr>
                <w:color w:val="212529"/>
              </w:rPr>
              <w:t>Bez termiņa ierobežojuma.</w:t>
            </w:r>
          </w:p>
        </w:tc>
      </w:tr>
      <w:tr w:rsidR="001253B8" w14:paraId="0082CC6D" w14:textId="77777777" w:rsidTr="00336891">
        <w:tc>
          <w:tcPr>
            <w:tcW w:w="1126" w:type="dxa"/>
            <w:gridSpan w:val="2"/>
          </w:tcPr>
          <w:p w14:paraId="3982C6B1" w14:textId="697E316E" w:rsidR="001253B8"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t>2</w:t>
            </w:r>
            <w:r w:rsidRPr="001253B8">
              <w:rPr>
                <w:rStyle w:val="Izteiksmgs"/>
                <w:b w:val="0"/>
                <w:bCs w:val="0"/>
              </w:rPr>
              <w:t>7.</w:t>
            </w:r>
          </w:p>
        </w:tc>
        <w:tc>
          <w:tcPr>
            <w:tcW w:w="3093" w:type="dxa"/>
          </w:tcPr>
          <w:p w14:paraId="690D4BF7" w14:textId="293B2F04" w:rsidR="001253B8" w:rsidRDefault="001253B8" w:rsidP="001253B8">
            <w:pPr>
              <w:rPr>
                <w:rFonts w:cs="Times New Roman"/>
                <w:color w:val="212529"/>
                <w:szCs w:val="24"/>
                <w:shd w:val="clear" w:color="auto" w:fill="FFFFFF"/>
              </w:rPr>
            </w:pPr>
            <w:r w:rsidRPr="004E0645">
              <w:rPr>
                <w:rFonts w:cs="Times New Roman"/>
                <w:color w:val="212529"/>
                <w:szCs w:val="24"/>
                <w:shd w:val="clear" w:color="auto" w:fill="FFFFFF"/>
              </w:rPr>
              <w:t>Tiesvedības dokumenti,  kas satur ierobežotas pieejamības informāciju</w:t>
            </w:r>
            <w:r>
              <w:rPr>
                <w:rFonts w:cs="Times New Roman"/>
                <w:color w:val="212529"/>
                <w:szCs w:val="24"/>
                <w:shd w:val="clear" w:color="auto" w:fill="FFFFFF"/>
              </w:rPr>
              <w:t>.</w:t>
            </w:r>
          </w:p>
        </w:tc>
        <w:tc>
          <w:tcPr>
            <w:tcW w:w="2496" w:type="dxa"/>
          </w:tcPr>
          <w:p w14:paraId="3E283080" w14:textId="3C82580C" w:rsidR="001253B8" w:rsidRPr="004E0645" w:rsidRDefault="001253B8" w:rsidP="001253B8">
            <w:pPr>
              <w:pStyle w:val="Paraststmeklis"/>
              <w:shd w:val="clear" w:color="auto" w:fill="FFFFFF"/>
              <w:spacing w:before="0" w:beforeAutospacing="0" w:after="0" w:afterAutospacing="0"/>
              <w:rPr>
                <w:color w:val="212529"/>
                <w:shd w:val="clear" w:color="auto" w:fill="FFFFFF"/>
              </w:rPr>
            </w:pPr>
            <w:r w:rsidRPr="004E0645">
              <w:rPr>
                <w:color w:val="212529"/>
                <w:shd w:val="clear" w:color="auto" w:fill="FFFFFF"/>
              </w:rPr>
              <w:t xml:space="preserve">Vispārīgās datu aizsardzības regulas 1. panta otrā daļa un 4. panta 1) apakšpunkts, </w:t>
            </w:r>
            <w:r w:rsidR="00D024AF">
              <w:rPr>
                <w:color w:val="212529"/>
                <w:shd w:val="clear" w:color="auto" w:fill="FFFFFF"/>
              </w:rPr>
              <w:t>l</w:t>
            </w:r>
            <w:r w:rsidRPr="004E0645">
              <w:rPr>
                <w:color w:val="212529"/>
                <w:shd w:val="clear" w:color="auto" w:fill="FFFFFF"/>
              </w:rPr>
              <w:t>ikuma “Par tiesu varu” 28.3 panta trešā daļa un 28.4. pants</w:t>
            </w:r>
            <w:r>
              <w:rPr>
                <w:color w:val="212529"/>
                <w:shd w:val="clear" w:color="auto" w:fill="FFFFFF"/>
              </w:rPr>
              <w:t>.</w:t>
            </w:r>
          </w:p>
        </w:tc>
        <w:tc>
          <w:tcPr>
            <w:tcW w:w="2494" w:type="dxa"/>
          </w:tcPr>
          <w:p w14:paraId="26D97C50" w14:textId="41F521C9" w:rsidR="001253B8" w:rsidRDefault="001253B8" w:rsidP="001253B8">
            <w:pPr>
              <w:pStyle w:val="Paraststmeklis"/>
              <w:shd w:val="clear" w:color="auto" w:fill="FFFFFF"/>
              <w:spacing w:before="0" w:beforeAutospacing="0" w:after="0" w:afterAutospacing="0"/>
              <w:rPr>
                <w:color w:val="212529"/>
              </w:rPr>
            </w:pPr>
            <w:r>
              <w:rPr>
                <w:color w:val="212529"/>
              </w:rPr>
              <w:t>Bez termiņa ierobežojuma.</w:t>
            </w:r>
          </w:p>
        </w:tc>
      </w:tr>
      <w:tr w:rsidR="001253B8" w14:paraId="6C7E0215" w14:textId="77777777" w:rsidTr="00336891">
        <w:tc>
          <w:tcPr>
            <w:tcW w:w="9209" w:type="dxa"/>
            <w:gridSpan w:val="5"/>
          </w:tcPr>
          <w:p w14:paraId="2C343D6E" w14:textId="6B257FFF" w:rsidR="001253B8" w:rsidRDefault="001253B8" w:rsidP="00EB5F90">
            <w:pPr>
              <w:pStyle w:val="Paraststmeklis"/>
              <w:numPr>
                <w:ilvl w:val="0"/>
                <w:numId w:val="1"/>
              </w:numPr>
              <w:shd w:val="clear" w:color="auto" w:fill="FFFFFF"/>
              <w:spacing w:before="0" w:beforeAutospacing="0" w:after="0" w:afterAutospacing="0"/>
              <w:ind w:left="447" w:hanging="378"/>
              <w:jc w:val="center"/>
              <w:rPr>
                <w:color w:val="212529"/>
              </w:rPr>
            </w:pPr>
            <w:r>
              <w:rPr>
                <w:color w:val="212529"/>
              </w:rPr>
              <w:t>Informācija, kas attiecas uz novērtējuma procesiem</w:t>
            </w:r>
          </w:p>
          <w:p w14:paraId="6AE19E2D" w14:textId="0061807F" w:rsidR="001253B8" w:rsidRDefault="001253B8" w:rsidP="00EB5F90">
            <w:pPr>
              <w:pStyle w:val="Paraststmeklis"/>
              <w:shd w:val="clear" w:color="auto" w:fill="FFFFFF"/>
              <w:spacing w:before="0" w:beforeAutospacing="0" w:after="0" w:afterAutospacing="0"/>
              <w:ind w:left="22"/>
              <w:jc w:val="center"/>
              <w:rPr>
                <w:color w:val="212529"/>
              </w:rPr>
            </w:pPr>
            <w:r>
              <w:rPr>
                <w:color w:val="212529"/>
              </w:rPr>
              <w:lastRenderedPageBreak/>
              <w:t>(IAL 5. panta otrās daļas 5. punkts)</w:t>
            </w:r>
          </w:p>
        </w:tc>
      </w:tr>
      <w:tr w:rsidR="001253B8" w14:paraId="62B20DA1" w14:textId="77777777" w:rsidTr="00336891">
        <w:tc>
          <w:tcPr>
            <w:tcW w:w="1126" w:type="dxa"/>
            <w:gridSpan w:val="2"/>
          </w:tcPr>
          <w:p w14:paraId="07FE4627" w14:textId="32C4F44B" w:rsidR="001253B8" w:rsidRPr="001253B8" w:rsidRDefault="001253B8">
            <w:pPr>
              <w:rPr>
                <w:rStyle w:val="Izteiksmgs"/>
                <w:rFonts w:cs="Times New Roman"/>
                <w:b w:val="0"/>
                <w:bCs w:val="0"/>
                <w:color w:val="212529"/>
                <w:szCs w:val="24"/>
                <w:shd w:val="clear" w:color="auto" w:fill="FFFFFF"/>
              </w:rPr>
            </w:pPr>
            <w:r w:rsidRPr="001253B8">
              <w:rPr>
                <w:rStyle w:val="Izteiksmgs"/>
                <w:rFonts w:cs="Times New Roman"/>
                <w:b w:val="0"/>
                <w:bCs w:val="0"/>
                <w:color w:val="212529"/>
                <w:szCs w:val="24"/>
                <w:shd w:val="clear" w:color="auto" w:fill="FFFFFF"/>
              </w:rPr>
              <w:lastRenderedPageBreak/>
              <w:t>2</w:t>
            </w:r>
            <w:r w:rsidRPr="001253B8">
              <w:rPr>
                <w:rStyle w:val="Izteiksmgs"/>
                <w:b w:val="0"/>
                <w:bCs w:val="0"/>
              </w:rPr>
              <w:t>8.</w:t>
            </w:r>
          </w:p>
        </w:tc>
        <w:tc>
          <w:tcPr>
            <w:tcW w:w="3093" w:type="dxa"/>
          </w:tcPr>
          <w:p w14:paraId="40D5FD3E" w14:textId="02F42421" w:rsidR="001253B8" w:rsidRDefault="001253B8" w:rsidP="001253B8">
            <w:pPr>
              <w:rPr>
                <w:rFonts w:cs="Times New Roman"/>
                <w:color w:val="212529"/>
                <w:szCs w:val="24"/>
                <w:shd w:val="clear" w:color="auto" w:fill="FFFFFF"/>
              </w:rPr>
            </w:pPr>
            <w:r>
              <w:rPr>
                <w:rFonts w:cs="Times New Roman"/>
                <w:color w:val="212529"/>
                <w:szCs w:val="24"/>
                <w:shd w:val="clear" w:color="auto" w:fill="FFFFFF"/>
              </w:rPr>
              <w:t>Informācija, kas attiecas uz atestāciju, licencēšanu, eksamināciju, iesniegto projektu/ konkursu (izņemot projektus/ konkursus, kuru finansēšanai paredzēts valsts atbalsts vai pašvaldības finansējums) u.c. līdzīga rakstura novērtēšanas procesu.</w:t>
            </w:r>
          </w:p>
        </w:tc>
        <w:tc>
          <w:tcPr>
            <w:tcW w:w="2496" w:type="dxa"/>
          </w:tcPr>
          <w:p w14:paraId="6C60FA67" w14:textId="0CA7F10A" w:rsidR="001253B8" w:rsidRPr="004E0645" w:rsidRDefault="001253B8" w:rsidP="001253B8">
            <w:pPr>
              <w:pStyle w:val="Paraststmeklis"/>
              <w:shd w:val="clear" w:color="auto" w:fill="FFFFFF"/>
              <w:spacing w:before="0" w:beforeAutospacing="0" w:after="0" w:afterAutospacing="0"/>
              <w:rPr>
                <w:color w:val="212529"/>
                <w:shd w:val="clear" w:color="auto" w:fill="FFFFFF"/>
              </w:rPr>
            </w:pPr>
            <w:r>
              <w:rPr>
                <w:color w:val="212529"/>
              </w:rPr>
              <w:t>IAL 5. panta otrās daļas 5. punkts.</w:t>
            </w:r>
          </w:p>
        </w:tc>
        <w:tc>
          <w:tcPr>
            <w:tcW w:w="2494" w:type="dxa"/>
          </w:tcPr>
          <w:p w14:paraId="5F733B2D" w14:textId="0B73EF3E" w:rsidR="001253B8" w:rsidRDefault="001253B8" w:rsidP="001253B8">
            <w:pPr>
              <w:pStyle w:val="Paraststmeklis"/>
              <w:shd w:val="clear" w:color="auto" w:fill="FFFFFF"/>
              <w:spacing w:before="0" w:beforeAutospacing="0" w:after="0" w:afterAutospacing="0"/>
              <w:rPr>
                <w:color w:val="212529"/>
              </w:rPr>
            </w:pPr>
            <w:r>
              <w:rPr>
                <w:color w:val="212529"/>
              </w:rPr>
              <w:t>Bez termiņa ierobežojuma.</w:t>
            </w:r>
          </w:p>
        </w:tc>
      </w:tr>
    </w:tbl>
    <w:p w14:paraId="77DC096D" w14:textId="77777777" w:rsidR="0022032A" w:rsidRDefault="0022032A"/>
    <w:sectPr w:rsidR="0022032A" w:rsidSect="00A62A3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6409C"/>
    <w:multiLevelType w:val="hybridMultilevel"/>
    <w:tmpl w:val="A85EAB58"/>
    <w:lvl w:ilvl="0" w:tplc="8FDA4716">
      <w:start w:val="1"/>
      <w:numFmt w:val="upperRoman"/>
      <w:lvlText w:val="%1."/>
      <w:lvlJc w:val="left"/>
      <w:pPr>
        <w:ind w:left="1080" w:hanging="72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187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2A"/>
    <w:rsid w:val="00046355"/>
    <w:rsid w:val="00061152"/>
    <w:rsid w:val="001253B8"/>
    <w:rsid w:val="0022032A"/>
    <w:rsid w:val="0025233E"/>
    <w:rsid w:val="002A6944"/>
    <w:rsid w:val="002C15B5"/>
    <w:rsid w:val="00336891"/>
    <w:rsid w:val="003606A8"/>
    <w:rsid w:val="003D720F"/>
    <w:rsid w:val="00473742"/>
    <w:rsid w:val="004A0409"/>
    <w:rsid w:val="005A2A4F"/>
    <w:rsid w:val="007A3CC7"/>
    <w:rsid w:val="008C2BE4"/>
    <w:rsid w:val="00980CAE"/>
    <w:rsid w:val="00A62A36"/>
    <w:rsid w:val="00B11D81"/>
    <w:rsid w:val="00B42967"/>
    <w:rsid w:val="00CB1269"/>
    <w:rsid w:val="00D024AF"/>
    <w:rsid w:val="00D96D3D"/>
    <w:rsid w:val="00DB2AC5"/>
    <w:rsid w:val="00EB5F90"/>
    <w:rsid w:val="00F322AC"/>
    <w:rsid w:val="00FB0AEC"/>
    <w:rsid w:val="00FE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B422"/>
  <w15:chartTrackingRefBased/>
  <w15:docId w15:val="{490B444C-071F-4A7B-AB55-EF4EA0B6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20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A62A36"/>
    <w:rPr>
      <w:b/>
      <w:bCs/>
    </w:rPr>
  </w:style>
  <w:style w:type="paragraph" w:styleId="Sarakstarindkopa">
    <w:name w:val="List Paragraph"/>
    <w:basedOn w:val="Parasts"/>
    <w:uiPriority w:val="34"/>
    <w:qFormat/>
    <w:rsid w:val="00061152"/>
    <w:pPr>
      <w:ind w:left="720"/>
      <w:contextualSpacing/>
    </w:pPr>
  </w:style>
  <w:style w:type="paragraph" w:styleId="Paraststmeklis">
    <w:name w:val="Normal (Web)"/>
    <w:basedOn w:val="Parasts"/>
    <w:uiPriority w:val="99"/>
    <w:unhideWhenUsed/>
    <w:rsid w:val="00061152"/>
    <w:pPr>
      <w:spacing w:before="100" w:beforeAutospacing="1" w:after="100" w:afterAutospacing="1" w:line="240" w:lineRule="auto"/>
    </w:pPr>
    <w:rPr>
      <w:rFonts w:eastAsia="Times New Roman" w:cs="Times New Roman"/>
      <w:kern w:val="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8642</Words>
  <Characters>4927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EGLE</dc:creator>
  <cp:keywords/>
  <dc:description/>
  <cp:lastModifiedBy>Aiva EGLE</cp:lastModifiedBy>
  <cp:revision>16</cp:revision>
  <cp:lastPrinted>2025-01-02T12:37:00Z</cp:lastPrinted>
  <dcterms:created xsi:type="dcterms:W3CDTF">2024-12-20T12:37:00Z</dcterms:created>
  <dcterms:modified xsi:type="dcterms:W3CDTF">2025-01-02T13:29:00Z</dcterms:modified>
</cp:coreProperties>
</file>