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7230" w14:textId="77777777" w:rsidR="00C11D7C" w:rsidRDefault="00C11D7C" w:rsidP="00C11D7C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02CB6C66" wp14:editId="510A46B1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8801" w14:textId="77777777" w:rsidR="00C11D7C" w:rsidRDefault="00C11D7C" w:rsidP="00C11D7C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14:paraId="743A9635" w14:textId="77777777" w:rsidR="00C11D7C" w:rsidRDefault="00C11D7C" w:rsidP="00C11D7C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14:paraId="06A1553C" w14:textId="77777777" w:rsidR="00C11D7C" w:rsidRDefault="00C11D7C" w:rsidP="00C11D7C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764F9A83" w14:textId="77777777" w:rsidR="00C11D7C" w:rsidRDefault="00C11D7C" w:rsidP="00C11D7C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66E78AE0" w14:textId="77777777" w:rsidR="00C11D7C" w:rsidRDefault="00C11D7C" w:rsidP="00C11D7C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14:paraId="5BC793CE" w14:textId="77777777" w:rsidR="00C11D7C" w:rsidRDefault="00C11D7C" w:rsidP="00C11D7C">
      <w:pPr>
        <w:keepNext/>
        <w:jc w:val="center"/>
        <w:outlineLvl w:val="2"/>
      </w:pPr>
      <w:r>
        <w:t>Alūksnē</w:t>
      </w:r>
    </w:p>
    <w:p w14:paraId="127E3D46" w14:textId="44168119" w:rsidR="00C11D7C" w:rsidRDefault="00C11D7C" w:rsidP="00C11D7C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2025. gada 17. februārī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Nr. 2</w:t>
      </w:r>
    </w:p>
    <w:p w14:paraId="10016E70" w14:textId="77777777" w:rsidR="00C11D7C" w:rsidRDefault="00C11D7C" w:rsidP="00C11D7C">
      <w:pPr>
        <w:tabs>
          <w:tab w:val="left" w:pos="720"/>
          <w:tab w:val="center" w:pos="4320"/>
          <w:tab w:val="right" w:pos="8640"/>
        </w:tabs>
      </w:pPr>
    </w:p>
    <w:p w14:paraId="21F68785" w14:textId="112BE228" w:rsidR="00C11D7C" w:rsidRPr="0093148B" w:rsidRDefault="00C11D7C" w:rsidP="00C11D7C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10.00,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F51B96">
        <w:rPr>
          <w:color w:val="000000" w:themeColor="text1"/>
          <w:szCs w:val="20"/>
        </w:rPr>
        <w:t>. </w:t>
      </w:r>
      <w:r>
        <w:rPr>
          <w:color w:val="000000" w:themeColor="text1"/>
          <w:szCs w:val="20"/>
        </w:rPr>
        <w:t>10.</w:t>
      </w:r>
      <w:r w:rsidR="0030027B">
        <w:rPr>
          <w:color w:val="000000" w:themeColor="text1"/>
          <w:szCs w:val="20"/>
        </w:rPr>
        <w:t>33</w:t>
      </w:r>
    </w:p>
    <w:p w14:paraId="09B9C213" w14:textId="77777777" w:rsidR="00C11D7C" w:rsidRPr="007043EE" w:rsidRDefault="00C11D7C" w:rsidP="00C11D7C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14:paraId="365714B1" w14:textId="77777777" w:rsidR="00C11D7C" w:rsidRDefault="00C11D7C" w:rsidP="00C11D7C">
      <w:pPr>
        <w:jc w:val="both"/>
      </w:pPr>
      <w:r>
        <w:t>Sēdi protokolē Alūksnes novada pašvaldības Centrālās administrācijas domes sekretāre Everita BALANDE</w:t>
      </w:r>
    </w:p>
    <w:p w14:paraId="45C19035" w14:textId="77777777" w:rsidR="00C11D7C" w:rsidRDefault="00C11D7C" w:rsidP="00C11D7C">
      <w:r>
        <w:t>Sēdei tiek veikts audioieraksts</w:t>
      </w:r>
    </w:p>
    <w:p w14:paraId="2DC62D27" w14:textId="77777777" w:rsidR="00C11D7C" w:rsidRDefault="00C11D7C" w:rsidP="00C11D7C"/>
    <w:p w14:paraId="26BEFA3A" w14:textId="5BAC16A2" w:rsidR="00C11D7C" w:rsidRDefault="00C11D7C" w:rsidP="00C11D7C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 xml:space="preserve">Sēdē piedalās </w:t>
      </w:r>
      <w:r w:rsidR="0030027B">
        <w:rPr>
          <w:color w:val="000000" w:themeColor="text1"/>
        </w:rPr>
        <w:t xml:space="preserve">7 no 8 </w:t>
      </w:r>
      <w:r w:rsidRPr="00F837D6">
        <w:rPr>
          <w:color w:val="000000" w:themeColor="text1"/>
        </w:rPr>
        <w:t>komitejas locekļi</w:t>
      </w:r>
      <w:r w:rsidR="0030027B">
        <w:rPr>
          <w:color w:val="000000" w:themeColor="text1"/>
        </w:rPr>
        <w:t>em</w:t>
      </w:r>
      <w:r w:rsidRPr="00F837D6">
        <w:rPr>
          <w:color w:val="000000" w:themeColor="text1"/>
        </w:rPr>
        <w:t>:</w:t>
      </w:r>
    </w:p>
    <w:p w14:paraId="0FD603F0" w14:textId="77777777" w:rsidR="00C11D7C" w:rsidRDefault="00C11D7C" w:rsidP="00C11D7C">
      <w:pPr>
        <w:rPr>
          <w:color w:val="000000" w:themeColor="text1"/>
        </w:rPr>
      </w:pPr>
      <w:r>
        <w:rPr>
          <w:color w:val="000000" w:themeColor="text1"/>
        </w:rPr>
        <w:t>Modris LAZDEKALNS</w:t>
      </w:r>
    </w:p>
    <w:p w14:paraId="2061D539" w14:textId="705587B6" w:rsidR="00C11D7C" w:rsidRDefault="00C11D7C" w:rsidP="00C11D7C">
      <w:pPr>
        <w:rPr>
          <w:color w:val="000000" w:themeColor="text1"/>
        </w:rPr>
      </w:pPr>
      <w:r>
        <w:rPr>
          <w:color w:val="000000" w:themeColor="text1"/>
        </w:rPr>
        <w:t>Ilze LĪVIŅA</w:t>
      </w:r>
    </w:p>
    <w:p w14:paraId="1C444E8D" w14:textId="3EE92D43" w:rsidR="00C11D7C" w:rsidRDefault="00C11D7C" w:rsidP="00C11D7C">
      <w:pPr>
        <w:rPr>
          <w:color w:val="000000" w:themeColor="text1"/>
        </w:rPr>
      </w:pPr>
      <w:r>
        <w:rPr>
          <w:color w:val="000000" w:themeColor="text1"/>
        </w:rPr>
        <w:t>Druvis MUCENIEKS</w:t>
      </w:r>
    </w:p>
    <w:p w14:paraId="643DA6AC" w14:textId="77777777" w:rsidR="00C11D7C" w:rsidRDefault="00C11D7C" w:rsidP="00C11D7C">
      <w:bookmarkStart w:id="1" w:name="_Hlk77616865"/>
      <w:r>
        <w:t>Modris RAČIKS</w:t>
      </w:r>
    </w:p>
    <w:p w14:paraId="2C3012D1" w14:textId="77777777" w:rsidR="00C11D7C" w:rsidRPr="00346DCB" w:rsidRDefault="00C11D7C" w:rsidP="00C11D7C">
      <w:r w:rsidRPr="00346DCB">
        <w:t>Laimonis SĪPOLS</w:t>
      </w:r>
    </w:p>
    <w:p w14:paraId="4B4E98D8" w14:textId="77777777" w:rsidR="00C11D7C" w:rsidRPr="00346DCB" w:rsidRDefault="00C11D7C" w:rsidP="00C11D7C">
      <w:r w:rsidRPr="00346DCB">
        <w:t>Jānis SKULTE</w:t>
      </w:r>
    </w:p>
    <w:p w14:paraId="214A63CC" w14:textId="77777777" w:rsidR="00C11D7C" w:rsidRPr="00346DCB" w:rsidRDefault="00C11D7C" w:rsidP="00C11D7C">
      <w:r w:rsidRPr="00346DCB">
        <w:t>Druvis TOMSONS</w:t>
      </w:r>
    </w:p>
    <w:bookmarkEnd w:id="0"/>
    <w:bookmarkEnd w:id="1"/>
    <w:p w14:paraId="3DE34DF8" w14:textId="77777777" w:rsidR="00C11D7C" w:rsidRDefault="00C11D7C" w:rsidP="00C11D7C">
      <w:pPr>
        <w:tabs>
          <w:tab w:val="left" w:pos="3119"/>
        </w:tabs>
        <w:jc w:val="both"/>
      </w:pPr>
    </w:p>
    <w:p w14:paraId="5432FA29" w14:textId="77777777" w:rsidR="00C11D7C" w:rsidRDefault="00C11D7C" w:rsidP="00C11D7C">
      <w:pPr>
        <w:tabs>
          <w:tab w:val="left" w:pos="3119"/>
        </w:tabs>
        <w:jc w:val="both"/>
        <w:rPr>
          <w:color w:val="auto"/>
        </w:rPr>
      </w:pPr>
      <w:r>
        <w:rPr>
          <w:color w:val="auto"/>
        </w:rPr>
        <w:t>Sēdē piedalās interesenti:</w:t>
      </w:r>
    </w:p>
    <w:p w14:paraId="42B3D348" w14:textId="0D94773B" w:rsidR="00C11D7C" w:rsidRPr="0030027B" w:rsidRDefault="00C11D7C" w:rsidP="00C11D7C">
      <w:pPr>
        <w:jc w:val="both"/>
        <w:rPr>
          <w:color w:val="000000" w:themeColor="text1"/>
        </w:rPr>
      </w:pPr>
      <w:r w:rsidRPr="0030027B">
        <w:rPr>
          <w:color w:val="000000" w:themeColor="text1"/>
        </w:rPr>
        <w:t xml:space="preserve">Evita APLOKA, Viktorija AVOTA, Ingus BERKULIS, Sanita BUKANE, Arturs DUKULIS, Aiva EGLE, Lāsma ĒVELE, </w:t>
      </w:r>
      <w:r w:rsidR="0030027B" w:rsidRPr="0030027B">
        <w:rPr>
          <w:color w:val="000000" w:themeColor="text1"/>
        </w:rPr>
        <w:t>Aivars FOMINS, Māris LIETUVIETIS</w:t>
      </w:r>
      <w:r w:rsidRPr="0030027B">
        <w:rPr>
          <w:color w:val="000000" w:themeColor="text1"/>
        </w:rPr>
        <w:t xml:space="preserve">, </w:t>
      </w:r>
      <w:r w:rsidR="0030027B" w:rsidRPr="0030027B">
        <w:rPr>
          <w:color w:val="000000" w:themeColor="text1"/>
        </w:rPr>
        <w:t>Svetlana PRENKA-MIHAILOVA, Beatrise SKULTE</w:t>
      </w:r>
      <w:r w:rsidRPr="0030027B">
        <w:rPr>
          <w:color w:val="000000" w:themeColor="text1"/>
        </w:rPr>
        <w:t xml:space="preserve">, </w:t>
      </w:r>
      <w:r w:rsidR="0030027B" w:rsidRPr="0030027B">
        <w:rPr>
          <w:color w:val="000000" w:themeColor="text1"/>
        </w:rPr>
        <w:t>Artis SVIKLIS</w:t>
      </w:r>
      <w:r w:rsidRPr="0030027B">
        <w:rPr>
          <w:color w:val="000000" w:themeColor="text1"/>
        </w:rPr>
        <w:t>, Reinis VĀRT</w:t>
      </w:r>
      <w:r w:rsidR="00DC0254">
        <w:rPr>
          <w:color w:val="000000" w:themeColor="text1"/>
        </w:rPr>
        <w:t>U</w:t>
      </w:r>
      <w:r w:rsidRPr="0030027B">
        <w:rPr>
          <w:color w:val="000000" w:themeColor="text1"/>
        </w:rPr>
        <w:t>KAPTEINIS</w:t>
      </w:r>
      <w:r w:rsidR="0030027B" w:rsidRPr="0030027B">
        <w:rPr>
          <w:color w:val="000000" w:themeColor="text1"/>
        </w:rPr>
        <w:t>, Inese ZĪMELE-JAUNIŅA, Evija ZVEJNIECE</w:t>
      </w:r>
    </w:p>
    <w:p w14:paraId="07BD4993" w14:textId="77777777" w:rsidR="00C11D7C" w:rsidRPr="00972FE7" w:rsidRDefault="00C11D7C" w:rsidP="00C11D7C">
      <w:pPr>
        <w:jc w:val="both"/>
        <w:rPr>
          <w:color w:val="000000" w:themeColor="text1"/>
        </w:rPr>
      </w:pPr>
    </w:p>
    <w:p w14:paraId="03BC4CC5" w14:textId="77777777" w:rsidR="00C11D7C" w:rsidRDefault="00C11D7C" w:rsidP="00C11D7C">
      <w:pPr>
        <w:ind w:left="2160" w:hanging="2160"/>
        <w:jc w:val="both"/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 xml:space="preserve">atklāj komitejas sēdi (pielikumā izsludinātā darba kārtība uz 1 lapas). </w:t>
      </w:r>
    </w:p>
    <w:p w14:paraId="69D9D62A" w14:textId="77777777" w:rsidR="00C11D7C" w:rsidRPr="00971A65" w:rsidRDefault="00C11D7C" w:rsidP="00C11D7C">
      <w:pPr>
        <w:ind w:left="2160" w:hanging="2160"/>
        <w:jc w:val="both"/>
        <w:rPr>
          <w:color w:val="000000" w:themeColor="text1"/>
        </w:rPr>
      </w:pPr>
    </w:p>
    <w:p w14:paraId="64F9F6BA" w14:textId="77777777" w:rsidR="00C11D7C" w:rsidRDefault="00C11D7C" w:rsidP="00C11D7C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14:paraId="70113B22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izmaiņām pašvaldības iznomājamo un atsavināmo nekustamo īpašumu sarakstā.</w:t>
      </w:r>
      <w:r w:rsidRPr="00C11D7C">
        <w:rPr>
          <w:color w:val="000000"/>
        </w:rPr>
        <w:t xml:space="preserve"> </w:t>
      </w:r>
    </w:p>
    <w:p w14:paraId="6016896D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Alūksnes novada administratīvajā teritorijā esošās notekūdeņu  apsaimniekošanas aglomerāciju robežu noteikšanu.</w:t>
      </w:r>
      <w:r w:rsidRPr="00C11D7C">
        <w:rPr>
          <w:color w:val="000000"/>
        </w:rPr>
        <w:t xml:space="preserve"> </w:t>
      </w:r>
    </w:p>
    <w:p w14:paraId="5BA30106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zemes vienības daļas Rūpniecības ielā 1A, Alūksnē, Alūksnes novadā nodošanu apbūvei.</w:t>
      </w:r>
      <w:r w:rsidRPr="00C11D7C">
        <w:rPr>
          <w:color w:val="000000"/>
        </w:rPr>
        <w:t xml:space="preserve"> </w:t>
      </w:r>
    </w:p>
    <w:p w14:paraId="176B28A3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projektu “Zivsaimnieciskās ekspluatācijas noteikumu un zivsaimnieciskās stratēģijas izstrāde Alūksnes ezeram”.</w:t>
      </w:r>
      <w:r w:rsidRPr="00C11D7C">
        <w:rPr>
          <w:color w:val="000000"/>
        </w:rPr>
        <w:t xml:space="preserve"> </w:t>
      </w:r>
    </w:p>
    <w:p w14:paraId="0502A672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projektu “Zivsaimnieciskās ekspluatācijas noteikumu un zivsaimnieciskās stratēģijas izstrāde Indzera ezeram”.</w:t>
      </w:r>
      <w:r w:rsidRPr="00C11D7C">
        <w:rPr>
          <w:color w:val="000000"/>
        </w:rPr>
        <w:t xml:space="preserve"> </w:t>
      </w:r>
    </w:p>
    <w:p w14:paraId="51B823DA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projektu “Zivju resursu aizsardzība Alūksnes novada ūdenstilpēs”.</w:t>
      </w:r>
      <w:r w:rsidRPr="00C11D7C">
        <w:rPr>
          <w:color w:val="000000"/>
        </w:rPr>
        <w:t xml:space="preserve"> </w:t>
      </w:r>
    </w:p>
    <w:p w14:paraId="20444421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projektu “Zandartu pavairošana Sudala ezerā”.</w:t>
      </w:r>
      <w:r w:rsidRPr="00C11D7C">
        <w:rPr>
          <w:color w:val="000000"/>
        </w:rPr>
        <w:t xml:space="preserve"> </w:t>
      </w:r>
    </w:p>
    <w:p w14:paraId="75F668F9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projektu “Līdaku pavairošana Alūksnes ezerā”.</w:t>
      </w:r>
      <w:r w:rsidRPr="00C11D7C">
        <w:rPr>
          <w:color w:val="000000"/>
        </w:rPr>
        <w:t xml:space="preserve"> </w:t>
      </w:r>
    </w:p>
    <w:p w14:paraId="09260123" w14:textId="77777777" w:rsidR="00C11D7C" w:rsidRPr="00C11D7C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Par projektu “Zandartu pavairošana Indzera ezerā”.</w:t>
      </w:r>
      <w:r w:rsidRPr="00C11D7C">
        <w:rPr>
          <w:color w:val="000000"/>
        </w:rPr>
        <w:t xml:space="preserve"> </w:t>
      </w:r>
    </w:p>
    <w:p w14:paraId="1F0F7F50" w14:textId="584AC1C5" w:rsidR="00C11D7C" w:rsidRPr="0030027B" w:rsidRDefault="00C11D7C" w:rsidP="00C11D7C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C11D7C">
        <w:rPr>
          <w:noProof/>
          <w:color w:val="000000"/>
        </w:rPr>
        <w:t>Informācija par plānotajiem remontdarbiem uz pašvaldības autoceļiem.</w:t>
      </w:r>
      <w:r w:rsidRPr="00C11D7C">
        <w:rPr>
          <w:color w:val="000000"/>
        </w:rPr>
        <w:t xml:space="preserve"> </w:t>
      </w:r>
    </w:p>
    <w:p w14:paraId="6CDEE533" w14:textId="5EAAD469" w:rsidR="00C11D7C" w:rsidRPr="00C11D7C" w:rsidRDefault="00C11D7C" w:rsidP="00C11D7C">
      <w:pPr>
        <w:pStyle w:val="Sarakstarindkopa"/>
        <w:numPr>
          <w:ilvl w:val="0"/>
          <w:numId w:val="4"/>
        </w:numPr>
        <w:suppressAutoHyphens w:val="0"/>
        <w:spacing w:before="60"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lastRenderedPageBreak/>
        <w:t>Par izmaiņām pašvaldības iznomājamo un atsavināmo nekustamo īpašumu sarakstā</w:t>
      </w:r>
    </w:p>
    <w:p w14:paraId="33C5142F" w14:textId="77777777" w:rsidR="00C11D7C" w:rsidRPr="00255F1F" w:rsidRDefault="00C11D7C" w:rsidP="00C11D7C">
      <w:pPr>
        <w:suppressAutoHyphens w:val="0"/>
        <w:spacing w:before="60"/>
        <w:jc w:val="center"/>
        <w:rPr>
          <w:b/>
          <w:bCs/>
          <w:color w:val="000000"/>
        </w:rPr>
      </w:pPr>
    </w:p>
    <w:p w14:paraId="2AA4167C" w14:textId="0E81CB26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14:paraId="73FF4A7E" w14:textId="77777777" w:rsidR="00C11D7C" w:rsidRDefault="00C11D7C" w:rsidP="00C11D7C">
      <w:pPr>
        <w:jc w:val="both"/>
      </w:pPr>
    </w:p>
    <w:p w14:paraId="23D9AD80" w14:textId="050A6684" w:rsidR="00C11D7C" w:rsidRDefault="00C11D7C" w:rsidP="00C11D7C">
      <w:pPr>
        <w:jc w:val="both"/>
      </w:pPr>
      <w:r>
        <w:t xml:space="preserve">Attīstības komitejas locekļi, atklāti balsojot, “par” – </w:t>
      </w:r>
      <w:r w:rsidR="0030027B">
        <w:t>7</w:t>
      </w:r>
      <w:r>
        <w:t xml:space="preserve"> (M.LAZDEKALNS, I.LĪVIŅA, D.MUCENIEKS, M.RAČIKS, J.SĪPOLS, J.SKULTE, D.TOMSONS), “pret” – nav, “atturas” – nav, nolemj:</w:t>
      </w:r>
    </w:p>
    <w:p w14:paraId="70E1C65D" w14:textId="77777777" w:rsidR="00C11D7C" w:rsidRDefault="00C11D7C" w:rsidP="00C11D7C">
      <w:pPr>
        <w:suppressAutoHyphens w:val="0"/>
        <w:spacing w:before="60"/>
        <w:jc w:val="both"/>
        <w:rPr>
          <w:color w:val="000000" w:themeColor="text1"/>
        </w:rPr>
      </w:pPr>
    </w:p>
    <w:p w14:paraId="2083C6D6" w14:textId="77777777" w:rsidR="00C11D7C" w:rsidRDefault="00C11D7C" w:rsidP="00C11D7C">
      <w:pPr>
        <w:suppressAutoHyphens w:val="0"/>
        <w:rPr>
          <w:color w:val="000000"/>
        </w:rPr>
      </w:pPr>
      <w:r>
        <w:rPr>
          <w:color w:val="000000"/>
        </w:rPr>
        <w:t>Apstiprināt</w:t>
      </w:r>
      <w:r w:rsidRPr="002333FE">
        <w:rPr>
          <w:color w:val="000000"/>
        </w:rPr>
        <w:t xml:space="preserve"> </w:t>
      </w:r>
      <w:r>
        <w:rPr>
          <w:color w:val="000000"/>
        </w:rPr>
        <w:t xml:space="preserve">sagatavoto </w:t>
      </w:r>
      <w:r w:rsidRPr="002333FE">
        <w:rPr>
          <w:color w:val="000000"/>
        </w:rPr>
        <w:t>lēmuma projektu.</w:t>
      </w:r>
    </w:p>
    <w:p w14:paraId="7A6FCCB1" w14:textId="77777777" w:rsidR="00C11D7C" w:rsidRDefault="00C11D7C" w:rsidP="00C11D7C">
      <w:pPr>
        <w:suppressAutoHyphens w:val="0"/>
        <w:rPr>
          <w:color w:val="000000"/>
        </w:rPr>
      </w:pPr>
    </w:p>
    <w:p w14:paraId="1CB20C09" w14:textId="7B8154D4" w:rsidR="00C11D7C" w:rsidRP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Alūksnes novada administratīvajā teritorijā esošās notekūdeņu  apsaimniekošanas aglomerāciju robežu noteikšanu</w:t>
      </w:r>
    </w:p>
    <w:p w14:paraId="33253ED2" w14:textId="77777777" w:rsidR="00C11D7C" w:rsidRDefault="00C11D7C" w:rsidP="00C11D7C">
      <w:pPr>
        <w:suppressAutoHyphens w:val="0"/>
        <w:rPr>
          <w:color w:val="000000"/>
        </w:rPr>
      </w:pPr>
    </w:p>
    <w:p w14:paraId="36E7C060" w14:textId="277B514B" w:rsidR="00C11D7C" w:rsidRDefault="00C11D7C" w:rsidP="00C11D7C">
      <w:pPr>
        <w:suppressAutoHyphens w:val="0"/>
        <w:jc w:val="both"/>
      </w:pPr>
      <w:r>
        <w:t xml:space="preserve">Ziņo: </w:t>
      </w:r>
      <w:r w:rsidR="0030027B">
        <w:t>A.SVIKLIS</w:t>
      </w:r>
      <w:r>
        <w:t xml:space="preserve">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>s ar pielikumiem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>uz 33 lapām</w:t>
      </w:r>
      <w:r w:rsidRPr="00925EBF">
        <w:t>).</w:t>
      </w:r>
    </w:p>
    <w:p w14:paraId="07E88D49" w14:textId="29D94B58" w:rsidR="005A47E6" w:rsidRDefault="0030027B" w:rsidP="005A47E6">
      <w:pPr>
        <w:ind w:left="2160" w:hanging="2160"/>
        <w:jc w:val="both"/>
      </w:pPr>
      <w:r>
        <w:t>M.LAZDEKALNS</w:t>
      </w:r>
      <w:r>
        <w:tab/>
      </w:r>
      <w:r w:rsidR="005A47E6">
        <w:t xml:space="preserve">jautā, vai nevajadzētu definēt termiņu </w:t>
      </w:r>
      <w:r w:rsidR="009046F4">
        <w:t>aglomerācijas teritorijā iekļauto īpašumu pieslēgšanai</w:t>
      </w:r>
      <w:r w:rsidR="005A47E6">
        <w:t xml:space="preserve"> centralizētajai kanalizācijas sistēmai. </w:t>
      </w:r>
    </w:p>
    <w:p w14:paraId="73CC04A7" w14:textId="102C3A20" w:rsidR="00C11D7C" w:rsidRDefault="005A47E6" w:rsidP="005A47E6">
      <w:pPr>
        <w:ind w:left="2160" w:hanging="2160"/>
        <w:jc w:val="both"/>
      </w:pPr>
      <w:r>
        <w:t>A.SVIKLIS</w:t>
      </w:r>
      <w:r>
        <w:tab/>
        <w:t xml:space="preserve">paskaidro, ka šajā aglomerācijā tiek iekļautas tikai tās teritorijas, kurās ir iespējami centralizētie tīkli. Norāda, ka, ja nākotnē līdzekļi ļaus centralizētos tīklus izbūvēt </w:t>
      </w:r>
      <w:r w:rsidR="006C6EC0">
        <w:t xml:space="preserve">tur, kur nav aglomerācija, tad ar domes lēmumu varēs mainīt aglomerācijas teritorijas robežas. </w:t>
      </w:r>
    </w:p>
    <w:p w14:paraId="3A5AC465" w14:textId="77777777" w:rsidR="0030027B" w:rsidRDefault="0030027B" w:rsidP="00C11D7C">
      <w:pPr>
        <w:jc w:val="both"/>
      </w:pPr>
    </w:p>
    <w:p w14:paraId="607A88C2" w14:textId="6E47D8A3" w:rsidR="00C11D7C" w:rsidRDefault="00C11D7C" w:rsidP="00C11D7C">
      <w:pPr>
        <w:jc w:val="both"/>
      </w:pPr>
      <w:r>
        <w:t xml:space="preserve">Attīstības komitejas locekļi, atklāti balsojot, “par” – </w:t>
      </w:r>
      <w:r w:rsidR="0030027B">
        <w:t>7</w:t>
      </w:r>
      <w:r>
        <w:t xml:space="preserve"> (M.LAZDEKALNS, I.LĪVIŅA, D.MUCENIEKS, M.RAČIKS, J.SĪPOLS, J.SKULTE, D.TOMSONS), “pret” – nav, “atturas” – nav, nolemj:</w:t>
      </w:r>
    </w:p>
    <w:p w14:paraId="2341EBF8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330658BE" w14:textId="77777777" w:rsidR="00C11D7C" w:rsidRPr="005B6F8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Atbalstīt un virzīt sagatavoto lēmuma projektu izksatīšanai domes sēdē.</w:t>
      </w:r>
    </w:p>
    <w:p w14:paraId="15874E16" w14:textId="103DDAC1" w:rsidR="00C11D7C" w:rsidRDefault="00C11D7C" w:rsidP="00C11D7C">
      <w:pPr>
        <w:suppressAutoHyphens w:val="0"/>
        <w:rPr>
          <w:color w:val="000000"/>
        </w:rPr>
      </w:pPr>
    </w:p>
    <w:p w14:paraId="397AC737" w14:textId="6479B280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zemes vienības daļas Rūpniecības ielā 1A, Alūksnē, Alūksnes novadā nodošanu apbūvei</w:t>
      </w:r>
    </w:p>
    <w:p w14:paraId="64EDE7C3" w14:textId="77777777" w:rsidR="00C11D7C" w:rsidRPr="00C11D7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</w:p>
    <w:p w14:paraId="15E10B3E" w14:textId="07C1AAE7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6C6EC0">
        <w:rPr>
          <w:color w:val="000000" w:themeColor="text1"/>
        </w:rPr>
        <w:t>a kopija</w:t>
      </w:r>
      <w:r>
        <w:rPr>
          <w:color w:val="000000" w:themeColor="text1"/>
        </w:rPr>
        <w:t xml:space="preserve"> ar pielikumu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>uz 3 lapām</w:t>
      </w:r>
      <w:r w:rsidRPr="00925EBF">
        <w:t>).</w:t>
      </w:r>
    </w:p>
    <w:p w14:paraId="20161795" w14:textId="6B439D17" w:rsidR="006C6EC0" w:rsidRDefault="006C6EC0" w:rsidP="00C11D7C">
      <w:pPr>
        <w:jc w:val="both"/>
      </w:pPr>
      <w:r>
        <w:t>M.LAZDEKALNS</w:t>
      </w:r>
      <w:r>
        <w:tab/>
        <w:t xml:space="preserve">jautā, vai ir </w:t>
      </w:r>
      <w:r w:rsidR="00CB4D0C">
        <w:t>izrādīta</w:t>
      </w:r>
      <w:r w:rsidR="00946BB1">
        <w:t xml:space="preserve"> </w:t>
      </w:r>
      <w:r>
        <w:t>interese par zemes vienības apbūvi.</w:t>
      </w:r>
    </w:p>
    <w:p w14:paraId="75791679" w14:textId="43ADCA26" w:rsidR="00C11D7C" w:rsidRDefault="006C6EC0" w:rsidP="006C6EC0">
      <w:pPr>
        <w:ind w:left="2160" w:hanging="2160"/>
        <w:jc w:val="both"/>
      </w:pPr>
      <w:r>
        <w:t>I.ZĪMELE-JAUNIŅA informē, ka laukums Rūpniecības ielā 1A, Alūksnē bija iznomāts divās daļās – vien</w:t>
      </w:r>
      <w:r w:rsidR="00005E1E">
        <w:t>ai</w:t>
      </w:r>
      <w:r>
        <w:t xml:space="preserve"> daļ</w:t>
      </w:r>
      <w:r w:rsidR="00005E1E">
        <w:t>ai</w:t>
      </w:r>
      <w:r>
        <w:t xml:space="preserve"> nomnieks ir palicis, bet otr</w:t>
      </w:r>
      <w:r w:rsidR="000864D9">
        <w:t>ai</w:t>
      </w:r>
      <w:r>
        <w:t xml:space="preserve"> daļ</w:t>
      </w:r>
      <w:r w:rsidR="000864D9">
        <w:t>ai</w:t>
      </w:r>
      <w:r>
        <w:t xml:space="preserve"> nomnieks ir lauzis līgumu. </w:t>
      </w:r>
      <w:r w:rsidR="00946BB1">
        <w:t>Paskaidro</w:t>
      </w:r>
      <w:r>
        <w:t xml:space="preserve">, ka līdz ar to tiek pieņemts atkārtots lēmums par zemes vienības daļas nodošanu nomā ar apbūves tiesībām. </w:t>
      </w:r>
    </w:p>
    <w:p w14:paraId="7EF7822F" w14:textId="74EF8270" w:rsidR="006C6EC0" w:rsidRDefault="006C6EC0" w:rsidP="006C6EC0">
      <w:pPr>
        <w:ind w:left="2160" w:hanging="2160"/>
        <w:jc w:val="both"/>
      </w:pPr>
      <w:r>
        <w:t>M.LAZDEKALNS</w:t>
      </w:r>
      <w:r>
        <w:tab/>
        <w:t xml:space="preserve">interesējas par </w:t>
      </w:r>
      <w:r w:rsidR="00C04457">
        <w:t>lēmuma projekta 4.3.punktu - a</w:t>
      </w:r>
      <w:r w:rsidR="00C04457" w:rsidRPr="00C04457">
        <w:t>pbūves tiesīgais ir tiesīgs nodot objekta daļu līdz 50% nomā citai  atbilstošai personai</w:t>
      </w:r>
      <w:r w:rsidR="00C04457">
        <w:t>.</w:t>
      </w:r>
    </w:p>
    <w:p w14:paraId="236C018B" w14:textId="6BB3C7AC" w:rsidR="00C04457" w:rsidRDefault="00C04457" w:rsidP="006C6EC0">
      <w:pPr>
        <w:ind w:left="2160" w:hanging="2160"/>
        <w:jc w:val="both"/>
      </w:pPr>
      <w:r>
        <w:t xml:space="preserve">I.ZĪMELE-JAUNIŅA paskaidro, ka drīkst ņemt apakšnomnieku. Norāda, ka </w:t>
      </w:r>
      <w:r w:rsidR="000864D9">
        <w:t xml:space="preserve">arī iepriekš </w:t>
      </w:r>
      <w:r>
        <w:t>tā ir bijis citās izsolēs.</w:t>
      </w:r>
    </w:p>
    <w:p w14:paraId="747D997C" w14:textId="6107597E" w:rsidR="00C04457" w:rsidRDefault="00C04457" w:rsidP="006C6EC0">
      <w:pPr>
        <w:ind w:left="2160" w:hanging="2160"/>
        <w:jc w:val="both"/>
      </w:pPr>
      <w:r>
        <w:t>M.LAZDEKALNS</w:t>
      </w:r>
      <w:r>
        <w:tab/>
        <w:t xml:space="preserve">atgādina, ka iepriekšējā domes sēdē tika lemts par </w:t>
      </w:r>
      <w:r w:rsidRPr="00C04457">
        <w:t>ēk</w:t>
      </w:r>
      <w:r>
        <w:t>a</w:t>
      </w:r>
      <w:r w:rsidRPr="00C04457">
        <w:t xml:space="preserve"> Rūpniecības ielā 1A, Alūksnē, Alūksnes novadā</w:t>
      </w:r>
      <w:r>
        <w:t xml:space="preserve"> nodošanu nomā uz termiņu</w:t>
      </w:r>
      <w:r w:rsidRPr="00C04457">
        <w:t xml:space="preserve"> līdz 5 gadiem</w:t>
      </w:r>
      <w:r>
        <w:t xml:space="preserve">, bet </w:t>
      </w:r>
      <w:r w:rsidR="000864D9">
        <w:t xml:space="preserve">šajā lēmuma projektā </w:t>
      </w:r>
      <w:r>
        <w:t>apbūves tiesību termiņš tiek paredzēts līdz 12 gadiem.</w:t>
      </w:r>
    </w:p>
    <w:p w14:paraId="5DC419D3" w14:textId="11C983BB" w:rsidR="00C04457" w:rsidRDefault="00C04457" w:rsidP="006C6EC0">
      <w:pPr>
        <w:ind w:left="2160" w:hanging="2160"/>
        <w:jc w:val="both"/>
      </w:pPr>
      <w:r>
        <w:t>A.EGLE</w:t>
      </w:r>
      <w:r>
        <w:tab/>
      </w:r>
      <w:r w:rsidR="002B32FD">
        <w:t>informē, ka abos gadījumos ir piemērots minimālais termiņš. Paskaidro, ka nomas termiņu bez izsoles</w:t>
      </w:r>
      <w:r w:rsidR="00946BB1">
        <w:t xml:space="preserve"> </w:t>
      </w:r>
      <w:r w:rsidR="002B32FD">
        <w:t>var pagarināt līdz 30 gadiem, kas tiek paredzēts līgum</w:t>
      </w:r>
      <w:r w:rsidR="00946BB1">
        <w:t>ā</w:t>
      </w:r>
      <w:r w:rsidR="002B32FD">
        <w:t xml:space="preserve">. </w:t>
      </w:r>
    </w:p>
    <w:p w14:paraId="219FFEFC" w14:textId="190ABCF4" w:rsidR="00C42E96" w:rsidRDefault="00C42E96" w:rsidP="006C6EC0">
      <w:pPr>
        <w:ind w:left="2160" w:hanging="2160"/>
        <w:jc w:val="both"/>
      </w:pPr>
      <w:r>
        <w:t>M.LAZDEKALNS</w:t>
      </w:r>
      <w:r>
        <w:tab/>
        <w:t xml:space="preserve">uzskata, ka turpmāk nosacījumos vajadzētu paredzēt atbildību, ja nomnieks pārtrauc pildīt saistības pirms termiņa. </w:t>
      </w:r>
    </w:p>
    <w:p w14:paraId="4BFF99EE" w14:textId="7ACF6AB5" w:rsidR="00C42E96" w:rsidRDefault="00C42E96" w:rsidP="006C6EC0">
      <w:pPr>
        <w:ind w:left="2160" w:hanging="2160"/>
        <w:jc w:val="both"/>
      </w:pPr>
      <w:r>
        <w:lastRenderedPageBreak/>
        <w:t>D.TOMSONS</w:t>
      </w:r>
      <w:r>
        <w:tab/>
        <w:t xml:space="preserve">norāda, ka tādi riski vienmēr pastāv, </w:t>
      </w:r>
      <w:r w:rsidR="000864D9">
        <w:t>jo</w:t>
      </w:r>
      <w:r w:rsidR="00946BB1">
        <w:t>,</w:t>
      </w:r>
      <w:r w:rsidR="000864D9">
        <w:t xml:space="preserve"> </w:t>
      </w:r>
      <w:r>
        <w:t>ja iecere neizdodas</w:t>
      </w:r>
      <w:r w:rsidR="000864D9">
        <w:t xml:space="preserve">, </w:t>
      </w:r>
      <w:r>
        <w:t>ir iespēja lauzt līgumu. Uzskata, ka</w:t>
      </w:r>
      <w:r w:rsidR="000864D9">
        <w:t>,</w:t>
      </w:r>
      <w:r>
        <w:t xml:space="preserve"> uzliekot nosacījumus kā bank</w:t>
      </w:r>
      <w:r w:rsidR="000864D9">
        <w:t>ā,</w:t>
      </w:r>
      <w:r>
        <w:t xml:space="preserve"> var nedabūt arī sākotnējo nomnieku. </w:t>
      </w:r>
    </w:p>
    <w:p w14:paraId="3AACA8D2" w14:textId="77777777" w:rsidR="006C6EC0" w:rsidRDefault="006C6EC0" w:rsidP="00C11D7C">
      <w:pPr>
        <w:jc w:val="both"/>
      </w:pPr>
    </w:p>
    <w:p w14:paraId="41600EB4" w14:textId="12617600" w:rsidR="00C11D7C" w:rsidRDefault="00C11D7C" w:rsidP="00C11D7C">
      <w:pPr>
        <w:jc w:val="both"/>
      </w:pPr>
      <w:r>
        <w:t xml:space="preserve">Attīstības komitejas locekļi, atklāti balsojot, “par” – </w:t>
      </w:r>
      <w:r w:rsidR="00C42E96">
        <w:t>7</w:t>
      </w:r>
      <w:r>
        <w:t xml:space="preserve"> (M.LAZDEKALNS, I.LĪVIŅA, D.MUCENIEKS, M.RAČIKS, J.SĪPOLS, J.SKULTE, D.TOMSONS), “pret” – nav, “atturas” – nav, nolemj:</w:t>
      </w:r>
    </w:p>
    <w:p w14:paraId="1D20D4DA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0F927149" w14:textId="4643FA52" w:rsidR="00C11D7C" w:rsidRPr="005B6F8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izksatīšanai </w:t>
      </w:r>
      <w:r w:rsidR="006C6EC0">
        <w:rPr>
          <w:noProof/>
          <w:color w:val="000000"/>
        </w:rPr>
        <w:t>Finanšu komitejā</w:t>
      </w:r>
      <w:r>
        <w:rPr>
          <w:noProof/>
          <w:color w:val="000000"/>
        </w:rPr>
        <w:t>.</w:t>
      </w:r>
    </w:p>
    <w:p w14:paraId="47560BBF" w14:textId="77777777" w:rsidR="00C11D7C" w:rsidRPr="00C11D7C" w:rsidRDefault="00C11D7C" w:rsidP="00C11D7C">
      <w:pPr>
        <w:suppressAutoHyphens w:val="0"/>
        <w:spacing w:before="60"/>
        <w:contextualSpacing/>
        <w:jc w:val="center"/>
        <w:rPr>
          <w:b/>
          <w:bCs/>
          <w:color w:val="000000"/>
        </w:rPr>
      </w:pPr>
    </w:p>
    <w:p w14:paraId="36395AE1" w14:textId="23441A55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projektu “Zivsaimnieciskās ekspluatācijas noteikumu un zivsaimnieciskās stratēģijas izstrāde Alūksnes ezeram”</w:t>
      </w:r>
    </w:p>
    <w:p w14:paraId="09159536" w14:textId="77777777" w:rsidR="00C11D7C" w:rsidRPr="00C11D7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</w:p>
    <w:p w14:paraId="1C09F4A3" w14:textId="6393AA24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E05819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 un papildu informācija uz </w:t>
      </w:r>
      <w:r w:rsidR="00E05819">
        <w:rPr>
          <w:color w:val="000000" w:themeColor="text1"/>
        </w:rPr>
        <w:t>2</w:t>
      </w:r>
      <w:r>
        <w:rPr>
          <w:color w:val="000000" w:themeColor="text1"/>
        </w:rPr>
        <w:t xml:space="preserve"> lapām</w:t>
      </w:r>
      <w:r w:rsidRPr="00925EBF">
        <w:t>).</w:t>
      </w:r>
    </w:p>
    <w:p w14:paraId="44FAD7A6" w14:textId="49BB9072" w:rsidR="00C11D7C" w:rsidRDefault="00E05819" w:rsidP="00E05819">
      <w:pPr>
        <w:ind w:left="2160" w:hanging="2160"/>
        <w:jc w:val="both"/>
      </w:pPr>
      <w:r>
        <w:t>M.RAČIKS</w:t>
      </w:r>
      <w:r>
        <w:tab/>
        <w:t xml:space="preserve">informē, ka </w:t>
      </w:r>
      <w:r w:rsidRPr="00E05819">
        <w:t>Zivsaimnieciskās ekspluatācijas noteikum</w:t>
      </w:r>
      <w:r>
        <w:t>i Alūksnes ezeram ir izstrādāti 2017.gadā. Jautā, vai ir noteikt</w:t>
      </w:r>
      <w:r w:rsidR="007268CD">
        <w:t>s</w:t>
      </w:r>
      <w:r>
        <w:t xml:space="preserve"> termiņš, kādā</w:t>
      </w:r>
      <w:r w:rsidR="007268CD">
        <w:t xml:space="preserve"> tie</w:t>
      </w:r>
      <w:r>
        <w:t xml:space="preserve"> ir jāpārstrādā. </w:t>
      </w:r>
      <w:r>
        <w:tab/>
      </w:r>
    </w:p>
    <w:p w14:paraId="6875097D" w14:textId="3560A294" w:rsidR="00E05819" w:rsidRDefault="00E05819" w:rsidP="00E05819">
      <w:pPr>
        <w:ind w:left="2160" w:hanging="2160"/>
        <w:jc w:val="both"/>
      </w:pPr>
      <w:r>
        <w:t>M.LIETUVIETIS</w:t>
      </w:r>
      <w:r>
        <w:tab/>
        <w:t xml:space="preserve">atbild, ka pārstrādāt noteikumus ir brīva griba. Norāda, ka parasti tie tiek aktualizēti pēc 5 gadiem. </w:t>
      </w:r>
    </w:p>
    <w:p w14:paraId="5749E4AD" w14:textId="7A726E9B" w:rsidR="00E05819" w:rsidRDefault="00E05819" w:rsidP="00E05819">
      <w:pPr>
        <w:ind w:left="2160" w:hanging="2160"/>
        <w:jc w:val="both"/>
      </w:pPr>
      <w:r>
        <w:t>M.RAČIKS</w:t>
      </w:r>
      <w:r>
        <w:tab/>
        <w:t xml:space="preserve">interesējas, vai piedāvājumu iesniedza tikai SIA “Saldūdeņu risinājumi”. </w:t>
      </w:r>
    </w:p>
    <w:p w14:paraId="580CECA2" w14:textId="65448EB6" w:rsidR="00E05819" w:rsidRDefault="00E05819" w:rsidP="00E05819">
      <w:pPr>
        <w:ind w:left="2160" w:hanging="2160"/>
        <w:jc w:val="both"/>
      </w:pPr>
      <w:r>
        <w:t>M.LIETUVIETIS</w:t>
      </w:r>
      <w:r>
        <w:tab/>
        <w:t xml:space="preserve">atbild, ka šo noteikumu izstrādi </w:t>
      </w:r>
      <w:r w:rsidR="007268CD">
        <w:t>veic</w:t>
      </w:r>
      <w:r w:rsidRPr="00E05819">
        <w:t xml:space="preserve"> SIA “Saldūdeņu risinājumi”</w:t>
      </w:r>
      <w:r>
        <w:t xml:space="preserve"> un Pārtikas drošības, dzīvnieku veselības un vides zinātniskais institūts “BIOR”, kuriem arī tika nosūtīts piedāvājums. Norāda, ka atbilde tika saņemta tikai no </w:t>
      </w:r>
      <w:r w:rsidRPr="00E05819">
        <w:t>SIA “Saldūdeņu risinājumi”.</w:t>
      </w:r>
    </w:p>
    <w:p w14:paraId="0AFB8EA2" w14:textId="77777777" w:rsidR="00E05819" w:rsidRDefault="00E05819" w:rsidP="00C11D7C">
      <w:pPr>
        <w:jc w:val="both"/>
      </w:pPr>
    </w:p>
    <w:p w14:paraId="662FCB40" w14:textId="79F091F5" w:rsidR="00C11D7C" w:rsidRDefault="00C11D7C" w:rsidP="00C11D7C">
      <w:pPr>
        <w:jc w:val="both"/>
      </w:pPr>
      <w:r>
        <w:t xml:space="preserve">Attīstības komitejas locekļi, atklāti balsojot, “par” – </w:t>
      </w:r>
      <w:r w:rsidR="00E05819">
        <w:t>7</w:t>
      </w:r>
      <w:r>
        <w:t xml:space="preserve"> (M.LAZDEKALNS, I.LĪVIŅA, D.MUCENIEKS, M.RAČIKS, J.SĪPOLS, J.SKULTE, D.TOMSONS), “pret” – nav, “atturas” – nav, nolemj:</w:t>
      </w:r>
    </w:p>
    <w:p w14:paraId="52954F2F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50B9E5B" w14:textId="6BCEC438" w:rsidR="00C11D7C" w:rsidRPr="005B6F8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izksatīšanai </w:t>
      </w:r>
      <w:r w:rsidR="00791045">
        <w:rPr>
          <w:noProof/>
          <w:color w:val="000000"/>
        </w:rPr>
        <w:t>Finanšu</w:t>
      </w:r>
      <w:r>
        <w:rPr>
          <w:noProof/>
          <w:color w:val="000000"/>
        </w:rPr>
        <w:t xml:space="preserve"> </w:t>
      </w:r>
      <w:r w:rsidR="00791045">
        <w:rPr>
          <w:noProof/>
          <w:color w:val="000000"/>
        </w:rPr>
        <w:t>komitejā</w:t>
      </w:r>
      <w:r>
        <w:rPr>
          <w:noProof/>
          <w:color w:val="000000"/>
        </w:rPr>
        <w:t>.</w:t>
      </w:r>
    </w:p>
    <w:p w14:paraId="344DBB15" w14:textId="77777777" w:rsidR="00C11D7C" w:rsidRPr="00C11D7C" w:rsidRDefault="00C11D7C" w:rsidP="00C11D7C">
      <w:pPr>
        <w:suppressAutoHyphens w:val="0"/>
        <w:spacing w:before="60"/>
        <w:contextualSpacing/>
        <w:jc w:val="center"/>
        <w:rPr>
          <w:b/>
          <w:bCs/>
          <w:color w:val="000000"/>
        </w:rPr>
      </w:pPr>
    </w:p>
    <w:p w14:paraId="516031AB" w14:textId="031689F0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projektu “Zivsaimnieciskās ekspluatācijas noteikumu un zivsaimnieciskās stratēģijas izstrāde Indzera ezeram”</w:t>
      </w:r>
    </w:p>
    <w:p w14:paraId="12B678BC" w14:textId="7D426EC8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5DFA087" w14:textId="3F9497DB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E05819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 un papildu informācija uz </w:t>
      </w:r>
      <w:r w:rsidR="00E05819">
        <w:rPr>
          <w:color w:val="000000" w:themeColor="text1"/>
        </w:rPr>
        <w:t>2</w:t>
      </w:r>
      <w:r>
        <w:rPr>
          <w:color w:val="000000" w:themeColor="text1"/>
        </w:rPr>
        <w:t xml:space="preserve"> lapām</w:t>
      </w:r>
      <w:r w:rsidRPr="00925EBF">
        <w:t>).</w:t>
      </w:r>
    </w:p>
    <w:p w14:paraId="2F1E401F" w14:textId="67E4EB00" w:rsidR="00C11D7C" w:rsidRDefault="00E05819" w:rsidP="00E05819">
      <w:pPr>
        <w:ind w:left="2160" w:hanging="2160"/>
        <w:jc w:val="both"/>
      </w:pPr>
      <w:r>
        <w:t>M.RAČIKS</w:t>
      </w:r>
      <w:r>
        <w:tab/>
        <w:t xml:space="preserve">interesējas par </w:t>
      </w:r>
      <w:r>
        <w:tab/>
        <w:t>z</w:t>
      </w:r>
      <w:r w:rsidRPr="00E05819">
        <w:t>ivsaimnieciskās ekspluatācijas noteikum</w:t>
      </w:r>
      <w:r>
        <w:t>iem Lukumīša ezeram.</w:t>
      </w:r>
    </w:p>
    <w:p w14:paraId="54184760" w14:textId="1223C672" w:rsidR="00791045" w:rsidRDefault="00791045" w:rsidP="00E05819">
      <w:pPr>
        <w:ind w:left="2160" w:hanging="2160"/>
        <w:jc w:val="both"/>
      </w:pPr>
      <w:r>
        <w:t>M.LIETUVIETIS</w:t>
      </w:r>
      <w:r>
        <w:tab/>
        <w:t>atbild, ka noteikumi ir izstrādāti, bet nākošgad to</w:t>
      </w:r>
      <w:r w:rsidR="007268CD">
        <w:t>s</w:t>
      </w:r>
      <w:r>
        <w:t xml:space="preserve"> var aktualizēt.</w:t>
      </w:r>
    </w:p>
    <w:p w14:paraId="46B26EB0" w14:textId="566A6160" w:rsidR="00791045" w:rsidRDefault="00791045" w:rsidP="00E05819">
      <w:pPr>
        <w:ind w:left="2160" w:hanging="2160"/>
        <w:jc w:val="both"/>
      </w:pPr>
      <w:r>
        <w:t>L.SĪPOLS</w:t>
      </w:r>
      <w:r>
        <w:tab/>
        <w:t xml:space="preserve">jautā, vai iestādes “Alja” budžetā </w:t>
      </w:r>
      <w:r w:rsidR="007268CD">
        <w:t xml:space="preserve">projektiem </w:t>
      </w:r>
      <w:r>
        <w:t>ir paredzēti līdzekļi.</w:t>
      </w:r>
    </w:p>
    <w:p w14:paraId="1D24DCC3" w14:textId="76D364D6" w:rsidR="00791045" w:rsidRDefault="00791045" w:rsidP="00E05819">
      <w:pPr>
        <w:ind w:left="2160" w:hanging="2160"/>
        <w:jc w:val="both"/>
      </w:pPr>
      <w:r>
        <w:t>M.LIETUVIETIS</w:t>
      </w:r>
      <w:r>
        <w:tab/>
        <w:t>atbild noraidoši.</w:t>
      </w:r>
    </w:p>
    <w:p w14:paraId="26D058D5" w14:textId="29235EC4" w:rsidR="00791045" w:rsidRDefault="00791045" w:rsidP="00E05819">
      <w:pPr>
        <w:ind w:left="2160" w:hanging="2160"/>
        <w:jc w:val="both"/>
      </w:pPr>
      <w:r>
        <w:t>I.BERKULIS</w:t>
      </w:r>
      <w:r>
        <w:tab/>
        <w:t>informē, ka līdzekļi ir paredzēti no budžeta sadaļas “</w:t>
      </w:r>
      <w:r w:rsidR="00B10F2E">
        <w:t>P</w:t>
      </w:r>
      <w:r>
        <w:t xml:space="preserve">rojektu līdzfinansējums”. </w:t>
      </w:r>
    </w:p>
    <w:p w14:paraId="221F2334" w14:textId="77777777" w:rsidR="00E05819" w:rsidRDefault="00E05819" w:rsidP="00C11D7C">
      <w:pPr>
        <w:jc w:val="both"/>
      </w:pPr>
    </w:p>
    <w:p w14:paraId="368EC060" w14:textId="77774668" w:rsidR="00C11D7C" w:rsidRDefault="00C11D7C" w:rsidP="00C11D7C">
      <w:pPr>
        <w:jc w:val="both"/>
      </w:pPr>
      <w:r>
        <w:t xml:space="preserve">Attīstības komitejas locekļi, atklāti balsojot, “par” – </w:t>
      </w:r>
      <w:r w:rsidR="00E05819">
        <w:t>7</w:t>
      </w:r>
      <w:r>
        <w:t xml:space="preserve"> (M.LAZDEKALNS, I.LĪVIŅA, D.MUCENIEKS, M.RAČIKS, J.SĪPOLS, J.SKULTE, D.TOMSONS), “pret” – nav, “atturas” – nav, nolemj:</w:t>
      </w:r>
    </w:p>
    <w:p w14:paraId="1D76F7EC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7811D26D" w14:textId="2104C4A3" w:rsidR="00C11D7C" w:rsidRPr="005B6F8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izksatīšanai </w:t>
      </w:r>
      <w:r w:rsidR="00791045">
        <w:rPr>
          <w:noProof/>
          <w:color w:val="000000"/>
        </w:rPr>
        <w:t>Finanšu komitejā</w:t>
      </w:r>
      <w:r>
        <w:rPr>
          <w:noProof/>
          <w:color w:val="000000"/>
        </w:rPr>
        <w:t>.</w:t>
      </w:r>
    </w:p>
    <w:p w14:paraId="68EC8683" w14:textId="4A2675E4" w:rsidR="00C11D7C" w:rsidRDefault="00C11D7C" w:rsidP="00C11D7C">
      <w:pPr>
        <w:suppressAutoHyphens w:val="0"/>
        <w:spacing w:before="60"/>
        <w:contextualSpacing/>
        <w:rPr>
          <w:b/>
          <w:bCs/>
          <w:color w:val="000000"/>
        </w:rPr>
      </w:pPr>
    </w:p>
    <w:p w14:paraId="408599C0" w14:textId="77777777" w:rsidR="007268CD" w:rsidRPr="00C11D7C" w:rsidRDefault="007268CD" w:rsidP="00C11D7C">
      <w:pPr>
        <w:suppressAutoHyphens w:val="0"/>
        <w:spacing w:before="60"/>
        <w:contextualSpacing/>
        <w:rPr>
          <w:b/>
          <w:bCs/>
          <w:color w:val="000000"/>
        </w:rPr>
      </w:pPr>
    </w:p>
    <w:p w14:paraId="725E5558" w14:textId="0053495C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lastRenderedPageBreak/>
        <w:t>Par projektu “Zivju resursu aizsardzība Alūksnes novada ūdenstilpēs”</w:t>
      </w:r>
    </w:p>
    <w:p w14:paraId="1631FE4E" w14:textId="1ACCB761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388639BA" w14:textId="38F71650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791045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 un papildu informācija uz </w:t>
      </w:r>
      <w:r w:rsidR="00791045">
        <w:rPr>
          <w:color w:val="000000" w:themeColor="text1"/>
        </w:rPr>
        <w:t>3</w:t>
      </w:r>
      <w:r>
        <w:rPr>
          <w:color w:val="000000" w:themeColor="text1"/>
        </w:rPr>
        <w:t xml:space="preserve"> lapām</w:t>
      </w:r>
      <w:r w:rsidRPr="00925EBF">
        <w:t>).</w:t>
      </w:r>
    </w:p>
    <w:p w14:paraId="106169FE" w14:textId="04D2C20D" w:rsidR="00C11D7C" w:rsidRDefault="00791045" w:rsidP="00C11D7C">
      <w:pPr>
        <w:jc w:val="both"/>
      </w:pPr>
      <w:r>
        <w:t>M.RAČIKS</w:t>
      </w:r>
      <w:r>
        <w:tab/>
      </w:r>
      <w:r>
        <w:tab/>
        <w:t>interesējas par plānoto kameru iegādi.</w:t>
      </w:r>
    </w:p>
    <w:p w14:paraId="347AFDB0" w14:textId="6483A0FE" w:rsidR="00791045" w:rsidRDefault="00791045" w:rsidP="00791045">
      <w:pPr>
        <w:ind w:left="2160" w:hanging="2160"/>
        <w:jc w:val="both"/>
      </w:pPr>
      <w:r>
        <w:t>M.LIETUVIETIS</w:t>
      </w:r>
      <w:r>
        <w:tab/>
        <w:t xml:space="preserve">informē, ka iepriekš bija 3 kameras, bet 2 no tām </w:t>
      </w:r>
      <w:r w:rsidR="00CB4D0C">
        <w:t>vairs nedarbojas</w:t>
      </w:r>
      <w:r>
        <w:t>, tāpēc plāno iegādāties jaunas. Paskaidro, ka divas kameras plānotas iestādei “Alja”, bet divas pašvaldības policijai. Informē, ka kamer</w:t>
      </w:r>
      <w:r w:rsidR="00E125D3">
        <w:t>u ieraksti</w:t>
      </w:r>
      <w:r>
        <w:t xml:space="preserve"> ir nepieciešam</w:t>
      </w:r>
      <w:r w:rsidR="00E125D3">
        <w:t>i,</w:t>
      </w:r>
      <w:r>
        <w:t xml:space="preserve"> iesniedzot pārkāpuma lietas Valsts vides dienestā</w:t>
      </w:r>
      <w:r w:rsidR="00374E98">
        <w:t xml:space="preserve">, jo </w:t>
      </w:r>
      <w:r w:rsidR="00E125D3">
        <w:t>tās</w:t>
      </w:r>
      <w:r w:rsidR="00374E98">
        <w:t xml:space="preserve"> fiksē arī koordinātas.</w:t>
      </w:r>
    </w:p>
    <w:p w14:paraId="1DAA86D2" w14:textId="5ACDE404" w:rsidR="00374E98" w:rsidRDefault="00374E98" w:rsidP="00791045">
      <w:pPr>
        <w:ind w:left="2160" w:hanging="2160"/>
        <w:jc w:val="both"/>
      </w:pPr>
      <w:r>
        <w:t>L.SĪPOLS</w:t>
      </w:r>
      <w:r>
        <w:tab/>
        <w:t xml:space="preserve">jautā, </w:t>
      </w:r>
      <w:r w:rsidR="00E125D3">
        <w:t>c</w:t>
      </w:r>
      <w:r>
        <w:t xml:space="preserve">ik </w:t>
      </w:r>
      <w:r w:rsidR="00E125D3">
        <w:t>ilgi</w:t>
      </w:r>
      <w:r>
        <w:t xml:space="preserve"> nokalpoja iepriekšējās kameras.</w:t>
      </w:r>
    </w:p>
    <w:p w14:paraId="72D7BEA5" w14:textId="4370B362" w:rsidR="00374E98" w:rsidRDefault="00374E98" w:rsidP="00791045">
      <w:pPr>
        <w:ind w:left="2160" w:hanging="2160"/>
        <w:jc w:val="both"/>
      </w:pPr>
      <w:r>
        <w:t>M.LIETUVIETIS</w:t>
      </w:r>
      <w:r>
        <w:tab/>
        <w:t xml:space="preserve">atbild, ka 4 gadi. Paskaidro, ka </w:t>
      </w:r>
      <w:r w:rsidR="00E125D3">
        <w:t xml:space="preserve">kamerām </w:t>
      </w:r>
      <w:r w:rsidR="00CB4D0C">
        <w:t>nedarbojas</w:t>
      </w:r>
      <w:r>
        <w:t xml:space="preserve"> baterija</w:t>
      </w:r>
      <w:r w:rsidR="00E125D3">
        <w:t>s</w:t>
      </w:r>
      <w:r w:rsidR="002276D1">
        <w:t>,</w:t>
      </w:r>
      <w:r>
        <w:t xml:space="preserve"> un jaun</w:t>
      </w:r>
      <w:r w:rsidR="00E125D3">
        <w:t>u</w:t>
      </w:r>
      <w:r>
        <w:t xml:space="preserve"> baterij</w:t>
      </w:r>
      <w:r w:rsidR="00E125D3">
        <w:t>u</w:t>
      </w:r>
      <w:r>
        <w:t xml:space="preserve"> nomaiņa neatmaksājas.</w:t>
      </w:r>
    </w:p>
    <w:p w14:paraId="020B5640" w14:textId="77777777" w:rsidR="00791045" w:rsidRDefault="00791045" w:rsidP="00C11D7C">
      <w:pPr>
        <w:jc w:val="both"/>
      </w:pPr>
    </w:p>
    <w:p w14:paraId="042BEB73" w14:textId="5CBD9014" w:rsidR="00C11D7C" w:rsidRDefault="00C11D7C" w:rsidP="00C11D7C">
      <w:pPr>
        <w:jc w:val="both"/>
      </w:pPr>
      <w:r>
        <w:t xml:space="preserve">Attīstības komitejas locekļi, atklāti balsojot, “par” – </w:t>
      </w:r>
      <w:r w:rsidR="00791045">
        <w:t>7</w:t>
      </w:r>
      <w:r>
        <w:t xml:space="preserve"> (M.LAZDEKALNS, I.LĪVIŅA, D.MUCENIEKS, M.RAČIKS, J.SĪPOLS, J.SKULTE, D.TOMSONS), “pret” – nav, “atturas” – nav, nolemj:</w:t>
      </w:r>
    </w:p>
    <w:p w14:paraId="23F45AC5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704AEFAF" w14:textId="72CC406B" w:rsidR="00C11D7C" w:rsidRPr="005B6F8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izksatīšanai </w:t>
      </w:r>
      <w:r w:rsidR="00374E98">
        <w:rPr>
          <w:noProof/>
          <w:color w:val="000000"/>
        </w:rPr>
        <w:t>Finanšu komitejā</w:t>
      </w:r>
      <w:r>
        <w:rPr>
          <w:noProof/>
          <w:color w:val="000000"/>
        </w:rPr>
        <w:t>.</w:t>
      </w:r>
    </w:p>
    <w:p w14:paraId="78C0D44F" w14:textId="77777777" w:rsidR="00C11D7C" w:rsidRPr="00C11D7C" w:rsidRDefault="00C11D7C" w:rsidP="00C11D7C">
      <w:pPr>
        <w:suppressAutoHyphens w:val="0"/>
        <w:spacing w:before="60"/>
        <w:contextualSpacing/>
        <w:rPr>
          <w:b/>
          <w:bCs/>
          <w:color w:val="000000"/>
        </w:rPr>
      </w:pPr>
    </w:p>
    <w:p w14:paraId="27FD0436" w14:textId="6C91D663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projektu “Zandartu pavairošana Sudala ezerā”</w:t>
      </w:r>
    </w:p>
    <w:p w14:paraId="31DA75E6" w14:textId="24E9BB9E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34378BE8" w14:textId="0378D6FC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374E98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 un papildu informācija uz 2 lapām</w:t>
      </w:r>
      <w:r w:rsidRPr="00925EBF">
        <w:t>).</w:t>
      </w:r>
    </w:p>
    <w:p w14:paraId="51FF055E" w14:textId="77777777" w:rsidR="00C11D7C" w:rsidRDefault="00C11D7C" w:rsidP="00C11D7C">
      <w:pPr>
        <w:jc w:val="both"/>
      </w:pPr>
    </w:p>
    <w:p w14:paraId="3F7DC8EE" w14:textId="5A433C0F" w:rsidR="00C11D7C" w:rsidRDefault="00C11D7C" w:rsidP="00C11D7C">
      <w:pPr>
        <w:jc w:val="both"/>
      </w:pPr>
      <w:r>
        <w:t xml:space="preserve">Attīstības komitejas locekļi, atklāti balsojot, “par” – </w:t>
      </w:r>
      <w:r w:rsidR="00374E98">
        <w:t>7</w:t>
      </w:r>
      <w:r>
        <w:t xml:space="preserve"> (M.LAZDEKALNS, I.LĪVIŅA, D.MUCENIEKS, M.RAČIKS, J.SĪPOLS, J.SKULTE, D.TOMSONS), “pret” – nav, “atturas” – nav, nolemj:</w:t>
      </w:r>
    </w:p>
    <w:p w14:paraId="57922DDF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1DF6B4EE" w14:textId="32B9082C" w:rsidR="00C11D7C" w:rsidRPr="005B6F8C" w:rsidRDefault="00C11D7C" w:rsidP="00C11D7C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izksatīšanai </w:t>
      </w:r>
      <w:r w:rsidR="00374E98">
        <w:rPr>
          <w:noProof/>
          <w:color w:val="000000"/>
        </w:rPr>
        <w:t>Finanšu komitejā</w:t>
      </w:r>
      <w:r>
        <w:rPr>
          <w:noProof/>
          <w:color w:val="000000"/>
        </w:rPr>
        <w:t>.</w:t>
      </w:r>
    </w:p>
    <w:p w14:paraId="35CF65AE" w14:textId="77777777" w:rsidR="00C11D7C" w:rsidRPr="00C11D7C" w:rsidRDefault="00C11D7C" w:rsidP="00C11D7C">
      <w:pPr>
        <w:suppressAutoHyphens w:val="0"/>
        <w:spacing w:before="60"/>
        <w:contextualSpacing/>
        <w:jc w:val="both"/>
        <w:rPr>
          <w:color w:val="000000"/>
        </w:rPr>
      </w:pPr>
    </w:p>
    <w:p w14:paraId="30974D2E" w14:textId="75CCAF01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projektu “Līdaku pavairošana Alūksnes ezerā”</w:t>
      </w:r>
    </w:p>
    <w:p w14:paraId="4862C21B" w14:textId="72BE9F86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F113AB3" w14:textId="56AD3A69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374E98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 un papildu informācija uz 2 lapām</w:t>
      </w:r>
      <w:r w:rsidRPr="00925EBF">
        <w:t>).</w:t>
      </w:r>
    </w:p>
    <w:p w14:paraId="6305BBA5" w14:textId="77777777" w:rsidR="00C11D7C" w:rsidRDefault="00C11D7C" w:rsidP="00C11D7C">
      <w:pPr>
        <w:jc w:val="both"/>
      </w:pPr>
    </w:p>
    <w:p w14:paraId="6DFC81E1" w14:textId="22FE9092" w:rsidR="00C11D7C" w:rsidRDefault="00C11D7C" w:rsidP="00C11D7C">
      <w:pPr>
        <w:jc w:val="both"/>
      </w:pPr>
      <w:r>
        <w:t xml:space="preserve">Attīstības komitejas locekļi, atklāti balsojot, “par” – </w:t>
      </w:r>
      <w:r w:rsidR="005558E9">
        <w:t>7</w:t>
      </w:r>
      <w:r>
        <w:t xml:space="preserve"> (M.LAZDEKALNS, I.LĪVIŅA, D.MUCENIEKS, M.RAČIKS, J.SĪPOLS, J.SKULTE, D.TOMSONS), “pret” – nav, “atturas” – nav, nolemj:</w:t>
      </w:r>
    </w:p>
    <w:p w14:paraId="0B0F85E2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1A252E9A" w14:textId="77777777" w:rsidR="00976DEE" w:rsidRPr="005B6F8C" w:rsidRDefault="00976DEE" w:rsidP="00976DEE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Atbalstīt un virzīt sagatavoto lēmuma projektu izksatīšanai Finanšu komitejā.</w:t>
      </w:r>
    </w:p>
    <w:p w14:paraId="71E55420" w14:textId="77777777" w:rsidR="00C11D7C" w:rsidRPr="00C11D7C" w:rsidRDefault="00C11D7C" w:rsidP="00C11D7C">
      <w:pPr>
        <w:suppressAutoHyphens w:val="0"/>
        <w:spacing w:before="60"/>
        <w:contextualSpacing/>
        <w:rPr>
          <w:b/>
          <w:bCs/>
          <w:color w:val="000000"/>
        </w:rPr>
      </w:pPr>
    </w:p>
    <w:p w14:paraId="3778B514" w14:textId="0A7BCE72" w:rsidR="00C11D7C" w:rsidRDefault="00C11D7C" w:rsidP="00C11D7C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Par projektu “Zandartu pavairošana Indzera ezerā”</w:t>
      </w:r>
    </w:p>
    <w:p w14:paraId="4AABAB07" w14:textId="36CD0D8D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7CE49586" w14:textId="719366D7" w:rsidR="00C11D7C" w:rsidRDefault="00C11D7C" w:rsidP="00C11D7C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374E98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 un papildu informācija uz 2 lapām</w:t>
      </w:r>
      <w:r w:rsidRPr="00925EBF">
        <w:t>).</w:t>
      </w:r>
    </w:p>
    <w:p w14:paraId="68492F70" w14:textId="77777777" w:rsidR="00C11D7C" w:rsidRDefault="00C11D7C" w:rsidP="00C11D7C">
      <w:pPr>
        <w:jc w:val="both"/>
      </w:pPr>
    </w:p>
    <w:p w14:paraId="5AADBBF8" w14:textId="4792F78E" w:rsidR="00C11D7C" w:rsidRDefault="00C11D7C" w:rsidP="00C11D7C">
      <w:pPr>
        <w:jc w:val="both"/>
      </w:pPr>
      <w:r>
        <w:t xml:space="preserve">Attīstības komitejas locekļi, atklāti balsojot, “par” – </w:t>
      </w:r>
      <w:r w:rsidR="005558E9">
        <w:t>7</w:t>
      </w:r>
      <w:r>
        <w:t xml:space="preserve"> (M.LAZDEKALNS, I.LĪVIŅA, D.MUCENIEKS, M.RAČIKS, J.SĪPOLS, J.SKULTE, D.TOMSONS), “pret” – nav, “atturas” – nav, nolemj:</w:t>
      </w:r>
    </w:p>
    <w:p w14:paraId="56110297" w14:textId="77777777" w:rsidR="00C11D7C" w:rsidRDefault="00C11D7C" w:rsidP="00C11D7C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1F797CAD" w14:textId="77777777" w:rsidR="00976DEE" w:rsidRPr="005B6F8C" w:rsidRDefault="00976DEE" w:rsidP="00976DEE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Atbalstīt un virzīt sagatavoto lēmuma projektu izksatīšanai Finanšu komitejā.</w:t>
      </w:r>
    </w:p>
    <w:p w14:paraId="03A70CC5" w14:textId="77777777" w:rsidR="00C11D7C" w:rsidRPr="00C11D7C" w:rsidRDefault="00C11D7C" w:rsidP="00C11D7C">
      <w:pPr>
        <w:suppressAutoHyphens w:val="0"/>
        <w:spacing w:before="60"/>
        <w:contextualSpacing/>
        <w:jc w:val="center"/>
        <w:rPr>
          <w:b/>
          <w:bCs/>
          <w:color w:val="000000"/>
        </w:rPr>
      </w:pPr>
    </w:p>
    <w:p w14:paraId="2CC7922A" w14:textId="05B9924B" w:rsidR="00C11D7C" w:rsidRDefault="00C11D7C" w:rsidP="00784429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C11D7C">
        <w:rPr>
          <w:b/>
          <w:bCs/>
          <w:noProof/>
          <w:color w:val="000000"/>
        </w:rPr>
        <w:t>Informācija par plānotajiem remontdarbiem uz pašvaldības autoceļiem</w:t>
      </w:r>
    </w:p>
    <w:p w14:paraId="3B2E05A9" w14:textId="1DF466E5" w:rsidR="00784429" w:rsidRDefault="00784429" w:rsidP="00784429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41C227A" w14:textId="40CFDCF0" w:rsidR="00784429" w:rsidRDefault="00784429" w:rsidP="005558E9">
      <w:pPr>
        <w:suppressAutoHyphens w:val="0"/>
        <w:spacing w:before="60"/>
        <w:ind w:left="2880" w:hanging="288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S.PRENKA-MIHAILOVA</w:t>
      </w:r>
      <w:r w:rsidR="005558E9">
        <w:rPr>
          <w:noProof/>
          <w:color w:val="000000"/>
        </w:rPr>
        <w:tab/>
      </w:r>
      <w:r w:rsidR="00C660BE">
        <w:rPr>
          <w:noProof/>
          <w:color w:val="000000"/>
        </w:rPr>
        <w:t>i</w:t>
      </w:r>
      <w:r w:rsidR="005558E9">
        <w:rPr>
          <w:noProof/>
          <w:color w:val="000000"/>
        </w:rPr>
        <w:t xml:space="preserve">nformē, ka 2023.gadā </w:t>
      </w:r>
      <w:r w:rsidR="00C660BE">
        <w:rPr>
          <w:noProof/>
          <w:color w:val="000000"/>
        </w:rPr>
        <w:t>no valsts tika</w:t>
      </w:r>
      <w:r w:rsidR="005558E9">
        <w:rPr>
          <w:noProof/>
          <w:color w:val="000000"/>
        </w:rPr>
        <w:t xml:space="preserve"> pārņemti septiņ</w:t>
      </w:r>
      <w:r w:rsidR="00C660BE">
        <w:rPr>
          <w:noProof/>
          <w:color w:val="000000"/>
        </w:rPr>
        <w:t>i</w:t>
      </w:r>
      <w:r w:rsidR="005558E9">
        <w:rPr>
          <w:noProof/>
          <w:color w:val="000000"/>
        </w:rPr>
        <w:t xml:space="preserve"> autoceļi</w:t>
      </w:r>
      <w:r w:rsidR="00C660BE">
        <w:rPr>
          <w:noProof/>
          <w:color w:val="000000"/>
        </w:rPr>
        <w:t xml:space="preserve">, kuru uzturēšanu </w:t>
      </w:r>
      <w:r w:rsidR="005558E9">
        <w:rPr>
          <w:noProof/>
          <w:color w:val="000000"/>
        </w:rPr>
        <w:t xml:space="preserve">no 2024.gada 1.janvāra </w:t>
      </w:r>
      <w:r w:rsidR="00C660BE">
        <w:rPr>
          <w:noProof/>
          <w:color w:val="000000"/>
        </w:rPr>
        <w:t>veic</w:t>
      </w:r>
      <w:r w:rsidR="005558E9">
        <w:rPr>
          <w:noProof/>
          <w:color w:val="000000"/>
        </w:rPr>
        <w:t xml:space="preserve"> Alūksnes novada pagastu apvienības pārvalde. Norāda, ka kopumā ir pārņemti apmēram 40 kilometr</w:t>
      </w:r>
      <w:r w:rsidR="00CB4D0C">
        <w:rPr>
          <w:noProof/>
          <w:color w:val="000000"/>
        </w:rPr>
        <w:t>i</w:t>
      </w:r>
      <w:r w:rsidR="005558E9">
        <w:rPr>
          <w:noProof/>
          <w:color w:val="000000"/>
        </w:rPr>
        <w:t xml:space="preserve"> autoceļu</w:t>
      </w:r>
      <w:r w:rsidR="00006395">
        <w:rPr>
          <w:noProof/>
          <w:color w:val="000000"/>
        </w:rPr>
        <w:t>,</w:t>
      </w:r>
      <w:r w:rsidR="005558E9">
        <w:rPr>
          <w:noProof/>
          <w:color w:val="000000"/>
        </w:rPr>
        <w:t xml:space="preserve"> un saņemta papildu mērķdotācija par 2024.gadu un 2025.gadu 127 583 EUR. Informē, ka 2024.gadā šos pārņemtos autoceļus apsekoja neatkarīgs ceļu būvdarbu vadītājs un iesniedza nepieciešamo remontdarbu apjomu. Norāda, ka</w:t>
      </w:r>
      <w:r w:rsidR="00C660BE">
        <w:rPr>
          <w:noProof/>
          <w:color w:val="000000"/>
        </w:rPr>
        <w:t>,</w:t>
      </w:r>
      <w:r w:rsidR="005558E9">
        <w:rPr>
          <w:noProof/>
          <w:color w:val="000000"/>
        </w:rPr>
        <w:t xml:space="preserve"> lai atjaunotu visus pārņemtos autoceļus visā garumā</w:t>
      </w:r>
      <w:r w:rsidR="00C660BE">
        <w:rPr>
          <w:noProof/>
          <w:color w:val="000000"/>
        </w:rPr>
        <w:t>, ir</w:t>
      </w:r>
      <w:r w:rsidR="005558E9">
        <w:rPr>
          <w:noProof/>
          <w:color w:val="000000"/>
        </w:rPr>
        <w:t xml:space="preserve"> nepieciešmi </w:t>
      </w:r>
      <w:r w:rsidR="000F4F0B">
        <w:rPr>
          <w:noProof/>
          <w:color w:val="000000"/>
        </w:rPr>
        <w:t>2 064 824</w:t>
      </w:r>
      <w:r w:rsidR="00EB1DE3">
        <w:rPr>
          <w:noProof/>
          <w:color w:val="000000"/>
        </w:rPr>
        <w:t xml:space="preserve"> EUR, bet uzkrātā mērķdotācija sastāda 6%  no nepieciešamā finansējuma. Informē, ka</w:t>
      </w:r>
      <w:r w:rsidR="00006395">
        <w:rPr>
          <w:noProof/>
          <w:color w:val="000000"/>
        </w:rPr>
        <w:t>,</w:t>
      </w:r>
      <w:r w:rsidR="00EB1DE3">
        <w:rPr>
          <w:noProof/>
          <w:color w:val="000000"/>
        </w:rPr>
        <w:t xml:space="preserve"> ņemot vērā iedzīvotāju ierosinājumus, būvdarbu vadītāja iesniegto informāciju, kā arī Ministru kabineta noteikumu prasības, ka mērķdotācija prioritāri ir jāizlieto autoceļiem pa kuriem kursē sabiedriskais transports</w:t>
      </w:r>
      <w:r w:rsidR="000F4F0B">
        <w:rPr>
          <w:noProof/>
          <w:color w:val="000000"/>
        </w:rPr>
        <w:t>,</w:t>
      </w:r>
      <w:r w:rsidR="00EB1DE3">
        <w:rPr>
          <w:noProof/>
          <w:color w:val="000000"/>
        </w:rPr>
        <w:t xml:space="preserve"> 2025.gada remontdarbu plānā ir iekļauti četr</w:t>
      </w:r>
      <w:r w:rsidR="00006395">
        <w:rPr>
          <w:noProof/>
          <w:color w:val="000000"/>
        </w:rPr>
        <w:t>u</w:t>
      </w:r>
      <w:r w:rsidR="00EB1DE3">
        <w:rPr>
          <w:noProof/>
          <w:color w:val="000000"/>
        </w:rPr>
        <w:t xml:space="preserve"> autoceļu posmi (pielikumā prezentācija par plānotajiem remontdarbiem uz 7 lapām). </w:t>
      </w:r>
    </w:p>
    <w:p w14:paraId="62965916" w14:textId="015BABDF" w:rsidR="00EB1DE3" w:rsidRDefault="00EB1DE3" w:rsidP="005558E9">
      <w:pPr>
        <w:suppressAutoHyphens w:val="0"/>
        <w:spacing w:before="60"/>
        <w:ind w:left="2880" w:hanging="288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L.SĪPOLS</w:t>
      </w:r>
      <w:r>
        <w:rPr>
          <w:noProof/>
          <w:color w:val="000000"/>
        </w:rPr>
        <w:tab/>
        <w:t xml:space="preserve">norāda, ka ceļam “Pededze-Kalnapededze” ir problēma, ka no lauksaimniecības tīrumiem  ūdens nāk virsū uz ceļa </w:t>
      </w:r>
      <w:r w:rsidR="00006395">
        <w:rPr>
          <w:noProof/>
          <w:color w:val="000000"/>
        </w:rPr>
        <w:t>un</w:t>
      </w:r>
      <w:r>
        <w:rPr>
          <w:noProof/>
          <w:color w:val="000000"/>
        </w:rPr>
        <w:t xml:space="preserve"> otrādi</w:t>
      </w:r>
      <w:r w:rsidR="00DC29C1">
        <w:rPr>
          <w:noProof/>
          <w:color w:val="000000"/>
        </w:rPr>
        <w:t>. Informē, ka pie plānotajiem remontdarbiem nedzirdēja</w:t>
      </w:r>
      <w:r w:rsidR="000F4F0B">
        <w:rPr>
          <w:noProof/>
          <w:color w:val="000000"/>
        </w:rPr>
        <w:t xml:space="preserve">, ka tiktu plānota </w:t>
      </w:r>
      <w:r w:rsidR="00DC29C1">
        <w:rPr>
          <w:noProof/>
          <w:color w:val="000000"/>
        </w:rPr>
        <w:t>grāvju rakšan</w:t>
      </w:r>
      <w:r w:rsidR="00006395">
        <w:rPr>
          <w:noProof/>
          <w:color w:val="000000"/>
        </w:rPr>
        <w:t>a</w:t>
      </w:r>
      <w:r w:rsidR="00DC29C1">
        <w:rPr>
          <w:noProof/>
          <w:color w:val="000000"/>
        </w:rPr>
        <w:t xml:space="preserve">. </w:t>
      </w:r>
    </w:p>
    <w:p w14:paraId="21B1C89C" w14:textId="45DCAC7B" w:rsidR="00DC29C1" w:rsidRDefault="00DC29C1" w:rsidP="005558E9">
      <w:pPr>
        <w:suppressAutoHyphens w:val="0"/>
        <w:spacing w:before="60"/>
        <w:ind w:left="2880" w:hanging="288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S.PRENKA-MIHAILOVA</w:t>
      </w:r>
      <w:r>
        <w:rPr>
          <w:noProof/>
          <w:color w:val="000000"/>
        </w:rPr>
        <w:tab/>
        <w:t>informē, ka tiks noņemts apaugums</w:t>
      </w:r>
      <w:r w:rsidR="00537A5B">
        <w:rPr>
          <w:noProof/>
          <w:color w:val="000000"/>
        </w:rPr>
        <w:t>,</w:t>
      </w:r>
      <w:r>
        <w:rPr>
          <w:noProof/>
          <w:color w:val="000000"/>
        </w:rPr>
        <w:t xml:space="preserve"> un vietā, kur tiks mainīta caurteka</w:t>
      </w:r>
      <w:r w:rsidR="000F4F0B">
        <w:rPr>
          <w:noProof/>
          <w:color w:val="000000"/>
        </w:rPr>
        <w:t>, plānota grāvju rakšana.</w:t>
      </w:r>
      <w:r>
        <w:rPr>
          <w:noProof/>
          <w:color w:val="000000"/>
        </w:rPr>
        <w:t xml:space="preserve"> </w:t>
      </w:r>
    </w:p>
    <w:p w14:paraId="2B5F594A" w14:textId="05800711" w:rsidR="00DC29C1" w:rsidRDefault="00DC29C1" w:rsidP="005558E9">
      <w:pPr>
        <w:suppressAutoHyphens w:val="0"/>
        <w:spacing w:before="60"/>
        <w:ind w:left="2880" w:hanging="288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D.TOMSONS</w:t>
      </w:r>
      <w:r>
        <w:rPr>
          <w:noProof/>
          <w:color w:val="000000"/>
        </w:rPr>
        <w:tab/>
        <w:t>norāda, ka finansējums ir tikai 127 000 EUR, tā</w:t>
      </w:r>
      <w:r w:rsidR="000F4F0B">
        <w:rPr>
          <w:noProof/>
          <w:color w:val="000000"/>
        </w:rPr>
        <w:t>p</w:t>
      </w:r>
      <w:r>
        <w:rPr>
          <w:noProof/>
          <w:color w:val="000000"/>
        </w:rPr>
        <w:t>ēc ir izvērtēti prioritārie ceļi. Uzskata, ka</w:t>
      </w:r>
      <w:r w:rsidR="000F4F0B">
        <w:rPr>
          <w:noProof/>
          <w:color w:val="000000"/>
        </w:rPr>
        <w:t>,</w:t>
      </w:r>
      <w:r>
        <w:rPr>
          <w:noProof/>
          <w:color w:val="000000"/>
        </w:rPr>
        <w:t xml:space="preserve"> </w:t>
      </w:r>
      <w:r w:rsidR="000F4F0B">
        <w:rPr>
          <w:noProof/>
          <w:color w:val="000000"/>
        </w:rPr>
        <w:t>ieguldot vien</w:t>
      </w:r>
      <w:r w:rsidR="00537A5B">
        <w:rPr>
          <w:noProof/>
          <w:color w:val="000000"/>
        </w:rPr>
        <w:t>a</w:t>
      </w:r>
      <w:r w:rsidR="000F4F0B">
        <w:rPr>
          <w:noProof/>
          <w:color w:val="000000"/>
        </w:rPr>
        <w:t xml:space="preserve"> ceļa posm</w:t>
      </w:r>
      <w:r w:rsidR="00537A5B">
        <w:rPr>
          <w:noProof/>
          <w:color w:val="000000"/>
        </w:rPr>
        <w:t>ā</w:t>
      </w:r>
      <w:r w:rsidR="000F4F0B">
        <w:rPr>
          <w:noProof/>
          <w:color w:val="000000"/>
        </w:rPr>
        <w:t xml:space="preserve"> </w:t>
      </w:r>
      <w:r>
        <w:rPr>
          <w:noProof/>
          <w:color w:val="000000"/>
        </w:rPr>
        <w:t>51</w:t>
      </w:r>
      <w:r w:rsidR="000F4F0B">
        <w:rPr>
          <w:noProof/>
          <w:color w:val="000000"/>
        </w:rPr>
        <w:t> </w:t>
      </w:r>
      <w:r>
        <w:rPr>
          <w:noProof/>
          <w:color w:val="000000"/>
        </w:rPr>
        <w:t>000</w:t>
      </w:r>
      <w:r w:rsidR="000F4F0B">
        <w:rPr>
          <w:noProof/>
          <w:color w:val="000000"/>
        </w:rPr>
        <w:t> </w:t>
      </w:r>
      <w:r>
        <w:rPr>
          <w:noProof/>
          <w:color w:val="000000"/>
        </w:rPr>
        <w:t>EUR, uzlabojums būs jūtams. Norāda, ka ar š</w:t>
      </w:r>
      <w:r w:rsidR="00CB4D0C">
        <w:rPr>
          <w:noProof/>
          <w:color w:val="000000"/>
        </w:rPr>
        <w:t>ādu</w:t>
      </w:r>
      <w:r>
        <w:rPr>
          <w:noProof/>
          <w:color w:val="000000"/>
        </w:rPr>
        <w:t xml:space="preserve"> finasējumu, ceļus nevar uzbūvēt no jauna.</w:t>
      </w:r>
    </w:p>
    <w:p w14:paraId="2DA15D58" w14:textId="2A6448A9" w:rsidR="00DC29C1" w:rsidRDefault="00DC29C1" w:rsidP="005558E9">
      <w:pPr>
        <w:suppressAutoHyphens w:val="0"/>
        <w:spacing w:before="60"/>
        <w:ind w:left="2880" w:hanging="288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M.RAČIKS</w:t>
      </w:r>
      <w:r>
        <w:rPr>
          <w:noProof/>
          <w:color w:val="000000"/>
        </w:rPr>
        <w:tab/>
        <w:t>jautā, vai</w:t>
      </w:r>
      <w:r w:rsidR="00537A5B">
        <w:rPr>
          <w:noProof/>
          <w:color w:val="000000"/>
        </w:rPr>
        <w:t>,</w:t>
      </w:r>
      <w:r>
        <w:rPr>
          <w:noProof/>
          <w:color w:val="000000"/>
        </w:rPr>
        <w:t xml:space="preserve"> uzlabojot ceļu 150 m garumā</w:t>
      </w:r>
      <w:r w:rsidR="00537A5B">
        <w:rPr>
          <w:noProof/>
          <w:color w:val="000000"/>
        </w:rPr>
        <w:t>,</w:t>
      </w:r>
      <w:r>
        <w:rPr>
          <w:noProof/>
          <w:color w:val="000000"/>
        </w:rPr>
        <w:t xml:space="preserve"> tas būs ekonomiski. </w:t>
      </w:r>
      <w:r w:rsidR="000F4F0B">
        <w:rPr>
          <w:noProof/>
          <w:color w:val="000000"/>
        </w:rPr>
        <w:t>Uzskata, ka</w:t>
      </w:r>
      <w:r>
        <w:rPr>
          <w:noProof/>
          <w:color w:val="000000"/>
        </w:rPr>
        <w:t xml:space="preserve"> labāk būtu izvēlēties vienu ceļu un sataisīt to 600</w:t>
      </w:r>
      <w:r w:rsidR="00537A5B">
        <w:rPr>
          <w:noProof/>
          <w:color w:val="000000"/>
        </w:rPr>
        <w:t xml:space="preserve"> m </w:t>
      </w:r>
      <w:r>
        <w:rPr>
          <w:noProof/>
          <w:color w:val="000000"/>
        </w:rPr>
        <w:t>garumā.</w:t>
      </w:r>
    </w:p>
    <w:p w14:paraId="07B03CDC" w14:textId="30C89848" w:rsidR="0004348F" w:rsidRDefault="0004348F" w:rsidP="005558E9">
      <w:pPr>
        <w:suppressAutoHyphens w:val="0"/>
        <w:spacing w:before="60"/>
        <w:ind w:left="2880" w:hanging="288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S.PRENKA-MIHAILOVA</w:t>
      </w:r>
      <w:r>
        <w:rPr>
          <w:noProof/>
          <w:color w:val="000000"/>
        </w:rPr>
        <w:tab/>
        <w:t>paskaidro, ka uz minētā ceļa plānota caurtekas nomainīšana.</w:t>
      </w:r>
    </w:p>
    <w:p w14:paraId="79EA275D" w14:textId="04B5501F" w:rsidR="00DC29C1" w:rsidRPr="0004348F" w:rsidRDefault="0004348F" w:rsidP="005558E9">
      <w:pPr>
        <w:suppressAutoHyphens w:val="0"/>
        <w:spacing w:before="60"/>
        <w:ind w:left="2880" w:hanging="2880"/>
        <w:contextualSpacing/>
        <w:jc w:val="both"/>
        <w:rPr>
          <w:i/>
          <w:iCs/>
          <w:noProof/>
          <w:color w:val="000000"/>
        </w:rPr>
      </w:pPr>
      <w:r w:rsidRPr="0004348F">
        <w:rPr>
          <w:i/>
          <w:iCs/>
          <w:noProof/>
          <w:color w:val="000000"/>
        </w:rPr>
        <w:t>Notiek diskusija</w:t>
      </w:r>
      <w:r>
        <w:rPr>
          <w:i/>
          <w:iCs/>
          <w:noProof/>
          <w:color w:val="000000"/>
        </w:rPr>
        <w:t xml:space="preserve"> par plānoto ceļu remontdarbiem un finansējumu.</w:t>
      </w:r>
    </w:p>
    <w:p w14:paraId="5038612A" w14:textId="77777777" w:rsidR="00784429" w:rsidRPr="00C11D7C" w:rsidRDefault="00784429" w:rsidP="0004348F">
      <w:pPr>
        <w:suppressAutoHyphens w:val="0"/>
        <w:spacing w:before="60"/>
        <w:contextualSpacing/>
        <w:jc w:val="both"/>
        <w:rPr>
          <w:b/>
          <w:bCs/>
          <w:color w:val="000000"/>
        </w:rPr>
      </w:pPr>
    </w:p>
    <w:p w14:paraId="3DD447F9" w14:textId="77777777" w:rsidR="00784429" w:rsidRDefault="00784429" w:rsidP="00784429">
      <w:pPr>
        <w:suppressAutoHyphens w:val="0"/>
        <w:spacing w:before="60"/>
        <w:ind w:left="1440" w:hanging="1440"/>
        <w:contextualSpacing/>
        <w:jc w:val="both"/>
      </w:pPr>
      <w:r>
        <w:t>Deputāti pieņem informāciju zināšanai.</w:t>
      </w:r>
    </w:p>
    <w:p w14:paraId="13D9F380" w14:textId="77777777" w:rsidR="00784429" w:rsidRDefault="00784429" w:rsidP="00784429">
      <w:pPr>
        <w:suppressAutoHyphens w:val="0"/>
        <w:spacing w:before="60"/>
        <w:ind w:left="1440" w:hanging="1440"/>
        <w:contextualSpacing/>
        <w:jc w:val="both"/>
      </w:pPr>
    </w:p>
    <w:p w14:paraId="2B5F3963" w14:textId="77777777" w:rsidR="00784429" w:rsidRPr="00D83C78" w:rsidRDefault="00784429" w:rsidP="00784429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14:paraId="7F29542B" w14:textId="77777777" w:rsidR="00784429" w:rsidRDefault="00784429" w:rsidP="00784429">
      <w:pPr>
        <w:suppressAutoHyphens w:val="0"/>
        <w:jc w:val="both"/>
        <w:rPr>
          <w:color w:val="000000"/>
        </w:rPr>
      </w:pPr>
    </w:p>
    <w:p w14:paraId="6F8EE137" w14:textId="5E0C0CB9" w:rsidR="00784429" w:rsidRPr="00784429" w:rsidRDefault="00784429" w:rsidP="00784429">
      <w:pPr>
        <w:jc w:val="both"/>
        <w:rPr>
          <w:color w:val="FF0000"/>
        </w:rPr>
      </w:pPr>
      <w:r w:rsidRPr="00CB232C">
        <w:rPr>
          <w:color w:val="000000" w:themeColor="text1"/>
        </w:rPr>
        <w:t>Sēde slēgta plkst</w:t>
      </w:r>
      <w:r w:rsidR="00AF4AB6">
        <w:rPr>
          <w:color w:val="000000" w:themeColor="text1"/>
        </w:rPr>
        <w:t>.</w:t>
      </w:r>
      <w:r w:rsidR="00374E98">
        <w:rPr>
          <w:color w:val="000000" w:themeColor="text1"/>
        </w:rPr>
        <w:t>10.33</w:t>
      </w:r>
    </w:p>
    <w:p w14:paraId="5762F4E3" w14:textId="77777777" w:rsidR="00784429" w:rsidRPr="00374E98" w:rsidRDefault="00784429" w:rsidP="00784429">
      <w:pPr>
        <w:jc w:val="both"/>
        <w:rPr>
          <w:color w:val="000000" w:themeColor="text1"/>
        </w:rPr>
      </w:pPr>
    </w:p>
    <w:p w14:paraId="0A5996B0" w14:textId="460B7D65" w:rsidR="00784429" w:rsidRPr="00374E98" w:rsidRDefault="00784429" w:rsidP="00784429">
      <w:pPr>
        <w:jc w:val="both"/>
        <w:rPr>
          <w:color w:val="000000" w:themeColor="text1"/>
        </w:rPr>
      </w:pPr>
      <w:r w:rsidRPr="00374E98">
        <w:rPr>
          <w:color w:val="000000" w:themeColor="text1"/>
        </w:rPr>
        <w:t xml:space="preserve">Sēdes protokols parakstīts 2025. gada </w:t>
      </w:r>
      <w:r w:rsidR="00374E98" w:rsidRPr="00374E98">
        <w:rPr>
          <w:color w:val="000000" w:themeColor="text1"/>
        </w:rPr>
        <w:t>1</w:t>
      </w:r>
      <w:r w:rsidR="00DB4BB2">
        <w:rPr>
          <w:color w:val="000000" w:themeColor="text1"/>
        </w:rPr>
        <w:t>7</w:t>
      </w:r>
      <w:r w:rsidRPr="00374E98">
        <w:rPr>
          <w:color w:val="000000" w:themeColor="text1"/>
        </w:rPr>
        <w:t>.</w:t>
      </w:r>
      <w:r w:rsidR="00374E98" w:rsidRPr="00374E98">
        <w:rPr>
          <w:color w:val="000000" w:themeColor="text1"/>
        </w:rPr>
        <w:t>februārī.</w:t>
      </w:r>
    </w:p>
    <w:p w14:paraId="29F698D5" w14:textId="77777777" w:rsidR="00784429" w:rsidRPr="00CB232C" w:rsidRDefault="00784429" w:rsidP="00784429">
      <w:pPr>
        <w:jc w:val="both"/>
        <w:rPr>
          <w:color w:val="000000" w:themeColor="text1"/>
        </w:rPr>
      </w:pPr>
    </w:p>
    <w:p w14:paraId="7451F460" w14:textId="77777777" w:rsidR="00784429" w:rsidRPr="00CB232C" w:rsidRDefault="00784429" w:rsidP="00784429">
      <w:pPr>
        <w:jc w:val="both"/>
        <w:rPr>
          <w:color w:val="000000" w:themeColor="text1"/>
        </w:rPr>
      </w:pPr>
    </w:p>
    <w:p w14:paraId="0718EE48" w14:textId="726B7248" w:rsidR="00784429" w:rsidRDefault="00784429" w:rsidP="00784429">
      <w:r>
        <w:t>Sēdi vadīja</w:t>
      </w:r>
      <w:r>
        <w:tab/>
      </w:r>
      <w:r>
        <w:tab/>
      </w:r>
      <w:r>
        <w:tab/>
        <w:t xml:space="preserve">      </w:t>
      </w:r>
      <w:bookmarkStart w:id="2" w:name="_Hlk190704675"/>
      <w:r w:rsidR="00FB119C" w:rsidRPr="00FB119C">
        <w:rPr>
          <w:i/>
          <w:iCs/>
        </w:rPr>
        <w:t>(personiskais paraksts)</w:t>
      </w:r>
      <w:r w:rsidRPr="00FB119C">
        <w:rPr>
          <w:i/>
          <w:iCs/>
        </w:rPr>
        <w:t xml:space="preserve"> </w:t>
      </w:r>
      <w:r>
        <w:t xml:space="preserve"> </w:t>
      </w:r>
      <w:bookmarkEnd w:id="2"/>
      <w:r>
        <w:t xml:space="preserve">                                 D.TOMSONS</w:t>
      </w:r>
    </w:p>
    <w:p w14:paraId="5AFF21AE" w14:textId="77777777" w:rsidR="00C9002A" w:rsidRDefault="00C9002A" w:rsidP="00784429"/>
    <w:p w14:paraId="6279E6BE" w14:textId="77777777" w:rsidR="00784429" w:rsidRDefault="00784429" w:rsidP="00784429"/>
    <w:p w14:paraId="7995F5C4" w14:textId="77777777" w:rsidR="00784429" w:rsidRDefault="00784429" w:rsidP="00784429"/>
    <w:p w14:paraId="5B71B6D0" w14:textId="7238AFD1" w:rsidR="00865C77" w:rsidRDefault="00784429" w:rsidP="0004348F">
      <w:pPr>
        <w:jc w:val="both"/>
      </w:pPr>
      <w:r>
        <w:t>Protokolēja</w:t>
      </w:r>
      <w:r>
        <w:tab/>
      </w:r>
      <w:r>
        <w:tab/>
        <w:t xml:space="preserve">                  </w:t>
      </w:r>
      <w:r w:rsidR="00FB119C" w:rsidRPr="00FB119C">
        <w:rPr>
          <w:i/>
          <w:iCs/>
        </w:rPr>
        <w:t xml:space="preserve">(personiskais paraksts) </w:t>
      </w:r>
      <w:r w:rsidR="00FB119C">
        <w:t xml:space="preserve"> </w:t>
      </w:r>
      <w:r>
        <w:t xml:space="preserve">                                       E.BALANDE</w:t>
      </w:r>
    </w:p>
    <w:p w14:paraId="0652147C" w14:textId="77777777" w:rsidR="0004348F" w:rsidRDefault="0004348F" w:rsidP="0004348F">
      <w:pPr>
        <w:jc w:val="both"/>
      </w:pPr>
    </w:p>
    <w:sectPr w:rsidR="0004348F" w:rsidSect="00784429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375C" w14:textId="77777777" w:rsidR="004A25C7" w:rsidRDefault="004A25C7" w:rsidP="00784429">
      <w:r>
        <w:separator/>
      </w:r>
    </w:p>
  </w:endnote>
  <w:endnote w:type="continuationSeparator" w:id="0">
    <w:p w14:paraId="25A1EE2C" w14:textId="77777777" w:rsidR="004A25C7" w:rsidRDefault="004A25C7" w:rsidP="0078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B39A" w14:textId="77777777" w:rsidR="004A25C7" w:rsidRDefault="004A25C7" w:rsidP="00784429">
      <w:r>
        <w:separator/>
      </w:r>
    </w:p>
  </w:footnote>
  <w:footnote w:type="continuationSeparator" w:id="0">
    <w:p w14:paraId="61CAA452" w14:textId="77777777" w:rsidR="004A25C7" w:rsidRDefault="004A25C7" w:rsidP="0078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612567"/>
      <w:docPartObj>
        <w:docPartGallery w:val="Page Numbers (Top of Page)"/>
        <w:docPartUnique/>
      </w:docPartObj>
    </w:sdtPr>
    <w:sdtContent>
      <w:p w14:paraId="5452C1F7" w14:textId="78E04321" w:rsidR="00784429" w:rsidRDefault="0078442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ACCE4" w14:textId="77777777" w:rsidR="00784429" w:rsidRDefault="0078442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0FD"/>
    <w:multiLevelType w:val="hybridMultilevel"/>
    <w:tmpl w:val="76B44FD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FA4EEF"/>
    <w:multiLevelType w:val="hybridMultilevel"/>
    <w:tmpl w:val="76B44FD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9F10D4"/>
    <w:multiLevelType w:val="hybridMultilevel"/>
    <w:tmpl w:val="84FE72B4"/>
    <w:lvl w:ilvl="0" w:tplc="01961D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4E6E19"/>
    <w:multiLevelType w:val="hybridMultilevel"/>
    <w:tmpl w:val="76B44FDA"/>
    <w:lvl w:ilvl="0" w:tplc="63B44E1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56132D"/>
    <w:multiLevelType w:val="hybridMultilevel"/>
    <w:tmpl w:val="DD7EEF16"/>
    <w:lvl w:ilvl="0" w:tplc="9AD80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3F25"/>
    <w:multiLevelType w:val="hybridMultilevel"/>
    <w:tmpl w:val="76C27360"/>
    <w:lvl w:ilvl="0" w:tplc="9D80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4315">
    <w:abstractNumId w:val="4"/>
  </w:num>
  <w:num w:numId="2" w16cid:durableId="1382751898">
    <w:abstractNumId w:val="2"/>
  </w:num>
  <w:num w:numId="3" w16cid:durableId="1484808773">
    <w:abstractNumId w:val="3"/>
  </w:num>
  <w:num w:numId="4" w16cid:durableId="1890991523">
    <w:abstractNumId w:val="5"/>
  </w:num>
  <w:num w:numId="5" w16cid:durableId="1111120769">
    <w:abstractNumId w:val="0"/>
  </w:num>
  <w:num w:numId="6" w16cid:durableId="154294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7C"/>
    <w:rsid w:val="00005E1E"/>
    <w:rsid w:val="00006395"/>
    <w:rsid w:val="0004348F"/>
    <w:rsid w:val="000864D9"/>
    <w:rsid w:val="000F4F0B"/>
    <w:rsid w:val="002276D1"/>
    <w:rsid w:val="002A48E4"/>
    <w:rsid w:val="002B32FD"/>
    <w:rsid w:val="0030027B"/>
    <w:rsid w:val="00374E98"/>
    <w:rsid w:val="004A25C7"/>
    <w:rsid w:val="004F7DD7"/>
    <w:rsid w:val="00537A5B"/>
    <w:rsid w:val="005558E9"/>
    <w:rsid w:val="005A47E6"/>
    <w:rsid w:val="006C6EC0"/>
    <w:rsid w:val="007268CD"/>
    <w:rsid w:val="00784429"/>
    <w:rsid w:val="00791045"/>
    <w:rsid w:val="00793787"/>
    <w:rsid w:val="00865C77"/>
    <w:rsid w:val="009046F4"/>
    <w:rsid w:val="00946BB1"/>
    <w:rsid w:val="00976DEE"/>
    <w:rsid w:val="00AF4AB6"/>
    <w:rsid w:val="00B10F2E"/>
    <w:rsid w:val="00C04457"/>
    <w:rsid w:val="00C11D7C"/>
    <w:rsid w:val="00C42E96"/>
    <w:rsid w:val="00C660BE"/>
    <w:rsid w:val="00C9002A"/>
    <w:rsid w:val="00CB4D0C"/>
    <w:rsid w:val="00DA58F1"/>
    <w:rsid w:val="00DB4BB2"/>
    <w:rsid w:val="00DC0254"/>
    <w:rsid w:val="00DC29C1"/>
    <w:rsid w:val="00E05819"/>
    <w:rsid w:val="00E125D3"/>
    <w:rsid w:val="00EB1DE3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4B098"/>
  <w15:chartTrackingRefBased/>
  <w15:docId w15:val="{6CCCC4A2-E0E0-4136-8F15-194D30E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1D7C"/>
    <w:pPr>
      <w:suppressAutoHyphens/>
      <w:spacing w:after="0" w:line="240" w:lineRule="auto"/>
    </w:pPr>
    <w:rPr>
      <w:rFonts w:eastAsia="Times New Roman" w:cs="Times New Roman"/>
      <w:color w:val="00000A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C11D7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844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84429"/>
    <w:rPr>
      <w:rFonts w:eastAsia="Times New Roman" w:cs="Times New Roman"/>
      <w:color w:val="00000A"/>
      <w:szCs w:val="24"/>
    </w:rPr>
  </w:style>
  <w:style w:type="paragraph" w:styleId="Kjene">
    <w:name w:val="footer"/>
    <w:basedOn w:val="Parasts"/>
    <w:link w:val="KjeneRakstz"/>
    <w:uiPriority w:val="99"/>
    <w:unhideWhenUsed/>
    <w:rsid w:val="0078442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84429"/>
    <w:rPr>
      <w:rFonts w:eastAsia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A7C8-3872-410D-8884-D0BF437F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7167</Words>
  <Characters>4086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26</cp:revision>
  <dcterms:created xsi:type="dcterms:W3CDTF">2025-02-17T06:03:00Z</dcterms:created>
  <dcterms:modified xsi:type="dcterms:W3CDTF">2025-02-17T15:11:00Z</dcterms:modified>
</cp:coreProperties>
</file>