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328E" w14:textId="77777777" w:rsidR="003449A2" w:rsidRPr="003449A2" w:rsidRDefault="003449A2" w:rsidP="003449A2">
      <w:pPr>
        <w:jc w:val="center"/>
      </w:pPr>
      <w:r w:rsidRPr="003449A2">
        <w:rPr>
          <w:noProof/>
          <w:lang w:eastAsia="lv-LV"/>
        </w:rPr>
        <w:drawing>
          <wp:inline distT="0" distB="0" distL="0" distR="0" wp14:anchorId="1C155AAF" wp14:editId="7A44B513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5558A" w14:textId="77777777" w:rsidR="003449A2" w:rsidRPr="003449A2" w:rsidRDefault="003449A2" w:rsidP="003449A2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291F74D0" w14:textId="77777777" w:rsidR="003449A2" w:rsidRPr="003449A2" w:rsidRDefault="003449A2" w:rsidP="003449A2"/>
    <w:p w14:paraId="36D115B2" w14:textId="77777777" w:rsidR="003449A2" w:rsidRPr="003449A2" w:rsidRDefault="003449A2" w:rsidP="003449A2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0E3A281B" w14:textId="77777777" w:rsidR="003449A2" w:rsidRPr="003449A2" w:rsidRDefault="003449A2" w:rsidP="003449A2">
      <w:pPr>
        <w:jc w:val="center"/>
        <w:rPr>
          <w:sz w:val="16"/>
        </w:rPr>
      </w:pPr>
    </w:p>
    <w:p w14:paraId="68215080" w14:textId="77777777" w:rsidR="003449A2" w:rsidRPr="003449A2" w:rsidRDefault="003449A2" w:rsidP="003449A2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9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611A1D48" w14:textId="77777777" w:rsidR="003449A2" w:rsidRPr="003449A2" w:rsidRDefault="003449A2" w:rsidP="003449A2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1BB6A52B" w14:textId="77777777" w:rsidR="0099358E" w:rsidRDefault="0099358E" w:rsidP="003449A2">
      <w:pPr>
        <w:jc w:val="center"/>
        <w:rPr>
          <w:sz w:val="24"/>
          <w:szCs w:val="24"/>
        </w:rPr>
      </w:pPr>
    </w:p>
    <w:p w14:paraId="41E24ABE" w14:textId="1E75792E" w:rsidR="003449A2" w:rsidRPr="003449A2" w:rsidRDefault="003449A2" w:rsidP="003449A2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28B27DE1" w14:textId="77777777" w:rsidR="00D64306" w:rsidRDefault="008D7CDB" w:rsidP="00D6430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D64306" w:rsidRPr="00F0230F">
        <w:rPr>
          <w:sz w:val="24"/>
          <w:szCs w:val="24"/>
        </w:rPr>
        <w:t>ĒDES PROTOKOLS</w:t>
      </w:r>
    </w:p>
    <w:p w14:paraId="6E8C7BC7" w14:textId="77777777" w:rsidR="0099358E" w:rsidRPr="00F0230F" w:rsidRDefault="0099358E" w:rsidP="00D64306">
      <w:pPr>
        <w:jc w:val="center"/>
        <w:rPr>
          <w:sz w:val="24"/>
          <w:szCs w:val="24"/>
        </w:rPr>
      </w:pPr>
    </w:p>
    <w:p w14:paraId="6293F4F5" w14:textId="1917829A" w:rsidR="00D64306" w:rsidRDefault="00F97440" w:rsidP="008D7CDB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75338E">
        <w:rPr>
          <w:sz w:val="24"/>
          <w:szCs w:val="24"/>
        </w:rPr>
        <w:t>2</w:t>
      </w:r>
      <w:r w:rsidR="00820AE3">
        <w:rPr>
          <w:sz w:val="24"/>
          <w:szCs w:val="24"/>
        </w:rPr>
        <w:t>5</w:t>
      </w:r>
      <w:r w:rsidR="001E057E">
        <w:rPr>
          <w:sz w:val="24"/>
          <w:szCs w:val="24"/>
        </w:rPr>
        <w:t>.gada</w:t>
      </w:r>
      <w:r w:rsidR="00D64306">
        <w:rPr>
          <w:sz w:val="24"/>
          <w:szCs w:val="24"/>
        </w:rPr>
        <w:t xml:space="preserve"> </w:t>
      </w:r>
      <w:r w:rsidR="00B953DA">
        <w:rPr>
          <w:sz w:val="24"/>
          <w:szCs w:val="24"/>
        </w:rPr>
        <w:t>1</w:t>
      </w:r>
      <w:r w:rsidR="00DE1E68">
        <w:rPr>
          <w:sz w:val="24"/>
          <w:szCs w:val="24"/>
        </w:rPr>
        <w:t>7</w:t>
      </w:r>
      <w:r w:rsidR="00820AE3">
        <w:rPr>
          <w:sz w:val="24"/>
          <w:szCs w:val="24"/>
        </w:rPr>
        <w:t>.janvārī</w:t>
      </w:r>
      <w:r w:rsidR="00D64306">
        <w:rPr>
          <w:sz w:val="24"/>
          <w:szCs w:val="24"/>
        </w:rPr>
        <w:t xml:space="preserve">    </w:t>
      </w:r>
      <w:r w:rsidR="004B0C5C">
        <w:rPr>
          <w:sz w:val="24"/>
          <w:szCs w:val="24"/>
        </w:rPr>
        <w:t xml:space="preserve">                    </w:t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  <w:t xml:space="preserve">        </w:t>
      </w:r>
      <w:r w:rsidR="00C03088">
        <w:rPr>
          <w:sz w:val="24"/>
          <w:szCs w:val="24"/>
        </w:rPr>
        <w:tab/>
      </w:r>
      <w:r w:rsidR="00853FBF">
        <w:rPr>
          <w:sz w:val="24"/>
          <w:szCs w:val="24"/>
        </w:rPr>
        <w:tab/>
      </w:r>
      <w:r w:rsidR="007C2A4F">
        <w:rPr>
          <w:sz w:val="24"/>
          <w:szCs w:val="24"/>
        </w:rPr>
        <w:tab/>
      </w:r>
      <w:r w:rsidR="004B0C5C">
        <w:rPr>
          <w:sz w:val="24"/>
          <w:szCs w:val="24"/>
        </w:rPr>
        <w:t>Nr.</w:t>
      </w:r>
      <w:r w:rsidR="0066142F">
        <w:rPr>
          <w:sz w:val="24"/>
          <w:szCs w:val="24"/>
        </w:rPr>
        <w:t>4</w:t>
      </w:r>
    </w:p>
    <w:p w14:paraId="42C55436" w14:textId="77777777" w:rsidR="00853FBF" w:rsidRDefault="00853FBF" w:rsidP="008D7CDB">
      <w:pPr>
        <w:jc w:val="both"/>
        <w:rPr>
          <w:sz w:val="24"/>
          <w:szCs w:val="24"/>
        </w:rPr>
      </w:pPr>
    </w:p>
    <w:p w14:paraId="0FE038CE" w14:textId="155C4BC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Sēde sākta pulksten</w:t>
      </w:r>
      <w:r w:rsidR="00CA425A">
        <w:rPr>
          <w:sz w:val="24"/>
          <w:szCs w:val="24"/>
        </w:rPr>
        <w:t xml:space="preserve"> </w:t>
      </w:r>
      <w:r w:rsidR="00B953DA">
        <w:rPr>
          <w:sz w:val="24"/>
          <w:szCs w:val="24"/>
        </w:rPr>
        <w:t>1</w:t>
      </w:r>
      <w:r w:rsidR="00DE1E68">
        <w:rPr>
          <w:sz w:val="24"/>
          <w:szCs w:val="24"/>
        </w:rPr>
        <w:t>0</w:t>
      </w:r>
      <w:r w:rsidR="00B953DA">
        <w:rPr>
          <w:sz w:val="24"/>
          <w:szCs w:val="24"/>
        </w:rPr>
        <w:t>.</w:t>
      </w:r>
      <w:r w:rsidR="00DE1E68">
        <w:rPr>
          <w:sz w:val="24"/>
          <w:szCs w:val="24"/>
        </w:rPr>
        <w:t>00</w:t>
      </w:r>
      <w:r w:rsidR="00AC48BF">
        <w:rPr>
          <w:sz w:val="24"/>
          <w:szCs w:val="24"/>
        </w:rPr>
        <w:t xml:space="preserve">, </w:t>
      </w:r>
      <w:r>
        <w:rPr>
          <w:sz w:val="24"/>
          <w:szCs w:val="24"/>
        </w:rPr>
        <w:t>sēde slēgta pulksten</w:t>
      </w:r>
      <w:r w:rsidR="00257964">
        <w:rPr>
          <w:sz w:val="24"/>
          <w:szCs w:val="24"/>
        </w:rPr>
        <w:t xml:space="preserve"> </w:t>
      </w:r>
      <w:r w:rsidR="00E45AFB">
        <w:rPr>
          <w:sz w:val="24"/>
          <w:szCs w:val="24"/>
        </w:rPr>
        <w:t>10.35</w:t>
      </w:r>
    </w:p>
    <w:p w14:paraId="27EFF9AC" w14:textId="7777777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3C4A1639" w14:textId="7777777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vada: komisijas priekšsēdētāja Māra KOVAĻENKO</w:t>
      </w:r>
    </w:p>
    <w:p w14:paraId="01436147" w14:textId="68EB1FE1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Sēdi protokolē: komisijas locekle </w:t>
      </w:r>
      <w:r w:rsidR="00971845">
        <w:rPr>
          <w:sz w:val="24"/>
          <w:szCs w:val="24"/>
        </w:rPr>
        <w:t>Everita BALANDE</w:t>
      </w:r>
    </w:p>
    <w:p w14:paraId="3942136D" w14:textId="14823F6F" w:rsidR="00980B2C" w:rsidRDefault="00853FB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Sēdē piedalās Licencēšanas komisijas locekļi: Māra KOVAĻENKO, </w:t>
      </w:r>
      <w:r w:rsidR="00971845">
        <w:rPr>
          <w:sz w:val="24"/>
          <w:szCs w:val="24"/>
        </w:rPr>
        <w:t>Everita BALANDE</w:t>
      </w:r>
      <w:r w:rsidR="00DF048B">
        <w:rPr>
          <w:sz w:val="24"/>
          <w:szCs w:val="24"/>
        </w:rPr>
        <w:t xml:space="preserve">, </w:t>
      </w:r>
      <w:r w:rsidR="00265F27">
        <w:rPr>
          <w:sz w:val="24"/>
          <w:szCs w:val="24"/>
        </w:rPr>
        <w:t xml:space="preserve">Sanita </w:t>
      </w:r>
      <w:r w:rsidR="00DF048B">
        <w:rPr>
          <w:sz w:val="24"/>
          <w:szCs w:val="24"/>
        </w:rPr>
        <w:t>RIBAKA</w:t>
      </w:r>
    </w:p>
    <w:p w14:paraId="017CA211" w14:textId="2BF72052" w:rsidR="00992B0C" w:rsidRDefault="00B953DA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Sēdē nepiedalās Licencēšanas komisijas locekle Sanita BĒRZIŅA- izbraukusi ārpus valsts.</w:t>
      </w:r>
    </w:p>
    <w:p w14:paraId="0380276D" w14:textId="77777777" w:rsidR="00B953DA" w:rsidRDefault="00B953DA" w:rsidP="004B0E7D">
      <w:pPr>
        <w:jc w:val="both"/>
        <w:rPr>
          <w:sz w:val="24"/>
          <w:szCs w:val="24"/>
        </w:rPr>
      </w:pPr>
    </w:p>
    <w:p w14:paraId="3E87B877" w14:textId="16AF9B8C" w:rsidR="00992B0C" w:rsidRDefault="00992B0C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kārtībā:</w:t>
      </w:r>
    </w:p>
    <w:p w14:paraId="479D405D" w14:textId="6A5E0700" w:rsidR="003F0553" w:rsidRDefault="003F0553" w:rsidP="003F0553">
      <w:pPr>
        <w:pStyle w:val="Sarakstarindkopa"/>
        <w:ind w:left="0"/>
        <w:jc w:val="both"/>
        <w:rPr>
          <w:sz w:val="24"/>
          <w:szCs w:val="24"/>
        </w:rPr>
      </w:pPr>
      <w:bookmarkStart w:id="0" w:name="_Hlk487554069"/>
      <w:r>
        <w:rPr>
          <w:sz w:val="24"/>
          <w:szCs w:val="24"/>
        </w:rPr>
        <w:t>1.</w:t>
      </w:r>
      <w:r w:rsidR="00DE1E68">
        <w:rPr>
          <w:sz w:val="24"/>
          <w:szCs w:val="24"/>
        </w:rPr>
        <w:t xml:space="preserve"> </w:t>
      </w:r>
      <w:r w:rsidR="008D587B">
        <w:rPr>
          <w:sz w:val="24"/>
          <w:szCs w:val="24"/>
        </w:rPr>
        <w:t>[..]</w:t>
      </w:r>
      <w:r>
        <w:rPr>
          <w:sz w:val="24"/>
          <w:szCs w:val="24"/>
        </w:rPr>
        <w:t xml:space="preserve"> iesnieguma izskatīšana.</w:t>
      </w:r>
    </w:p>
    <w:p w14:paraId="542E21EF" w14:textId="63C83BF2" w:rsidR="00AB577D" w:rsidRPr="00360780" w:rsidRDefault="00E7714C" w:rsidP="00360780">
      <w:pPr>
        <w:jc w:val="both"/>
        <w:rPr>
          <w:rFonts w:eastAsia="Calibri"/>
          <w:sz w:val="24"/>
          <w:szCs w:val="24"/>
        </w:rPr>
      </w:pPr>
      <w:bookmarkStart w:id="1" w:name="_Hlk168303529"/>
      <w:bookmarkStart w:id="2" w:name="_Hlk167800911"/>
      <w:bookmarkStart w:id="3" w:name="_Hlk169603992"/>
      <w:bookmarkEnd w:id="0"/>
      <w:r>
        <w:rPr>
          <w:rFonts w:eastAsia="Calibri"/>
          <w:sz w:val="24"/>
          <w:szCs w:val="24"/>
        </w:rPr>
        <w:t>2.</w:t>
      </w:r>
      <w:r w:rsidR="00360780">
        <w:rPr>
          <w:rFonts w:eastAsia="Calibri"/>
          <w:sz w:val="24"/>
          <w:szCs w:val="24"/>
        </w:rPr>
        <w:t xml:space="preserve"> </w:t>
      </w:r>
      <w:r w:rsidR="00360780" w:rsidRPr="00360780">
        <w:rPr>
          <w:rFonts w:eastAsia="Calibri"/>
          <w:sz w:val="24"/>
          <w:szCs w:val="24"/>
        </w:rPr>
        <w:t>Par noteikumu Nr.7/2024 “Kārtība, kādā Alūksnes novada pašvaldība izsniedz atļaujas transportlīdzekļa iebraukšanai aizlieguma ceļa zīmju darbības zonas teritorijās</w:t>
      </w:r>
      <w:r w:rsidR="00360780">
        <w:rPr>
          <w:rFonts w:eastAsia="Calibri"/>
          <w:sz w:val="24"/>
          <w:szCs w:val="24"/>
        </w:rPr>
        <w:t>”</w:t>
      </w:r>
      <w:r w:rsidR="00360780" w:rsidRPr="00360780">
        <w:rPr>
          <w:rFonts w:eastAsia="Calibri"/>
          <w:sz w:val="24"/>
          <w:szCs w:val="24"/>
        </w:rPr>
        <w:t xml:space="preserve"> izpildi.</w:t>
      </w:r>
    </w:p>
    <w:p w14:paraId="3EF774A2" w14:textId="77777777" w:rsidR="00360780" w:rsidRPr="00360780" w:rsidRDefault="00360780" w:rsidP="00360780">
      <w:pPr>
        <w:pStyle w:val="Sarakstarindkopa"/>
        <w:jc w:val="both"/>
        <w:rPr>
          <w:rFonts w:eastAsia="Calibri"/>
          <w:sz w:val="24"/>
          <w:szCs w:val="24"/>
        </w:rPr>
      </w:pPr>
    </w:p>
    <w:p w14:paraId="66255E28" w14:textId="77777777" w:rsidR="00BE615B" w:rsidRDefault="00BE615B" w:rsidP="003C06D4">
      <w:pPr>
        <w:jc w:val="both"/>
        <w:rPr>
          <w:rFonts w:eastAsia="Calibri"/>
          <w:sz w:val="24"/>
          <w:szCs w:val="24"/>
        </w:rPr>
      </w:pPr>
    </w:p>
    <w:p w14:paraId="4CCAD81B" w14:textId="7A6CB836" w:rsidR="00C80F5B" w:rsidRDefault="00C80F5B" w:rsidP="00C80F5B">
      <w:pPr>
        <w:spacing w:after="160" w:line="252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8D587B">
        <w:rPr>
          <w:b/>
          <w:bCs/>
          <w:sz w:val="24"/>
          <w:szCs w:val="24"/>
        </w:rPr>
        <w:t>[..]</w:t>
      </w:r>
      <w:r>
        <w:rPr>
          <w:b/>
          <w:bCs/>
          <w:sz w:val="24"/>
          <w:szCs w:val="24"/>
        </w:rPr>
        <w:t xml:space="preserve"> iesniegum</w:t>
      </w:r>
      <w:r w:rsidR="0066142F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izskatīšana</w:t>
      </w:r>
    </w:p>
    <w:p w14:paraId="1CD174A7" w14:textId="4D1C5FCB" w:rsidR="00C80F5B" w:rsidRDefault="00C80F5B" w:rsidP="00C80F5B">
      <w:pPr>
        <w:jc w:val="both"/>
        <w:rPr>
          <w:sz w:val="24"/>
          <w:szCs w:val="24"/>
        </w:rPr>
      </w:pPr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 xml:space="preserve">informē, ka pašvaldībā 14.01.2025. saņemts iesniegums no </w:t>
      </w:r>
      <w:r w:rsidR="008D587B">
        <w:rPr>
          <w:sz w:val="24"/>
          <w:szCs w:val="24"/>
        </w:rPr>
        <w:t xml:space="preserve">[..] </w:t>
      </w:r>
      <w:r w:rsidR="0066142F">
        <w:rPr>
          <w:sz w:val="24"/>
          <w:szCs w:val="24"/>
        </w:rPr>
        <w:t xml:space="preserve">par rūpnieciskās zvejas tiesību piešķiršanu. Paskaidro, šo atļauju var piešķirt tikai personai, kam ir reģistrēta saimnieciskā darbība. Informē, ka līgumu par zvejas tiesībām uz 5 gadiem </w:t>
      </w:r>
      <w:r w:rsidR="00294DEC">
        <w:rPr>
          <w:sz w:val="24"/>
          <w:szCs w:val="24"/>
        </w:rPr>
        <w:t xml:space="preserve">(04.01.2024.-31.12.2026.) </w:t>
      </w:r>
      <w:r w:rsidR="0066142F">
        <w:rPr>
          <w:sz w:val="24"/>
          <w:szCs w:val="24"/>
        </w:rPr>
        <w:t xml:space="preserve">pašvaldības iestādē “ALJA” </w:t>
      </w:r>
      <w:r w:rsidR="008D587B">
        <w:rPr>
          <w:sz w:val="24"/>
          <w:szCs w:val="24"/>
        </w:rPr>
        <w:t>[..]</w:t>
      </w:r>
      <w:r w:rsidR="0066142F">
        <w:rPr>
          <w:sz w:val="24"/>
          <w:szCs w:val="24"/>
        </w:rPr>
        <w:t xml:space="preserve"> ir noslēdzis, kā </w:t>
      </w:r>
      <w:r>
        <w:rPr>
          <w:sz w:val="24"/>
          <w:szCs w:val="24"/>
        </w:rPr>
        <w:t>individuā</w:t>
      </w:r>
      <w:r w:rsidR="0066142F">
        <w:rPr>
          <w:sz w:val="24"/>
          <w:szCs w:val="24"/>
        </w:rPr>
        <w:t xml:space="preserve">lais </w:t>
      </w:r>
      <w:r>
        <w:rPr>
          <w:sz w:val="24"/>
          <w:szCs w:val="24"/>
        </w:rPr>
        <w:t>komersant</w:t>
      </w:r>
      <w:r w:rsidR="0066142F">
        <w:rPr>
          <w:sz w:val="24"/>
          <w:szCs w:val="24"/>
        </w:rPr>
        <w:t>s</w:t>
      </w:r>
      <w:r>
        <w:rPr>
          <w:sz w:val="24"/>
          <w:szCs w:val="24"/>
        </w:rPr>
        <w:t xml:space="preserve"> “HELMUTS ŪSELIS”</w:t>
      </w:r>
      <w:r w:rsidR="0066142F">
        <w:rPr>
          <w:sz w:val="24"/>
          <w:szCs w:val="24"/>
        </w:rPr>
        <w:t xml:space="preserve">, līdz ar to </w:t>
      </w:r>
      <w:r w:rsidR="00E7714C">
        <w:rPr>
          <w:sz w:val="24"/>
          <w:szCs w:val="24"/>
        </w:rPr>
        <w:t>atļauja ir jādod</w:t>
      </w:r>
      <w:r w:rsidR="0066142F">
        <w:rPr>
          <w:sz w:val="24"/>
          <w:szCs w:val="24"/>
        </w:rPr>
        <w:t xml:space="preserve"> </w:t>
      </w:r>
      <w:r w:rsidR="008D587B">
        <w:rPr>
          <w:sz w:val="24"/>
          <w:szCs w:val="24"/>
        </w:rPr>
        <w:t>[..]</w:t>
      </w:r>
      <w:r w:rsidR="0066142F">
        <w:rPr>
          <w:sz w:val="24"/>
          <w:szCs w:val="24"/>
        </w:rPr>
        <w:t xml:space="preserve"> kā individuālajam komersantam. </w:t>
      </w:r>
      <w:r>
        <w:rPr>
          <w:sz w:val="24"/>
          <w:szCs w:val="24"/>
        </w:rPr>
        <w:t>Paskaidro, ka licenci izsniegs pašvaldības aģentūra “ALJA”, bet lēmumu pieņem Licencēšanas komisija.</w:t>
      </w:r>
    </w:p>
    <w:p w14:paraId="2A74F346" w14:textId="77777777" w:rsidR="00C80F5B" w:rsidRDefault="00C80F5B" w:rsidP="00C80F5B">
      <w:pPr>
        <w:jc w:val="both"/>
        <w:rPr>
          <w:sz w:val="24"/>
          <w:szCs w:val="24"/>
        </w:rPr>
      </w:pPr>
    </w:p>
    <w:p w14:paraId="63A59EA4" w14:textId="3A13864C" w:rsidR="00C80F5B" w:rsidRDefault="00C80F5B" w:rsidP="00C80F5B">
      <w:pPr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Atklāti balsojot : “par” </w:t>
      </w:r>
      <w:r w:rsidR="00B953DA">
        <w:rPr>
          <w:sz w:val="24"/>
          <w:szCs w:val="24"/>
        </w:rPr>
        <w:t>3</w:t>
      </w:r>
      <w:r>
        <w:rPr>
          <w:sz w:val="24"/>
          <w:szCs w:val="24"/>
        </w:rPr>
        <w:t>; “pret” nav; “atturas” nav,</w:t>
      </w:r>
    </w:p>
    <w:p w14:paraId="63C3EE17" w14:textId="77777777" w:rsidR="00C80F5B" w:rsidRDefault="00C80F5B" w:rsidP="00C80F5B">
      <w:pPr>
        <w:pStyle w:val="Pamatteksts"/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6E91D380" w14:textId="77777777" w:rsidR="00C80F5B" w:rsidRDefault="00C80F5B" w:rsidP="00C80F5B">
      <w:pPr>
        <w:pStyle w:val="Pamatteksts"/>
        <w:jc w:val="center"/>
        <w:rPr>
          <w:sz w:val="24"/>
          <w:szCs w:val="24"/>
        </w:rPr>
      </w:pPr>
    </w:p>
    <w:p w14:paraId="6B6BCBF6" w14:textId="77777777" w:rsidR="00C80F5B" w:rsidRDefault="00C80F5B" w:rsidP="00C80F5B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Saskaņā ar 08.09.2009. Ministru kabineta noteikumiem Nr.1015 </w:t>
      </w:r>
      <w:r w:rsidRPr="00D5121C">
        <w:rPr>
          <w:sz w:val="24"/>
          <w:szCs w:val="24"/>
        </w:rPr>
        <w:t>“</w:t>
      </w:r>
      <w:r>
        <w:rPr>
          <w:sz w:val="24"/>
          <w:szCs w:val="24"/>
        </w:rPr>
        <w:t xml:space="preserve">Kārtība, kādā izsniedz speciālo atļauju (licenci) komercdarbībai zvejniecībā, kā arī maksā valsts nodevu par speciālās atļaujas (licences) izsniegšanu” un </w:t>
      </w:r>
      <w:bookmarkStart w:id="4" w:name="_Hlk38528398"/>
      <w:r>
        <w:rPr>
          <w:sz w:val="24"/>
          <w:szCs w:val="24"/>
        </w:rPr>
        <w:t>Licencēšanas komisijas nolikuma, kas apstiprināts ar Alūksnes novada domes 29.06.2023. lēmumu Nr.177 (protokols Nr.8, 9.punkts),  9.1.p.,</w:t>
      </w:r>
    </w:p>
    <w:bookmarkEnd w:id="4"/>
    <w:p w14:paraId="217C7CF4" w14:textId="77777777" w:rsidR="00C80F5B" w:rsidRDefault="00C80F5B" w:rsidP="00C80F5B">
      <w:pPr>
        <w:pStyle w:val="Pamatteksts"/>
        <w:ind w:firstLine="720"/>
        <w:rPr>
          <w:sz w:val="24"/>
          <w:szCs w:val="24"/>
        </w:rPr>
      </w:pPr>
    </w:p>
    <w:p w14:paraId="3FD2555D" w14:textId="77777777" w:rsidR="00C80F5B" w:rsidRDefault="00C80F5B" w:rsidP="00C80F5B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1. Izsniegt individuālajam komersantam “HELMUTS ŪSELIS”, reģistrācijas numurs 40002190156, speciālo atļauju (licenci) nodarboties ar komercdarbību zvejniecībā Ķiploka ezerā, Zeltiņu pagastā, Alūksnes novadā.</w:t>
      </w:r>
    </w:p>
    <w:p w14:paraId="03219786" w14:textId="634AC306" w:rsidR="00C80F5B" w:rsidRDefault="00C80F5B" w:rsidP="00C80F5B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2. Licences derīguma termiņš no 2025.gada 1</w:t>
      </w:r>
      <w:r w:rsidR="00DE1E68">
        <w:rPr>
          <w:sz w:val="24"/>
          <w:szCs w:val="24"/>
        </w:rPr>
        <w:t>7</w:t>
      </w:r>
      <w:r>
        <w:rPr>
          <w:sz w:val="24"/>
          <w:szCs w:val="24"/>
        </w:rPr>
        <w:t>.janvāra  līdz 2025.gada  31.decembrim.</w:t>
      </w:r>
    </w:p>
    <w:p w14:paraId="3ABE8EC7" w14:textId="77777777" w:rsidR="00C80F5B" w:rsidRDefault="00C80F5B" w:rsidP="00C80F5B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3. Valsts nodeva piemērojama 14,23 EUR apmērā.</w:t>
      </w:r>
    </w:p>
    <w:p w14:paraId="3B782A62" w14:textId="2CF2A81F" w:rsidR="00C80F5B" w:rsidRDefault="00C80F5B" w:rsidP="00C80F5B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 xml:space="preserve">4. Atbildīgais par lēmuma izpildi pašvaldības </w:t>
      </w:r>
      <w:bookmarkStart w:id="5" w:name="_Hlk153374050"/>
      <w:r w:rsidR="00E7714C">
        <w:rPr>
          <w:sz w:val="24"/>
          <w:szCs w:val="24"/>
        </w:rPr>
        <w:t xml:space="preserve">iestādes </w:t>
      </w:r>
      <w:r>
        <w:rPr>
          <w:sz w:val="24"/>
          <w:szCs w:val="24"/>
        </w:rPr>
        <w:t>“</w:t>
      </w:r>
      <w:bookmarkEnd w:id="5"/>
      <w:r>
        <w:rPr>
          <w:sz w:val="24"/>
          <w:szCs w:val="24"/>
        </w:rPr>
        <w:t>ALJA” direktors M.LIETUVIETIS.</w:t>
      </w:r>
    </w:p>
    <w:p w14:paraId="0BFEC407" w14:textId="77777777" w:rsidR="00C80F5B" w:rsidRPr="005003D6" w:rsidRDefault="00C80F5B" w:rsidP="00C80F5B">
      <w:pPr>
        <w:jc w:val="both"/>
        <w:rPr>
          <w:b/>
          <w:bCs/>
          <w:sz w:val="24"/>
          <w:szCs w:val="24"/>
        </w:rPr>
      </w:pPr>
    </w:p>
    <w:p w14:paraId="268340CA" w14:textId="77777777" w:rsidR="00AB577D" w:rsidRDefault="00AB577D" w:rsidP="00AB577D">
      <w:pPr>
        <w:jc w:val="both"/>
        <w:rPr>
          <w:i/>
          <w:iCs/>
          <w:sz w:val="24"/>
          <w:szCs w:val="24"/>
        </w:rPr>
      </w:pPr>
    </w:p>
    <w:p w14:paraId="597D311E" w14:textId="77777777" w:rsidR="00360780" w:rsidRDefault="00360780" w:rsidP="00360780">
      <w:pPr>
        <w:pStyle w:val="Sarakstarindkopa"/>
        <w:jc w:val="both"/>
        <w:rPr>
          <w:sz w:val="24"/>
          <w:szCs w:val="24"/>
        </w:rPr>
      </w:pPr>
    </w:p>
    <w:p w14:paraId="32D233D3" w14:textId="74287EB5" w:rsidR="00360780" w:rsidRPr="00DE1E68" w:rsidRDefault="00E7714C" w:rsidP="00DE1E68">
      <w:pPr>
        <w:ind w:left="36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2. </w:t>
      </w:r>
      <w:r w:rsidR="00360780" w:rsidRPr="00DE1E68">
        <w:rPr>
          <w:rFonts w:eastAsia="Calibri"/>
          <w:b/>
          <w:bCs/>
          <w:sz w:val="24"/>
          <w:szCs w:val="24"/>
        </w:rPr>
        <w:t>Par noteikumu Nr.7/2024 “Kārtība, kādā Alūksnes novada pašvaldība izsniedz atļaujas transportlīdzekļa iebraukšanai aizlieguma ceļa zīmju darbības zonas teritorijās</w:t>
      </w:r>
      <w:r>
        <w:rPr>
          <w:rFonts w:eastAsia="Calibri"/>
          <w:b/>
          <w:bCs/>
          <w:sz w:val="24"/>
          <w:szCs w:val="24"/>
        </w:rPr>
        <w:t>”</w:t>
      </w:r>
      <w:r w:rsidR="00360780" w:rsidRPr="00DE1E68">
        <w:rPr>
          <w:rFonts w:eastAsia="Calibri"/>
          <w:b/>
          <w:bCs/>
          <w:sz w:val="24"/>
          <w:szCs w:val="24"/>
        </w:rPr>
        <w:t xml:space="preserve"> izpildi</w:t>
      </w:r>
    </w:p>
    <w:p w14:paraId="6E624112" w14:textId="77777777" w:rsidR="00360780" w:rsidRPr="00360780" w:rsidRDefault="00360780" w:rsidP="00360780">
      <w:pPr>
        <w:jc w:val="both"/>
        <w:rPr>
          <w:rFonts w:eastAsia="Calibri"/>
          <w:b/>
          <w:bCs/>
          <w:sz w:val="24"/>
          <w:szCs w:val="24"/>
        </w:rPr>
      </w:pPr>
    </w:p>
    <w:p w14:paraId="5752525E" w14:textId="5091D09A" w:rsidR="00360780" w:rsidRPr="00360780" w:rsidRDefault="00360780" w:rsidP="0036078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M.KOVAĻENKO </w:t>
      </w:r>
      <w:r>
        <w:rPr>
          <w:rFonts w:eastAsia="Calibri"/>
          <w:sz w:val="24"/>
          <w:szCs w:val="24"/>
        </w:rPr>
        <w:tab/>
        <w:t xml:space="preserve">informē, ka 31.10.2024. Alūksnes novada pašvaldības dome ir izdevusi noteikumus Nr.7/2024 </w:t>
      </w:r>
      <w:r w:rsidRPr="00360780">
        <w:rPr>
          <w:rFonts w:eastAsia="Calibri"/>
          <w:sz w:val="24"/>
          <w:szCs w:val="24"/>
        </w:rPr>
        <w:t>“Kārtība, kādā Alūksnes novada pašvaldība izsniedz atļaujas transportlīdzekļa iebraukšanai aizlieguma ceļa zīmju darbības zonas teritorijās</w:t>
      </w:r>
      <w:r>
        <w:rPr>
          <w:rFonts w:eastAsia="Calibri"/>
          <w:sz w:val="24"/>
          <w:szCs w:val="24"/>
        </w:rPr>
        <w:t>”, atceļot 28.06.2018.</w:t>
      </w:r>
      <w:r w:rsidR="007573A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noteikumus Nr.3/2018 “Par transportlīdzekļu iebraukšanu Alūksnes pilsētas teritorijas, kas apzīmētas ar aizlieguma zīmi Nr.301</w:t>
      </w:r>
      <w:r w:rsidR="007573A6">
        <w:rPr>
          <w:rFonts w:eastAsia="Calibri"/>
          <w:sz w:val="24"/>
          <w:szCs w:val="24"/>
        </w:rPr>
        <w:t xml:space="preserve"> </w:t>
      </w:r>
      <w:r w:rsidR="00E7714C" w:rsidRPr="00E7714C">
        <w:rPr>
          <w:rFonts w:eastAsia="Calibri"/>
          <w:sz w:val="24"/>
          <w:szCs w:val="24"/>
        </w:rPr>
        <w:t xml:space="preserve"> </w:t>
      </w:r>
      <w:r w:rsidR="00E7714C" w:rsidRPr="00360780">
        <w:rPr>
          <w:rFonts w:eastAsia="Calibri"/>
          <w:sz w:val="24"/>
          <w:szCs w:val="24"/>
        </w:rPr>
        <w:t>“</w:t>
      </w:r>
      <w:r>
        <w:rPr>
          <w:rFonts w:eastAsia="Calibri"/>
          <w:sz w:val="24"/>
          <w:szCs w:val="24"/>
        </w:rPr>
        <w:t>Iebraukt aizliegts”</w:t>
      </w:r>
      <w:r w:rsidR="007573A6">
        <w:rPr>
          <w:rFonts w:eastAsia="Calibri"/>
          <w:sz w:val="24"/>
          <w:szCs w:val="24"/>
        </w:rPr>
        <w:t xml:space="preserve"> un papildzīmi Nr.849 “Pārējā papildinformācija”, kurā noteikts uzraksts “I</w:t>
      </w:r>
      <w:r w:rsidR="00C07397">
        <w:rPr>
          <w:rFonts w:eastAsia="Calibri"/>
          <w:sz w:val="24"/>
          <w:szCs w:val="24"/>
        </w:rPr>
        <w:t>z</w:t>
      </w:r>
      <w:r w:rsidR="007573A6">
        <w:rPr>
          <w:rFonts w:eastAsia="Calibri"/>
          <w:sz w:val="24"/>
          <w:szCs w:val="24"/>
        </w:rPr>
        <w:t>ņemot ar Alūksnes novada pašvaldības atļauju”.</w:t>
      </w:r>
      <w:r w:rsidR="00C07397">
        <w:rPr>
          <w:rFonts w:eastAsia="Calibri"/>
          <w:sz w:val="24"/>
          <w:szCs w:val="24"/>
        </w:rPr>
        <w:t xml:space="preserve"> Paskaidro, ka nepieciešams sagatavot jauna veida iebraukšanas atļaujas, pamatojoties uz izdotajiem noteikumiem. Papildina, ka </w:t>
      </w:r>
      <w:r w:rsidR="00480425">
        <w:rPr>
          <w:rFonts w:eastAsia="Calibri"/>
          <w:sz w:val="24"/>
          <w:szCs w:val="24"/>
        </w:rPr>
        <w:t>šobrīd jāsagatavo jaunas 15 atļaujas, kas izsniedzamas pašvaldības izpilddirektoram, kas paredzētas izsniegt pašvaldības iestāžu darbiniekiem darba pienākumu pildīšanai aizlieguma ceļa zīmju darbības zonās.</w:t>
      </w:r>
    </w:p>
    <w:p w14:paraId="451AFD05" w14:textId="77777777" w:rsidR="00360780" w:rsidRPr="00360780" w:rsidRDefault="00360780" w:rsidP="00360780">
      <w:pPr>
        <w:pStyle w:val="Sarakstarindkopa"/>
        <w:jc w:val="both"/>
        <w:rPr>
          <w:rFonts w:eastAsia="Calibri"/>
          <w:sz w:val="24"/>
          <w:szCs w:val="24"/>
        </w:rPr>
      </w:pPr>
    </w:p>
    <w:p w14:paraId="1459490C" w14:textId="1B616F77" w:rsidR="00AB577D" w:rsidRPr="00B953DA" w:rsidRDefault="00B953DA" w:rsidP="00AB577D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Komisijas locekļi pieņem informāciju zināšanai.</w:t>
      </w:r>
    </w:p>
    <w:p w14:paraId="1BDD7829" w14:textId="77777777" w:rsidR="00BE615B" w:rsidRPr="00BE615B" w:rsidRDefault="00BE615B" w:rsidP="003C06D4">
      <w:pPr>
        <w:jc w:val="both"/>
        <w:rPr>
          <w:rFonts w:eastAsia="Calibri"/>
          <w:i/>
          <w:iCs/>
          <w:sz w:val="24"/>
          <w:szCs w:val="24"/>
        </w:rPr>
      </w:pPr>
    </w:p>
    <w:p w14:paraId="32C47072" w14:textId="77777777" w:rsidR="003C06D4" w:rsidRPr="007F5B50" w:rsidRDefault="003C06D4" w:rsidP="003C06D4">
      <w:pPr>
        <w:jc w:val="both"/>
        <w:rPr>
          <w:rFonts w:eastAsia="Calibri"/>
          <w:sz w:val="24"/>
          <w:szCs w:val="24"/>
        </w:rPr>
      </w:pPr>
    </w:p>
    <w:bookmarkEnd w:id="1"/>
    <w:bookmarkEnd w:id="2"/>
    <w:bookmarkEnd w:id="3"/>
    <w:p w14:paraId="1658F7C5" w14:textId="2A076980" w:rsidR="004B0E7D" w:rsidRPr="004B0E7D" w:rsidRDefault="00C371F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Sēdes vadītāja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M.KOVAĻENKO………………………………………</w:t>
      </w:r>
      <w:r w:rsidR="00F96F4D">
        <w:rPr>
          <w:sz w:val="24"/>
          <w:szCs w:val="24"/>
        </w:rPr>
        <w:t>……..</w:t>
      </w:r>
    </w:p>
    <w:p w14:paraId="6E25F5D7" w14:textId="77777777" w:rsidR="004B0E7D" w:rsidRPr="004B0E7D" w:rsidRDefault="004B0E7D" w:rsidP="004B0E7D">
      <w:pPr>
        <w:jc w:val="both"/>
        <w:rPr>
          <w:sz w:val="24"/>
          <w:szCs w:val="24"/>
        </w:rPr>
      </w:pPr>
    </w:p>
    <w:p w14:paraId="41551890" w14:textId="54882F7F" w:rsidR="004B0E7D" w:rsidRPr="004B0E7D" w:rsidRDefault="004B0E7D" w:rsidP="004B0E7D">
      <w:pPr>
        <w:jc w:val="both"/>
        <w:rPr>
          <w:sz w:val="24"/>
          <w:szCs w:val="24"/>
        </w:rPr>
      </w:pPr>
      <w:r w:rsidRPr="004B0E7D">
        <w:rPr>
          <w:sz w:val="24"/>
          <w:szCs w:val="24"/>
        </w:rPr>
        <w:t xml:space="preserve">Protokoliste, komisijas </w:t>
      </w:r>
      <w:r w:rsidR="009E43E2">
        <w:rPr>
          <w:sz w:val="24"/>
          <w:szCs w:val="24"/>
        </w:rPr>
        <w:t>locekle</w:t>
      </w:r>
      <w:r w:rsidR="00273CA5">
        <w:rPr>
          <w:sz w:val="24"/>
          <w:szCs w:val="24"/>
        </w:rPr>
        <w:t xml:space="preserve"> </w:t>
      </w:r>
      <w:r w:rsidR="0050235D">
        <w:rPr>
          <w:sz w:val="24"/>
          <w:szCs w:val="24"/>
        </w:rPr>
        <w:tab/>
      </w:r>
      <w:r w:rsidR="00FF050D">
        <w:rPr>
          <w:sz w:val="24"/>
          <w:szCs w:val="24"/>
        </w:rPr>
        <w:t>E.BALANDE</w:t>
      </w:r>
      <w:r w:rsidR="00E52E77">
        <w:rPr>
          <w:sz w:val="24"/>
          <w:szCs w:val="24"/>
        </w:rPr>
        <w:t xml:space="preserve"> </w:t>
      </w:r>
      <w:r w:rsidR="0002401A">
        <w:rPr>
          <w:sz w:val="24"/>
          <w:szCs w:val="24"/>
        </w:rPr>
        <w:t>……………………………</w:t>
      </w:r>
      <w:r w:rsidR="008F17BA">
        <w:rPr>
          <w:sz w:val="24"/>
          <w:szCs w:val="24"/>
        </w:rPr>
        <w:t>…</w:t>
      </w:r>
      <w:r w:rsidR="009E43E2">
        <w:rPr>
          <w:sz w:val="24"/>
          <w:szCs w:val="24"/>
        </w:rPr>
        <w:t>…………</w:t>
      </w:r>
      <w:r w:rsidR="00F96F4D">
        <w:rPr>
          <w:sz w:val="24"/>
          <w:szCs w:val="24"/>
        </w:rPr>
        <w:t>………</w:t>
      </w:r>
    </w:p>
    <w:p w14:paraId="789C3608" w14:textId="294CB707" w:rsidR="004B0E7D" w:rsidRPr="004B0E7D" w:rsidRDefault="00AE1E66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419C85B6" w14:textId="55F4EE9E" w:rsidR="00F96F4D" w:rsidRDefault="00303D26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Komisijas locek</w:t>
      </w:r>
      <w:r w:rsidR="009E43E2">
        <w:rPr>
          <w:sz w:val="24"/>
          <w:szCs w:val="24"/>
        </w:rPr>
        <w:t>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7DF5">
        <w:rPr>
          <w:sz w:val="24"/>
          <w:szCs w:val="24"/>
        </w:rPr>
        <w:t>S.</w:t>
      </w:r>
      <w:r w:rsidR="00B953DA">
        <w:rPr>
          <w:sz w:val="24"/>
          <w:szCs w:val="24"/>
        </w:rPr>
        <w:t>RIBAKA</w:t>
      </w:r>
      <w:r>
        <w:rPr>
          <w:sz w:val="24"/>
          <w:szCs w:val="24"/>
        </w:rPr>
        <w:t xml:space="preserve"> ………………………………………</w:t>
      </w:r>
      <w:r w:rsidR="00B953DA">
        <w:rPr>
          <w:sz w:val="24"/>
          <w:szCs w:val="24"/>
        </w:rPr>
        <w:t>……………</w:t>
      </w:r>
    </w:p>
    <w:p w14:paraId="02545220" w14:textId="77777777" w:rsidR="00610ACF" w:rsidRDefault="00610ACF" w:rsidP="004B0E7D">
      <w:pPr>
        <w:jc w:val="both"/>
        <w:rPr>
          <w:sz w:val="24"/>
          <w:szCs w:val="24"/>
        </w:rPr>
      </w:pPr>
    </w:p>
    <w:p w14:paraId="28168F68" w14:textId="10D81673" w:rsidR="00ED3E97" w:rsidRPr="006757B1" w:rsidRDefault="00FF050D" w:rsidP="00675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ED3E97" w:rsidRPr="006757B1" w:rsidSect="000432A7">
      <w:headerReference w:type="default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BE2C6" w14:textId="77777777" w:rsidR="004750E2" w:rsidRDefault="004750E2" w:rsidP="004B0E7D">
      <w:r>
        <w:separator/>
      </w:r>
    </w:p>
  </w:endnote>
  <w:endnote w:type="continuationSeparator" w:id="0">
    <w:p w14:paraId="000F7778" w14:textId="77777777" w:rsidR="004750E2" w:rsidRDefault="004750E2" w:rsidP="004B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196A2" w14:textId="77777777" w:rsidR="004750E2" w:rsidRDefault="004750E2" w:rsidP="004B0E7D">
      <w:r>
        <w:separator/>
      </w:r>
    </w:p>
  </w:footnote>
  <w:footnote w:type="continuationSeparator" w:id="0">
    <w:p w14:paraId="562765EB" w14:textId="77777777" w:rsidR="004750E2" w:rsidRDefault="004750E2" w:rsidP="004B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528136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D14BFC4" w14:textId="77777777" w:rsidR="004B0E7D" w:rsidRPr="004B0E7D" w:rsidRDefault="004B0E7D">
        <w:pPr>
          <w:pStyle w:val="Galvene"/>
          <w:jc w:val="center"/>
          <w:rPr>
            <w:sz w:val="24"/>
          </w:rPr>
        </w:pPr>
        <w:r w:rsidRPr="004B0E7D">
          <w:rPr>
            <w:sz w:val="24"/>
          </w:rPr>
          <w:fldChar w:fldCharType="begin"/>
        </w:r>
        <w:r w:rsidRPr="004B0E7D">
          <w:rPr>
            <w:sz w:val="24"/>
          </w:rPr>
          <w:instrText>PAGE   \* MERGEFORMAT</w:instrText>
        </w:r>
        <w:r w:rsidRPr="004B0E7D">
          <w:rPr>
            <w:sz w:val="24"/>
          </w:rPr>
          <w:fldChar w:fldCharType="separate"/>
        </w:r>
        <w:r w:rsidR="004E3F45">
          <w:rPr>
            <w:noProof/>
            <w:sz w:val="24"/>
          </w:rPr>
          <w:t>2</w:t>
        </w:r>
        <w:r w:rsidRPr="004B0E7D">
          <w:rPr>
            <w:sz w:val="24"/>
          </w:rPr>
          <w:fldChar w:fldCharType="end"/>
        </w:r>
      </w:p>
    </w:sdtContent>
  </w:sdt>
  <w:p w14:paraId="000D9CB9" w14:textId="77777777" w:rsidR="004B0E7D" w:rsidRDefault="004B0E7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20A2"/>
    <w:multiLevelType w:val="hybridMultilevel"/>
    <w:tmpl w:val="AC4A1AB8"/>
    <w:lvl w:ilvl="0" w:tplc="6A0E23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9E7"/>
    <w:multiLevelType w:val="hybridMultilevel"/>
    <w:tmpl w:val="7E66AD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01FC"/>
    <w:multiLevelType w:val="hybridMultilevel"/>
    <w:tmpl w:val="B1A0D1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D31D6"/>
    <w:multiLevelType w:val="hybridMultilevel"/>
    <w:tmpl w:val="CE16A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11E5"/>
    <w:multiLevelType w:val="hybridMultilevel"/>
    <w:tmpl w:val="7E66AD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452"/>
    <w:multiLevelType w:val="hybridMultilevel"/>
    <w:tmpl w:val="1F4AC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51533"/>
    <w:multiLevelType w:val="hybridMultilevel"/>
    <w:tmpl w:val="1DDCC97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E7D1E"/>
    <w:multiLevelType w:val="hybridMultilevel"/>
    <w:tmpl w:val="AD3C77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F2BBA"/>
    <w:multiLevelType w:val="hybridMultilevel"/>
    <w:tmpl w:val="1F4AC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D156D"/>
    <w:multiLevelType w:val="hybridMultilevel"/>
    <w:tmpl w:val="C73276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D02F2"/>
    <w:multiLevelType w:val="hybridMultilevel"/>
    <w:tmpl w:val="F29294F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20381"/>
    <w:multiLevelType w:val="hybridMultilevel"/>
    <w:tmpl w:val="55DC46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F5B36"/>
    <w:multiLevelType w:val="hybridMultilevel"/>
    <w:tmpl w:val="3A9CFA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675E5"/>
    <w:multiLevelType w:val="hybridMultilevel"/>
    <w:tmpl w:val="8C5660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402CA"/>
    <w:multiLevelType w:val="hybridMultilevel"/>
    <w:tmpl w:val="68DC2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7012A"/>
    <w:multiLevelType w:val="hybridMultilevel"/>
    <w:tmpl w:val="8D1629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607"/>
    <w:multiLevelType w:val="hybridMultilevel"/>
    <w:tmpl w:val="A9640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327BB"/>
    <w:multiLevelType w:val="hybridMultilevel"/>
    <w:tmpl w:val="5A76D9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93D5A"/>
    <w:multiLevelType w:val="hybridMultilevel"/>
    <w:tmpl w:val="84E01E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A4412"/>
    <w:multiLevelType w:val="hybridMultilevel"/>
    <w:tmpl w:val="46303270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51C4E"/>
    <w:multiLevelType w:val="hybridMultilevel"/>
    <w:tmpl w:val="430CB634"/>
    <w:lvl w:ilvl="0" w:tplc="2AC883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566E98"/>
    <w:multiLevelType w:val="hybridMultilevel"/>
    <w:tmpl w:val="103C18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84BDD"/>
    <w:multiLevelType w:val="hybridMultilevel"/>
    <w:tmpl w:val="F4C0105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A663D"/>
    <w:multiLevelType w:val="hybridMultilevel"/>
    <w:tmpl w:val="8A568C8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455222">
    <w:abstractNumId w:val="17"/>
  </w:num>
  <w:num w:numId="2" w16cid:durableId="728071024">
    <w:abstractNumId w:val="1"/>
  </w:num>
  <w:num w:numId="3" w16cid:durableId="1660033156">
    <w:abstractNumId w:val="21"/>
  </w:num>
  <w:num w:numId="4" w16cid:durableId="528493909">
    <w:abstractNumId w:val="4"/>
  </w:num>
  <w:num w:numId="5" w16cid:durableId="1921258486">
    <w:abstractNumId w:val="7"/>
  </w:num>
  <w:num w:numId="6" w16cid:durableId="997684841">
    <w:abstractNumId w:val="8"/>
  </w:num>
  <w:num w:numId="7" w16cid:durableId="695927551">
    <w:abstractNumId w:val="11"/>
  </w:num>
  <w:num w:numId="8" w16cid:durableId="76881913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5469164">
    <w:abstractNumId w:val="5"/>
  </w:num>
  <w:num w:numId="10" w16cid:durableId="1579242014">
    <w:abstractNumId w:val="20"/>
  </w:num>
  <w:num w:numId="11" w16cid:durableId="564217504">
    <w:abstractNumId w:val="18"/>
  </w:num>
  <w:num w:numId="12" w16cid:durableId="1440176024">
    <w:abstractNumId w:val="0"/>
  </w:num>
  <w:num w:numId="13" w16cid:durableId="1838030332">
    <w:abstractNumId w:val="22"/>
  </w:num>
  <w:num w:numId="14" w16cid:durableId="1337683016">
    <w:abstractNumId w:val="21"/>
  </w:num>
  <w:num w:numId="15" w16cid:durableId="1030105515">
    <w:abstractNumId w:val="14"/>
  </w:num>
  <w:num w:numId="16" w16cid:durableId="692003231">
    <w:abstractNumId w:val="10"/>
  </w:num>
  <w:num w:numId="17" w16cid:durableId="1441602339">
    <w:abstractNumId w:val="23"/>
  </w:num>
  <w:num w:numId="18" w16cid:durableId="1704018326">
    <w:abstractNumId w:val="2"/>
  </w:num>
  <w:num w:numId="19" w16cid:durableId="795223778">
    <w:abstractNumId w:val="9"/>
  </w:num>
  <w:num w:numId="20" w16cid:durableId="774666680">
    <w:abstractNumId w:val="3"/>
  </w:num>
  <w:num w:numId="21" w16cid:durableId="1795295513">
    <w:abstractNumId w:val="16"/>
  </w:num>
  <w:num w:numId="22" w16cid:durableId="912742549">
    <w:abstractNumId w:val="6"/>
  </w:num>
  <w:num w:numId="23" w16cid:durableId="264196638">
    <w:abstractNumId w:val="12"/>
  </w:num>
  <w:num w:numId="24" w16cid:durableId="1523200358">
    <w:abstractNumId w:val="15"/>
  </w:num>
  <w:num w:numId="25" w16cid:durableId="73966846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06"/>
    <w:rsid w:val="000008F0"/>
    <w:rsid w:val="0000424D"/>
    <w:rsid w:val="00005103"/>
    <w:rsid w:val="00005454"/>
    <w:rsid w:val="00010C46"/>
    <w:rsid w:val="000128EB"/>
    <w:rsid w:val="00012F6D"/>
    <w:rsid w:val="00013481"/>
    <w:rsid w:val="00015474"/>
    <w:rsid w:val="000157AF"/>
    <w:rsid w:val="00015E72"/>
    <w:rsid w:val="00022320"/>
    <w:rsid w:val="00023664"/>
    <w:rsid w:val="0002401A"/>
    <w:rsid w:val="00026210"/>
    <w:rsid w:val="00031BCC"/>
    <w:rsid w:val="00040542"/>
    <w:rsid w:val="000432A7"/>
    <w:rsid w:val="00043438"/>
    <w:rsid w:val="0004413F"/>
    <w:rsid w:val="000449A4"/>
    <w:rsid w:val="0004554E"/>
    <w:rsid w:val="0004675E"/>
    <w:rsid w:val="0004772E"/>
    <w:rsid w:val="0005073A"/>
    <w:rsid w:val="00051305"/>
    <w:rsid w:val="000542C0"/>
    <w:rsid w:val="00054F34"/>
    <w:rsid w:val="00055335"/>
    <w:rsid w:val="000559C4"/>
    <w:rsid w:val="00056E27"/>
    <w:rsid w:val="00060571"/>
    <w:rsid w:val="0006515D"/>
    <w:rsid w:val="00065F2D"/>
    <w:rsid w:val="0006602F"/>
    <w:rsid w:val="0006668B"/>
    <w:rsid w:val="000722E8"/>
    <w:rsid w:val="000728C6"/>
    <w:rsid w:val="000805BF"/>
    <w:rsid w:val="00083056"/>
    <w:rsid w:val="0008743D"/>
    <w:rsid w:val="0009187F"/>
    <w:rsid w:val="00093BAE"/>
    <w:rsid w:val="0009541B"/>
    <w:rsid w:val="000957BE"/>
    <w:rsid w:val="00095CE7"/>
    <w:rsid w:val="00096CAA"/>
    <w:rsid w:val="000A1117"/>
    <w:rsid w:val="000A7285"/>
    <w:rsid w:val="000B2249"/>
    <w:rsid w:val="000B4070"/>
    <w:rsid w:val="000B6478"/>
    <w:rsid w:val="000B72B2"/>
    <w:rsid w:val="000C60DB"/>
    <w:rsid w:val="000C6122"/>
    <w:rsid w:val="000D0F43"/>
    <w:rsid w:val="000D12B1"/>
    <w:rsid w:val="000D3DF3"/>
    <w:rsid w:val="000D5197"/>
    <w:rsid w:val="000D5D0F"/>
    <w:rsid w:val="000D5FA3"/>
    <w:rsid w:val="000D646E"/>
    <w:rsid w:val="000D67B5"/>
    <w:rsid w:val="000D6D3D"/>
    <w:rsid w:val="000E0367"/>
    <w:rsid w:val="000E15F3"/>
    <w:rsid w:val="000E6009"/>
    <w:rsid w:val="000F04C4"/>
    <w:rsid w:val="000F04D5"/>
    <w:rsid w:val="000F551F"/>
    <w:rsid w:val="000F5B5F"/>
    <w:rsid w:val="000F61FA"/>
    <w:rsid w:val="000F6D93"/>
    <w:rsid w:val="00101DAF"/>
    <w:rsid w:val="0010541E"/>
    <w:rsid w:val="001069EB"/>
    <w:rsid w:val="001075E6"/>
    <w:rsid w:val="001078A6"/>
    <w:rsid w:val="00113902"/>
    <w:rsid w:val="001165CE"/>
    <w:rsid w:val="00116829"/>
    <w:rsid w:val="00116A7A"/>
    <w:rsid w:val="0012038B"/>
    <w:rsid w:val="001208AE"/>
    <w:rsid w:val="001222D8"/>
    <w:rsid w:val="00126181"/>
    <w:rsid w:val="001276CE"/>
    <w:rsid w:val="00132FAC"/>
    <w:rsid w:val="00133C22"/>
    <w:rsid w:val="00135682"/>
    <w:rsid w:val="0014130F"/>
    <w:rsid w:val="001438AB"/>
    <w:rsid w:val="001470BE"/>
    <w:rsid w:val="001479F9"/>
    <w:rsid w:val="0015473A"/>
    <w:rsid w:val="00156B93"/>
    <w:rsid w:val="001609C6"/>
    <w:rsid w:val="00162CC4"/>
    <w:rsid w:val="00166D9D"/>
    <w:rsid w:val="00167079"/>
    <w:rsid w:val="00173051"/>
    <w:rsid w:val="001736F5"/>
    <w:rsid w:val="00176C4C"/>
    <w:rsid w:val="0017713B"/>
    <w:rsid w:val="00181824"/>
    <w:rsid w:val="00184A3D"/>
    <w:rsid w:val="001863AF"/>
    <w:rsid w:val="00186AB2"/>
    <w:rsid w:val="00187BDB"/>
    <w:rsid w:val="00190D7D"/>
    <w:rsid w:val="00197B47"/>
    <w:rsid w:val="001A226D"/>
    <w:rsid w:val="001A2299"/>
    <w:rsid w:val="001A3F7E"/>
    <w:rsid w:val="001B04FD"/>
    <w:rsid w:val="001B41C5"/>
    <w:rsid w:val="001B634E"/>
    <w:rsid w:val="001B68B8"/>
    <w:rsid w:val="001B68E6"/>
    <w:rsid w:val="001B6E85"/>
    <w:rsid w:val="001C0A6E"/>
    <w:rsid w:val="001C198A"/>
    <w:rsid w:val="001C4C93"/>
    <w:rsid w:val="001C51C2"/>
    <w:rsid w:val="001C52DE"/>
    <w:rsid w:val="001C55FB"/>
    <w:rsid w:val="001C5F4D"/>
    <w:rsid w:val="001C6D6C"/>
    <w:rsid w:val="001C7CAA"/>
    <w:rsid w:val="001D120F"/>
    <w:rsid w:val="001D1E78"/>
    <w:rsid w:val="001D2510"/>
    <w:rsid w:val="001D2E0A"/>
    <w:rsid w:val="001D7EB7"/>
    <w:rsid w:val="001E057E"/>
    <w:rsid w:val="001E6846"/>
    <w:rsid w:val="001F1BEB"/>
    <w:rsid w:val="001F22D3"/>
    <w:rsid w:val="001F247E"/>
    <w:rsid w:val="001F49FC"/>
    <w:rsid w:val="001F6373"/>
    <w:rsid w:val="001F6A23"/>
    <w:rsid w:val="001F7B96"/>
    <w:rsid w:val="002003FA"/>
    <w:rsid w:val="0020665A"/>
    <w:rsid w:val="00207395"/>
    <w:rsid w:val="00207536"/>
    <w:rsid w:val="002114E8"/>
    <w:rsid w:val="002119C2"/>
    <w:rsid w:val="00214F63"/>
    <w:rsid w:val="002165F2"/>
    <w:rsid w:val="0021680E"/>
    <w:rsid w:val="0021708B"/>
    <w:rsid w:val="00221434"/>
    <w:rsid w:val="00221550"/>
    <w:rsid w:val="0022200D"/>
    <w:rsid w:val="00222AFE"/>
    <w:rsid w:val="002237DE"/>
    <w:rsid w:val="00226CCB"/>
    <w:rsid w:val="00232281"/>
    <w:rsid w:val="00233C36"/>
    <w:rsid w:val="00234B18"/>
    <w:rsid w:val="00235209"/>
    <w:rsid w:val="00235852"/>
    <w:rsid w:val="002407AB"/>
    <w:rsid w:val="00240BD9"/>
    <w:rsid w:val="0024132F"/>
    <w:rsid w:val="00242719"/>
    <w:rsid w:val="002429D4"/>
    <w:rsid w:val="00245515"/>
    <w:rsid w:val="00245D76"/>
    <w:rsid w:val="002466B5"/>
    <w:rsid w:val="00247916"/>
    <w:rsid w:val="00250E89"/>
    <w:rsid w:val="00251198"/>
    <w:rsid w:val="0025291C"/>
    <w:rsid w:val="00254214"/>
    <w:rsid w:val="002557E5"/>
    <w:rsid w:val="002558C7"/>
    <w:rsid w:val="002562B6"/>
    <w:rsid w:val="00256503"/>
    <w:rsid w:val="00257964"/>
    <w:rsid w:val="002630CF"/>
    <w:rsid w:val="00263414"/>
    <w:rsid w:val="00265023"/>
    <w:rsid w:val="00265F27"/>
    <w:rsid w:val="00266654"/>
    <w:rsid w:val="00267A12"/>
    <w:rsid w:val="002730DA"/>
    <w:rsid w:val="00273CA5"/>
    <w:rsid w:val="002746E2"/>
    <w:rsid w:val="002771C6"/>
    <w:rsid w:val="002819C9"/>
    <w:rsid w:val="0028554E"/>
    <w:rsid w:val="002861AE"/>
    <w:rsid w:val="00291653"/>
    <w:rsid w:val="002917C5"/>
    <w:rsid w:val="00293A97"/>
    <w:rsid w:val="00294DEC"/>
    <w:rsid w:val="0029674E"/>
    <w:rsid w:val="00297C33"/>
    <w:rsid w:val="002A2346"/>
    <w:rsid w:val="002A2E63"/>
    <w:rsid w:val="002A395D"/>
    <w:rsid w:val="002A5388"/>
    <w:rsid w:val="002A552C"/>
    <w:rsid w:val="002A5BD9"/>
    <w:rsid w:val="002A6292"/>
    <w:rsid w:val="002B2B35"/>
    <w:rsid w:val="002B3793"/>
    <w:rsid w:val="002B4748"/>
    <w:rsid w:val="002B4C25"/>
    <w:rsid w:val="002B61DD"/>
    <w:rsid w:val="002B7D53"/>
    <w:rsid w:val="002C0D0D"/>
    <w:rsid w:val="002C24DE"/>
    <w:rsid w:val="002C521F"/>
    <w:rsid w:val="002D0B5D"/>
    <w:rsid w:val="002D1384"/>
    <w:rsid w:val="002D4C56"/>
    <w:rsid w:val="002D5F12"/>
    <w:rsid w:val="002D617C"/>
    <w:rsid w:val="002D6521"/>
    <w:rsid w:val="002D68E3"/>
    <w:rsid w:val="002E35A7"/>
    <w:rsid w:val="002F07E3"/>
    <w:rsid w:val="002F1CBC"/>
    <w:rsid w:val="002F5DA8"/>
    <w:rsid w:val="002F5F47"/>
    <w:rsid w:val="002F615C"/>
    <w:rsid w:val="002F7933"/>
    <w:rsid w:val="00300607"/>
    <w:rsid w:val="00302BFA"/>
    <w:rsid w:val="00303D26"/>
    <w:rsid w:val="00306EB5"/>
    <w:rsid w:val="003129E8"/>
    <w:rsid w:val="003162D5"/>
    <w:rsid w:val="00317215"/>
    <w:rsid w:val="00320210"/>
    <w:rsid w:val="00320DE9"/>
    <w:rsid w:val="00324C8E"/>
    <w:rsid w:val="00324FC2"/>
    <w:rsid w:val="00325259"/>
    <w:rsid w:val="003259CD"/>
    <w:rsid w:val="0032667F"/>
    <w:rsid w:val="003267A2"/>
    <w:rsid w:val="0032727E"/>
    <w:rsid w:val="00331C9A"/>
    <w:rsid w:val="003339F4"/>
    <w:rsid w:val="00334348"/>
    <w:rsid w:val="003354FA"/>
    <w:rsid w:val="00335DC7"/>
    <w:rsid w:val="00337819"/>
    <w:rsid w:val="00341438"/>
    <w:rsid w:val="003449A2"/>
    <w:rsid w:val="003458EB"/>
    <w:rsid w:val="0035083C"/>
    <w:rsid w:val="00352050"/>
    <w:rsid w:val="003530F0"/>
    <w:rsid w:val="003551A7"/>
    <w:rsid w:val="0035625F"/>
    <w:rsid w:val="00357D8A"/>
    <w:rsid w:val="00360780"/>
    <w:rsid w:val="003611B1"/>
    <w:rsid w:val="0036170B"/>
    <w:rsid w:val="00364B3E"/>
    <w:rsid w:val="00366829"/>
    <w:rsid w:val="00366C3A"/>
    <w:rsid w:val="0037052D"/>
    <w:rsid w:val="00375098"/>
    <w:rsid w:val="00375AC5"/>
    <w:rsid w:val="00375B86"/>
    <w:rsid w:val="00376C6D"/>
    <w:rsid w:val="0037762D"/>
    <w:rsid w:val="00380225"/>
    <w:rsid w:val="003827AF"/>
    <w:rsid w:val="0038580A"/>
    <w:rsid w:val="003870FE"/>
    <w:rsid w:val="00387CE1"/>
    <w:rsid w:val="00390414"/>
    <w:rsid w:val="0039245C"/>
    <w:rsid w:val="00393C7B"/>
    <w:rsid w:val="003979EE"/>
    <w:rsid w:val="00397E58"/>
    <w:rsid w:val="003A0A85"/>
    <w:rsid w:val="003A127F"/>
    <w:rsid w:val="003A63F9"/>
    <w:rsid w:val="003B0A72"/>
    <w:rsid w:val="003B0E53"/>
    <w:rsid w:val="003B439A"/>
    <w:rsid w:val="003B5AAB"/>
    <w:rsid w:val="003B635D"/>
    <w:rsid w:val="003C06D4"/>
    <w:rsid w:val="003C22EC"/>
    <w:rsid w:val="003C37C6"/>
    <w:rsid w:val="003C3A24"/>
    <w:rsid w:val="003C7348"/>
    <w:rsid w:val="003C7DB2"/>
    <w:rsid w:val="003D44C3"/>
    <w:rsid w:val="003D5537"/>
    <w:rsid w:val="003D63A9"/>
    <w:rsid w:val="003D6760"/>
    <w:rsid w:val="003D6D64"/>
    <w:rsid w:val="003D7905"/>
    <w:rsid w:val="003E0D4A"/>
    <w:rsid w:val="003E2825"/>
    <w:rsid w:val="003E5798"/>
    <w:rsid w:val="003E586F"/>
    <w:rsid w:val="003E6468"/>
    <w:rsid w:val="003F0553"/>
    <w:rsid w:val="003F1C5A"/>
    <w:rsid w:val="003F1E28"/>
    <w:rsid w:val="003F4498"/>
    <w:rsid w:val="003F6043"/>
    <w:rsid w:val="003F7A81"/>
    <w:rsid w:val="004000CC"/>
    <w:rsid w:val="004008A5"/>
    <w:rsid w:val="004018A7"/>
    <w:rsid w:val="00402265"/>
    <w:rsid w:val="0040253D"/>
    <w:rsid w:val="00402973"/>
    <w:rsid w:val="0040408F"/>
    <w:rsid w:val="00405210"/>
    <w:rsid w:val="004053FD"/>
    <w:rsid w:val="00406377"/>
    <w:rsid w:val="004067E5"/>
    <w:rsid w:val="00416965"/>
    <w:rsid w:val="004171C0"/>
    <w:rsid w:val="0042073B"/>
    <w:rsid w:val="00421AEE"/>
    <w:rsid w:val="00422D68"/>
    <w:rsid w:val="004249A2"/>
    <w:rsid w:val="004257FD"/>
    <w:rsid w:val="00426F71"/>
    <w:rsid w:val="004274E4"/>
    <w:rsid w:val="00430A43"/>
    <w:rsid w:val="00432F8B"/>
    <w:rsid w:val="004362B7"/>
    <w:rsid w:val="004413E5"/>
    <w:rsid w:val="00441527"/>
    <w:rsid w:val="00442100"/>
    <w:rsid w:val="00444D2D"/>
    <w:rsid w:val="00445128"/>
    <w:rsid w:val="0044527F"/>
    <w:rsid w:val="004471A9"/>
    <w:rsid w:val="004474FE"/>
    <w:rsid w:val="004513FC"/>
    <w:rsid w:val="004516DC"/>
    <w:rsid w:val="00453A7F"/>
    <w:rsid w:val="0045522B"/>
    <w:rsid w:val="004575EB"/>
    <w:rsid w:val="00460064"/>
    <w:rsid w:val="0046018D"/>
    <w:rsid w:val="00460673"/>
    <w:rsid w:val="00461D6E"/>
    <w:rsid w:val="00461D96"/>
    <w:rsid w:val="00463566"/>
    <w:rsid w:val="00464542"/>
    <w:rsid w:val="004662D8"/>
    <w:rsid w:val="004702E5"/>
    <w:rsid w:val="00470939"/>
    <w:rsid w:val="00470D4A"/>
    <w:rsid w:val="00471F30"/>
    <w:rsid w:val="00472914"/>
    <w:rsid w:val="00472B21"/>
    <w:rsid w:val="0047411A"/>
    <w:rsid w:val="0047477C"/>
    <w:rsid w:val="004750E2"/>
    <w:rsid w:val="00476537"/>
    <w:rsid w:val="004771B3"/>
    <w:rsid w:val="004777D8"/>
    <w:rsid w:val="00477DEF"/>
    <w:rsid w:val="00480425"/>
    <w:rsid w:val="004839A5"/>
    <w:rsid w:val="0048603D"/>
    <w:rsid w:val="00486E3C"/>
    <w:rsid w:val="00490CA4"/>
    <w:rsid w:val="004919DA"/>
    <w:rsid w:val="00492290"/>
    <w:rsid w:val="00492750"/>
    <w:rsid w:val="00492A74"/>
    <w:rsid w:val="004963BD"/>
    <w:rsid w:val="00497454"/>
    <w:rsid w:val="004A2E79"/>
    <w:rsid w:val="004A3A24"/>
    <w:rsid w:val="004A40BD"/>
    <w:rsid w:val="004A5767"/>
    <w:rsid w:val="004B0C5C"/>
    <w:rsid w:val="004B0E7D"/>
    <w:rsid w:val="004B0FA1"/>
    <w:rsid w:val="004B2BE5"/>
    <w:rsid w:val="004B5283"/>
    <w:rsid w:val="004B7251"/>
    <w:rsid w:val="004C5B11"/>
    <w:rsid w:val="004C73E8"/>
    <w:rsid w:val="004C76BF"/>
    <w:rsid w:val="004D148D"/>
    <w:rsid w:val="004D1EB9"/>
    <w:rsid w:val="004D4DE5"/>
    <w:rsid w:val="004D5936"/>
    <w:rsid w:val="004E0C2A"/>
    <w:rsid w:val="004E12D8"/>
    <w:rsid w:val="004E3F45"/>
    <w:rsid w:val="004E5EBB"/>
    <w:rsid w:val="004E66AB"/>
    <w:rsid w:val="004E67E6"/>
    <w:rsid w:val="004E6F3F"/>
    <w:rsid w:val="004E74A0"/>
    <w:rsid w:val="004F11B6"/>
    <w:rsid w:val="004F1268"/>
    <w:rsid w:val="004F2E39"/>
    <w:rsid w:val="004F371B"/>
    <w:rsid w:val="004F4C6C"/>
    <w:rsid w:val="004F5A6E"/>
    <w:rsid w:val="004F7DC9"/>
    <w:rsid w:val="005003D6"/>
    <w:rsid w:val="005007F7"/>
    <w:rsid w:val="00500A1B"/>
    <w:rsid w:val="0050235D"/>
    <w:rsid w:val="005043D3"/>
    <w:rsid w:val="005052B2"/>
    <w:rsid w:val="005067A1"/>
    <w:rsid w:val="005155AE"/>
    <w:rsid w:val="005157C6"/>
    <w:rsid w:val="0051650A"/>
    <w:rsid w:val="00520CC4"/>
    <w:rsid w:val="00521689"/>
    <w:rsid w:val="00526DEB"/>
    <w:rsid w:val="00526EDB"/>
    <w:rsid w:val="0053036F"/>
    <w:rsid w:val="00533F6A"/>
    <w:rsid w:val="00534729"/>
    <w:rsid w:val="0053498F"/>
    <w:rsid w:val="00534A93"/>
    <w:rsid w:val="005360FC"/>
    <w:rsid w:val="005364CA"/>
    <w:rsid w:val="00543576"/>
    <w:rsid w:val="00543C22"/>
    <w:rsid w:val="00544F2B"/>
    <w:rsid w:val="00547BFE"/>
    <w:rsid w:val="00550DF6"/>
    <w:rsid w:val="00556CC5"/>
    <w:rsid w:val="00560FF6"/>
    <w:rsid w:val="00562550"/>
    <w:rsid w:val="005735B3"/>
    <w:rsid w:val="0058073A"/>
    <w:rsid w:val="00580900"/>
    <w:rsid w:val="00581A92"/>
    <w:rsid w:val="005860AE"/>
    <w:rsid w:val="00587FFE"/>
    <w:rsid w:val="00593379"/>
    <w:rsid w:val="0059502B"/>
    <w:rsid w:val="005952DF"/>
    <w:rsid w:val="00595348"/>
    <w:rsid w:val="005A0AEC"/>
    <w:rsid w:val="005A2D04"/>
    <w:rsid w:val="005A4EAA"/>
    <w:rsid w:val="005B0A7F"/>
    <w:rsid w:val="005B227B"/>
    <w:rsid w:val="005B23B7"/>
    <w:rsid w:val="005B2D8A"/>
    <w:rsid w:val="005B343A"/>
    <w:rsid w:val="005C0C2A"/>
    <w:rsid w:val="005C38DA"/>
    <w:rsid w:val="005C3ED0"/>
    <w:rsid w:val="005D1209"/>
    <w:rsid w:val="005D64E9"/>
    <w:rsid w:val="005D6566"/>
    <w:rsid w:val="005D67D7"/>
    <w:rsid w:val="005D7738"/>
    <w:rsid w:val="005E3BCF"/>
    <w:rsid w:val="005E4EE2"/>
    <w:rsid w:val="005E61CC"/>
    <w:rsid w:val="005E787F"/>
    <w:rsid w:val="005F067F"/>
    <w:rsid w:val="005F1652"/>
    <w:rsid w:val="005F2FA8"/>
    <w:rsid w:val="005F315E"/>
    <w:rsid w:val="005F3C28"/>
    <w:rsid w:val="005F52C5"/>
    <w:rsid w:val="005F5C86"/>
    <w:rsid w:val="006030EB"/>
    <w:rsid w:val="006048F8"/>
    <w:rsid w:val="00605AD8"/>
    <w:rsid w:val="00607A43"/>
    <w:rsid w:val="00607EC4"/>
    <w:rsid w:val="00610ACF"/>
    <w:rsid w:val="00612968"/>
    <w:rsid w:val="00612A01"/>
    <w:rsid w:val="00613805"/>
    <w:rsid w:val="00614794"/>
    <w:rsid w:val="00617763"/>
    <w:rsid w:val="006220FE"/>
    <w:rsid w:val="00622590"/>
    <w:rsid w:val="00623921"/>
    <w:rsid w:val="00625F9E"/>
    <w:rsid w:val="00626476"/>
    <w:rsid w:val="0063089C"/>
    <w:rsid w:val="006320F0"/>
    <w:rsid w:val="00633274"/>
    <w:rsid w:val="00634B00"/>
    <w:rsid w:val="00634C02"/>
    <w:rsid w:val="0063502E"/>
    <w:rsid w:val="00637064"/>
    <w:rsid w:val="00640B65"/>
    <w:rsid w:val="006410CB"/>
    <w:rsid w:val="00641CAA"/>
    <w:rsid w:val="00643708"/>
    <w:rsid w:val="006452DB"/>
    <w:rsid w:val="00645D8A"/>
    <w:rsid w:val="0064676A"/>
    <w:rsid w:val="00653557"/>
    <w:rsid w:val="006537B1"/>
    <w:rsid w:val="0065385C"/>
    <w:rsid w:val="00655D1B"/>
    <w:rsid w:val="006568C2"/>
    <w:rsid w:val="0066142F"/>
    <w:rsid w:val="00664C33"/>
    <w:rsid w:val="00666309"/>
    <w:rsid w:val="00666A0F"/>
    <w:rsid w:val="00667AB7"/>
    <w:rsid w:val="0067001E"/>
    <w:rsid w:val="00670F54"/>
    <w:rsid w:val="006741AE"/>
    <w:rsid w:val="006757B1"/>
    <w:rsid w:val="006779A7"/>
    <w:rsid w:val="006802DB"/>
    <w:rsid w:val="00680A81"/>
    <w:rsid w:val="0068100B"/>
    <w:rsid w:val="00681B60"/>
    <w:rsid w:val="00682636"/>
    <w:rsid w:val="00685350"/>
    <w:rsid w:val="00694242"/>
    <w:rsid w:val="006A1909"/>
    <w:rsid w:val="006A1B56"/>
    <w:rsid w:val="006A43B2"/>
    <w:rsid w:val="006A4456"/>
    <w:rsid w:val="006A449E"/>
    <w:rsid w:val="006A51C4"/>
    <w:rsid w:val="006A544A"/>
    <w:rsid w:val="006A6803"/>
    <w:rsid w:val="006B301B"/>
    <w:rsid w:val="006B4927"/>
    <w:rsid w:val="006B5AD8"/>
    <w:rsid w:val="006C229A"/>
    <w:rsid w:val="006C27FB"/>
    <w:rsid w:val="006C5AA5"/>
    <w:rsid w:val="006C6BF9"/>
    <w:rsid w:val="006C7B24"/>
    <w:rsid w:val="006D1C20"/>
    <w:rsid w:val="006D7BE8"/>
    <w:rsid w:val="006D7E44"/>
    <w:rsid w:val="006E0CAA"/>
    <w:rsid w:val="006E299D"/>
    <w:rsid w:val="006E406F"/>
    <w:rsid w:val="006E5521"/>
    <w:rsid w:val="006F0017"/>
    <w:rsid w:val="006F0BB7"/>
    <w:rsid w:val="006F1888"/>
    <w:rsid w:val="006F1C2D"/>
    <w:rsid w:val="006F39FC"/>
    <w:rsid w:val="006F56F5"/>
    <w:rsid w:val="006F6017"/>
    <w:rsid w:val="00700341"/>
    <w:rsid w:val="00701B1D"/>
    <w:rsid w:val="00702B1C"/>
    <w:rsid w:val="00705CA2"/>
    <w:rsid w:val="00713BA8"/>
    <w:rsid w:val="00714554"/>
    <w:rsid w:val="00714A14"/>
    <w:rsid w:val="007166BF"/>
    <w:rsid w:val="007209E5"/>
    <w:rsid w:val="00722EC4"/>
    <w:rsid w:val="00724FF3"/>
    <w:rsid w:val="00726F31"/>
    <w:rsid w:val="007344A2"/>
    <w:rsid w:val="00734D30"/>
    <w:rsid w:val="007356B2"/>
    <w:rsid w:val="00736A02"/>
    <w:rsid w:val="00737D91"/>
    <w:rsid w:val="007400C0"/>
    <w:rsid w:val="007415C1"/>
    <w:rsid w:val="00742652"/>
    <w:rsid w:val="007479F0"/>
    <w:rsid w:val="007504A3"/>
    <w:rsid w:val="0075188D"/>
    <w:rsid w:val="0075338E"/>
    <w:rsid w:val="00756052"/>
    <w:rsid w:val="007573A6"/>
    <w:rsid w:val="00761AD8"/>
    <w:rsid w:val="0076407B"/>
    <w:rsid w:val="00764A59"/>
    <w:rsid w:val="007659D6"/>
    <w:rsid w:val="007662DE"/>
    <w:rsid w:val="00766304"/>
    <w:rsid w:val="00766A64"/>
    <w:rsid w:val="00770472"/>
    <w:rsid w:val="007724D5"/>
    <w:rsid w:val="0077463A"/>
    <w:rsid w:val="0077607C"/>
    <w:rsid w:val="00781977"/>
    <w:rsid w:val="00781CDF"/>
    <w:rsid w:val="00783784"/>
    <w:rsid w:val="00786215"/>
    <w:rsid w:val="00787662"/>
    <w:rsid w:val="00787B16"/>
    <w:rsid w:val="0079013A"/>
    <w:rsid w:val="00793311"/>
    <w:rsid w:val="007937CC"/>
    <w:rsid w:val="00795003"/>
    <w:rsid w:val="007A1389"/>
    <w:rsid w:val="007A5EC8"/>
    <w:rsid w:val="007A5F44"/>
    <w:rsid w:val="007A72E2"/>
    <w:rsid w:val="007B03E4"/>
    <w:rsid w:val="007B1C1D"/>
    <w:rsid w:val="007B3FFA"/>
    <w:rsid w:val="007B42BA"/>
    <w:rsid w:val="007B44BE"/>
    <w:rsid w:val="007B5EBE"/>
    <w:rsid w:val="007B692A"/>
    <w:rsid w:val="007B6E4A"/>
    <w:rsid w:val="007C0891"/>
    <w:rsid w:val="007C0FE1"/>
    <w:rsid w:val="007C2A4F"/>
    <w:rsid w:val="007C4409"/>
    <w:rsid w:val="007C5CAE"/>
    <w:rsid w:val="007D4B88"/>
    <w:rsid w:val="007D6741"/>
    <w:rsid w:val="007E116E"/>
    <w:rsid w:val="007E3271"/>
    <w:rsid w:val="007F2A13"/>
    <w:rsid w:val="007F31A2"/>
    <w:rsid w:val="007F61C0"/>
    <w:rsid w:val="00803EC5"/>
    <w:rsid w:val="008040A0"/>
    <w:rsid w:val="00805BE4"/>
    <w:rsid w:val="00807AC4"/>
    <w:rsid w:val="0081603C"/>
    <w:rsid w:val="00820AE3"/>
    <w:rsid w:val="00824C5A"/>
    <w:rsid w:val="0082504A"/>
    <w:rsid w:val="0082531B"/>
    <w:rsid w:val="00827879"/>
    <w:rsid w:val="00827C94"/>
    <w:rsid w:val="00827C99"/>
    <w:rsid w:val="00827ED2"/>
    <w:rsid w:val="00830443"/>
    <w:rsid w:val="00830E7F"/>
    <w:rsid w:val="00831F6D"/>
    <w:rsid w:val="00835040"/>
    <w:rsid w:val="008408A9"/>
    <w:rsid w:val="008431D3"/>
    <w:rsid w:val="00843482"/>
    <w:rsid w:val="00843997"/>
    <w:rsid w:val="00845BEF"/>
    <w:rsid w:val="00850CC2"/>
    <w:rsid w:val="00852151"/>
    <w:rsid w:val="0085356C"/>
    <w:rsid w:val="008537B3"/>
    <w:rsid w:val="00853FBF"/>
    <w:rsid w:val="00854B2F"/>
    <w:rsid w:val="00854E34"/>
    <w:rsid w:val="008555AB"/>
    <w:rsid w:val="00860CCA"/>
    <w:rsid w:val="008625FD"/>
    <w:rsid w:val="008641D3"/>
    <w:rsid w:val="00865593"/>
    <w:rsid w:val="0086586D"/>
    <w:rsid w:val="00867743"/>
    <w:rsid w:val="00880051"/>
    <w:rsid w:val="008822FE"/>
    <w:rsid w:val="00882AD8"/>
    <w:rsid w:val="00882D73"/>
    <w:rsid w:val="0088640D"/>
    <w:rsid w:val="00891B89"/>
    <w:rsid w:val="00892222"/>
    <w:rsid w:val="0089531A"/>
    <w:rsid w:val="00895B43"/>
    <w:rsid w:val="00896DC3"/>
    <w:rsid w:val="008A0110"/>
    <w:rsid w:val="008A25B1"/>
    <w:rsid w:val="008A572A"/>
    <w:rsid w:val="008A6983"/>
    <w:rsid w:val="008B118A"/>
    <w:rsid w:val="008B3CE7"/>
    <w:rsid w:val="008B4F05"/>
    <w:rsid w:val="008B6D09"/>
    <w:rsid w:val="008C2178"/>
    <w:rsid w:val="008C66C6"/>
    <w:rsid w:val="008C76B4"/>
    <w:rsid w:val="008D0211"/>
    <w:rsid w:val="008D09E0"/>
    <w:rsid w:val="008D13CC"/>
    <w:rsid w:val="008D3D1A"/>
    <w:rsid w:val="008D3E2A"/>
    <w:rsid w:val="008D51EE"/>
    <w:rsid w:val="008D587B"/>
    <w:rsid w:val="008D6AFD"/>
    <w:rsid w:val="008D7CDB"/>
    <w:rsid w:val="008E1105"/>
    <w:rsid w:val="008E2370"/>
    <w:rsid w:val="008E2FBD"/>
    <w:rsid w:val="008E31D7"/>
    <w:rsid w:val="008E52A2"/>
    <w:rsid w:val="008E5D80"/>
    <w:rsid w:val="008E68E4"/>
    <w:rsid w:val="008F0F94"/>
    <w:rsid w:val="008F166D"/>
    <w:rsid w:val="008F17BA"/>
    <w:rsid w:val="008F27F8"/>
    <w:rsid w:val="008F32CB"/>
    <w:rsid w:val="008F346B"/>
    <w:rsid w:val="008F36C5"/>
    <w:rsid w:val="008F7C7E"/>
    <w:rsid w:val="00900675"/>
    <w:rsid w:val="00904281"/>
    <w:rsid w:val="00904CED"/>
    <w:rsid w:val="00905505"/>
    <w:rsid w:val="00907D63"/>
    <w:rsid w:val="00907E2E"/>
    <w:rsid w:val="00912CDD"/>
    <w:rsid w:val="0091403D"/>
    <w:rsid w:val="00917FBB"/>
    <w:rsid w:val="0092048B"/>
    <w:rsid w:val="00921D78"/>
    <w:rsid w:val="00924CFB"/>
    <w:rsid w:val="009267C6"/>
    <w:rsid w:val="00926960"/>
    <w:rsid w:val="00927D9C"/>
    <w:rsid w:val="009310E0"/>
    <w:rsid w:val="009324F4"/>
    <w:rsid w:val="00934EA8"/>
    <w:rsid w:val="00936813"/>
    <w:rsid w:val="00937132"/>
    <w:rsid w:val="00940D94"/>
    <w:rsid w:val="00941D6A"/>
    <w:rsid w:val="00942663"/>
    <w:rsid w:val="00942FFC"/>
    <w:rsid w:val="00944856"/>
    <w:rsid w:val="009460DC"/>
    <w:rsid w:val="00947183"/>
    <w:rsid w:val="00947BE1"/>
    <w:rsid w:val="009561B3"/>
    <w:rsid w:val="0095741B"/>
    <w:rsid w:val="00957FFA"/>
    <w:rsid w:val="00966104"/>
    <w:rsid w:val="00966C8C"/>
    <w:rsid w:val="009676E2"/>
    <w:rsid w:val="00970380"/>
    <w:rsid w:val="00970C00"/>
    <w:rsid w:val="00971845"/>
    <w:rsid w:val="009722E7"/>
    <w:rsid w:val="00973FD2"/>
    <w:rsid w:val="00974052"/>
    <w:rsid w:val="009740B8"/>
    <w:rsid w:val="00974DA6"/>
    <w:rsid w:val="00977AAA"/>
    <w:rsid w:val="00980B2C"/>
    <w:rsid w:val="00983BD9"/>
    <w:rsid w:val="00985482"/>
    <w:rsid w:val="00987153"/>
    <w:rsid w:val="00987BFB"/>
    <w:rsid w:val="00990321"/>
    <w:rsid w:val="00992B0C"/>
    <w:rsid w:val="0099358E"/>
    <w:rsid w:val="00993787"/>
    <w:rsid w:val="00993E51"/>
    <w:rsid w:val="00995380"/>
    <w:rsid w:val="00996BDD"/>
    <w:rsid w:val="00996DAF"/>
    <w:rsid w:val="009A3552"/>
    <w:rsid w:val="009A4856"/>
    <w:rsid w:val="009A537A"/>
    <w:rsid w:val="009A681E"/>
    <w:rsid w:val="009B2FFB"/>
    <w:rsid w:val="009B3833"/>
    <w:rsid w:val="009B3DFA"/>
    <w:rsid w:val="009B722D"/>
    <w:rsid w:val="009C00AD"/>
    <w:rsid w:val="009C2AF2"/>
    <w:rsid w:val="009C4188"/>
    <w:rsid w:val="009C672C"/>
    <w:rsid w:val="009C743E"/>
    <w:rsid w:val="009D00E6"/>
    <w:rsid w:val="009D1937"/>
    <w:rsid w:val="009D1C2E"/>
    <w:rsid w:val="009D57F1"/>
    <w:rsid w:val="009D64BB"/>
    <w:rsid w:val="009D7CD4"/>
    <w:rsid w:val="009E1399"/>
    <w:rsid w:val="009E1E06"/>
    <w:rsid w:val="009E2FBD"/>
    <w:rsid w:val="009E3DFE"/>
    <w:rsid w:val="009E43E2"/>
    <w:rsid w:val="009E46ED"/>
    <w:rsid w:val="009E4823"/>
    <w:rsid w:val="009E4CB3"/>
    <w:rsid w:val="009E7057"/>
    <w:rsid w:val="009F1D35"/>
    <w:rsid w:val="009F2EE9"/>
    <w:rsid w:val="00A01C49"/>
    <w:rsid w:val="00A036F6"/>
    <w:rsid w:val="00A03A6E"/>
    <w:rsid w:val="00A03AF0"/>
    <w:rsid w:val="00A04F12"/>
    <w:rsid w:val="00A073FE"/>
    <w:rsid w:val="00A14CF2"/>
    <w:rsid w:val="00A177D4"/>
    <w:rsid w:val="00A21C4A"/>
    <w:rsid w:val="00A21F19"/>
    <w:rsid w:val="00A2560C"/>
    <w:rsid w:val="00A267D0"/>
    <w:rsid w:val="00A27826"/>
    <w:rsid w:val="00A317B8"/>
    <w:rsid w:val="00A3471D"/>
    <w:rsid w:val="00A35BC7"/>
    <w:rsid w:val="00A36A74"/>
    <w:rsid w:val="00A372FE"/>
    <w:rsid w:val="00A37532"/>
    <w:rsid w:val="00A37613"/>
    <w:rsid w:val="00A40B9A"/>
    <w:rsid w:val="00A4230E"/>
    <w:rsid w:val="00A44056"/>
    <w:rsid w:val="00A45F1A"/>
    <w:rsid w:val="00A46061"/>
    <w:rsid w:val="00A4623B"/>
    <w:rsid w:val="00A502D7"/>
    <w:rsid w:val="00A54A28"/>
    <w:rsid w:val="00A55CF1"/>
    <w:rsid w:val="00A56372"/>
    <w:rsid w:val="00A565C3"/>
    <w:rsid w:val="00A61789"/>
    <w:rsid w:val="00A672C8"/>
    <w:rsid w:val="00A70845"/>
    <w:rsid w:val="00A728F8"/>
    <w:rsid w:val="00A72DDF"/>
    <w:rsid w:val="00A74751"/>
    <w:rsid w:val="00A7517C"/>
    <w:rsid w:val="00A764C0"/>
    <w:rsid w:val="00A76B7A"/>
    <w:rsid w:val="00A8527D"/>
    <w:rsid w:val="00A87DA7"/>
    <w:rsid w:val="00A902EF"/>
    <w:rsid w:val="00A92212"/>
    <w:rsid w:val="00A94410"/>
    <w:rsid w:val="00A95550"/>
    <w:rsid w:val="00A970E2"/>
    <w:rsid w:val="00AA3569"/>
    <w:rsid w:val="00AA37FF"/>
    <w:rsid w:val="00AA3F36"/>
    <w:rsid w:val="00AA43D8"/>
    <w:rsid w:val="00AA55A9"/>
    <w:rsid w:val="00AA58F7"/>
    <w:rsid w:val="00AA6E4B"/>
    <w:rsid w:val="00AA7FD8"/>
    <w:rsid w:val="00AB00DC"/>
    <w:rsid w:val="00AB1256"/>
    <w:rsid w:val="00AB18C6"/>
    <w:rsid w:val="00AB2A34"/>
    <w:rsid w:val="00AB42E3"/>
    <w:rsid w:val="00AB4E29"/>
    <w:rsid w:val="00AB5733"/>
    <w:rsid w:val="00AB577D"/>
    <w:rsid w:val="00AB7CC4"/>
    <w:rsid w:val="00AC0942"/>
    <w:rsid w:val="00AC149A"/>
    <w:rsid w:val="00AC3566"/>
    <w:rsid w:val="00AC3DDB"/>
    <w:rsid w:val="00AC48BF"/>
    <w:rsid w:val="00AC5DAE"/>
    <w:rsid w:val="00AC639B"/>
    <w:rsid w:val="00AC66C3"/>
    <w:rsid w:val="00AC76DD"/>
    <w:rsid w:val="00AD1039"/>
    <w:rsid w:val="00AD2801"/>
    <w:rsid w:val="00AE1A0E"/>
    <w:rsid w:val="00AE1E66"/>
    <w:rsid w:val="00AE29FD"/>
    <w:rsid w:val="00AE3572"/>
    <w:rsid w:val="00AE3DE5"/>
    <w:rsid w:val="00AE4B72"/>
    <w:rsid w:val="00AE6006"/>
    <w:rsid w:val="00AE64C2"/>
    <w:rsid w:val="00AF1A28"/>
    <w:rsid w:val="00AF399F"/>
    <w:rsid w:val="00AF3CAA"/>
    <w:rsid w:val="00AF44FC"/>
    <w:rsid w:val="00AF5992"/>
    <w:rsid w:val="00AF64A8"/>
    <w:rsid w:val="00B0342F"/>
    <w:rsid w:val="00B0568F"/>
    <w:rsid w:val="00B07DF5"/>
    <w:rsid w:val="00B12274"/>
    <w:rsid w:val="00B1407F"/>
    <w:rsid w:val="00B14803"/>
    <w:rsid w:val="00B1495F"/>
    <w:rsid w:val="00B15945"/>
    <w:rsid w:val="00B160B3"/>
    <w:rsid w:val="00B1641F"/>
    <w:rsid w:val="00B175DB"/>
    <w:rsid w:val="00B17AD1"/>
    <w:rsid w:val="00B17F46"/>
    <w:rsid w:val="00B21A04"/>
    <w:rsid w:val="00B22256"/>
    <w:rsid w:val="00B2238C"/>
    <w:rsid w:val="00B22BE8"/>
    <w:rsid w:val="00B2380D"/>
    <w:rsid w:val="00B25CBA"/>
    <w:rsid w:val="00B267B8"/>
    <w:rsid w:val="00B30C0F"/>
    <w:rsid w:val="00B30E08"/>
    <w:rsid w:val="00B33105"/>
    <w:rsid w:val="00B348B7"/>
    <w:rsid w:val="00B36C41"/>
    <w:rsid w:val="00B44A95"/>
    <w:rsid w:val="00B4524F"/>
    <w:rsid w:val="00B46ECF"/>
    <w:rsid w:val="00B47EF0"/>
    <w:rsid w:val="00B515C0"/>
    <w:rsid w:val="00B52E8F"/>
    <w:rsid w:val="00B55598"/>
    <w:rsid w:val="00B575B4"/>
    <w:rsid w:val="00B57957"/>
    <w:rsid w:val="00B60084"/>
    <w:rsid w:val="00B63ECB"/>
    <w:rsid w:val="00B64C6D"/>
    <w:rsid w:val="00B676B5"/>
    <w:rsid w:val="00B67CA1"/>
    <w:rsid w:val="00B716DD"/>
    <w:rsid w:val="00B76D02"/>
    <w:rsid w:val="00B81496"/>
    <w:rsid w:val="00B829E3"/>
    <w:rsid w:val="00B83977"/>
    <w:rsid w:val="00B84BE8"/>
    <w:rsid w:val="00B8557B"/>
    <w:rsid w:val="00B903C7"/>
    <w:rsid w:val="00B938ED"/>
    <w:rsid w:val="00B953DA"/>
    <w:rsid w:val="00B95515"/>
    <w:rsid w:val="00BA3072"/>
    <w:rsid w:val="00BA5AB9"/>
    <w:rsid w:val="00BA6738"/>
    <w:rsid w:val="00BA6EAD"/>
    <w:rsid w:val="00BA748B"/>
    <w:rsid w:val="00BA7F6A"/>
    <w:rsid w:val="00BB1412"/>
    <w:rsid w:val="00BB4C16"/>
    <w:rsid w:val="00BB636B"/>
    <w:rsid w:val="00BC075C"/>
    <w:rsid w:val="00BC3804"/>
    <w:rsid w:val="00BC6565"/>
    <w:rsid w:val="00BC7B0E"/>
    <w:rsid w:val="00BD27EA"/>
    <w:rsid w:val="00BD2A9F"/>
    <w:rsid w:val="00BD397A"/>
    <w:rsid w:val="00BD6CA2"/>
    <w:rsid w:val="00BE214B"/>
    <w:rsid w:val="00BE2913"/>
    <w:rsid w:val="00BE3BF3"/>
    <w:rsid w:val="00BE4C8E"/>
    <w:rsid w:val="00BE4E07"/>
    <w:rsid w:val="00BE50CF"/>
    <w:rsid w:val="00BE51A6"/>
    <w:rsid w:val="00BE59EB"/>
    <w:rsid w:val="00BE5C8C"/>
    <w:rsid w:val="00BE5CFE"/>
    <w:rsid w:val="00BE6077"/>
    <w:rsid w:val="00BE615B"/>
    <w:rsid w:val="00BE7E08"/>
    <w:rsid w:val="00BF03E0"/>
    <w:rsid w:val="00BF1F89"/>
    <w:rsid w:val="00BF21D8"/>
    <w:rsid w:val="00BF4D3F"/>
    <w:rsid w:val="00BF5460"/>
    <w:rsid w:val="00BF7479"/>
    <w:rsid w:val="00C02667"/>
    <w:rsid w:val="00C02CC0"/>
    <w:rsid w:val="00C03088"/>
    <w:rsid w:val="00C04F07"/>
    <w:rsid w:val="00C07397"/>
    <w:rsid w:val="00C07B19"/>
    <w:rsid w:val="00C155C9"/>
    <w:rsid w:val="00C1575E"/>
    <w:rsid w:val="00C15850"/>
    <w:rsid w:val="00C16685"/>
    <w:rsid w:val="00C16C86"/>
    <w:rsid w:val="00C17EE9"/>
    <w:rsid w:val="00C20CBA"/>
    <w:rsid w:val="00C22706"/>
    <w:rsid w:val="00C23C51"/>
    <w:rsid w:val="00C25DBA"/>
    <w:rsid w:val="00C26F1F"/>
    <w:rsid w:val="00C309E4"/>
    <w:rsid w:val="00C30D7A"/>
    <w:rsid w:val="00C3181F"/>
    <w:rsid w:val="00C318A2"/>
    <w:rsid w:val="00C32180"/>
    <w:rsid w:val="00C32B66"/>
    <w:rsid w:val="00C337EB"/>
    <w:rsid w:val="00C36628"/>
    <w:rsid w:val="00C371FF"/>
    <w:rsid w:val="00C37634"/>
    <w:rsid w:val="00C454BC"/>
    <w:rsid w:val="00C454E8"/>
    <w:rsid w:val="00C45E0C"/>
    <w:rsid w:val="00C54CBE"/>
    <w:rsid w:val="00C54D1F"/>
    <w:rsid w:val="00C55823"/>
    <w:rsid w:val="00C55829"/>
    <w:rsid w:val="00C6197D"/>
    <w:rsid w:val="00C644A5"/>
    <w:rsid w:val="00C647CB"/>
    <w:rsid w:val="00C67531"/>
    <w:rsid w:val="00C709E3"/>
    <w:rsid w:val="00C72462"/>
    <w:rsid w:val="00C74B05"/>
    <w:rsid w:val="00C74DC8"/>
    <w:rsid w:val="00C74E93"/>
    <w:rsid w:val="00C80F5B"/>
    <w:rsid w:val="00C8317C"/>
    <w:rsid w:val="00C832B4"/>
    <w:rsid w:val="00C85F5D"/>
    <w:rsid w:val="00C9128B"/>
    <w:rsid w:val="00C91DC6"/>
    <w:rsid w:val="00C9236B"/>
    <w:rsid w:val="00C925C4"/>
    <w:rsid w:val="00C93B5F"/>
    <w:rsid w:val="00C9437C"/>
    <w:rsid w:val="00C94C58"/>
    <w:rsid w:val="00CA135E"/>
    <w:rsid w:val="00CA2426"/>
    <w:rsid w:val="00CA2A4D"/>
    <w:rsid w:val="00CA425A"/>
    <w:rsid w:val="00CA437A"/>
    <w:rsid w:val="00CA481A"/>
    <w:rsid w:val="00CA52BC"/>
    <w:rsid w:val="00CB1202"/>
    <w:rsid w:val="00CB278A"/>
    <w:rsid w:val="00CB289E"/>
    <w:rsid w:val="00CB2C09"/>
    <w:rsid w:val="00CB4369"/>
    <w:rsid w:val="00CB4614"/>
    <w:rsid w:val="00CB60FD"/>
    <w:rsid w:val="00CC38BB"/>
    <w:rsid w:val="00CC4140"/>
    <w:rsid w:val="00CC4496"/>
    <w:rsid w:val="00CC47F6"/>
    <w:rsid w:val="00CC61A8"/>
    <w:rsid w:val="00CD0364"/>
    <w:rsid w:val="00CD401B"/>
    <w:rsid w:val="00CD6E21"/>
    <w:rsid w:val="00CE0998"/>
    <w:rsid w:val="00CE1DE3"/>
    <w:rsid w:val="00CE45E2"/>
    <w:rsid w:val="00CE4D89"/>
    <w:rsid w:val="00CE5F8C"/>
    <w:rsid w:val="00CE71A1"/>
    <w:rsid w:val="00CE734A"/>
    <w:rsid w:val="00CF01F0"/>
    <w:rsid w:val="00CF5BFA"/>
    <w:rsid w:val="00CF6612"/>
    <w:rsid w:val="00CF6DA2"/>
    <w:rsid w:val="00D052A6"/>
    <w:rsid w:val="00D076EC"/>
    <w:rsid w:val="00D107AF"/>
    <w:rsid w:val="00D13407"/>
    <w:rsid w:val="00D1374F"/>
    <w:rsid w:val="00D141B3"/>
    <w:rsid w:val="00D14434"/>
    <w:rsid w:val="00D14E22"/>
    <w:rsid w:val="00D14FA8"/>
    <w:rsid w:val="00D16148"/>
    <w:rsid w:val="00D21415"/>
    <w:rsid w:val="00D21574"/>
    <w:rsid w:val="00D23E7E"/>
    <w:rsid w:val="00D243C9"/>
    <w:rsid w:val="00D30440"/>
    <w:rsid w:val="00D31198"/>
    <w:rsid w:val="00D3143E"/>
    <w:rsid w:val="00D37153"/>
    <w:rsid w:val="00D40774"/>
    <w:rsid w:val="00D4745D"/>
    <w:rsid w:val="00D51302"/>
    <w:rsid w:val="00D5441E"/>
    <w:rsid w:val="00D54C41"/>
    <w:rsid w:val="00D57488"/>
    <w:rsid w:val="00D57B9C"/>
    <w:rsid w:val="00D57DCC"/>
    <w:rsid w:val="00D607A1"/>
    <w:rsid w:val="00D614CE"/>
    <w:rsid w:val="00D63C74"/>
    <w:rsid w:val="00D64306"/>
    <w:rsid w:val="00D6484A"/>
    <w:rsid w:val="00D658B2"/>
    <w:rsid w:val="00D66D3B"/>
    <w:rsid w:val="00D71D4B"/>
    <w:rsid w:val="00D72B77"/>
    <w:rsid w:val="00D75E69"/>
    <w:rsid w:val="00D8440A"/>
    <w:rsid w:val="00D84F0D"/>
    <w:rsid w:val="00D862E8"/>
    <w:rsid w:val="00D87174"/>
    <w:rsid w:val="00D871A8"/>
    <w:rsid w:val="00D87D90"/>
    <w:rsid w:val="00D90EB7"/>
    <w:rsid w:val="00D92D1B"/>
    <w:rsid w:val="00D94EE7"/>
    <w:rsid w:val="00D95E89"/>
    <w:rsid w:val="00DA03E1"/>
    <w:rsid w:val="00DA14CB"/>
    <w:rsid w:val="00DA1E2F"/>
    <w:rsid w:val="00DA205E"/>
    <w:rsid w:val="00DA3F9B"/>
    <w:rsid w:val="00DA4DE5"/>
    <w:rsid w:val="00DB0884"/>
    <w:rsid w:val="00DB0AEA"/>
    <w:rsid w:val="00DB18CF"/>
    <w:rsid w:val="00DB2F79"/>
    <w:rsid w:val="00DB445F"/>
    <w:rsid w:val="00DB5F5E"/>
    <w:rsid w:val="00DB6435"/>
    <w:rsid w:val="00DB6F6A"/>
    <w:rsid w:val="00DC11F1"/>
    <w:rsid w:val="00DC1D19"/>
    <w:rsid w:val="00DC29EB"/>
    <w:rsid w:val="00DC5581"/>
    <w:rsid w:val="00DC72CE"/>
    <w:rsid w:val="00DD160C"/>
    <w:rsid w:val="00DD2D86"/>
    <w:rsid w:val="00DD35E9"/>
    <w:rsid w:val="00DD5A49"/>
    <w:rsid w:val="00DD6348"/>
    <w:rsid w:val="00DE0BC1"/>
    <w:rsid w:val="00DE1E68"/>
    <w:rsid w:val="00DE2DB1"/>
    <w:rsid w:val="00DE3ED6"/>
    <w:rsid w:val="00DE43F9"/>
    <w:rsid w:val="00DE4B0B"/>
    <w:rsid w:val="00DE5DDC"/>
    <w:rsid w:val="00DE659F"/>
    <w:rsid w:val="00DE699C"/>
    <w:rsid w:val="00DF0141"/>
    <w:rsid w:val="00DF048B"/>
    <w:rsid w:val="00DF572A"/>
    <w:rsid w:val="00DF65F7"/>
    <w:rsid w:val="00E05EDF"/>
    <w:rsid w:val="00E05F34"/>
    <w:rsid w:val="00E070AE"/>
    <w:rsid w:val="00E073EA"/>
    <w:rsid w:val="00E07713"/>
    <w:rsid w:val="00E14EF1"/>
    <w:rsid w:val="00E206D8"/>
    <w:rsid w:val="00E21B15"/>
    <w:rsid w:val="00E23627"/>
    <w:rsid w:val="00E23E22"/>
    <w:rsid w:val="00E300B4"/>
    <w:rsid w:val="00E31B40"/>
    <w:rsid w:val="00E32961"/>
    <w:rsid w:val="00E33AB3"/>
    <w:rsid w:val="00E34F41"/>
    <w:rsid w:val="00E35C6B"/>
    <w:rsid w:val="00E3646B"/>
    <w:rsid w:val="00E375A3"/>
    <w:rsid w:val="00E40344"/>
    <w:rsid w:val="00E41B47"/>
    <w:rsid w:val="00E44C6B"/>
    <w:rsid w:val="00E455D1"/>
    <w:rsid w:val="00E45AFB"/>
    <w:rsid w:val="00E504E4"/>
    <w:rsid w:val="00E52E77"/>
    <w:rsid w:val="00E5464E"/>
    <w:rsid w:val="00E54ED4"/>
    <w:rsid w:val="00E56142"/>
    <w:rsid w:val="00E56C41"/>
    <w:rsid w:val="00E5734A"/>
    <w:rsid w:val="00E57CA1"/>
    <w:rsid w:val="00E64678"/>
    <w:rsid w:val="00E70E17"/>
    <w:rsid w:val="00E72F02"/>
    <w:rsid w:val="00E735BD"/>
    <w:rsid w:val="00E752D1"/>
    <w:rsid w:val="00E754C1"/>
    <w:rsid w:val="00E754F6"/>
    <w:rsid w:val="00E76853"/>
    <w:rsid w:val="00E769C1"/>
    <w:rsid w:val="00E7714C"/>
    <w:rsid w:val="00E77D8C"/>
    <w:rsid w:val="00E861E9"/>
    <w:rsid w:val="00E90A3C"/>
    <w:rsid w:val="00E9192A"/>
    <w:rsid w:val="00E9207C"/>
    <w:rsid w:val="00E9374B"/>
    <w:rsid w:val="00E97358"/>
    <w:rsid w:val="00EA117F"/>
    <w:rsid w:val="00EA1D3A"/>
    <w:rsid w:val="00EA1F56"/>
    <w:rsid w:val="00EA26E5"/>
    <w:rsid w:val="00EA2A34"/>
    <w:rsid w:val="00EA4C14"/>
    <w:rsid w:val="00EA5E55"/>
    <w:rsid w:val="00EB3AAB"/>
    <w:rsid w:val="00EB3D33"/>
    <w:rsid w:val="00EB442B"/>
    <w:rsid w:val="00EB4672"/>
    <w:rsid w:val="00EB4DB0"/>
    <w:rsid w:val="00EB4F3F"/>
    <w:rsid w:val="00EB4F8A"/>
    <w:rsid w:val="00EB544B"/>
    <w:rsid w:val="00EB6030"/>
    <w:rsid w:val="00EB6839"/>
    <w:rsid w:val="00EB7854"/>
    <w:rsid w:val="00EC0A01"/>
    <w:rsid w:val="00EC125D"/>
    <w:rsid w:val="00EC633D"/>
    <w:rsid w:val="00EC6631"/>
    <w:rsid w:val="00ED0262"/>
    <w:rsid w:val="00ED1542"/>
    <w:rsid w:val="00ED32A2"/>
    <w:rsid w:val="00ED3E97"/>
    <w:rsid w:val="00ED3FE0"/>
    <w:rsid w:val="00ED433B"/>
    <w:rsid w:val="00ED5D51"/>
    <w:rsid w:val="00ED5E67"/>
    <w:rsid w:val="00ED7AD5"/>
    <w:rsid w:val="00ED7E99"/>
    <w:rsid w:val="00EE2918"/>
    <w:rsid w:val="00EE42D5"/>
    <w:rsid w:val="00EE7563"/>
    <w:rsid w:val="00EF0E04"/>
    <w:rsid w:val="00EF1715"/>
    <w:rsid w:val="00EF4DC2"/>
    <w:rsid w:val="00EF6B42"/>
    <w:rsid w:val="00F003FD"/>
    <w:rsid w:val="00F00C26"/>
    <w:rsid w:val="00F00C72"/>
    <w:rsid w:val="00F01BCE"/>
    <w:rsid w:val="00F02922"/>
    <w:rsid w:val="00F034C7"/>
    <w:rsid w:val="00F07F6F"/>
    <w:rsid w:val="00F115AF"/>
    <w:rsid w:val="00F12348"/>
    <w:rsid w:val="00F13396"/>
    <w:rsid w:val="00F13E25"/>
    <w:rsid w:val="00F1774E"/>
    <w:rsid w:val="00F22EAD"/>
    <w:rsid w:val="00F25CDE"/>
    <w:rsid w:val="00F2657A"/>
    <w:rsid w:val="00F31FFA"/>
    <w:rsid w:val="00F359F9"/>
    <w:rsid w:val="00F36FD3"/>
    <w:rsid w:val="00F40D6A"/>
    <w:rsid w:val="00F416F9"/>
    <w:rsid w:val="00F44706"/>
    <w:rsid w:val="00F45356"/>
    <w:rsid w:val="00F46EB0"/>
    <w:rsid w:val="00F46EC9"/>
    <w:rsid w:val="00F47A1C"/>
    <w:rsid w:val="00F513D4"/>
    <w:rsid w:val="00F52D5A"/>
    <w:rsid w:val="00F5348D"/>
    <w:rsid w:val="00F53A44"/>
    <w:rsid w:val="00F53E87"/>
    <w:rsid w:val="00F553C8"/>
    <w:rsid w:val="00F57CDB"/>
    <w:rsid w:val="00F608C0"/>
    <w:rsid w:val="00F60B2D"/>
    <w:rsid w:val="00F6361F"/>
    <w:rsid w:val="00F654D6"/>
    <w:rsid w:val="00F705AC"/>
    <w:rsid w:val="00F70812"/>
    <w:rsid w:val="00F710CB"/>
    <w:rsid w:val="00F72FEA"/>
    <w:rsid w:val="00F73F6B"/>
    <w:rsid w:val="00F764EE"/>
    <w:rsid w:val="00F76748"/>
    <w:rsid w:val="00F807D9"/>
    <w:rsid w:val="00F8174B"/>
    <w:rsid w:val="00F83D81"/>
    <w:rsid w:val="00F846A7"/>
    <w:rsid w:val="00F85E39"/>
    <w:rsid w:val="00F8699C"/>
    <w:rsid w:val="00F904C3"/>
    <w:rsid w:val="00F91470"/>
    <w:rsid w:val="00F91D79"/>
    <w:rsid w:val="00F932FD"/>
    <w:rsid w:val="00F9685C"/>
    <w:rsid w:val="00F96F4D"/>
    <w:rsid w:val="00F97440"/>
    <w:rsid w:val="00FA12E8"/>
    <w:rsid w:val="00FA1ACD"/>
    <w:rsid w:val="00FA2980"/>
    <w:rsid w:val="00FA2D18"/>
    <w:rsid w:val="00FA43AD"/>
    <w:rsid w:val="00FA5731"/>
    <w:rsid w:val="00FA61AE"/>
    <w:rsid w:val="00FA7AA1"/>
    <w:rsid w:val="00FB3783"/>
    <w:rsid w:val="00FB3871"/>
    <w:rsid w:val="00FB398A"/>
    <w:rsid w:val="00FB432B"/>
    <w:rsid w:val="00FB50E2"/>
    <w:rsid w:val="00FB5B32"/>
    <w:rsid w:val="00FB7A28"/>
    <w:rsid w:val="00FC0BF6"/>
    <w:rsid w:val="00FC3F2F"/>
    <w:rsid w:val="00FC4FF9"/>
    <w:rsid w:val="00FC6298"/>
    <w:rsid w:val="00FD1F4E"/>
    <w:rsid w:val="00FD3D95"/>
    <w:rsid w:val="00FD430A"/>
    <w:rsid w:val="00FD48AA"/>
    <w:rsid w:val="00FD5840"/>
    <w:rsid w:val="00FE0B20"/>
    <w:rsid w:val="00FE0B9C"/>
    <w:rsid w:val="00FE0CBB"/>
    <w:rsid w:val="00FE1140"/>
    <w:rsid w:val="00FE2254"/>
    <w:rsid w:val="00FE3AD2"/>
    <w:rsid w:val="00FE4F47"/>
    <w:rsid w:val="00FE5921"/>
    <w:rsid w:val="00FE7066"/>
    <w:rsid w:val="00FE756A"/>
    <w:rsid w:val="00FF050D"/>
    <w:rsid w:val="00FF3E75"/>
    <w:rsid w:val="00FF527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DB89"/>
  <w15:docId w15:val="{510BE817-00D8-4E86-97DF-EE8F3994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4306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Virsraksts1">
    <w:name w:val="heading 1"/>
    <w:basedOn w:val="Parasts"/>
    <w:next w:val="Parasts"/>
    <w:link w:val="Virsraksts1Rakstz"/>
    <w:qFormat/>
    <w:rsid w:val="00D64306"/>
    <w:pPr>
      <w:keepNext/>
      <w:jc w:val="center"/>
      <w:outlineLvl w:val="0"/>
    </w:pPr>
    <w:rPr>
      <w:b/>
      <w:sz w:val="28"/>
    </w:rPr>
  </w:style>
  <w:style w:type="paragraph" w:styleId="Virsraksts6">
    <w:name w:val="heading 6"/>
    <w:basedOn w:val="Parasts"/>
    <w:next w:val="Parasts"/>
    <w:link w:val="Virsraksts6Rakstz"/>
    <w:qFormat/>
    <w:rsid w:val="00D64306"/>
    <w:pPr>
      <w:keepNext/>
      <w:jc w:val="center"/>
      <w:outlineLvl w:val="5"/>
    </w:pPr>
    <w:rPr>
      <w:rFonts w:ascii="Times New Roman Tilde" w:hAnsi="Times New Roman Tilde"/>
      <w:sz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64306"/>
    <w:rPr>
      <w:rFonts w:eastAsia="Times New Roman" w:cs="Times New Roman"/>
      <w:b/>
      <w:sz w:val="28"/>
      <w:szCs w:val="20"/>
    </w:rPr>
  </w:style>
  <w:style w:type="character" w:customStyle="1" w:styleId="Virsraksts6Rakstz">
    <w:name w:val="Virsraksts 6 Rakstz."/>
    <w:basedOn w:val="Noklusjumarindkopasfonts"/>
    <w:link w:val="Virsraksts6"/>
    <w:rsid w:val="00D64306"/>
    <w:rPr>
      <w:rFonts w:ascii="Times New Roman Tilde" w:eastAsia="Times New Roman" w:hAnsi="Times New Roman Tilde" w:cs="Times New Roman"/>
      <w:sz w:val="32"/>
      <w:szCs w:val="20"/>
    </w:rPr>
  </w:style>
  <w:style w:type="character" w:styleId="Hipersaite">
    <w:name w:val="Hyperlink"/>
    <w:uiPriority w:val="99"/>
    <w:unhideWhenUsed/>
    <w:rsid w:val="00D64306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43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4306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6430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B0E7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B0E7D"/>
    <w:rPr>
      <w:rFonts w:eastAsia="Times New Roman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4B0E7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E7D"/>
    <w:rPr>
      <w:rFonts w:eastAsia="Times New Roman" w:cs="Times New Roman"/>
      <w:sz w:val="20"/>
      <w:szCs w:val="20"/>
    </w:rPr>
  </w:style>
  <w:style w:type="paragraph" w:styleId="Pamatteksts">
    <w:name w:val="Body Text"/>
    <w:basedOn w:val="Parasts"/>
    <w:link w:val="PamattekstsRakstz"/>
    <w:unhideWhenUsed/>
    <w:rsid w:val="00C371FF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C371FF"/>
    <w:rPr>
      <w:rFonts w:eastAsia="Times New Roman" w:cs="Times New Roman"/>
      <w:sz w:val="22"/>
      <w:szCs w:val="20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C1575E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C1575E"/>
    <w:rPr>
      <w:rFonts w:eastAsia="Times New Roman" w:cs="Times New Roman"/>
      <w:sz w:val="20"/>
      <w:szCs w:val="20"/>
    </w:rPr>
  </w:style>
  <w:style w:type="paragraph" w:styleId="Prskatjums">
    <w:name w:val="Revision"/>
    <w:hidden/>
    <w:uiPriority w:val="99"/>
    <w:semiHidden/>
    <w:rsid w:val="006B5AD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3E586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E586F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E586F"/>
    <w:rPr>
      <w:rFonts w:eastAsia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E586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E586F"/>
    <w:rPr>
      <w:rFonts w:eastAsia="Times New Roman" w:cs="Times New Roman"/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9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e@aluksne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8465-E072-472A-95B7-703CB2C9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2415</Words>
  <Characters>1377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Māra KOVAĻENKO</dc:creator>
  <cp:lastModifiedBy>Māra KOVAĻENKO</cp:lastModifiedBy>
  <cp:revision>8</cp:revision>
  <cp:lastPrinted>2025-01-17T06:36:00Z</cp:lastPrinted>
  <dcterms:created xsi:type="dcterms:W3CDTF">2025-01-17T06:10:00Z</dcterms:created>
  <dcterms:modified xsi:type="dcterms:W3CDTF">2025-02-03T12:36:00Z</dcterms:modified>
</cp:coreProperties>
</file>