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A275" w14:textId="77777777" w:rsidR="00D81C0A" w:rsidRDefault="00D81C0A" w:rsidP="00D81C0A">
      <w:pPr>
        <w:jc w:val="right"/>
      </w:pPr>
      <w:r>
        <w:t>LĒMUMA PROJEKTS</w:t>
      </w:r>
    </w:p>
    <w:p w14:paraId="5C0D56A4" w14:textId="77777777" w:rsidR="00D81C0A" w:rsidRPr="00080AB3" w:rsidRDefault="00D81C0A" w:rsidP="00D81C0A"/>
    <w:p w14:paraId="06C1C067" w14:textId="77777777" w:rsidR="00D81C0A" w:rsidRDefault="00D81C0A" w:rsidP="00D81C0A">
      <w:pPr>
        <w:jc w:val="center"/>
        <w:rPr>
          <w:b/>
        </w:rPr>
      </w:pPr>
      <w:bookmarkStart w:id="0" w:name="_Hlk195081764"/>
      <w:r w:rsidRPr="00744643">
        <w:rPr>
          <w:b/>
        </w:rPr>
        <w:t xml:space="preserve">Par grozījumiem Alūksnes novada pašvaldības domes </w:t>
      </w:r>
      <w:r>
        <w:rPr>
          <w:b/>
        </w:rPr>
        <w:t>10</w:t>
      </w:r>
      <w:r w:rsidRPr="00744643">
        <w:rPr>
          <w:b/>
        </w:rPr>
        <w:t>.</w:t>
      </w:r>
      <w:r>
        <w:rPr>
          <w:b/>
        </w:rPr>
        <w:t>02</w:t>
      </w:r>
      <w:r w:rsidRPr="00744643">
        <w:rPr>
          <w:b/>
        </w:rPr>
        <w:t>.202</w:t>
      </w:r>
      <w:r>
        <w:rPr>
          <w:b/>
        </w:rPr>
        <w:t>5</w:t>
      </w:r>
      <w:r w:rsidRPr="00744643">
        <w:rPr>
          <w:b/>
        </w:rPr>
        <w:t xml:space="preserve">. lēmumā Nr. </w:t>
      </w:r>
      <w:r>
        <w:rPr>
          <w:b/>
        </w:rPr>
        <w:t>26</w:t>
      </w:r>
      <w:r w:rsidRPr="00744643">
        <w:rPr>
          <w:b/>
        </w:rPr>
        <w:t xml:space="preserve"> </w:t>
      </w:r>
      <w:bookmarkStart w:id="1" w:name="_Hlk195024933"/>
      <w:r w:rsidRPr="00744643">
        <w:rPr>
          <w:b/>
        </w:rPr>
        <w:t>“Par projektu “</w:t>
      </w:r>
      <w:r>
        <w:rPr>
          <w:b/>
        </w:rPr>
        <w:t>I</w:t>
      </w:r>
      <w:r w:rsidRPr="00744643">
        <w:rPr>
          <w:b/>
        </w:rPr>
        <w:t>nfrastruktūras</w:t>
      </w:r>
      <w:r>
        <w:rPr>
          <w:b/>
        </w:rPr>
        <w:t xml:space="preserve"> i</w:t>
      </w:r>
      <w:r w:rsidRPr="00744643">
        <w:rPr>
          <w:b/>
        </w:rPr>
        <w:t>z</w:t>
      </w:r>
      <w:r>
        <w:rPr>
          <w:b/>
        </w:rPr>
        <w:t>veide Alūksnē,</w:t>
      </w:r>
      <w:r w:rsidRPr="00744643">
        <w:rPr>
          <w:b/>
        </w:rPr>
        <w:t xml:space="preserve"> Alūksnes novadā</w:t>
      </w:r>
      <w:r>
        <w:rPr>
          <w:b/>
        </w:rPr>
        <w:t>, 2.kārta</w:t>
      </w:r>
      <w:r w:rsidRPr="00744643">
        <w:rPr>
          <w:b/>
        </w:rPr>
        <w:t>””</w:t>
      </w:r>
    </w:p>
    <w:bookmarkEnd w:id="1"/>
    <w:p w14:paraId="51FED555" w14:textId="77777777" w:rsidR="00D81C0A" w:rsidRDefault="00D81C0A" w:rsidP="00D81C0A">
      <w:pPr>
        <w:rPr>
          <w:b/>
        </w:rPr>
      </w:pPr>
    </w:p>
    <w:p w14:paraId="384AF446" w14:textId="77777777" w:rsidR="00D81C0A" w:rsidRPr="0068195A" w:rsidRDefault="00D81C0A" w:rsidP="00D81C0A">
      <w:pPr>
        <w:ind w:firstLine="720"/>
        <w:jc w:val="both"/>
      </w:pPr>
      <w:r w:rsidRPr="0068195A">
        <w:t xml:space="preserve">Ņemot vērā Centrālās finanšu un līgumu aģentūras 17.03.2025. </w:t>
      </w:r>
      <w:r>
        <w:t>l</w:t>
      </w:r>
      <w:r w:rsidRPr="0068195A">
        <w:t>ēmumu Nr.</w:t>
      </w:r>
      <w:r>
        <w:t> </w:t>
      </w:r>
      <w:r w:rsidRPr="0068195A">
        <w:t xml:space="preserve">39-2-10/1532 </w:t>
      </w:r>
      <w:r>
        <w:t>“</w:t>
      </w:r>
      <w:r w:rsidRPr="00774DEC">
        <w:t>Par projekta iesnieguma Nr.6.1.1.3./1/25/A/020 apstiprināšanu ar nosacījumu</w:t>
      </w:r>
      <w:r>
        <w:t>”</w:t>
      </w:r>
      <w:r w:rsidRPr="0068195A">
        <w:t xml:space="preserve"> (Alūksnes novada pašvaldībā saņemts un reģistrēts 17.03.2025. ar Nr.</w:t>
      </w:r>
      <w:r>
        <w:t> </w:t>
      </w:r>
      <w:r w:rsidRPr="0068195A">
        <w:t>ANP/1-35/25/969), kurā norādīta informācija par veicamajiem precizējumiem projekta pieteikumā</w:t>
      </w:r>
      <w:r>
        <w:t>,</w:t>
      </w:r>
      <w:r w:rsidRPr="0068195A">
        <w:t xml:space="preserve"> un Elektronisko iepirkumu </w:t>
      </w:r>
      <w:r>
        <w:t>s</w:t>
      </w:r>
      <w:r w:rsidRPr="0068195A">
        <w:t xml:space="preserve">istēmā veikto Alūksnes novada pašvaldības </w:t>
      </w:r>
      <w:r>
        <w:t>a</w:t>
      </w:r>
      <w:r w:rsidRPr="0068195A">
        <w:t xml:space="preserve">tklāta konkursa iepirkumu procedūru ID </w:t>
      </w:r>
      <w:proofErr w:type="spellStart"/>
      <w:r w:rsidRPr="0068195A">
        <w:t>Nr.ANP</w:t>
      </w:r>
      <w:proofErr w:type="spellEnd"/>
      <w:r w:rsidRPr="0068195A">
        <w:t xml:space="preserve"> 2025/4 “Būvdarbu veikšana Helēnas, Blaumaņa un Tirgotāju ielā, Alūksnē” un tā rezultātā pieņemto lēmumu</w:t>
      </w:r>
      <w:r>
        <w:t>, veidojoties sadārdzinājumam</w:t>
      </w:r>
      <w:r w:rsidRPr="0068195A">
        <w:t xml:space="preserve">, </w:t>
      </w:r>
    </w:p>
    <w:p w14:paraId="2E89E577" w14:textId="77777777" w:rsidR="00D81C0A" w:rsidRDefault="00D81C0A" w:rsidP="00D81C0A">
      <w:pPr>
        <w:ind w:firstLine="720"/>
        <w:jc w:val="both"/>
      </w:pPr>
      <w:r w:rsidRPr="0068195A">
        <w:t>pamatojoties uz Pašvaldību likuma 4.</w:t>
      </w:r>
      <w:r>
        <w:t> </w:t>
      </w:r>
      <w:r w:rsidRPr="0068195A">
        <w:t>panta pirmās daļas 2., 3. un 12.</w:t>
      </w:r>
      <w:r>
        <w:t> </w:t>
      </w:r>
      <w:r w:rsidRPr="0068195A">
        <w:t>punktu, 10.</w:t>
      </w:r>
      <w:r>
        <w:t> </w:t>
      </w:r>
      <w:r w:rsidRPr="002D41E8">
        <w:t>panta pirmās daļas 19.</w:t>
      </w:r>
      <w:r>
        <w:t> </w:t>
      </w:r>
      <w:r w:rsidRPr="002D41E8">
        <w:t>punktu, Alūksnes novada attīstības programmas 2022.-2027. gadam Rīcības plāna Rīcības virzieniem 1.1. un Uzdevumu 1.5., Rīcības virzienu 3.2., Investīciju plāna 2022.-2027. gadam 1.3.4.</w:t>
      </w:r>
      <w:r>
        <w:t> </w:t>
      </w:r>
      <w:r w:rsidRPr="002D41E8">
        <w:t>punktu,</w:t>
      </w:r>
    </w:p>
    <w:p w14:paraId="7B34DD5E" w14:textId="77777777" w:rsidR="00D81C0A" w:rsidRPr="002D41E8" w:rsidRDefault="00D81C0A" w:rsidP="00D81C0A">
      <w:pPr>
        <w:ind w:firstLine="720"/>
        <w:jc w:val="both"/>
      </w:pPr>
    </w:p>
    <w:p w14:paraId="361D68DE" w14:textId="77777777" w:rsidR="00D81C0A" w:rsidRPr="002D41E8" w:rsidRDefault="00D81C0A" w:rsidP="00D81C0A">
      <w:pPr>
        <w:ind w:firstLine="720"/>
        <w:jc w:val="both"/>
      </w:pPr>
      <w:r w:rsidRPr="002D41E8">
        <w:t>izdarīt Alūksnes novada pašvaldības domes 10.02.</w:t>
      </w:r>
      <w:r w:rsidRPr="00014994">
        <w:t>2025. lēmumā</w:t>
      </w:r>
      <w:r w:rsidRPr="002D41E8">
        <w:t xml:space="preserve"> Nr.</w:t>
      </w:r>
      <w:r>
        <w:t> </w:t>
      </w:r>
      <w:r w:rsidRPr="002D41E8">
        <w:t>26 “Par projektu “Infrastruktūras izveide Alūksnē, Alūksnes novadā, 2.kārta”” sēdes protokols Nr. 2, 2.</w:t>
      </w:r>
      <w:r>
        <w:t> </w:t>
      </w:r>
      <w:r w:rsidRPr="002D41E8">
        <w:t>punkts, šādus grozījumus:</w:t>
      </w:r>
    </w:p>
    <w:p w14:paraId="214CE118" w14:textId="77777777" w:rsidR="00D81C0A" w:rsidRPr="002D41E8" w:rsidRDefault="00D81C0A" w:rsidP="00D81C0A">
      <w:pPr>
        <w:numPr>
          <w:ilvl w:val="0"/>
          <w:numId w:val="1"/>
        </w:numPr>
        <w:spacing w:line="259" w:lineRule="auto"/>
        <w:jc w:val="both"/>
        <w:rPr>
          <w:rFonts w:eastAsia="Calibri"/>
          <w:kern w:val="2"/>
          <w:szCs w:val="22"/>
          <w:lang w:eastAsia="en-US"/>
        </w:rPr>
      </w:pPr>
      <w:r w:rsidRPr="002D41E8">
        <w:rPr>
          <w:rFonts w:eastAsia="Calibri"/>
          <w:szCs w:val="22"/>
          <w:lang w:eastAsia="en-US"/>
        </w:rPr>
        <w:t>Izteikt lēmuma 2.2.</w:t>
      </w:r>
      <w:r>
        <w:rPr>
          <w:rFonts w:eastAsia="Calibri"/>
          <w:szCs w:val="22"/>
          <w:lang w:eastAsia="en-US"/>
        </w:rPr>
        <w:t> </w:t>
      </w:r>
      <w:r w:rsidRPr="002D41E8">
        <w:rPr>
          <w:rFonts w:eastAsia="Calibri"/>
          <w:szCs w:val="22"/>
          <w:lang w:eastAsia="en-US"/>
        </w:rPr>
        <w:t>apakšpunktu šādā redakcijā:</w:t>
      </w:r>
    </w:p>
    <w:p w14:paraId="1D642465" w14:textId="77777777" w:rsidR="00D81C0A" w:rsidRPr="002D41E8" w:rsidRDefault="00D81C0A" w:rsidP="00D81C0A">
      <w:pPr>
        <w:ind w:left="720"/>
        <w:jc w:val="both"/>
        <w:rPr>
          <w:i/>
        </w:rPr>
      </w:pPr>
      <w:r w:rsidRPr="002D41E8">
        <w:rPr>
          <w:iCs/>
        </w:rPr>
        <w:t xml:space="preserve">“2.2. </w:t>
      </w:r>
      <w:proofErr w:type="spellStart"/>
      <w:r w:rsidRPr="002D41E8">
        <w:rPr>
          <w:iCs/>
        </w:rPr>
        <w:t>ārpusprojekta</w:t>
      </w:r>
      <w:proofErr w:type="spellEnd"/>
      <w:r w:rsidRPr="002D41E8">
        <w:rPr>
          <w:iCs/>
        </w:rPr>
        <w:t xml:space="preserve"> izmaksas 146 479,7</w:t>
      </w:r>
      <w:r>
        <w:rPr>
          <w:iCs/>
        </w:rPr>
        <w:t>1</w:t>
      </w:r>
      <w:r w:rsidRPr="002D41E8">
        <w:rPr>
          <w:iCs/>
        </w:rPr>
        <w:t xml:space="preserve"> EUR (viens simts četrdesmit seši tūkstoši četri simti septiņdesmit deviņi </w:t>
      </w:r>
      <w:r w:rsidRPr="002D41E8">
        <w:rPr>
          <w:i/>
        </w:rPr>
        <w:t xml:space="preserve">euro </w:t>
      </w:r>
      <w:r w:rsidRPr="002D41E8">
        <w:rPr>
          <w:iCs/>
        </w:rPr>
        <w:t>7</w:t>
      </w:r>
      <w:r>
        <w:rPr>
          <w:iCs/>
        </w:rPr>
        <w:t>1</w:t>
      </w:r>
      <w:r w:rsidRPr="002D41E8">
        <w:rPr>
          <w:iCs/>
        </w:rPr>
        <w:t xml:space="preserve"> cent</w:t>
      </w:r>
      <w:r>
        <w:rPr>
          <w:iCs/>
        </w:rPr>
        <w:t>s</w:t>
      </w:r>
      <w:r w:rsidRPr="002D41E8">
        <w:rPr>
          <w:iCs/>
        </w:rPr>
        <w:t>) Alūksnes novada pašvaldības finansējums.”</w:t>
      </w:r>
    </w:p>
    <w:p w14:paraId="25D505E4" w14:textId="77777777" w:rsidR="00D81C0A" w:rsidRDefault="00D81C0A" w:rsidP="00D81C0A">
      <w:pPr>
        <w:numPr>
          <w:ilvl w:val="0"/>
          <w:numId w:val="1"/>
        </w:numPr>
      </w:pPr>
      <w:r w:rsidRPr="002D41E8">
        <w:t>Izteikt</w:t>
      </w:r>
      <w:r>
        <w:t xml:space="preserve"> lēmuma 6.punktu šādā redakcijā:</w:t>
      </w:r>
    </w:p>
    <w:p w14:paraId="784FD570" w14:textId="77777777" w:rsidR="00D81C0A" w:rsidRPr="00705AD8" w:rsidRDefault="00D81C0A" w:rsidP="00D81C0A">
      <w:pPr>
        <w:ind w:left="720"/>
        <w:jc w:val="both"/>
      </w:pPr>
      <w:r>
        <w:t xml:space="preserve">“6. </w:t>
      </w:r>
      <w:proofErr w:type="spellStart"/>
      <w:r w:rsidRPr="00705AD8">
        <w:t>Ārpusprojekta</w:t>
      </w:r>
      <w:proofErr w:type="spellEnd"/>
      <w:r w:rsidRPr="00705AD8">
        <w:t xml:space="preserve"> izmaksas, kas sastāda </w:t>
      </w:r>
      <w:r w:rsidRPr="002D41E8">
        <w:rPr>
          <w:iCs/>
        </w:rPr>
        <w:t>146 479,7</w:t>
      </w:r>
      <w:r>
        <w:rPr>
          <w:iCs/>
        </w:rPr>
        <w:t>1</w:t>
      </w:r>
      <w:r w:rsidRPr="002D41E8">
        <w:rPr>
          <w:iCs/>
        </w:rPr>
        <w:t xml:space="preserve"> EUR (viens simts četrdesmit seši tūkstoši četri simti septiņdesmit deviņi </w:t>
      </w:r>
      <w:r w:rsidRPr="002D41E8">
        <w:rPr>
          <w:i/>
        </w:rPr>
        <w:t xml:space="preserve">euro </w:t>
      </w:r>
      <w:r w:rsidRPr="002D41E8">
        <w:rPr>
          <w:iCs/>
        </w:rPr>
        <w:t>7</w:t>
      </w:r>
      <w:r>
        <w:rPr>
          <w:iCs/>
        </w:rPr>
        <w:t>1</w:t>
      </w:r>
      <w:r w:rsidRPr="002D41E8">
        <w:rPr>
          <w:iCs/>
        </w:rPr>
        <w:t xml:space="preserve"> cent</w:t>
      </w:r>
      <w:r>
        <w:rPr>
          <w:iCs/>
        </w:rPr>
        <w:t>u</w:t>
      </w:r>
      <w:r w:rsidRPr="002D41E8">
        <w:rPr>
          <w:iCs/>
        </w:rPr>
        <w:t>)</w:t>
      </w:r>
      <w:r w:rsidRPr="00705AD8">
        <w:t>, paredzēt segt no pašvaldības budžeta līdzekļiem.</w:t>
      </w:r>
      <w:r>
        <w:t>”</w:t>
      </w:r>
    </w:p>
    <w:bookmarkEnd w:id="0"/>
    <w:p w14:paraId="6EE25551" w14:textId="77777777" w:rsidR="00C7499A" w:rsidRDefault="00C7499A"/>
    <w:sectPr w:rsidR="00C7499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66B27"/>
    <w:multiLevelType w:val="multilevel"/>
    <w:tmpl w:val="03FE9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013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0A"/>
    <w:rsid w:val="004F7DD7"/>
    <w:rsid w:val="00C7499A"/>
    <w:rsid w:val="00D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B460D"/>
  <w15:chartTrackingRefBased/>
  <w15:docId w15:val="{567119F4-E97A-4C05-B38E-199F5745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1C0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CharCharRakstzCharCharRakstzCharCharRakstz">
    <w:name w:val=" Rakstz. Char Char Rakstz. Char Char Rakstz. Char Char Rakstz."/>
    <w:basedOn w:val="Parasts"/>
    <w:rsid w:val="00D81C0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1078</Words>
  <Characters>615</Characters>
  <Application>Microsoft Office Word</Application>
  <DocSecurity>0</DocSecurity>
  <Lines>5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2025-04-09T06:04:00Z</dcterms:created>
  <dcterms:modified xsi:type="dcterms:W3CDTF">2025-04-09T06:07:00Z</dcterms:modified>
</cp:coreProperties>
</file>