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A138" w14:textId="77777777" w:rsidR="002F6766" w:rsidRPr="003449A2" w:rsidRDefault="002F6766" w:rsidP="002F6766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5FE0AEBE" w:rsidR="002F6766" w:rsidRDefault="002F6766" w:rsidP="002F6766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</w:t>
      </w:r>
      <w:r w:rsidR="000E53BF">
        <w:rPr>
          <w:sz w:val="24"/>
          <w:szCs w:val="24"/>
        </w:rPr>
        <w:t> </w:t>
      </w:r>
      <w:r>
        <w:rPr>
          <w:sz w:val="24"/>
          <w:szCs w:val="24"/>
        </w:rPr>
        <w:t>gada</w:t>
      </w:r>
      <w:r w:rsidR="003B5703">
        <w:rPr>
          <w:sz w:val="24"/>
          <w:szCs w:val="24"/>
        </w:rPr>
        <w:t xml:space="preserve"> </w:t>
      </w:r>
      <w:r w:rsidR="00432A72">
        <w:rPr>
          <w:sz w:val="24"/>
          <w:szCs w:val="24"/>
        </w:rPr>
        <w:t>1</w:t>
      </w:r>
      <w:r w:rsidR="004E2C0B">
        <w:rPr>
          <w:sz w:val="24"/>
          <w:szCs w:val="24"/>
        </w:rPr>
        <w:t>7</w:t>
      </w:r>
      <w:r w:rsidR="00432A72">
        <w:rPr>
          <w:sz w:val="24"/>
          <w:szCs w:val="24"/>
        </w:rPr>
        <w:t>.</w:t>
      </w:r>
      <w:r w:rsidR="000E53BF">
        <w:rPr>
          <w:sz w:val="24"/>
          <w:szCs w:val="24"/>
        </w:rPr>
        <w:t> </w:t>
      </w:r>
      <w:r w:rsidR="004F280D">
        <w:rPr>
          <w:sz w:val="24"/>
          <w:szCs w:val="24"/>
        </w:rPr>
        <w:t>aprīlī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</w:t>
      </w:r>
      <w:r w:rsidR="00024185">
        <w:rPr>
          <w:sz w:val="24"/>
          <w:szCs w:val="24"/>
        </w:rPr>
        <w:t>.</w:t>
      </w:r>
      <w:r w:rsidR="00F4390D">
        <w:rPr>
          <w:sz w:val="24"/>
          <w:szCs w:val="24"/>
        </w:rPr>
        <w:t>1</w:t>
      </w:r>
      <w:r w:rsidR="00881F49">
        <w:rPr>
          <w:sz w:val="24"/>
          <w:szCs w:val="24"/>
        </w:rPr>
        <w:t>4</w:t>
      </w:r>
    </w:p>
    <w:bookmarkEnd w:id="0"/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237C5FCA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30007B">
        <w:rPr>
          <w:sz w:val="24"/>
          <w:szCs w:val="24"/>
        </w:rPr>
        <w:t xml:space="preserve"> </w:t>
      </w:r>
      <w:r w:rsidR="004E2C0B">
        <w:rPr>
          <w:sz w:val="24"/>
          <w:szCs w:val="24"/>
        </w:rPr>
        <w:t>1</w:t>
      </w:r>
      <w:r w:rsidR="00C172AD">
        <w:rPr>
          <w:sz w:val="24"/>
          <w:szCs w:val="24"/>
        </w:rPr>
        <w:t>0</w:t>
      </w:r>
      <w:r w:rsidR="004E2C0B">
        <w:rPr>
          <w:sz w:val="24"/>
          <w:szCs w:val="24"/>
        </w:rPr>
        <w:t>.00</w:t>
      </w:r>
      <w:r w:rsidR="00C560E9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616957">
        <w:rPr>
          <w:sz w:val="24"/>
          <w:szCs w:val="24"/>
        </w:rPr>
        <w:t xml:space="preserve"> </w:t>
      </w:r>
      <w:r w:rsidR="004E2C0B">
        <w:rPr>
          <w:sz w:val="24"/>
          <w:szCs w:val="24"/>
        </w:rPr>
        <w:t>1</w:t>
      </w:r>
      <w:r w:rsidR="00C172AD">
        <w:rPr>
          <w:sz w:val="24"/>
          <w:szCs w:val="24"/>
        </w:rPr>
        <w:t>0</w:t>
      </w:r>
      <w:r w:rsidR="004E2C0B">
        <w:rPr>
          <w:sz w:val="24"/>
          <w:szCs w:val="24"/>
        </w:rPr>
        <w:t>.30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78714C5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</w:t>
      </w:r>
      <w:r w:rsidR="00C172AD">
        <w:rPr>
          <w:sz w:val="24"/>
          <w:szCs w:val="24"/>
        </w:rPr>
        <w:t xml:space="preserve"> un </w:t>
      </w:r>
      <w:r w:rsidR="00C172AD">
        <w:rPr>
          <w:sz w:val="24"/>
          <w:szCs w:val="24"/>
        </w:rPr>
        <w:t>protokolē</w:t>
      </w:r>
      <w:r>
        <w:rPr>
          <w:sz w:val="24"/>
          <w:szCs w:val="24"/>
        </w:rPr>
        <w:t xml:space="preserve">: komisijas priekšsēdētāja </w:t>
      </w:r>
      <w:r w:rsidR="004E2C0B">
        <w:rPr>
          <w:sz w:val="24"/>
          <w:szCs w:val="24"/>
        </w:rPr>
        <w:t>vietniece Everita BALANDE</w:t>
      </w:r>
    </w:p>
    <w:p w14:paraId="3DD66F66" w14:textId="275C18AE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Everita BALANDE, </w:t>
      </w:r>
      <w:r w:rsidR="00881F49">
        <w:rPr>
          <w:sz w:val="24"/>
          <w:szCs w:val="24"/>
        </w:rPr>
        <w:t xml:space="preserve">Sanita BĒRZIŅA, </w:t>
      </w:r>
      <w:r>
        <w:rPr>
          <w:sz w:val="24"/>
          <w:szCs w:val="24"/>
        </w:rPr>
        <w:t>Sanita RIBAKA</w:t>
      </w:r>
    </w:p>
    <w:p w14:paraId="71E03039" w14:textId="383DB88D" w:rsidR="00F059E0" w:rsidRDefault="004E2C0B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nepiedalās: Māra KOVAĻENKO – atrodas atvaļinājumā</w:t>
      </w:r>
    </w:p>
    <w:p w14:paraId="667C5FDD" w14:textId="77777777" w:rsidR="002F6766" w:rsidRDefault="002F6766" w:rsidP="002F6766">
      <w:pPr>
        <w:jc w:val="both"/>
        <w:rPr>
          <w:sz w:val="24"/>
          <w:szCs w:val="24"/>
        </w:rPr>
      </w:pPr>
    </w:p>
    <w:p w14:paraId="04FC7AB4" w14:textId="74C26F05" w:rsidR="000902E7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A7898F" w14:textId="6F52628E" w:rsidR="000902E7" w:rsidRDefault="008A6133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 w:rsidR="003E3CC8">
        <w:rPr>
          <w:szCs w:val="24"/>
        </w:rPr>
        <w:t xml:space="preserve"> </w:t>
      </w:r>
      <w:r w:rsidR="000902E7">
        <w:rPr>
          <w:szCs w:val="24"/>
        </w:rPr>
        <w:t>iesnieguma izskatīšana.</w:t>
      </w:r>
    </w:p>
    <w:p w14:paraId="3A52C821" w14:textId="77777777" w:rsidR="00AC4618" w:rsidRDefault="00AC4618" w:rsidP="000902E7">
      <w:pPr>
        <w:jc w:val="both"/>
        <w:rPr>
          <w:szCs w:val="24"/>
        </w:rPr>
      </w:pPr>
    </w:p>
    <w:p w14:paraId="5CE7A359" w14:textId="65E4CC65" w:rsidR="007D76E6" w:rsidRDefault="007D76E6" w:rsidP="004E2C0B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A6133">
        <w:rPr>
          <w:b/>
          <w:bCs/>
          <w:sz w:val="24"/>
          <w:szCs w:val="24"/>
        </w:rPr>
        <w:t>[..]</w:t>
      </w:r>
      <w:r>
        <w:rPr>
          <w:b/>
          <w:bCs/>
          <w:sz w:val="24"/>
          <w:szCs w:val="24"/>
        </w:rPr>
        <w:t xml:space="preserve"> iesnieguma izskatīšana</w:t>
      </w:r>
    </w:p>
    <w:p w14:paraId="3D726898" w14:textId="77777777" w:rsidR="007D76E6" w:rsidRPr="004E2C0B" w:rsidRDefault="007D76E6" w:rsidP="004E2C0B">
      <w:pPr>
        <w:jc w:val="both"/>
        <w:rPr>
          <w:szCs w:val="24"/>
        </w:rPr>
      </w:pPr>
    </w:p>
    <w:p w14:paraId="6BAD39A1" w14:textId="1D4AA489" w:rsidR="007D76E6" w:rsidRDefault="004E2C0B" w:rsidP="007D76E6">
      <w:pPr>
        <w:jc w:val="both"/>
        <w:rPr>
          <w:sz w:val="24"/>
          <w:szCs w:val="24"/>
        </w:rPr>
      </w:pPr>
      <w:r>
        <w:rPr>
          <w:sz w:val="24"/>
          <w:szCs w:val="24"/>
        </w:rPr>
        <w:t>E.BALANDE</w:t>
      </w:r>
      <w:r w:rsidR="007D76E6">
        <w:rPr>
          <w:sz w:val="24"/>
          <w:szCs w:val="24"/>
        </w:rPr>
        <w:tab/>
        <w:t xml:space="preserve">informē, ka </w:t>
      </w:r>
      <w:r w:rsidR="00BB1A96">
        <w:rPr>
          <w:sz w:val="24"/>
          <w:szCs w:val="24"/>
        </w:rPr>
        <w:t>pašvaldība 14.04.2025.</w:t>
      </w:r>
      <w:r>
        <w:rPr>
          <w:sz w:val="24"/>
          <w:szCs w:val="24"/>
        </w:rPr>
        <w:t xml:space="preserve"> </w:t>
      </w:r>
      <w:r w:rsidR="00BB1A96">
        <w:rPr>
          <w:sz w:val="24"/>
          <w:szCs w:val="24"/>
        </w:rPr>
        <w:t xml:space="preserve">ir noslēgusi uzņēmuma līgumu ar </w:t>
      </w:r>
      <w:r w:rsidR="008A6133">
        <w:rPr>
          <w:sz w:val="24"/>
          <w:szCs w:val="24"/>
        </w:rPr>
        <w:t>[..]</w:t>
      </w:r>
      <w:r w:rsidR="00BB1A96">
        <w:rPr>
          <w:sz w:val="24"/>
          <w:szCs w:val="24"/>
        </w:rPr>
        <w:t xml:space="preserve">, kura būs koordinatore pašvaldības izveidotajā ielu tirdzniecības teritorijā Latgales ielā, Alūksnē. Paskaidro, ka izveidotā tirdzniecības vieta darbosies no 22.04.2025. līdz 15.10.2025. Licencēšanas komisijas uzdevums būs sagatavot tirdzniecības vietas atļaujas, ko </w:t>
      </w:r>
      <w:r w:rsidR="000E53BF">
        <w:rPr>
          <w:sz w:val="24"/>
          <w:szCs w:val="24"/>
        </w:rPr>
        <w:t xml:space="preserve">izsniegs koordinators </w:t>
      </w:r>
      <w:r w:rsidR="00BB1A96">
        <w:rPr>
          <w:sz w:val="24"/>
          <w:szCs w:val="24"/>
        </w:rPr>
        <w:t>attiecīgi ierakstot nepieciešamo informāciju un pēc tam sagatavos informāciju Licencēšanas komisijai par izsniegtajām atļaujām</w:t>
      </w:r>
    </w:p>
    <w:p w14:paraId="160F44FB" w14:textId="77777777" w:rsidR="00BB1A96" w:rsidRDefault="00BB1A96" w:rsidP="007D76E6">
      <w:pPr>
        <w:jc w:val="both"/>
        <w:rPr>
          <w:i/>
          <w:iCs/>
          <w:sz w:val="24"/>
          <w:szCs w:val="24"/>
        </w:rPr>
      </w:pPr>
    </w:p>
    <w:p w14:paraId="6F88BFF5" w14:textId="1F94556C" w:rsidR="007D76E6" w:rsidRDefault="007D76E6" w:rsidP="007D76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Atklāti balsojot : “par” </w:t>
      </w:r>
      <w:r w:rsidR="004E2C0B">
        <w:rPr>
          <w:sz w:val="24"/>
          <w:szCs w:val="24"/>
        </w:rPr>
        <w:t>3</w:t>
      </w:r>
      <w:r>
        <w:rPr>
          <w:sz w:val="24"/>
          <w:szCs w:val="24"/>
        </w:rPr>
        <w:t>; “pret” nav; “atturas” nav,</w:t>
      </w:r>
    </w:p>
    <w:p w14:paraId="6C391E8D" w14:textId="77777777" w:rsidR="007D76E6" w:rsidRDefault="007D76E6" w:rsidP="007D76E6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655ED7F" w14:textId="77777777" w:rsidR="007D76E6" w:rsidRDefault="007D76E6" w:rsidP="007D76E6">
      <w:pPr>
        <w:jc w:val="center"/>
        <w:rPr>
          <w:sz w:val="24"/>
          <w:szCs w:val="24"/>
        </w:rPr>
      </w:pPr>
    </w:p>
    <w:p w14:paraId="622D2EFB" w14:textId="77777777" w:rsidR="00AB1DDF" w:rsidRDefault="00AB1DDF" w:rsidP="00AB1DDF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1EEC5D18" w14:textId="77777777" w:rsidR="00125263" w:rsidRDefault="00125263" w:rsidP="00125263">
      <w:pPr>
        <w:rPr>
          <w:b/>
          <w:bCs/>
          <w:szCs w:val="24"/>
        </w:rPr>
      </w:pPr>
    </w:p>
    <w:p w14:paraId="7676560E" w14:textId="0CA6459B" w:rsidR="000D3BE9" w:rsidRDefault="000D3BE9" w:rsidP="000D3BE9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Sagatavot 20 (divdesmit) numurētas atļaujas tirdzniecībai Latgales ielā, Alūksnē, Alūksnes novadā.</w:t>
      </w:r>
    </w:p>
    <w:p w14:paraId="34D05C16" w14:textId="77777777" w:rsidR="000D3BE9" w:rsidRDefault="000D3BE9" w:rsidP="000D3BE9">
      <w:pPr>
        <w:pStyle w:val="Pamatteksts"/>
        <w:rPr>
          <w:sz w:val="24"/>
          <w:szCs w:val="24"/>
        </w:rPr>
      </w:pPr>
    </w:p>
    <w:p w14:paraId="38697B5A" w14:textId="1E60311F" w:rsidR="000D3BE9" w:rsidRDefault="000D3BE9" w:rsidP="000D3BE9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Uzdot pasākuma organizatoram izsniegt tirdzniecības vietas atļaujas, saskaņā ar normatīvajiem aktiem.</w:t>
      </w:r>
    </w:p>
    <w:p w14:paraId="41AE10D9" w14:textId="77777777" w:rsidR="000D3BE9" w:rsidRDefault="000D3BE9" w:rsidP="000D3BE9">
      <w:pPr>
        <w:pStyle w:val="Pamatteksts"/>
        <w:rPr>
          <w:sz w:val="24"/>
          <w:szCs w:val="24"/>
        </w:rPr>
      </w:pPr>
    </w:p>
    <w:p w14:paraId="4DC936EA" w14:textId="4697BE98" w:rsidR="000D3BE9" w:rsidRDefault="000D3BE9" w:rsidP="000D3BE9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lastRenderedPageBreak/>
        <w:t>3. Pasākuma organizatoram līdz 2025.gada 6.maijam iesniegt Licencēšanas komisijai informāciju par izsniegtajām atļaujām.</w:t>
      </w:r>
    </w:p>
    <w:p w14:paraId="0518BFF7" w14:textId="77777777" w:rsidR="00AB1DDF" w:rsidRDefault="00AB1DDF" w:rsidP="00125263">
      <w:pPr>
        <w:rPr>
          <w:b/>
          <w:bCs/>
          <w:szCs w:val="24"/>
        </w:rPr>
      </w:pPr>
    </w:p>
    <w:p w14:paraId="216C2FB3" w14:textId="77BD4B09" w:rsidR="00AB1DDF" w:rsidRDefault="00AB1DDF" w:rsidP="00125263">
      <w:pPr>
        <w:rPr>
          <w:b/>
          <w:bCs/>
          <w:szCs w:val="24"/>
        </w:rPr>
      </w:pPr>
    </w:p>
    <w:p w14:paraId="33F4939A" w14:textId="77777777" w:rsidR="004E2C0B" w:rsidRPr="00463C72" w:rsidRDefault="004E2C0B" w:rsidP="00125263">
      <w:pPr>
        <w:rPr>
          <w:b/>
          <w:bCs/>
          <w:szCs w:val="24"/>
        </w:rPr>
      </w:pPr>
    </w:p>
    <w:p w14:paraId="6CBC181D" w14:textId="10C55090" w:rsidR="00125263" w:rsidRPr="008A6133" w:rsidRDefault="00125263" w:rsidP="0012526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C0B">
        <w:rPr>
          <w:sz w:val="24"/>
          <w:szCs w:val="24"/>
        </w:rPr>
        <w:t>E.BALANDE</w:t>
      </w:r>
      <w:r w:rsidR="008A6133">
        <w:rPr>
          <w:sz w:val="24"/>
          <w:szCs w:val="24"/>
        </w:rPr>
        <w:t xml:space="preserve"> </w:t>
      </w:r>
      <w:r w:rsidR="008A6133" w:rsidRPr="008A6133">
        <w:rPr>
          <w:i/>
          <w:iCs/>
          <w:sz w:val="24"/>
          <w:szCs w:val="24"/>
        </w:rPr>
        <w:t>(personiskais paraksts)</w:t>
      </w:r>
    </w:p>
    <w:p w14:paraId="06F60BCC" w14:textId="77777777" w:rsidR="00125263" w:rsidRPr="004B0E7D" w:rsidRDefault="00125263" w:rsidP="00125263">
      <w:pPr>
        <w:jc w:val="both"/>
        <w:rPr>
          <w:sz w:val="24"/>
          <w:szCs w:val="24"/>
        </w:rPr>
      </w:pPr>
    </w:p>
    <w:p w14:paraId="2B9437FB" w14:textId="2488FE90" w:rsidR="008A6133" w:rsidRDefault="00125263" w:rsidP="008A6133">
      <w:pPr>
        <w:jc w:val="both"/>
        <w:rPr>
          <w:i/>
          <w:iCs/>
          <w:sz w:val="24"/>
          <w:szCs w:val="24"/>
        </w:rPr>
      </w:pPr>
      <w:r w:rsidRPr="004B0E7D">
        <w:rPr>
          <w:sz w:val="24"/>
          <w:szCs w:val="24"/>
        </w:rPr>
        <w:t>Protokoliste</w:t>
      </w:r>
      <w:r w:rsidR="008A6133">
        <w:rPr>
          <w:sz w:val="24"/>
          <w:szCs w:val="24"/>
        </w:rPr>
        <w:tab/>
      </w:r>
      <w:r w:rsidR="008A6133">
        <w:rPr>
          <w:sz w:val="24"/>
          <w:szCs w:val="24"/>
        </w:rPr>
        <w:tab/>
      </w:r>
      <w:r w:rsidR="008A61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E.BALANDE </w:t>
      </w:r>
      <w:r w:rsidR="008A6133" w:rsidRPr="008A6133">
        <w:rPr>
          <w:i/>
          <w:iCs/>
          <w:sz w:val="24"/>
          <w:szCs w:val="24"/>
        </w:rPr>
        <w:t>(personiskais paraksts)</w:t>
      </w:r>
    </w:p>
    <w:p w14:paraId="369AADDC" w14:textId="77777777" w:rsidR="008A6133" w:rsidRPr="008A6133" w:rsidRDefault="008A6133" w:rsidP="008A6133">
      <w:pPr>
        <w:jc w:val="both"/>
        <w:rPr>
          <w:i/>
          <w:iCs/>
          <w:sz w:val="24"/>
          <w:szCs w:val="24"/>
        </w:rPr>
      </w:pPr>
    </w:p>
    <w:p w14:paraId="694B0BAD" w14:textId="06B6688C" w:rsidR="008A6133" w:rsidRPr="008A6133" w:rsidRDefault="00125263" w:rsidP="008A613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3B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S.</w:t>
      </w:r>
      <w:r w:rsidR="000D3BE9">
        <w:rPr>
          <w:sz w:val="24"/>
          <w:szCs w:val="24"/>
        </w:rPr>
        <w:t>BĒRZIŅA</w:t>
      </w:r>
      <w:r w:rsidR="008A6133">
        <w:rPr>
          <w:sz w:val="24"/>
          <w:szCs w:val="24"/>
        </w:rPr>
        <w:t xml:space="preserve"> </w:t>
      </w:r>
      <w:r w:rsidR="008A6133" w:rsidRPr="008A6133">
        <w:rPr>
          <w:i/>
          <w:iCs/>
          <w:sz w:val="24"/>
          <w:szCs w:val="24"/>
        </w:rPr>
        <w:t>(personiskais paraksts)</w:t>
      </w:r>
    </w:p>
    <w:p w14:paraId="720A0C45" w14:textId="7F0BE753" w:rsidR="000D3BE9" w:rsidRDefault="000D3BE9" w:rsidP="00125263">
      <w:pPr>
        <w:jc w:val="both"/>
        <w:rPr>
          <w:sz w:val="24"/>
          <w:szCs w:val="24"/>
        </w:rPr>
      </w:pPr>
    </w:p>
    <w:p w14:paraId="7CC522F2" w14:textId="2CB6E237" w:rsidR="008A6133" w:rsidRPr="008A6133" w:rsidRDefault="000D3BE9" w:rsidP="008A613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</w:t>
      </w:r>
      <w:r w:rsidR="008A6133">
        <w:rPr>
          <w:sz w:val="24"/>
          <w:szCs w:val="24"/>
        </w:rPr>
        <w:t xml:space="preserve"> </w:t>
      </w:r>
      <w:r w:rsidR="008A6133" w:rsidRPr="008A6133">
        <w:rPr>
          <w:i/>
          <w:iCs/>
          <w:sz w:val="24"/>
          <w:szCs w:val="24"/>
        </w:rPr>
        <w:t>(personiskais paraksts)</w:t>
      </w:r>
    </w:p>
    <w:p w14:paraId="4BE8CDD9" w14:textId="31DAA9F5" w:rsidR="00125263" w:rsidRDefault="00125263" w:rsidP="008A6133">
      <w:pPr>
        <w:jc w:val="both"/>
        <w:rPr>
          <w:b/>
          <w:sz w:val="24"/>
          <w:szCs w:val="24"/>
        </w:rPr>
      </w:pPr>
    </w:p>
    <w:p w14:paraId="494B6603" w14:textId="77777777" w:rsidR="00125263" w:rsidRDefault="00125263" w:rsidP="00F819E7">
      <w:pPr>
        <w:pStyle w:val="Pamatteksts"/>
        <w:rPr>
          <w:b/>
          <w:sz w:val="24"/>
          <w:szCs w:val="24"/>
        </w:rPr>
      </w:pPr>
    </w:p>
    <w:sectPr w:rsidR="00125263" w:rsidSect="00DE187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64BC" w14:textId="77777777" w:rsidR="00A10DDD" w:rsidRDefault="00A10DDD" w:rsidP="00CF3415">
      <w:r>
        <w:separator/>
      </w:r>
    </w:p>
  </w:endnote>
  <w:endnote w:type="continuationSeparator" w:id="0">
    <w:p w14:paraId="57814813" w14:textId="77777777" w:rsidR="00A10DDD" w:rsidRDefault="00A10DDD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F8ED" w14:textId="77777777" w:rsidR="00A10DDD" w:rsidRDefault="00A10DDD" w:rsidP="00CF3415">
      <w:r>
        <w:separator/>
      </w:r>
    </w:p>
  </w:footnote>
  <w:footnote w:type="continuationSeparator" w:id="0">
    <w:p w14:paraId="06D69FCB" w14:textId="77777777" w:rsidR="00A10DDD" w:rsidRDefault="00A10DDD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D59"/>
    <w:multiLevelType w:val="hybridMultilevel"/>
    <w:tmpl w:val="563C9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8A0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3A0B1E"/>
    <w:multiLevelType w:val="hybridMultilevel"/>
    <w:tmpl w:val="5B8A3504"/>
    <w:lvl w:ilvl="0" w:tplc="2848B44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F70"/>
    <w:multiLevelType w:val="hybridMultilevel"/>
    <w:tmpl w:val="F33CE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0C"/>
    <w:multiLevelType w:val="hybridMultilevel"/>
    <w:tmpl w:val="9944522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97D"/>
    <w:multiLevelType w:val="hybridMultilevel"/>
    <w:tmpl w:val="A030F528"/>
    <w:lvl w:ilvl="0" w:tplc="143EE7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695D"/>
    <w:multiLevelType w:val="hybridMultilevel"/>
    <w:tmpl w:val="D1A2D68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E0443"/>
    <w:multiLevelType w:val="hybridMultilevel"/>
    <w:tmpl w:val="D488F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0"/>
  </w:num>
  <w:num w:numId="2" w16cid:durableId="609508686">
    <w:abstractNumId w:val="3"/>
    <w:lvlOverride w:ilvl="0">
      <w:startOverride w:val="1"/>
    </w:lvlOverride>
  </w:num>
  <w:num w:numId="3" w16cid:durableId="925922405">
    <w:abstractNumId w:val="5"/>
  </w:num>
  <w:num w:numId="4" w16cid:durableId="1350134121">
    <w:abstractNumId w:val="9"/>
  </w:num>
  <w:num w:numId="5" w16cid:durableId="709302971">
    <w:abstractNumId w:val="2"/>
  </w:num>
  <w:num w:numId="6" w16cid:durableId="619606413">
    <w:abstractNumId w:val="11"/>
  </w:num>
  <w:num w:numId="7" w16cid:durableId="314453239">
    <w:abstractNumId w:val="7"/>
  </w:num>
  <w:num w:numId="8" w16cid:durableId="1685932307">
    <w:abstractNumId w:val="0"/>
  </w:num>
  <w:num w:numId="9" w16cid:durableId="1512071">
    <w:abstractNumId w:val="6"/>
  </w:num>
  <w:num w:numId="10" w16cid:durableId="1789620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263590">
    <w:abstractNumId w:val="1"/>
  </w:num>
  <w:num w:numId="12" w16cid:durableId="17419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03FF"/>
    <w:rsid w:val="000024EE"/>
    <w:rsid w:val="00005BE9"/>
    <w:rsid w:val="0002205E"/>
    <w:rsid w:val="00024185"/>
    <w:rsid w:val="00035114"/>
    <w:rsid w:val="000368A6"/>
    <w:rsid w:val="000575E7"/>
    <w:rsid w:val="00081B5C"/>
    <w:rsid w:val="000836A7"/>
    <w:rsid w:val="00085AD3"/>
    <w:rsid w:val="000861AE"/>
    <w:rsid w:val="000902E7"/>
    <w:rsid w:val="000B7726"/>
    <w:rsid w:val="000D3BE9"/>
    <w:rsid w:val="000D7EF8"/>
    <w:rsid w:val="000E3B20"/>
    <w:rsid w:val="000E53BF"/>
    <w:rsid w:val="000F3F25"/>
    <w:rsid w:val="00110C46"/>
    <w:rsid w:val="00125263"/>
    <w:rsid w:val="001318D3"/>
    <w:rsid w:val="001552D7"/>
    <w:rsid w:val="001A6017"/>
    <w:rsid w:val="001B025B"/>
    <w:rsid w:val="001D3F8E"/>
    <w:rsid w:val="001D52A8"/>
    <w:rsid w:val="001D5775"/>
    <w:rsid w:val="00214872"/>
    <w:rsid w:val="00224474"/>
    <w:rsid w:val="00252E56"/>
    <w:rsid w:val="00255798"/>
    <w:rsid w:val="00291CCD"/>
    <w:rsid w:val="002A23DA"/>
    <w:rsid w:val="002F6766"/>
    <w:rsid w:val="0030007B"/>
    <w:rsid w:val="00300F9F"/>
    <w:rsid w:val="00305395"/>
    <w:rsid w:val="00352577"/>
    <w:rsid w:val="003550C3"/>
    <w:rsid w:val="00366D9A"/>
    <w:rsid w:val="00372388"/>
    <w:rsid w:val="003744E4"/>
    <w:rsid w:val="0038335B"/>
    <w:rsid w:val="003A32E9"/>
    <w:rsid w:val="003B5703"/>
    <w:rsid w:val="003C7454"/>
    <w:rsid w:val="003D1248"/>
    <w:rsid w:val="003E3CC8"/>
    <w:rsid w:val="003F4D14"/>
    <w:rsid w:val="00411086"/>
    <w:rsid w:val="00432A72"/>
    <w:rsid w:val="0043725C"/>
    <w:rsid w:val="00444580"/>
    <w:rsid w:val="0045558E"/>
    <w:rsid w:val="00463C72"/>
    <w:rsid w:val="00465658"/>
    <w:rsid w:val="00485A31"/>
    <w:rsid w:val="0048648C"/>
    <w:rsid w:val="00487B22"/>
    <w:rsid w:val="0049419D"/>
    <w:rsid w:val="004E2C0B"/>
    <w:rsid w:val="004F280D"/>
    <w:rsid w:val="00554778"/>
    <w:rsid w:val="00562B4B"/>
    <w:rsid w:val="0059542B"/>
    <w:rsid w:val="005D5309"/>
    <w:rsid w:val="00616957"/>
    <w:rsid w:val="00622054"/>
    <w:rsid w:val="00641B73"/>
    <w:rsid w:val="00654EA4"/>
    <w:rsid w:val="00667A5F"/>
    <w:rsid w:val="00692821"/>
    <w:rsid w:val="006B6BEC"/>
    <w:rsid w:val="006C4621"/>
    <w:rsid w:val="006E1AE5"/>
    <w:rsid w:val="006E7B95"/>
    <w:rsid w:val="007047D7"/>
    <w:rsid w:val="0070621A"/>
    <w:rsid w:val="00717B29"/>
    <w:rsid w:val="00740B78"/>
    <w:rsid w:val="00746FD3"/>
    <w:rsid w:val="007A3891"/>
    <w:rsid w:val="007C09E1"/>
    <w:rsid w:val="007C35C5"/>
    <w:rsid w:val="007D76E6"/>
    <w:rsid w:val="007F167E"/>
    <w:rsid w:val="007F195B"/>
    <w:rsid w:val="0083283F"/>
    <w:rsid w:val="00857257"/>
    <w:rsid w:val="00881F49"/>
    <w:rsid w:val="00892300"/>
    <w:rsid w:val="008A1700"/>
    <w:rsid w:val="008A6133"/>
    <w:rsid w:val="008D0C63"/>
    <w:rsid w:val="008E2178"/>
    <w:rsid w:val="008E23D5"/>
    <w:rsid w:val="008E309A"/>
    <w:rsid w:val="008E3919"/>
    <w:rsid w:val="00900718"/>
    <w:rsid w:val="0091157F"/>
    <w:rsid w:val="0096719B"/>
    <w:rsid w:val="00970009"/>
    <w:rsid w:val="009938AF"/>
    <w:rsid w:val="009B5742"/>
    <w:rsid w:val="009C09DF"/>
    <w:rsid w:val="009D3CB8"/>
    <w:rsid w:val="009F50A1"/>
    <w:rsid w:val="00A10DDD"/>
    <w:rsid w:val="00A2614B"/>
    <w:rsid w:val="00A344EA"/>
    <w:rsid w:val="00AA71E2"/>
    <w:rsid w:val="00AB1DDF"/>
    <w:rsid w:val="00AC4618"/>
    <w:rsid w:val="00B14340"/>
    <w:rsid w:val="00B6417C"/>
    <w:rsid w:val="00B94411"/>
    <w:rsid w:val="00BA2930"/>
    <w:rsid w:val="00BA3B8C"/>
    <w:rsid w:val="00BB1A96"/>
    <w:rsid w:val="00BC10DC"/>
    <w:rsid w:val="00BF54D3"/>
    <w:rsid w:val="00BF6BA6"/>
    <w:rsid w:val="00C038F4"/>
    <w:rsid w:val="00C172AD"/>
    <w:rsid w:val="00C27BB9"/>
    <w:rsid w:val="00C422D4"/>
    <w:rsid w:val="00C460B0"/>
    <w:rsid w:val="00C560E9"/>
    <w:rsid w:val="00C5650C"/>
    <w:rsid w:val="00C648B3"/>
    <w:rsid w:val="00CA14DD"/>
    <w:rsid w:val="00CF3415"/>
    <w:rsid w:val="00D0254F"/>
    <w:rsid w:val="00D36F9F"/>
    <w:rsid w:val="00D6019C"/>
    <w:rsid w:val="00D94973"/>
    <w:rsid w:val="00DB33B1"/>
    <w:rsid w:val="00DB6B62"/>
    <w:rsid w:val="00DD6F57"/>
    <w:rsid w:val="00DE1873"/>
    <w:rsid w:val="00DE7F75"/>
    <w:rsid w:val="00DF374D"/>
    <w:rsid w:val="00E41B86"/>
    <w:rsid w:val="00E658C8"/>
    <w:rsid w:val="00E67257"/>
    <w:rsid w:val="00EB3BE6"/>
    <w:rsid w:val="00EC46EC"/>
    <w:rsid w:val="00F05493"/>
    <w:rsid w:val="00F059E0"/>
    <w:rsid w:val="00F15065"/>
    <w:rsid w:val="00F25A1A"/>
    <w:rsid w:val="00F42591"/>
    <w:rsid w:val="00F4390D"/>
    <w:rsid w:val="00F64253"/>
    <w:rsid w:val="00F819E7"/>
    <w:rsid w:val="00F9304A"/>
    <w:rsid w:val="00F948D8"/>
    <w:rsid w:val="00FA572B"/>
    <w:rsid w:val="00FA64F2"/>
    <w:rsid w:val="00FB1E61"/>
    <w:rsid w:val="00FB615E"/>
    <w:rsid w:val="00FB759F"/>
    <w:rsid w:val="00FC4B14"/>
    <w:rsid w:val="00FE09C3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Everita BALANDE</cp:lastModifiedBy>
  <cp:revision>2</cp:revision>
  <cp:lastPrinted>2025-04-17T11:07:00Z</cp:lastPrinted>
  <dcterms:created xsi:type="dcterms:W3CDTF">2025-04-17T11:10:00Z</dcterms:created>
  <dcterms:modified xsi:type="dcterms:W3CDTF">2025-04-17T11:10:00Z</dcterms:modified>
</cp:coreProperties>
</file>