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5C1FC266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1</w:t>
      </w:r>
      <w:r w:rsidR="008E7AEE">
        <w:rPr>
          <w:b/>
          <w:noProof/>
          <w:lang w:eastAsia="en-US"/>
        </w:rPr>
        <w:t>7</w:t>
      </w:r>
    </w:p>
    <w:p w14:paraId="779750CD" w14:textId="65B3E7D5" w:rsidR="00B40F7A" w:rsidRDefault="008E7AEE" w:rsidP="00B40F7A">
      <w:pPr>
        <w:jc w:val="center"/>
        <w:outlineLvl w:val="0"/>
        <w:rPr>
          <w:b/>
          <w:lang w:eastAsia="en-US"/>
        </w:rPr>
      </w:pPr>
      <w:r>
        <w:rPr>
          <w:b/>
          <w:noProof/>
          <w:lang w:eastAsia="en-US"/>
        </w:rPr>
        <w:t>08.05.</w:t>
      </w:r>
      <w:r w:rsidR="00B40F7A">
        <w:rPr>
          <w:b/>
          <w:noProof/>
          <w:lang w:eastAsia="en-US"/>
        </w:rPr>
        <w:t>2025. plkst. 8.30</w:t>
      </w:r>
    </w:p>
    <w:p w14:paraId="0303CA8D" w14:textId="77777777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Dārza ielā 11, Alūksnē, Alūksnes novadā, 2. stāvs, 216. telpa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2F90CABE" w14:textId="1133FBB6" w:rsidR="00BE5EB8" w:rsidRDefault="00BE5EB8"/>
    <w:p w14:paraId="7550A1C5" w14:textId="5645A0F7" w:rsidR="00B40F7A" w:rsidRPr="00B40F7A" w:rsidRDefault="00B40F7A" w:rsidP="00B40F7A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 pasludināta par slēgtu, pamatojoties uz Pašvaldību likuma 27. panta ceturto daļu, izskatāmie jautājumi satur ierobežotas pieejamības informāciju.</w:t>
      </w:r>
    </w:p>
    <w:p w14:paraId="124C2C0B" w14:textId="63EBEFEA" w:rsidR="00B40F7A" w:rsidRDefault="00B40F7A"/>
    <w:p w14:paraId="6FE44BA9" w14:textId="77777777" w:rsidR="00B40F7A" w:rsidRPr="00B40F7A" w:rsidRDefault="00B40F7A" w:rsidP="00B40F7A">
      <w:pPr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667D9029" w14:textId="62412A95" w:rsidR="008E7AEE" w:rsidRPr="00B40F7A" w:rsidRDefault="008E7AEE" w:rsidP="008E7AEE">
      <w:pPr>
        <w:jc w:val="both"/>
        <w:rPr>
          <w:bCs/>
          <w:i/>
          <w:iCs/>
          <w:noProof/>
          <w:lang w:eastAsia="en-US"/>
        </w:rPr>
      </w:pPr>
      <w:r w:rsidRPr="008E7AEE">
        <w:rPr>
          <w:bCs/>
          <w:i/>
          <w:iCs/>
          <w:noProof/>
          <w:lang w:eastAsia="en-US"/>
        </w:rPr>
        <w:t>3</w:t>
      </w:r>
      <w:r>
        <w:rPr>
          <w:bCs/>
          <w:i/>
          <w:iCs/>
          <w:noProof/>
          <w:lang w:eastAsia="en-US"/>
        </w:rPr>
        <w:t xml:space="preserve"> jautājumi par nekustamā īpašuma sastāva maiņu.</w:t>
      </w:r>
    </w:p>
    <w:p w14:paraId="4A5FA5E6" w14:textId="1E80EB43" w:rsidR="008E7AEE" w:rsidRPr="00B40F7A" w:rsidRDefault="008E7AEE" w:rsidP="008E7AEE">
      <w:pPr>
        <w:spacing w:line="256" w:lineRule="auto"/>
        <w:jc w:val="both"/>
        <w:rPr>
          <w:i/>
          <w:iCs/>
        </w:rPr>
      </w:pPr>
      <w:r>
        <w:rPr>
          <w:i/>
          <w:iCs/>
        </w:rPr>
        <w:t>5</w:t>
      </w:r>
      <w:r w:rsidRPr="00B40F7A">
        <w:rPr>
          <w:i/>
          <w:iCs/>
        </w:rPr>
        <w:t xml:space="preserve"> jautājumi par darījumu ar lauksaimniecības zemi</w:t>
      </w:r>
      <w:r>
        <w:rPr>
          <w:i/>
          <w:iCs/>
        </w:rPr>
        <w:t>.</w:t>
      </w:r>
    </w:p>
    <w:p w14:paraId="243779DF" w14:textId="392DA474" w:rsidR="00B40F7A" w:rsidRDefault="00B40F7A" w:rsidP="00F024AE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1 jautājums</w:t>
      </w:r>
      <w:r>
        <w:rPr>
          <w:bCs/>
          <w:i/>
          <w:iCs/>
          <w:noProof/>
          <w:lang w:eastAsia="en-US"/>
        </w:rPr>
        <w:t xml:space="preserve"> par </w:t>
      </w:r>
      <w:r w:rsidR="008E7AEE">
        <w:rPr>
          <w:bCs/>
          <w:i/>
          <w:iCs/>
          <w:noProof/>
          <w:lang w:eastAsia="en-US"/>
        </w:rPr>
        <w:t>preci</w:t>
      </w:r>
      <w:r>
        <w:rPr>
          <w:bCs/>
          <w:i/>
          <w:iCs/>
          <w:noProof/>
          <w:lang w:eastAsia="en-US"/>
        </w:rPr>
        <w:t>z</w:t>
      </w:r>
      <w:r w:rsidR="008E7AEE">
        <w:rPr>
          <w:bCs/>
          <w:i/>
          <w:iCs/>
          <w:noProof/>
          <w:lang w:eastAsia="en-US"/>
        </w:rPr>
        <w:t>ē</w:t>
      </w:r>
      <w:r>
        <w:rPr>
          <w:bCs/>
          <w:i/>
          <w:iCs/>
          <w:noProof/>
          <w:lang w:eastAsia="en-US"/>
        </w:rPr>
        <w:t>jumiem</w:t>
      </w:r>
      <w:r w:rsidRPr="00B40F7A">
        <w:rPr>
          <w:bCs/>
          <w:i/>
          <w:iCs/>
          <w:noProof/>
          <w:lang w:eastAsia="en-US"/>
        </w:rPr>
        <w:t xml:space="preserve"> </w:t>
      </w:r>
      <w:r>
        <w:rPr>
          <w:bCs/>
          <w:i/>
          <w:iCs/>
          <w:noProof/>
          <w:lang w:eastAsia="en-US"/>
        </w:rPr>
        <w:t>Zemes lietu komisijas</w:t>
      </w:r>
      <w:r w:rsidRPr="00B40F7A">
        <w:rPr>
          <w:bCs/>
          <w:i/>
          <w:iCs/>
          <w:noProof/>
          <w:lang w:eastAsia="en-US"/>
        </w:rPr>
        <w:t xml:space="preserve"> lēm</w:t>
      </w:r>
      <w:r>
        <w:rPr>
          <w:bCs/>
          <w:i/>
          <w:iCs/>
          <w:noProof/>
          <w:lang w:eastAsia="en-US"/>
        </w:rPr>
        <w:t>u</w:t>
      </w:r>
      <w:r w:rsidRPr="00B40F7A">
        <w:rPr>
          <w:bCs/>
          <w:i/>
          <w:iCs/>
          <w:noProof/>
          <w:lang w:eastAsia="en-US"/>
        </w:rPr>
        <w:t xml:space="preserve">mā par </w:t>
      </w:r>
      <w:r w:rsidR="00F024AE">
        <w:rPr>
          <w:bCs/>
          <w:i/>
          <w:iCs/>
          <w:noProof/>
          <w:lang w:eastAsia="en-US"/>
        </w:rPr>
        <w:t>zemes ierīcības projekta apstiprināšanu.</w:t>
      </w:r>
    </w:p>
    <w:p w14:paraId="4E05732F" w14:textId="2FED5F92" w:rsidR="00F024AE" w:rsidRPr="00B40F7A" w:rsidRDefault="00F024AE" w:rsidP="00F024AE">
      <w:pPr>
        <w:spacing w:line="256" w:lineRule="auto"/>
        <w:jc w:val="both"/>
        <w:rPr>
          <w:i/>
          <w:iCs/>
        </w:rPr>
      </w:pPr>
      <w:r>
        <w:rPr>
          <w:i/>
          <w:iCs/>
        </w:rPr>
        <w:t>1</w:t>
      </w:r>
      <w:r w:rsidRPr="00B40F7A">
        <w:rPr>
          <w:i/>
          <w:iCs/>
        </w:rPr>
        <w:t xml:space="preserve"> jautājum</w:t>
      </w:r>
      <w:r>
        <w:rPr>
          <w:i/>
          <w:iCs/>
        </w:rPr>
        <w:t>s</w:t>
      </w:r>
      <w:r w:rsidRPr="00B40F7A">
        <w:rPr>
          <w:i/>
          <w:iCs/>
        </w:rPr>
        <w:t xml:space="preserve"> par zemes ierīcības projekt</w:t>
      </w:r>
      <w:r>
        <w:rPr>
          <w:i/>
          <w:iCs/>
        </w:rPr>
        <w:t>a</w:t>
      </w:r>
      <w:r w:rsidRPr="00B40F7A">
        <w:rPr>
          <w:i/>
          <w:iCs/>
        </w:rPr>
        <w:t xml:space="preserve"> apstiprināšanu.</w:t>
      </w:r>
    </w:p>
    <w:p w14:paraId="096A4C80" w14:textId="0A0BA29F" w:rsidR="00F024AE" w:rsidRDefault="00F024AE" w:rsidP="00F024AE">
      <w:pPr>
        <w:jc w:val="both"/>
        <w:rPr>
          <w:bCs/>
          <w:i/>
          <w:iCs/>
          <w:noProof/>
          <w:lang w:eastAsia="en-US"/>
        </w:rPr>
      </w:pPr>
      <w:r>
        <w:rPr>
          <w:bCs/>
          <w:i/>
          <w:iCs/>
          <w:noProof/>
          <w:lang w:eastAsia="en-US"/>
        </w:rPr>
        <w:t xml:space="preserve">1 jautājums par </w:t>
      </w:r>
      <w:r w:rsidR="008E7AEE">
        <w:rPr>
          <w:bCs/>
          <w:i/>
          <w:iCs/>
          <w:noProof/>
          <w:lang w:eastAsia="en-US"/>
        </w:rPr>
        <w:t>nosacījumu izsniegšanu zemes ierīcības projekta izstrādei.</w:t>
      </w: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23626D"/>
    <w:rsid w:val="0025257E"/>
    <w:rsid w:val="004F7DD7"/>
    <w:rsid w:val="006336B8"/>
    <w:rsid w:val="00782F59"/>
    <w:rsid w:val="008E7AEE"/>
    <w:rsid w:val="00B40F7A"/>
    <w:rsid w:val="00BE5EB8"/>
    <w:rsid w:val="00F024AE"/>
    <w:rsid w:val="00F6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433</Words>
  <Characters>248</Characters>
  <Application>Microsoft Office Word</Application>
  <DocSecurity>0</DocSecurity>
  <Lines>2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4</cp:revision>
  <dcterms:created xsi:type="dcterms:W3CDTF">2025-04-07T06:50:00Z</dcterms:created>
  <dcterms:modified xsi:type="dcterms:W3CDTF">2025-05-07T13:55:00Z</dcterms:modified>
</cp:coreProperties>
</file>