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5A138" w14:textId="77777777" w:rsidR="002F6766" w:rsidRPr="003449A2" w:rsidRDefault="002F6766" w:rsidP="002F6766">
      <w:pPr>
        <w:jc w:val="center"/>
      </w:pPr>
      <w:r w:rsidRPr="003449A2">
        <w:rPr>
          <w:noProof/>
          <w:lang w:eastAsia="lv-LV"/>
        </w:rPr>
        <w:drawing>
          <wp:inline distT="0" distB="0" distL="0" distR="0" wp14:anchorId="47BBC0D7" wp14:editId="08E1DF23">
            <wp:extent cx="600075" cy="723900"/>
            <wp:effectExtent l="0" t="0" r="9525" b="0"/>
            <wp:docPr id="2" name="Attēls 1" descr="veidlap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veidlapa_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14:paraId="1376AB14" w14:textId="77777777" w:rsidR="002F6766" w:rsidRPr="003449A2" w:rsidRDefault="002F6766" w:rsidP="002F6766">
      <w:pPr>
        <w:keepNext/>
        <w:jc w:val="center"/>
        <w:outlineLvl w:val="5"/>
        <w:rPr>
          <w:rFonts w:ascii="Times New Roman Tilde" w:hAnsi="Times New Roman Tilde"/>
          <w:sz w:val="28"/>
          <w:szCs w:val="28"/>
        </w:rPr>
      </w:pPr>
      <w:r w:rsidRPr="003449A2">
        <w:rPr>
          <w:rFonts w:ascii="Times New Roman Tilde" w:hAnsi="Times New Roman Tilde"/>
          <w:sz w:val="28"/>
          <w:szCs w:val="28"/>
        </w:rPr>
        <w:t>ALŪKSNES NOVADA PAŠVALDĪBA</w:t>
      </w:r>
    </w:p>
    <w:p w14:paraId="4A8DC78D" w14:textId="77777777" w:rsidR="002F6766" w:rsidRPr="003449A2" w:rsidRDefault="002F6766" w:rsidP="002F6766"/>
    <w:p w14:paraId="3C2D4949" w14:textId="77777777" w:rsidR="002F6766" w:rsidRPr="003449A2" w:rsidRDefault="002F6766" w:rsidP="002F6766">
      <w:pPr>
        <w:keepNext/>
        <w:jc w:val="center"/>
        <w:outlineLvl w:val="0"/>
        <w:rPr>
          <w:b/>
          <w:sz w:val="28"/>
        </w:rPr>
      </w:pPr>
      <w:r w:rsidRPr="003449A2">
        <w:rPr>
          <w:b/>
          <w:sz w:val="28"/>
        </w:rPr>
        <w:t>LICENCĒŠANAS KOMISIJA</w:t>
      </w:r>
    </w:p>
    <w:p w14:paraId="30613FED" w14:textId="77777777" w:rsidR="002F6766" w:rsidRPr="003449A2" w:rsidRDefault="002F6766" w:rsidP="002F6766">
      <w:pPr>
        <w:jc w:val="center"/>
        <w:rPr>
          <w:sz w:val="16"/>
        </w:rPr>
      </w:pPr>
    </w:p>
    <w:p w14:paraId="1DDE28BD" w14:textId="77777777" w:rsidR="002F6766" w:rsidRPr="003449A2" w:rsidRDefault="002F6766" w:rsidP="002F6766">
      <w:pPr>
        <w:jc w:val="center"/>
        <w:rPr>
          <w:sz w:val="16"/>
        </w:rPr>
      </w:pPr>
      <w:r w:rsidRPr="003449A2">
        <w:rPr>
          <w:sz w:val="16"/>
        </w:rPr>
        <w:t xml:space="preserve">Dārza iela 11, Alūksne, Alūksnes novads, LV – 4301, tālrunis:  64381496, e-pasts: </w:t>
      </w:r>
      <w:hyperlink r:id="rId9" w:history="1">
        <w:r w:rsidRPr="003449A2">
          <w:rPr>
            <w:color w:val="0000FF"/>
            <w:sz w:val="16"/>
            <w:u w:val="single"/>
          </w:rPr>
          <w:t>dome@aluksne.lv</w:t>
        </w:r>
      </w:hyperlink>
    </w:p>
    <w:p w14:paraId="6ECD92A1" w14:textId="77777777" w:rsidR="002F6766" w:rsidRPr="003449A2" w:rsidRDefault="002F6766" w:rsidP="002F6766">
      <w:pPr>
        <w:jc w:val="center"/>
        <w:rPr>
          <w:sz w:val="16"/>
        </w:rPr>
      </w:pPr>
      <w:r w:rsidRPr="003449A2">
        <w:rPr>
          <w:sz w:val="16"/>
        </w:rPr>
        <w:t>_________________________________________________________________________________________________________</w:t>
      </w:r>
    </w:p>
    <w:p w14:paraId="5F7F1EA0" w14:textId="77777777" w:rsidR="002F6766" w:rsidRDefault="002F6766" w:rsidP="002F6766">
      <w:pPr>
        <w:jc w:val="center"/>
        <w:rPr>
          <w:sz w:val="24"/>
          <w:szCs w:val="24"/>
        </w:rPr>
      </w:pPr>
    </w:p>
    <w:p w14:paraId="2AC6CEF2" w14:textId="77777777" w:rsidR="002F6766" w:rsidRPr="003449A2" w:rsidRDefault="002F6766" w:rsidP="002F6766">
      <w:pPr>
        <w:jc w:val="center"/>
        <w:rPr>
          <w:sz w:val="24"/>
          <w:szCs w:val="24"/>
        </w:rPr>
      </w:pPr>
      <w:r w:rsidRPr="003449A2">
        <w:rPr>
          <w:sz w:val="24"/>
          <w:szCs w:val="24"/>
        </w:rPr>
        <w:t>Alūksnē</w:t>
      </w:r>
    </w:p>
    <w:p w14:paraId="27FDE631" w14:textId="77777777" w:rsidR="002F6766" w:rsidRDefault="002F6766" w:rsidP="002F6766">
      <w:pPr>
        <w:jc w:val="center"/>
        <w:rPr>
          <w:sz w:val="24"/>
          <w:szCs w:val="24"/>
        </w:rPr>
      </w:pPr>
      <w:r>
        <w:rPr>
          <w:sz w:val="24"/>
          <w:szCs w:val="24"/>
        </w:rPr>
        <w:t>S</w:t>
      </w:r>
      <w:r w:rsidRPr="00F0230F">
        <w:rPr>
          <w:sz w:val="24"/>
          <w:szCs w:val="24"/>
        </w:rPr>
        <w:t>ĒDES PROTOKOLS</w:t>
      </w:r>
    </w:p>
    <w:p w14:paraId="5274BC31" w14:textId="77777777" w:rsidR="002F6766" w:rsidRPr="00F0230F" w:rsidRDefault="002F6766" w:rsidP="002F6766">
      <w:pPr>
        <w:jc w:val="center"/>
        <w:rPr>
          <w:sz w:val="24"/>
          <w:szCs w:val="24"/>
        </w:rPr>
      </w:pPr>
    </w:p>
    <w:p w14:paraId="63648E32" w14:textId="14CDACD6" w:rsidR="002F6766" w:rsidRDefault="002F6766" w:rsidP="002F6766">
      <w:pPr>
        <w:jc w:val="both"/>
        <w:rPr>
          <w:sz w:val="24"/>
          <w:szCs w:val="24"/>
        </w:rPr>
      </w:pPr>
      <w:bookmarkStart w:id="0" w:name="_Hlk194653793"/>
      <w:r>
        <w:rPr>
          <w:sz w:val="24"/>
          <w:szCs w:val="24"/>
        </w:rPr>
        <w:t>2025.gada</w:t>
      </w:r>
      <w:r w:rsidR="003B5703">
        <w:rPr>
          <w:sz w:val="24"/>
          <w:szCs w:val="24"/>
        </w:rPr>
        <w:t xml:space="preserve"> </w:t>
      </w:r>
      <w:r w:rsidR="00505346">
        <w:rPr>
          <w:sz w:val="24"/>
          <w:szCs w:val="24"/>
        </w:rPr>
        <w:t>3.</w:t>
      </w:r>
      <w:r w:rsidR="0000093D">
        <w:rPr>
          <w:sz w:val="24"/>
          <w:szCs w:val="24"/>
        </w:rPr>
        <w:t xml:space="preserve">jūnijā                 </w:t>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r>
      <w:r w:rsidR="00670CFB">
        <w:rPr>
          <w:sz w:val="24"/>
          <w:szCs w:val="24"/>
        </w:rPr>
        <w:t xml:space="preserve">      </w:t>
      </w:r>
      <w:r>
        <w:rPr>
          <w:sz w:val="24"/>
          <w:szCs w:val="24"/>
        </w:rPr>
        <w:t>Nr</w:t>
      </w:r>
      <w:r w:rsidR="00024185">
        <w:rPr>
          <w:sz w:val="24"/>
          <w:szCs w:val="24"/>
        </w:rPr>
        <w:t>.</w:t>
      </w:r>
      <w:r w:rsidR="00C62867">
        <w:rPr>
          <w:sz w:val="24"/>
          <w:szCs w:val="24"/>
        </w:rPr>
        <w:t>22</w:t>
      </w:r>
    </w:p>
    <w:bookmarkEnd w:id="0"/>
    <w:p w14:paraId="23B011AC" w14:textId="77777777" w:rsidR="002F6766" w:rsidRDefault="002F6766" w:rsidP="002F6766">
      <w:pPr>
        <w:jc w:val="both"/>
        <w:rPr>
          <w:sz w:val="24"/>
          <w:szCs w:val="24"/>
        </w:rPr>
      </w:pPr>
    </w:p>
    <w:p w14:paraId="34A2B07A" w14:textId="6755A0D9" w:rsidR="002F6766" w:rsidRDefault="002F6766" w:rsidP="002F6766">
      <w:pPr>
        <w:jc w:val="both"/>
        <w:rPr>
          <w:sz w:val="24"/>
          <w:szCs w:val="24"/>
        </w:rPr>
      </w:pPr>
      <w:r>
        <w:rPr>
          <w:sz w:val="24"/>
          <w:szCs w:val="24"/>
        </w:rPr>
        <w:t>Sēde sākta pulksten</w:t>
      </w:r>
      <w:r w:rsidR="0030007B">
        <w:rPr>
          <w:sz w:val="24"/>
          <w:szCs w:val="24"/>
        </w:rPr>
        <w:t xml:space="preserve"> </w:t>
      </w:r>
      <w:r w:rsidR="00CA2FD2">
        <w:rPr>
          <w:sz w:val="24"/>
          <w:szCs w:val="24"/>
        </w:rPr>
        <w:t>9.30</w:t>
      </w:r>
      <w:r w:rsidR="00676370">
        <w:rPr>
          <w:sz w:val="24"/>
          <w:szCs w:val="24"/>
        </w:rPr>
        <w:t xml:space="preserve">, </w:t>
      </w:r>
      <w:r>
        <w:rPr>
          <w:sz w:val="24"/>
          <w:szCs w:val="24"/>
        </w:rPr>
        <w:t>sēde slēgta pulksten</w:t>
      </w:r>
      <w:r w:rsidR="00616957">
        <w:rPr>
          <w:sz w:val="24"/>
          <w:szCs w:val="24"/>
        </w:rPr>
        <w:t xml:space="preserve"> </w:t>
      </w:r>
      <w:r w:rsidR="00BE6D13">
        <w:rPr>
          <w:sz w:val="24"/>
          <w:szCs w:val="24"/>
        </w:rPr>
        <w:t>10.30</w:t>
      </w:r>
    </w:p>
    <w:p w14:paraId="60590C9D" w14:textId="77777777" w:rsidR="002F6766" w:rsidRDefault="002F6766" w:rsidP="002F6766">
      <w:pPr>
        <w:jc w:val="both"/>
        <w:rPr>
          <w:sz w:val="24"/>
          <w:szCs w:val="24"/>
        </w:rPr>
      </w:pPr>
      <w:r>
        <w:rPr>
          <w:sz w:val="24"/>
          <w:szCs w:val="24"/>
        </w:rPr>
        <w:t>Sēdes norises vieta: Dārza iela 11, Alūksnē, Alūksnes VPVKAC 1.stāvā</w:t>
      </w:r>
    </w:p>
    <w:p w14:paraId="5345CA23" w14:textId="30A39F3C" w:rsidR="002F6766" w:rsidRDefault="002F6766" w:rsidP="002F6766">
      <w:pPr>
        <w:jc w:val="both"/>
        <w:rPr>
          <w:sz w:val="24"/>
          <w:szCs w:val="24"/>
        </w:rPr>
      </w:pPr>
      <w:r>
        <w:rPr>
          <w:sz w:val="24"/>
          <w:szCs w:val="24"/>
        </w:rPr>
        <w:t>Sēdi vada: komisijas priekšsēdētāja Māra KOVAĻENKO</w:t>
      </w:r>
    </w:p>
    <w:p w14:paraId="6A9DAA1D" w14:textId="5955CEEF" w:rsidR="00C7445C" w:rsidRDefault="00C7445C" w:rsidP="002F6766">
      <w:pPr>
        <w:jc w:val="both"/>
        <w:rPr>
          <w:sz w:val="24"/>
          <w:szCs w:val="24"/>
        </w:rPr>
      </w:pPr>
      <w:r>
        <w:rPr>
          <w:sz w:val="24"/>
          <w:szCs w:val="24"/>
        </w:rPr>
        <w:t>Sēdi protokolē:</w:t>
      </w:r>
      <w:r w:rsidR="00994B28">
        <w:rPr>
          <w:sz w:val="24"/>
          <w:szCs w:val="24"/>
        </w:rPr>
        <w:t xml:space="preserve"> </w:t>
      </w:r>
      <w:bookmarkStart w:id="1" w:name="_Hlk197956188"/>
      <w:r w:rsidR="00994B28">
        <w:rPr>
          <w:sz w:val="24"/>
          <w:szCs w:val="24"/>
        </w:rPr>
        <w:t>komisijas locekle Everita BALANDE</w:t>
      </w:r>
    </w:p>
    <w:bookmarkEnd w:id="1"/>
    <w:p w14:paraId="3DD66F66" w14:textId="5D6A02BC" w:rsidR="002F6766" w:rsidRDefault="002F6766" w:rsidP="002F6766">
      <w:pPr>
        <w:jc w:val="both"/>
        <w:rPr>
          <w:sz w:val="24"/>
          <w:szCs w:val="24"/>
        </w:rPr>
      </w:pPr>
      <w:r>
        <w:rPr>
          <w:sz w:val="24"/>
          <w:szCs w:val="24"/>
        </w:rPr>
        <w:t>Sēdē piedalās Licencēšanas komisijas locekļi: Māra KOVAĻENKO</w:t>
      </w:r>
      <w:r w:rsidR="00994B28">
        <w:rPr>
          <w:sz w:val="24"/>
          <w:szCs w:val="24"/>
        </w:rPr>
        <w:t xml:space="preserve">, </w:t>
      </w:r>
      <w:r w:rsidR="00C62867">
        <w:rPr>
          <w:sz w:val="24"/>
          <w:szCs w:val="24"/>
        </w:rPr>
        <w:t xml:space="preserve">Everita BALANDE, </w:t>
      </w:r>
      <w:r w:rsidR="00881F49">
        <w:rPr>
          <w:sz w:val="24"/>
          <w:szCs w:val="24"/>
        </w:rPr>
        <w:t xml:space="preserve">Sanita BĒRZIŅA, </w:t>
      </w:r>
      <w:r>
        <w:rPr>
          <w:sz w:val="24"/>
          <w:szCs w:val="24"/>
        </w:rPr>
        <w:t>Sanita RIBAKA</w:t>
      </w:r>
    </w:p>
    <w:p w14:paraId="4980C2EF" w14:textId="77777777" w:rsidR="00C62867" w:rsidRDefault="00C62867" w:rsidP="002F6766">
      <w:pPr>
        <w:jc w:val="both"/>
        <w:rPr>
          <w:sz w:val="24"/>
          <w:szCs w:val="24"/>
        </w:rPr>
      </w:pPr>
    </w:p>
    <w:p w14:paraId="04FC7AB4" w14:textId="10207DA4" w:rsidR="000902E7" w:rsidRDefault="002F6766" w:rsidP="002F6766">
      <w:pPr>
        <w:jc w:val="both"/>
        <w:rPr>
          <w:sz w:val="24"/>
          <w:szCs w:val="24"/>
        </w:rPr>
      </w:pPr>
      <w:r>
        <w:rPr>
          <w:sz w:val="24"/>
          <w:szCs w:val="24"/>
        </w:rPr>
        <w:t>Darba kārtībā:</w:t>
      </w:r>
    </w:p>
    <w:p w14:paraId="7EA7898F" w14:textId="2FD66C8F" w:rsidR="000902E7" w:rsidRDefault="00994B28" w:rsidP="000902E7">
      <w:pPr>
        <w:pStyle w:val="Sarakstarindkopa"/>
        <w:numPr>
          <w:ilvl w:val="0"/>
          <w:numId w:val="1"/>
        </w:numPr>
        <w:spacing w:after="0" w:line="240" w:lineRule="auto"/>
        <w:jc w:val="both"/>
        <w:rPr>
          <w:szCs w:val="24"/>
        </w:rPr>
      </w:pPr>
      <w:r>
        <w:rPr>
          <w:szCs w:val="24"/>
        </w:rPr>
        <w:t>Biedrības</w:t>
      </w:r>
      <w:r w:rsidR="00670CFB">
        <w:rPr>
          <w:szCs w:val="24"/>
        </w:rPr>
        <w:t xml:space="preserve"> </w:t>
      </w:r>
      <w:r w:rsidR="007E7060">
        <w:rPr>
          <w:szCs w:val="24"/>
        </w:rPr>
        <w:t>“</w:t>
      </w:r>
      <w:r w:rsidR="00D86036">
        <w:rPr>
          <w:szCs w:val="24"/>
        </w:rPr>
        <w:t>Triatlona un peldēšanas klubs TRI KAN</w:t>
      </w:r>
      <w:r w:rsidR="00B432FD">
        <w:rPr>
          <w:szCs w:val="24"/>
        </w:rPr>
        <w:t>”</w:t>
      </w:r>
      <w:r w:rsidR="003E3CC8">
        <w:rPr>
          <w:szCs w:val="24"/>
        </w:rPr>
        <w:t xml:space="preserve"> </w:t>
      </w:r>
      <w:r w:rsidR="000902E7">
        <w:rPr>
          <w:szCs w:val="24"/>
        </w:rPr>
        <w:t>iesnieguma izskatīšana.</w:t>
      </w:r>
    </w:p>
    <w:p w14:paraId="04E83708" w14:textId="343678CD" w:rsidR="0019221A" w:rsidRDefault="0019221A" w:rsidP="000902E7">
      <w:pPr>
        <w:pStyle w:val="Sarakstarindkopa"/>
        <w:numPr>
          <w:ilvl w:val="0"/>
          <w:numId w:val="1"/>
        </w:numPr>
        <w:spacing w:after="0" w:line="240" w:lineRule="auto"/>
        <w:jc w:val="both"/>
        <w:rPr>
          <w:szCs w:val="24"/>
        </w:rPr>
      </w:pPr>
      <w:r>
        <w:rPr>
          <w:szCs w:val="24"/>
        </w:rPr>
        <w:t>Alūksnes Sporta skolas iesnieguma izskatīšana.</w:t>
      </w:r>
    </w:p>
    <w:p w14:paraId="591B7295" w14:textId="40A0AFD4" w:rsidR="00903CC8" w:rsidRDefault="00133D6E" w:rsidP="000902E7">
      <w:pPr>
        <w:pStyle w:val="Sarakstarindkopa"/>
        <w:numPr>
          <w:ilvl w:val="0"/>
          <w:numId w:val="1"/>
        </w:numPr>
        <w:spacing w:after="0" w:line="240" w:lineRule="auto"/>
        <w:jc w:val="both"/>
        <w:rPr>
          <w:szCs w:val="24"/>
        </w:rPr>
      </w:pPr>
      <w:r>
        <w:rPr>
          <w:szCs w:val="24"/>
        </w:rPr>
        <w:t>[..]</w:t>
      </w:r>
      <w:r w:rsidR="00903CC8">
        <w:rPr>
          <w:szCs w:val="24"/>
        </w:rPr>
        <w:t xml:space="preserve"> iesnieguma izskatīšana.</w:t>
      </w:r>
    </w:p>
    <w:p w14:paraId="60ACBA46" w14:textId="77777777" w:rsidR="00C77F2E" w:rsidRDefault="00C77F2E" w:rsidP="00905717">
      <w:pPr>
        <w:jc w:val="both"/>
        <w:rPr>
          <w:b/>
          <w:bCs/>
          <w:sz w:val="24"/>
          <w:szCs w:val="24"/>
        </w:rPr>
      </w:pPr>
    </w:p>
    <w:p w14:paraId="07D21AED" w14:textId="77777777" w:rsidR="0010637A" w:rsidRPr="00AA37FF" w:rsidRDefault="0010637A" w:rsidP="0010637A">
      <w:pPr>
        <w:pStyle w:val="Sarakstarindkopa"/>
        <w:numPr>
          <w:ilvl w:val="0"/>
          <w:numId w:val="16"/>
        </w:numPr>
        <w:spacing w:after="0" w:line="240" w:lineRule="auto"/>
        <w:jc w:val="both"/>
        <w:rPr>
          <w:b/>
          <w:bCs/>
          <w:szCs w:val="24"/>
        </w:rPr>
      </w:pPr>
      <w:r w:rsidRPr="00AA37FF">
        <w:rPr>
          <w:b/>
          <w:bCs/>
          <w:szCs w:val="24"/>
        </w:rPr>
        <w:t>Biedrības “Triatlona un peldēšanas klubs TRI KAN” iesnieguma izskatīšana</w:t>
      </w:r>
    </w:p>
    <w:p w14:paraId="225FB32B" w14:textId="77777777" w:rsidR="0010637A" w:rsidRPr="00BA5DE8" w:rsidRDefault="0010637A" w:rsidP="0010637A">
      <w:pPr>
        <w:pStyle w:val="Sarakstarindkopa"/>
        <w:rPr>
          <w:b/>
          <w:bCs/>
          <w:szCs w:val="24"/>
        </w:rPr>
      </w:pPr>
    </w:p>
    <w:p w14:paraId="4C692D85" w14:textId="313FA94E" w:rsidR="0010637A" w:rsidRPr="0029059C" w:rsidRDefault="0010637A" w:rsidP="0010637A">
      <w:pPr>
        <w:jc w:val="both"/>
        <w:rPr>
          <w:color w:val="000000" w:themeColor="text1"/>
          <w:sz w:val="24"/>
          <w:szCs w:val="24"/>
        </w:rPr>
      </w:pPr>
      <w:r w:rsidRPr="0049066B">
        <w:rPr>
          <w:sz w:val="24"/>
          <w:szCs w:val="24"/>
        </w:rPr>
        <w:t>M.KOVAĻENKO</w:t>
      </w:r>
      <w:r w:rsidRPr="0049066B">
        <w:rPr>
          <w:sz w:val="24"/>
          <w:szCs w:val="24"/>
        </w:rPr>
        <w:tab/>
        <w:t xml:space="preserve">informē, ka </w:t>
      </w:r>
      <w:r>
        <w:rPr>
          <w:sz w:val="24"/>
          <w:szCs w:val="24"/>
        </w:rPr>
        <w:t>19</w:t>
      </w:r>
      <w:r w:rsidRPr="0049066B">
        <w:rPr>
          <w:sz w:val="24"/>
          <w:szCs w:val="24"/>
        </w:rPr>
        <w:t>.0</w:t>
      </w:r>
      <w:r>
        <w:rPr>
          <w:sz w:val="24"/>
          <w:szCs w:val="24"/>
        </w:rPr>
        <w:t>5</w:t>
      </w:r>
      <w:r w:rsidRPr="0049066B">
        <w:rPr>
          <w:sz w:val="24"/>
          <w:szCs w:val="24"/>
        </w:rPr>
        <w:t>.202</w:t>
      </w:r>
      <w:r>
        <w:rPr>
          <w:sz w:val="24"/>
          <w:szCs w:val="24"/>
        </w:rPr>
        <w:t>5</w:t>
      </w:r>
      <w:r w:rsidRPr="0049066B">
        <w:rPr>
          <w:sz w:val="24"/>
          <w:szCs w:val="24"/>
        </w:rPr>
        <w:t xml:space="preserve">. saņemts biedrības </w:t>
      </w:r>
      <w:bookmarkStart w:id="2" w:name="_Hlk105171713"/>
      <w:r w:rsidRPr="0049066B">
        <w:rPr>
          <w:sz w:val="24"/>
          <w:szCs w:val="24"/>
        </w:rPr>
        <w:t>“Triatlona un peldēšanas klubs TRI KAN”</w:t>
      </w:r>
      <w:bookmarkEnd w:id="2"/>
      <w:r w:rsidRPr="0049066B">
        <w:rPr>
          <w:sz w:val="24"/>
          <w:szCs w:val="24"/>
        </w:rPr>
        <w:t xml:space="preserve"> iesniegums par pasākuma “</w:t>
      </w:r>
      <w:r>
        <w:rPr>
          <w:sz w:val="24"/>
          <w:szCs w:val="24"/>
        </w:rPr>
        <w:t>T</w:t>
      </w:r>
      <w:r w:rsidRPr="0049066B">
        <w:rPr>
          <w:sz w:val="24"/>
          <w:szCs w:val="24"/>
        </w:rPr>
        <w:t>riatlo</w:t>
      </w:r>
      <w:r>
        <w:rPr>
          <w:sz w:val="24"/>
          <w:szCs w:val="24"/>
        </w:rPr>
        <w:t>na dienas Alūksnē</w:t>
      </w:r>
      <w:r w:rsidRPr="0049066B">
        <w:rPr>
          <w:sz w:val="24"/>
          <w:szCs w:val="24"/>
        </w:rPr>
        <w:t xml:space="preserve"> 202</w:t>
      </w:r>
      <w:r>
        <w:rPr>
          <w:sz w:val="24"/>
          <w:szCs w:val="24"/>
        </w:rPr>
        <w:t>5</w:t>
      </w:r>
      <w:r w:rsidRPr="0049066B">
        <w:rPr>
          <w:sz w:val="24"/>
          <w:szCs w:val="24"/>
        </w:rPr>
        <w:t xml:space="preserve">” rīkošanu </w:t>
      </w:r>
      <w:r>
        <w:rPr>
          <w:sz w:val="24"/>
          <w:szCs w:val="24"/>
        </w:rPr>
        <w:t>21</w:t>
      </w:r>
      <w:r w:rsidRPr="0049066B">
        <w:rPr>
          <w:sz w:val="24"/>
          <w:szCs w:val="24"/>
        </w:rPr>
        <w:t>.06.202</w:t>
      </w:r>
      <w:r>
        <w:rPr>
          <w:sz w:val="24"/>
          <w:szCs w:val="24"/>
        </w:rPr>
        <w:t>5</w:t>
      </w:r>
      <w:r w:rsidRPr="0049066B">
        <w:rPr>
          <w:sz w:val="24"/>
          <w:szCs w:val="24"/>
        </w:rPr>
        <w:t xml:space="preserve">. Pilssalā un Alūksnes apkārtnē, saskaņā ar trases shēmu. Paskaidro, ka </w:t>
      </w:r>
      <w:r>
        <w:rPr>
          <w:sz w:val="24"/>
          <w:szCs w:val="24"/>
        </w:rPr>
        <w:t>Sporta skola</w:t>
      </w:r>
      <w:r w:rsidRPr="0049066B">
        <w:rPr>
          <w:sz w:val="24"/>
          <w:szCs w:val="24"/>
        </w:rPr>
        <w:t xml:space="preserve"> ir noslēgusi līgumu (Nr</w:t>
      </w:r>
      <w:r w:rsidRPr="00BD55E1">
        <w:rPr>
          <w:sz w:val="24"/>
          <w:szCs w:val="24"/>
        </w:rPr>
        <w:t>.</w:t>
      </w:r>
      <w:r>
        <w:rPr>
          <w:sz w:val="24"/>
          <w:szCs w:val="24"/>
        </w:rPr>
        <w:t> </w:t>
      </w:r>
      <w:r w:rsidRPr="00BD55E1">
        <w:rPr>
          <w:sz w:val="24"/>
          <w:szCs w:val="24"/>
        </w:rPr>
        <w:t>ASS/1-11/</w:t>
      </w:r>
      <w:r w:rsidR="00F5267D">
        <w:rPr>
          <w:sz w:val="24"/>
          <w:szCs w:val="24"/>
        </w:rPr>
        <w:t>25/5</w:t>
      </w:r>
      <w:r w:rsidRPr="0049066B">
        <w:rPr>
          <w:sz w:val="24"/>
          <w:szCs w:val="24"/>
        </w:rPr>
        <w:t xml:space="preserve">) ar biedrību “Triatlona un peldēšanas klubs TRI KAN” par sacensību rīkošanu </w:t>
      </w:r>
      <w:r>
        <w:rPr>
          <w:sz w:val="24"/>
          <w:szCs w:val="24"/>
        </w:rPr>
        <w:t>21</w:t>
      </w:r>
      <w:r w:rsidRPr="0049066B">
        <w:rPr>
          <w:sz w:val="24"/>
          <w:szCs w:val="24"/>
        </w:rPr>
        <w:t>.06.202</w:t>
      </w:r>
      <w:r>
        <w:rPr>
          <w:sz w:val="24"/>
          <w:szCs w:val="24"/>
        </w:rPr>
        <w:t>5</w:t>
      </w:r>
      <w:r w:rsidRPr="0049066B">
        <w:rPr>
          <w:sz w:val="24"/>
          <w:szCs w:val="24"/>
        </w:rPr>
        <w:t>.</w:t>
      </w:r>
      <w:r>
        <w:rPr>
          <w:sz w:val="24"/>
          <w:szCs w:val="24"/>
        </w:rPr>
        <w:t xml:space="preserve"> </w:t>
      </w:r>
      <w:r w:rsidR="00F5267D">
        <w:rPr>
          <w:sz w:val="24"/>
          <w:szCs w:val="24"/>
        </w:rPr>
        <w:t>un 22.06.2025.</w:t>
      </w:r>
      <w:r w:rsidR="00E94841">
        <w:rPr>
          <w:sz w:val="24"/>
          <w:szCs w:val="24"/>
        </w:rPr>
        <w:t xml:space="preserve"> Informē, ka biedrība lūdz izsniegt 20 atļaujas iebraukšanai Pilssalā sacensību sagatavošanas un organizēšanas vajadzībām, informējot, ka sacensību dienā Pilssalā atradīsies ne vairāk kā 5 automašīnas.</w:t>
      </w:r>
    </w:p>
    <w:p w14:paraId="7A042A4B" w14:textId="77777777" w:rsidR="0010637A" w:rsidRDefault="0010637A" w:rsidP="0010637A">
      <w:pPr>
        <w:pStyle w:val="Pamatteksts"/>
        <w:ind w:left="720"/>
        <w:rPr>
          <w:sz w:val="24"/>
          <w:szCs w:val="24"/>
        </w:rPr>
      </w:pPr>
    </w:p>
    <w:p w14:paraId="0CD77D6E" w14:textId="77777777" w:rsidR="0010637A" w:rsidRDefault="0010637A" w:rsidP="0010637A">
      <w:pPr>
        <w:pStyle w:val="Pamatteksts"/>
        <w:ind w:left="720"/>
        <w:rPr>
          <w:sz w:val="24"/>
          <w:szCs w:val="24"/>
        </w:rPr>
      </w:pPr>
    </w:p>
    <w:p w14:paraId="0D73E9A0" w14:textId="77777777" w:rsidR="0010637A" w:rsidRDefault="0010637A" w:rsidP="0010637A">
      <w:pPr>
        <w:pStyle w:val="Pamatteksts"/>
        <w:ind w:left="720"/>
        <w:jc w:val="center"/>
        <w:rPr>
          <w:sz w:val="24"/>
          <w:szCs w:val="24"/>
        </w:rPr>
      </w:pPr>
      <w:r>
        <w:rPr>
          <w:sz w:val="24"/>
          <w:szCs w:val="24"/>
        </w:rPr>
        <w:t>Atklāti balsojot : “par” 4; “pret” nav; “atturas” nav,</w:t>
      </w:r>
    </w:p>
    <w:p w14:paraId="32D657FF" w14:textId="77777777" w:rsidR="0010637A" w:rsidRDefault="0010637A" w:rsidP="0010637A">
      <w:pPr>
        <w:pStyle w:val="Pamatteksts"/>
        <w:ind w:left="720"/>
        <w:jc w:val="center"/>
        <w:rPr>
          <w:sz w:val="24"/>
          <w:szCs w:val="24"/>
        </w:rPr>
      </w:pPr>
      <w:r>
        <w:rPr>
          <w:sz w:val="24"/>
          <w:szCs w:val="24"/>
        </w:rPr>
        <w:t>LICENCĒŠANAS KOMISIJA NOLEMJ:</w:t>
      </w:r>
    </w:p>
    <w:p w14:paraId="63FAA64E" w14:textId="77777777" w:rsidR="0010637A" w:rsidRDefault="0010637A" w:rsidP="0010637A">
      <w:pPr>
        <w:pStyle w:val="Pamatteksts"/>
        <w:ind w:left="720"/>
        <w:rPr>
          <w:sz w:val="24"/>
          <w:szCs w:val="24"/>
        </w:rPr>
      </w:pPr>
    </w:p>
    <w:p w14:paraId="21CAE1EB" w14:textId="23B7C978" w:rsidR="0010637A" w:rsidRDefault="0010637A" w:rsidP="0010637A">
      <w:pPr>
        <w:pStyle w:val="Pamatteksts"/>
        <w:ind w:firstLine="360"/>
        <w:rPr>
          <w:sz w:val="24"/>
          <w:szCs w:val="24"/>
        </w:rPr>
      </w:pPr>
      <w:r>
        <w:rPr>
          <w:sz w:val="24"/>
          <w:szCs w:val="24"/>
        </w:rPr>
        <w:t xml:space="preserve">Saskaņā ar Publisku izklaides un svētku pasākumu drošības likumu, Alūksnes novada pašvaldības </w:t>
      </w:r>
      <w:bookmarkStart w:id="3" w:name="_Hlk5809675"/>
      <w:r w:rsidR="0000093D">
        <w:rPr>
          <w:sz w:val="24"/>
          <w:szCs w:val="24"/>
        </w:rPr>
        <w:t>28</w:t>
      </w:r>
      <w:r>
        <w:rPr>
          <w:sz w:val="24"/>
          <w:szCs w:val="24"/>
        </w:rPr>
        <w:t>.</w:t>
      </w:r>
      <w:r w:rsidR="0000093D">
        <w:rPr>
          <w:sz w:val="24"/>
          <w:szCs w:val="24"/>
        </w:rPr>
        <w:t>11</w:t>
      </w:r>
      <w:r>
        <w:rPr>
          <w:sz w:val="24"/>
          <w:szCs w:val="24"/>
        </w:rPr>
        <w:t>.</w:t>
      </w:r>
      <w:r w:rsidR="0000093D">
        <w:rPr>
          <w:sz w:val="24"/>
          <w:szCs w:val="24"/>
        </w:rPr>
        <w:t>2024</w:t>
      </w:r>
      <w:r>
        <w:rPr>
          <w:sz w:val="24"/>
          <w:szCs w:val="24"/>
        </w:rPr>
        <w:t>. saistošajiem noteikumiem Nr.</w:t>
      </w:r>
      <w:r w:rsidR="0000093D" w:rsidRPr="0000093D">
        <w:t xml:space="preserve"> </w:t>
      </w:r>
      <w:r w:rsidR="0000093D" w:rsidRPr="0000093D">
        <w:rPr>
          <w:sz w:val="24"/>
          <w:szCs w:val="24"/>
        </w:rPr>
        <w:t>36/2024</w:t>
      </w:r>
      <w:r w:rsidR="0000093D" w:rsidRPr="0000093D" w:rsidDel="0000093D">
        <w:rPr>
          <w:sz w:val="24"/>
          <w:szCs w:val="24"/>
        </w:rPr>
        <w:t xml:space="preserve"> </w:t>
      </w:r>
      <w:r>
        <w:rPr>
          <w:sz w:val="24"/>
          <w:szCs w:val="24"/>
        </w:rPr>
        <w:t xml:space="preserve">“Par Alūksnes novada pašvaldības nodevām” </w:t>
      </w:r>
      <w:bookmarkEnd w:id="3"/>
      <w:r>
        <w:rPr>
          <w:sz w:val="24"/>
          <w:szCs w:val="24"/>
        </w:rPr>
        <w:t>un Licencēšanas komisijas nolikuma, kas apstiprināts ar Alūksnes novada domes 29.06.2023. lēmumu Nr.177 (protokols Nr.8, 9.punkts), 9.4.p.,</w:t>
      </w:r>
    </w:p>
    <w:p w14:paraId="7F49B734" w14:textId="77777777" w:rsidR="0010637A" w:rsidRDefault="0010637A" w:rsidP="0010637A">
      <w:pPr>
        <w:pStyle w:val="Pamatteksts"/>
        <w:jc w:val="center"/>
        <w:rPr>
          <w:sz w:val="24"/>
          <w:szCs w:val="24"/>
        </w:rPr>
      </w:pPr>
    </w:p>
    <w:p w14:paraId="4A0646FE" w14:textId="26A30C35" w:rsidR="0010637A" w:rsidRDefault="0010637A" w:rsidP="0010637A">
      <w:pPr>
        <w:pStyle w:val="Pamatteksts"/>
        <w:rPr>
          <w:sz w:val="24"/>
          <w:szCs w:val="24"/>
        </w:rPr>
      </w:pPr>
      <w:r>
        <w:rPr>
          <w:sz w:val="24"/>
          <w:szCs w:val="24"/>
        </w:rPr>
        <w:t>1. Atļaut biedrībai “Triatlona un peldēšanas klubs TRI KAN”, reģistrācijas Nr.40008309208, rīkot publisku pasākumu – sacensības  “Triatlona dienas Alūksnē 2025” Pilssalā un Alūksnes pilsētas apkārtnē, Alūksnes novadā, saskaņā ar iesniegto shēmu.</w:t>
      </w:r>
    </w:p>
    <w:p w14:paraId="6DDE56E9" w14:textId="36140CEC" w:rsidR="0010637A" w:rsidRDefault="0010637A" w:rsidP="0010637A">
      <w:pPr>
        <w:pStyle w:val="Pamatteksts"/>
        <w:rPr>
          <w:sz w:val="24"/>
          <w:szCs w:val="24"/>
        </w:rPr>
      </w:pPr>
      <w:r>
        <w:rPr>
          <w:sz w:val="24"/>
          <w:szCs w:val="24"/>
        </w:rPr>
        <w:t xml:space="preserve">2. Pasākuma norises laiks </w:t>
      </w:r>
      <w:r w:rsidR="00F5267D">
        <w:rPr>
          <w:sz w:val="24"/>
          <w:szCs w:val="24"/>
        </w:rPr>
        <w:t xml:space="preserve">- </w:t>
      </w:r>
      <w:r>
        <w:rPr>
          <w:sz w:val="24"/>
          <w:szCs w:val="24"/>
        </w:rPr>
        <w:t>2025.gada 21.jūnijs</w:t>
      </w:r>
      <w:r w:rsidR="00F5267D">
        <w:rPr>
          <w:sz w:val="24"/>
          <w:szCs w:val="24"/>
        </w:rPr>
        <w:t xml:space="preserve"> un 2025.gada 22.jūnijs</w:t>
      </w:r>
    </w:p>
    <w:p w14:paraId="05B92448" w14:textId="77777777" w:rsidR="0010637A" w:rsidRDefault="0010637A" w:rsidP="0010637A">
      <w:pPr>
        <w:pStyle w:val="Pamatteksts"/>
        <w:rPr>
          <w:sz w:val="24"/>
          <w:szCs w:val="24"/>
        </w:rPr>
      </w:pPr>
      <w:r>
        <w:rPr>
          <w:sz w:val="24"/>
          <w:szCs w:val="24"/>
        </w:rPr>
        <w:t>3. Noteikt, ka pasākuma organizētājs ir atbildīgs:</w:t>
      </w:r>
    </w:p>
    <w:p w14:paraId="2AB1868B" w14:textId="77777777" w:rsidR="0010637A" w:rsidRDefault="0010637A" w:rsidP="0010637A">
      <w:pPr>
        <w:pStyle w:val="Pamatteksts"/>
        <w:rPr>
          <w:sz w:val="24"/>
          <w:szCs w:val="24"/>
        </w:rPr>
      </w:pPr>
      <w:r>
        <w:rPr>
          <w:sz w:val="24"/>
          <w:szCs w:val="24"/>
        </w:rPr>
        <w:lastRenderedPageBreak/>
        <w:t>3.1.par drošības un sabiedriskās kārtības ievērošanu pasākuma laikā,</w:t>
      </w:r>
    </w:p>
    <w:p w14:paraId="778358A9" w14:textId="77777777" w:rsidR="0010637A" w:rsidRDefault="0010637A" w:rsidP="0010637A">
      <w:pPr>
        <w:pStyle w:val="Pamatteksts"/>
        <w:rPr>
          <w:sz w:val="24"/>
          <w:szCs w:val="24"/>
        </w:rPr>
      </w:pPr>
      <w:r>
        <w:rPr>
          <w:sz w:val="24"/>
          <w:szCs w:val="24"/>
        </w:rPr>
        <w:t>3.2.teritorijas uzkopšanu pēc pasākuma,</w:t>
      </w:r>
    </w:p>
    <w:p w14:paraId="04ED4741" w14:textId="77777777" w:rsidR="0010637A" w:rsidRDefault="0010637A" w:rsidP="0010637A">
      <w:pPr>
        <w:pStyle w:val="Pamatteksts"/>
        <w:rPr>
          <w:sz w:val="24"/>
          <w:szCs w:val="24"/>
        </w:rPr>
      </w:pPr>
      <w:r>
        <w:rPr>
          <w:sz w:val="24"/>
          <w:szCs w:val="24"/>
        </w:rPr>
        <w:t>3.3.sadzīves atkritumu savākšanu pasākuma vietā.</w:t>
      </w:r>
    </w:p>
    <w:p w14:paraId="1DD345D5" w14:textId="77777777" w:rsidR="0010637A" w:rsidRDefault="0010637A" w:rsidP="0010637A">
      <w:pPr>
        <w:pStyle w:val="Pamatteksts"/>
        <w:rPr>
          <w:sz w:val="24"/>
          <w:szCs w:val="24"/>
        </w:rPr>
      </w:pPr>
      <w:r>
        <w:rPr>
          <w:sz w:val="24"/>
          <w:szCs w:val="24"/>
        </w:rPr>
        <w:t>4. Pasākuma organizators atbrīvots no pašvaldības nodevas samaksas.</w:t>
      </w:r>
    </w:p>
    <w:p w14:paraId="2B1F62BF" w14:textId="77777777" w:rsidR="0019221A" w:rsidRDefault="0019221A" w:rsidP="0010637A">
      <w:pPr>
        <w:pStyle w:val="Pamatteksts"/>
        <w:rPr>
          <w:sz w:val="24"/>
          <w:szCs w:val="24"/>
        </w:rPr>
      </w:pPr>
    </w:p>
    <w:p w14:paraId="1C93F3D7" w14:textId="77777777" w:rsidR="00C44ECA" w:rsidRDefault="00C44ECA" w:rsidP="00C44ECA">
      <w:pPr>
        <w:pStyle w:val="Pamatteksts"/>
        <w:ind w:left="720"/>
        <w:jc w:val="center"/>
        <w:rPr>
          <w:sz w:val="24"/>
          <w:szCs w:val="24"/>
        </w:rPr>
      </w:pPr>
      <w:r>
        <w:rPr>
          <w:sz w:val="24"/>
          <w:szCs w:val="24"/>
        </w:rPr>
        <w:t>Atklāti balsojot : “par” 4; “pret” nav; “atturas” nav,</w:t>
      </w:r>
    </w:p>
    <w:p w14:paraId="72FE44DC" w14:textId="77777777" w:rsidR="00C44ECA" w:rsidRDefault="00C44ECA" w:rsidP="00C44ECA">
      <w:pPr>
        <w:pStyle w:val="Pamatteksts"/>
        <w:ind w:left="720"/>
        <w:jc w:val="center"/>
        <w:rPr>
          <w:sz w:val="24"/>
          <w:szCs w:val="24"/>
        </w:rPr>
      </w:pPr>
      <w:r>
        <w:rPr>
          <w:sz w:val="24"/>
          <w:szCs w:val="24"/>
        </w:rPr>
        <w:t>LICENCĒŠANAS KOMISIJA NOLEMJ:</w:t>
      </w:r>
    </w:p>
    <w:p w14:paraId="1FA4B03F" w14:textId="77777777" w:rsidR="00C44ECA" w:rsidRPr="002C3C04" w:rsidRDefault="00C44ECA" w:rsidP="00C44ECA">
      <w:pPr>
        <w:pStyle w:val="Pamatteksts"/>
        <w:rPr>
          <w:sz w:val="24"/>
          <w:szCs w:val="24"/>
        </w:rPr>
      </w:pPr>
    </w:p>
    <w:p w14:paraId="0C0A3256" w14:textId="77777777" w:rsidR="00C44ECA" w:rsidRDefault="00C44ECA" w:rsidP="00C44ECA">
      <w:pPr>
        <w:ind w:firstLine="720"/>
        <w:jc w:val="both"/>
        <w:rPr>
          <w:sz w:val="24"/>
          <w:szCs w:val="24"/>
        </w:rPr>
      </w:pPr>
      <w:r>
        <w:rPr>
          <w:sz w:val="24"/>
          <w:szCs w:val="24"/>
        </w:rPr>
        <w:t>Pamatojoties uz Alūksnes novada domes 31.10.2024. noteikumu Nr.7/2024 “Kārtība, kādā Alūksnes novada pašvaldība izsniedz atļaujas transportlīdzekļa iebraukšanai aizlieguma ceļa zīmju darbības zonas teritorijās” 8.punktu, kas apstiprināti ar domes lēmumu Nr.304 (sēdes protokols Nr.17, 12.p.) un Licencēšanas komisijas nolikuma, kas apstiprināts ar Alūksnes novada domes 29.06.2023. lēmumu Nr.177 (protokols Nr.8, 9.punkts) 9.5.p.,</w:t>
      </w:r>
    </w:p>
    <w:p w14:paraId="7E39D1B9" w14:textId="77777777" w:rsidR="00C44ECA" w:rsidRPr="002C3C04" w:rsidRDefault="00C44ECA" w:rsidP="00C44ECA">
      <w:pPr>
        <w:jc w:val="both"/>
        <w:rPr>
          <w:color w:val="FF0000"/>
          <w:sz w:val="24"/>
          <w:szCs w:val="24"/>
        </w:rPr>
      </w:pPr>
    </w:p>
    <w:p w14:paraId="0B2FA72A" w14:textId="77777777" w:rsidR="00C44ECA" w:rsidRDefault="00C44ECA" w:rsidP="00C44ECA">
      <w:pPr>
        <w:jc w:val="both"/>
        <w:rPr>
          <w:color w:val="000000" w:themeColor="text1"/>
          <w:sz w:val="24"/>
          <w:szCs w:val="24"/>
        </w:rPr>
      </w:pPr>
      <w:r>
        <w:rPr>
          <w:rFonts w:eastAsia="Calibri"/>
          <w:color w:val="000000" w:themeColor="text1"/>
          <w:sz w:val="24"/>
          <w:szCs w:val="24"/>
        </w:rPr>
        <w:t xml:space="preserve">1.1.Izsniegt 3 (trīs) atļaujas iebraukšanai Pilssalā, lai nodrošinātu </w:t>
      </w:r>
      <w:r>
        <w:rPr>
          <w:color w:val="000000" w:themeColor="text1"/>
          <w:sz w:val="24"/>
          <w:szCs w:val="24"/>
        </w:rPr>
        <w:t>pasākuma norisi.</w:t>
      </w:r>
    </w:p>
    <w:p w14:paraId="3E2C9A99" w14:textId="77777777" w:rsidR="00C44ECA" w:rsidRDefault="00C44ECA" w:rsidP="00C44ECA">
      <w:pPr>
        <w:jc w:val="both"/>
        <w:rPr>
          <w:rFonts w:eastAsia="Calibri"/>
          <w:color w:val="000000" w:themeColor="text1"/>
          <w:sz w:val="24"/>
          <w:szCs w:val="24"/>
        </w:rPr>
      </w:pPr>
      <w:r>
        <w:rPr>
          <w:rFonts w:eastAsia="Calibri"/>
          <w:color w:val="000000" w:themeColor="text1"/>
          <w:sz w:val="24"/>
          <w:szCs w:val="24"/>
        </w:rPr>
        <w:t>1.2.Atļauju derīguma termiņš – no 2025.gada 18.jūnija līdz 2025.gada 26.jūnijam.</w:t>
      </w:r>
    </w:p>
    <w:p w14:paraId="5033BD18" w14:textId="77777777" w:rsidR="00C44ECA" w:rsidRDefault="00C44ECA" w:rsidP="00C44ECA">
      <w:pPr>
        <w:jc w:val="both"/>
        <w:rPr>
          <w:rFonts w:eastAsia="Calibri"/>
          <w:color w:val="000000" w:themeColor="text1"/>
          <w:sz w:val="24"/>
          <w:szCs w:val="24"/>
        </w:rPr>
      </w:pPr>
    </w:p>
    <w:p w14:paraId="6BEA0F91" w14:textId="77777777" w:rsidR="00C44ECA" w:rsidRDefault="00C44ECA" w:rsidP="00C44ECA">
      <w:pPr>
        <w:jc w:val="both"/>
        <w:rPr>
          <w:color w:val="000000" w:themeColor="text1"/>
          <w:sz w:val="24"/>
          <w:szCs w:val="24"/>
        </w:rPr>
      </w:pPr>
      <w:r>
        <w:rPr>
          <w:rFonts w:eastAsia="Calibri"/>
          <w:color w:val="000000" w:themeColor="text1"/>
          <w:sz w:val="24"/>
          <w:szCs w:val="24"/>
        </w:rPr>
        <w:t xml:space="preserve">2.1.Izsniegt 7 (septiņas) atļaujas iebraukšanai Pilssalā, lai nodrošinātu </w:t>
      </w:r>
      <w:r>
        <w:rPr>
          <w:color w:val="000000" w:themeColor="text1"/>
          <w:sz w:val="24"/>
          <w:szCs w:val="24"/>
        </w:rPr>
        <w:t>pasākuma norisi.</w:t>
      </w:r>
    </w:p>
    <w:p w14:paraId="0D642351" w14:textId="77777777" w:rsidR="00C44ECA" w:rsidRDefault="00C44ECA" w:rsidP="00C44ECA">
      <w:pPr>
        <w:jc w:val="both"/>
        <w:rPr>
          <w:rFonts w:eastAsia="Calibri"/>
          <w:color w:val="000000" w:themeColor="text1"/>
          <w:sz w:val="24"/>
          <w:szCs w:val="24"/>
        </w:rPr>
      </w:pPr>
      <w:r>
        <w:rPr>
          <w:rFonts w:eastAsia="Calibri"/>
          <w:color w:val="000000" w:themeColor="text1"/>
          <w:sz w:val="24"/>
          <w:szCs w:val="24"/>
        </w:rPr>
        <w:t>1.2.Atļauju derīguma termiņš – no 2025.gada 20.jūnija līdz 2025.gada 22.jūnijam.</w:t>
      </w:r>
    </w:p>
    <w:p w14:paraId="55AB94CB" w14:textId="77777777" w:rsidR="00C44ECA" w:rsidRDefault="00C44ECA" w:rsidP="00C44ECA">
      <w:pPr>
        <w:jc w:val="both"/>
        <w:rPr>
          <w:rFonts w:eastAsia="Calibri"/>
          <w:color w:val="000000" w:themeColor="text1"/>
          <w:sz w:val="24"/>
          <w:szCs w:val="24"/>
        </w:rPr>
      </w:pPr>
    </w:p>
    <w:p w14:paraId="32781CB1" w14:textId="77777777" w:rsidR="00C44ECA" w:rsidRDefault="00C44ECA" w:rsidP="00C44ECA">
      <w:pPr>
        <w:jc w:val="both"/>
        <w:rPr>
          <w:color w:val="000000" w:themeColor="text1"/>
          <w:sz w:val="24"/>
          <w:szCs w:val="24"/>
        </w:rPr>
      </w:pPr>
      <w:r>
        <w:rPr>
          <w:rFonts w:eastAsia="Calibri"/>
          <w:color w:val="000000" w:themeColor="text1"/>
          <w:sz w:val="24"/>
          <w:szCs w:val="24"/>
        </w:rPr>
        <w:t xml:space="preserve">3.1.Izsniegt 10 (desmit) atļaujas iebraukšanai Pilssalā, lai nodrošinātu </w:t>
      </w:r>
      <w:r>
        <w:rPr>
          <w:color w:val="000000" w:themeColor="text1"/>
          <w:sz w:val="24"/>
          <w:szCs w:val="24"/>
        </w:rPr>
        <w:t>pasākuma norisi.</w:t>
      </w:r>
    </w:p>
    <w:p w14:paraId="44F19030" w14:textId="77777777" w:rsidR="00C44ECA" w:rsidRDefault="00C44ECA" w:rsidP="00C44ECA">
      <w:pPr>
        <w:jc w:val="both"/>
        <w:rPr>
          <w:rFonts w:eastAsia="Calibri"/>
          <w:color w:val="000000" w:themeColor="text1"/>
          <w:sz w:val="24"/>
          <w:szCs w:val="24"/>
        </w:rPr>
      </w:pPr>
      <w:r>
        <w:rPr>
          <w:rFonts w:eastAsia="Calibri"/>
          <w:color w:val="000000" w:themeColor="text1"/>
          <w:sz w:val="24"/>
          <w:szCs w:val="24"/>
        </w:rPr>
        <w:t>3.2.Atļauju derīguma termiņš – no 2025.gada 21.jūnija līdz 2025.gada 22.jūnijam.</w:t>
      </w:r>
    </w:p>
    <w:p w14:paraId="02354BC5" w14:textId="77777777" w:rsidR="00C44ECA" w:rsidRDefault="00C44ECA" w:rsidP="00C44ECA">
      <w:pPr>
        <w:jc w:val="both"/>
        <w:rPr>
          <w:rFonts w:eastAsia="Calibri"/>
          <w:color w:val="000000" w:themeColor="text1"/>
          <w:sz w:val="24"/>
          <w:szCs w:val="24"/>
        </w:rPr>
      </w:pPr>
    </w:p>
    <w:p w14:paraId="476246D9" w14:textId="77777777" w:rsidR="00BB000A" w:rsidRDefault="00BB000A" w:rsidP="00905717">
      <w:pPr>
        <w:jc w:val="both"/>
        <w:rPr>
          <w:b/>
          <w:bCs/>
          <w:sz w:val="24"/>
          <w:szCs w:val="24"/>
        </w:rPr>
      </w:pPr>
    </w:p>
    <w:p w14:paraId="3DEF1007" w14:textId="77777777" w:rsidR="00737BB9" w:rsidRPr="00827C99" w:rsidRDefault="00737BB9" w:rsidP="00737BB9">
      <w:pPr>
        <w:pStyle w:val="Sarakstarindkopa"/>
        <w:numPr>
          <w:ilvl w:val="0"/>
          <w:numId w:val="16"/>
        </w:numPr>
        <w:spacing w:after="0" w:line="240" w:lineRule="auto"/>
        <w:jc w:val="center"/>
        <w:rPr>
          <w:b/>
          <w:bCs/>
          <w:szCs w:val="24"/>
        </w:rPr>
      </w:pPr>
      <w:r w:rsidRPr="00827C99">
        <w:rPr>
          <w:b/>
          <w:bCs/>
          <w:szCs w:val="24"/>
        </w:rPr>
        <w:t>Alūksnes Sporta skolas iesnieguma izskatīšana</w:t>
      </w:r>
    </w:p>
    <w:p w14:paraId="1746B393" w14:textId="77777777" w:rsidR="00737BB9" w:rsidRPr="00E0531E" w:rsidRDefault="00737BB9" w:rsidP="00737BB9">
      <w:pPr>
        <w:jc w:val="center"/>
        <w:rPr>
          <w:b/>
          <w:bCs/>
          <w:sz w:val="24"/>
          <w:szCs w:val="24"/>
        </w:rPr>
      </w:pPr>
    </w:p>
    <w:p w14:paraId="0E63D417" w14:textId="044FCFFE" w:rsidR="00737BB9" w:rsidRDefault="00737BB9" w:rsidP="00737BB9">
      <w:pPr>
        <w:jc w:val="both"/>
        <w:rPr>
          <w:sz w:val="24"/>
          <w:szCs w:val="24"/>
        </w:rPr>
      </w:pPr>
      <w:r>
        <w:rPr>
          <w:sz w:val="24"/>
          <w:szCs w:val="24"/>
        </w:rPr>
        <w:t>M.KOVAĻENKO</w:t>
      </w:r>
      <w:r>
        <w:rPr>
          <w:sz w:val="24"/>
          <w:szCs w:val="24"/>
        </w:rPr>
        <w:tab/>
        <w:t xml:space="preserve">informē, ka pašvaldībā 30.05.2025. saņemts iesniegums no Alūksnes Sporta skolas ar lūgumu slēgt ielas sacensību “Triatlona dienas Alūksnē 2025” laikā 21.06.2025. un 22.06.2025. </w:t>
      </w:r>
      <w:r w:rsidR="00505346">
        <w:rPr>
          <w:sz w:val="24"/>
          <w:szCs w:val="24"/>
        </w:rPr>
        <w:t>Paskaidro, ka ielu slēgšana ir pārrunāta ar pašvaldības policijas priekšnieku Ardi TOMSONU, kas papildu norādīja, kādas vēl ielas ir slēdzamas, lai neveidotos strupceļš. Informē, ka A.TOMSONS uzskata, ka nav iespējams slēgt Kolberģa ielu 22.06.2025. līdz atpūtas vietai “Zirgu dzirdinātava”, jo tā nav apbraucama, viņš uzskata, ka šajā posmā var tikai ierobežot satiksmi, ne slēgt.</w:t>
      </w:r>
    </w:p>
    <w:p w14:paraId="26CC26FC" w14:textId="77777777" w:rsidR="00737BB9" w:rsidRDefault="00737BB9" w:rsidP="00737BB9">
      <w:pPr>
        <w:jc w:val="both"/>
        <w:rPr>
          <w:sz w:val="24"/>
          <w:szCs w:val="24"/>
        </w:rPr>
      </w:pPr>
    </w:p>
    <w:p w14:paraId="010066F8" w14:textId="77777777" w:rsidR="00737BB9" w:rsidRDefault="00737BB9" w:rsidP="00737BB9">
      <w:pPr>
        <w:pStyle w:val="Pamatteksts"/>
        <w:ind w:left="720"/>
        <w:jc w:val="center"/>
        <w:rPr>
          <w:sz w:val="24"/>
          <w:szCs w:val="24"/>
        </w:rPr>
      </w:pPr>
      <w:r>
        <w:rPr>
          <w:sz w:val="24"/>
          <w:szCs w:val="24"/>
        </w:rPr>
        <w:t>Atklāti balsojot : “par” 4; “pret” nav; “atturas” nav,</w:t>
      </w:r>
    </w:p>
    <w:p w14:paraId="077AEE45" w14:textId="77777777" w:rsidR="00737BB9" w:rsidRDefault="00737BB9" w:rsidP="00737BB9">
      <w:pPr>
        <w:pStyle w:val="Pamatteksts"/>
        <w:ind w:left="720"/>
        <w:jc w:val="center"/>
        <w:rPr>
          <w:sz w:val="24"/>
          <w:szCs w:val="24"/>
        </w:rPr>
      </w:pPr>
      <w:r>
        <w:rPr>
          <w:sz w:val="24"/>
          <w:szCs w:val="24"/>
        </w:rPr>
        <w:t>LICENCĒŠANAS KOMISIJA NOLEMJ:</w:t>
      </w:r>
    </w:p>
    <w:p w14:paraId="12138D0F" w14:textId="77777777" w:rsidR="00737BB9" w:rsidRDefault="00737BB9" w:rsidP="00737BB9">
      <w:pPr>
        <w:jc w:val="both"/>
        <w:rPr>
          <w:sz w:val="24"/>
          <w:szCs w:val="24"/>
        </w:rPr>
      </w:pPr>
    </w:p>
    <w:p w14:paraId="13173C13" w14:textId="77777777" w:rsidR="00737BB9" w:rsidRDefault="00737BB9" w:rsidP="00737BB9">
      <w:pPr>
        <w:ind w:firstLine="720"/>
        <w:jc w:val="both"/>
        <w:rPr>
          <w:sz w:val="24"/>
          <w:szCs w:val="24"/>
        </w:rPr>
      </w:pPr>
      <w:r>
        <w:rPr>
          <w:sz w:val="24"/>
          <w:szCs w:val="24"/>
        </w:rPr>
        <w:t>Pamatojoties uz Ministru kabineta noteikumiem Nr.42 “Kārtība, kādā aizliedzama vai ierobežojama satiksme” 2.5., 4.2.p. un Licencēšanas komisijas nolikuma, kas apstiprināts ar Alūksnes novada domes 29.06.2023. lēmumu Nr.177 (protokols Nr.8, 9.punkts),  9.7.p.,</w:t>
      </w:r>
    </w:p>
    <w:p w14:paraId="7D6868E5" w14:textId="77777777" w:rsidR="00737BB9" w:rsidRDefault="00737BB9" w:rsidP="00737BB9">
      <w:pPr>
        <w:pStyle w:val="Pamatteksts"/>
        <w:ind w:firstLine="720"/>
        <w:rPr>
          <w:sz w:val="24"/>
          <w:szCs w:val="24"/>
        </w:rPr>
      </w:pPr>
    </w:p>
    <w:p w14:paraId="298D2665" w14:textId="2AFE5EA1" w:rsidR="00737BB9" w:rsidRDefault="00737BB9" w:rsidP="00737BB9">
      <w:pPr>
        <w:ind w:firstLine="360"/>
        <w:jc w:val="both"/>
        <w:rPr>
          <w:sz w:val="24"/>
          <w:szCs w:val="24"/>
          <w:lang w:eastAsia="lv-LV"/>
        </w:rPr>
      </w:pPr>
      <w:r>
        <w:rPr>
          <w:sz w:val="24"/>
          <w:szCs w:val="24"/>
        </w:rPr>
        <w:t>Pasākuma “Triatlona dienas Alūksnē 2025” nodrošināšanai atļaut aizliegt transportlīdzekļu satiksmi</w:t>
      </w:r>
      <w:r w:rsidR="002C3C04">
        <w:rPr>
          <w:sz w:val="24"/>
          <w:szCs w:val="24"/>
          <w:lang w:eastAsia="lv-LV"/>
        </w:rPr>
        <w:t xml:space="preserve"> šādos laikos:</w:t>
      </w:r>
    </w:p>
    <w:p w14:paraId="5ED144E2" w14:textId="77777777" w:rsidR="00737BB9" w:rsidRDefault="00737BB9" w:rsidP="00737BB9">
      <w:pPr>
        <w:ind w:firstLine="360"/>
        <w:jc w:val="both"/>
        <w:rPr>
          <w:sz w:val="24"/>
          <w:szCs w:val="24"/>
          <w:lang w:eastAsia="lv-LV"/>
        </w:rPr>
      </w:pPr>
    </w:p>
    <w:p w14:paraId="6CC0278F" w14:textId="77777777" w:rsidR="00F04C84" w:rsidRPr="002C3C04" w:rsidRDefault="00F04C84" w:rsidP="00F04C84">
      <w:pPr>
        <w:jc w:val="both"/>
        <w:rPr>
          <w:sz w:val="24"/>
          <w:szCs w:val="24"/>
          <w:u w:val="single"/>
        </w:rPr>
      </w:pPr>
      <w:r w:rsidRPr="002C3C04">
        <w:rPr>
          <w:sz w:val="24"/>
          <w:szCs w:val="24"/>
          <w:u w:val="single"/>
        </w:rPr>
        <w:t>1.1. 2025.gada 21.jūnijā no pulksten 16.00 līdz pulksten 18.00</w:t>
      </w:r>
    </w:p>
    <w:p w14:paraId="22BA7EDB" w14:textId="77777777" w:rsidR="00F04C84" w:rsidRPr="002C3C04" w:rsidRDefault="00F04C84" w:rsidP="00F04C84">
      <w:pPr>
        <w:jc w:val="both"/>
        <w:rPr>
          <w:sz w:val="24"/>
          <w:szCs w:val="24"/>
        </w:rPr>
      </w:pPr>
      <w:bookmarkStart w:id="4" w:name="_Hlk199504018"/>
      <w:r w:rsidRPr="002C3C04">
        <w:rPr>
          <w:sz w:val="24"/>
          <w:szCs w:val="24"/>
        </w:rPr>
        <w:t>1.1.1. Pilssalas ielu visā garumā;</w:t>
      </w:r>
    </w:p>
    <w:p w14:paraId="67A14C3B" w14:textId="77777777" w:rsidR="00F04C84" w:rsidRPr="002C3C04" w:rsidRDefault="00F04C84" w:rsidP="00F04C84">
      <w:pPr>
        <w:jc w:val="both"/>
        <w:rPr>
          <w:sz w:val="24"/>
          <w:szCs w:val="24"/>
        </w:rPr>
      </w:pPr>
      <w:r w:rsidRPr="002C3C04">
        <w:rPr>
          <w:sz w:val="24"/>
          <w:szCs w:val="24"/>
        </w:rPr>
        <w:t>1.1.2.Skolas ielu posmā no Pilssalas ielas līdz Brūža ielai;</w:t>
      </w:r>
    </w:p>
    <w:p w14:paraId="31F667E0" w14:textId="77777777" w:rsidR="00F04C84" w:rsidRPr="002C3C04" w:rsidRDefault="00F04C84" w:rsidP="00F04C84">
      <w:pPr>
        <w:jc w:val="both"/>
        <w:rPr>
          <w:sz w:val="24"/>
          <w:szCs w:val="24"/>
        </w:rPr>
      </w:pPr>
      <w:r w:rsidRPr="002C3C04">
        <w:rPr>
          <w:sz w:val="24"/>
          <w:szCs w:val="24"/>
        </w:rPr>
        <w:t>1.1.3. Brūža ielu posmā no Skolas ielas līdz Pils ielai;</w:t>
      </w:r>
    </w:p>
    <w:p w14:paraId="54FBBA31" w14:textId="77777777" w:rsidR="00F04C84" w:rsidRPr="002C3C04" w:rsidRDefault="00F04C84" w:rsidP="00F04C84">
      <w:pPr>
        <w:jc w:val="both"/>
        <w:rPr>
          <w:sz w:val="24"/>
          <w:szCs w:val="24"/>
        </w:rPr>
      </w:pPr>
      <w:r w:rsidRPr="002C3C04">
        <w:rPr>
          <w:sz w:val="24"/>
          <w:szCs w:val="24"/>
        </w:rPr>
        <w:t>1.1.4. Pils ielu posmā no Brūža ielas līdz Lāčplēša ielai;</w:t>
      </w:r>
    </w:p>
    <w:p w14:paraId="5822BE05" w14:textId="77777777" w:rsidR="00F04C84" w:rsidRPr="002C3C04" w:rsidRDefault="00F04C84" w:rsidP="00F04C84">
      <w:pPr>
        <w:jc w:val="both"/>
        <w:rPr>
          <w:sz w:val="24"/>
          <w:szCs w:val="24"/>
        </w:rPr>
      </w:pPr>
      <w:bookmarkStart w:id="5" w:name="_Hlk199746020"/>
      <w:r w:rsidRPr="002C3C04">
        <w:rPr>
          <w:sz w:val="24"/>
          <w:szCs w:val="24"/>
        </w:rPr>
        <w:t>1.1.5. Lielā Ezera ielu posmā no Tirgotāju ielas līdz Pils ielai;</w:t>
      </w:r>
    </w:p>
    <w:p w14:paraId="47E0A5F3" w14:textId="77777777" w:rsidR="00F04C84" w:rsidRPr="002C3C04" w:rsidRDefault="00F04C84" w:rsidP="00F04C84">
      <w:pPr>
        <w:jc w:val="both"/>
        <w:rPr>
          <w:sz w:val="24"/>
          <w:szCs w:val="24"/>
        </w:rPr>
      </w:pPr>
      <w:r w:rsidRPr="002C3C04">
        <w:rPr>
          <w:sz w:val="24"/>
          <w:szCs w:val="24"/>
        </w:rPr>
        <w:t>1.1.6. Ojāra Vācieša ielu posmā no Dārza iela līdz Pils ielai;</w:t>
      </w:r>
    </w:p>
    <w:p w14:paraId="104B36D8" w14:textId="77777777" w:rsidR="00F04C84" w:rsidRPr="002C3C04" w:rsidRDefault="00F04C84" w:rsidP="00F04C84">
      <w:pPr>
        <w:jc w:val="both"/>
        <w:rPr>
          <w:sz w:val="24"/>
          <w:szCs w:val="24"/>
        </w:rPr>
      </w:pPr>
      <w:r w:rsidRPr="002C3C04">
        <w:rPr>
          <w:sz w:val="24"/>
          <w:szCs w:val="24"/>
        </w:rPr>
        <w:t>1.1.7. Rijukalna ielu no Ojāra Vācieša ielas līdz Vējakalna ielai;</w:t>
      </w:r>
    </w:p>
    <w:p w14:paraId="3083AE99" w14:textId="019B51E4" w:rsidR="00F04C84" w:rsidRDefault="00F04C84" w:rsidP="00F04C84">
      <w:pPr>
        <w:jc w:val="both"/>
        <w:rPr>
          <w:sz w:val="24"/>
          <w:szCs w:val="24"/>
        </w:rPr>
      </w:pPr>
      <w:r w:rsidRPr="002C3C04">
        <w:rPr>
          <w:sz w:val="24"/>
          <w:szCs w:val="24"/>
        </w:rPr>
        <w:lastRenderedPageBreak/>
        <w:t>1.1.8. Siguldas ielu posmā no Vējakalna ielas līdz Pils ielai</w:t>
      </w:r>
      <w:r w:rsidR="00BA4EAD">
        <w:rPr>
          <w:sz w:val="24"/>
          <w:szCs w:val="24"/>
        </w:rPr>
        <w:t>;</w:t>
      </w:r>
    </w:p>
    <w:p w14:paraId="4F4B248F" w14:textId="01FA5550" w:rsidR="00BA4EAD" w:rsidRPr="002C3C04" w:rsidRDefault="00BA4EAD" w:rsidP="00F04C84">
      <w:pPr>
        <w:jc w:val="both"/>
        <w:rPr>
          <w:sz w:val="24"/>
          <w:szCs w:val="24"/>
        </w:rPr>
      </w:pPr>
      <w:r>
        <w:rPr>
          <w:sz w:val="24"/>
          <w:szCs w:val="24"/>
        </w:rPr>
        <w:t>1.1.9. Latgales ielu posmā no Rijukalna ielas līdz Pils iela.</w:t>
      </w:r>
    </w:p>
    <w:bookmarkEnd w:id="4"/>
    <w:p w14:paraId="46CDEAEA" w14:textId="77777777" w:rsidR="00F04C84" w:rsidRPr="002C3C04" w:rsidRDefault="00F04C84" w:rsidP="00F04C84">
      <w:pPr>
        <w:jc w:val="both"/>
        <w:rPr>
          <w:sz w:val="24"/>
          <w:szCs w:val="24"/>
        </w:rPr>
      </w:pPr>
    </w:p>
    <w:bookmarkEnd w:id="5"/>
    <w:p w14:paraId="64B9E9D9" w14:textId="77777777" w:rsidR="00F04C84" w:rsidRPr="002C3C04" w:rsidRDefault="00F04C84" w:rsidP="00F04C84">
      <w:pPr>
        <w:jc w:val="both"/>
        <w:rPr>
          <w:sz w:val="24"/>
          <w:szCs w:val="24"/>
          <w:u w:val="single"/>
        </w:rPr>
      </w:pPr>
      <w:r w:rsidRPr="002C3C04">
        <w:rPr>
          <w:sz w:val="24"/>
          <w:szCs w:val="24"/>
          <w:u w:val="single"/>
        </w:rPr>
        <w:t>1.2. 2025.gada 22.jūnijā no pulksten 11.00 līdz pulksten 15.30</w:t>
      </w:r>
    </w:p>
    <w:p w14:paraId="4B4D17AD" w14:textId="77777777" w:rsidR="00F04C84" w:rsidRPr="002C3C04" w:rsidRDefault="00F04C84" w:rsidP="00F04C84">
      <w:pPr>
        <w:jc w:val="both"/>
        <w:rPr>
          <w:sz w:val="24"/>
          <w:szCs w:val="24"/>
        </w:rPr>
      </w:pPr>
      <w:r w:rsidRPr="002C3C04">
        <w:rPr>
          <w:sz w:val="24"/>
          <w:szCs w:val="24"/>
        </w:rPr>
        <w:t>1.2.1. Pilssalas ielu visā garumā;</w:t>
      </w:r>
    </w:p>
    <w:p w14:paraId="67922CA0" w14:textId="77777777" w:rsidR="00F04C84" w:rsidRPr="002C3C04" w:rsidRDefault="00F04C84" w:rsidP="00F04C84">
      <w:pPr>
        <w:jc w:val="both"/>
        <w:rPr>
          <w:sz w:val="24"/>
          <w:szCs w:val="24"/>
        </w:rPr>
      </w:pPr>
      <w:r w:rsidRPr="002C3C04">
        <w:rPr>
          <w:sz w:val="24"/>
          <w:szCs w:val="24"/>
        </w:rPr>
        <w:t>1.2.2.Skolas ielu posmā no Pilssalas ielas līdz Brūža ielai;</w:t>
      </w:r>
    </w:p>
    <w:p w14:paraId="6DC6DBBA" w14:textId="77777777" w:rsidR="00F04C84" w:rsidRPr="002C3C04" w:rsidRDefault="00F04C84" w:rsidP="00F04C84">
      <w:pPr>
        <w:jc w:val="both"/>
        <w:rPr>
          <w:sz w:val="24"/>
          <w:szCs w:val="24"/>
        </w:rPr>
      </w:pPr>
      <w:r w:rsidRPr="002C3C04">
        <w:rPr>
          <w:sz w:val="24"/>
          <w:szCs w:val="24"/>
        </w:rPr>
        <w:t>1.2.3. Brūža ielu posmā no Skolas ielas līdz Pils ielai;</w:t>
      </w:r>
    </w:p>
    <w:p w14:paraId="00E8541A" w14:textId="13EB8875" w:rsidR="00F04C84" w:rsidRPr="002C3C04" w:rsidRDefault="00F04C84" w:rsidP="00F04C84">
      <w:pPr>
        <w:jc w:val="both"/>
        <w:rPr>
          <w:sz w:val="24"/>
          <w:szCs w:val="24"/>
        </w:rPr>
      </w:pPr>
      <w:bookmarkStart w:id="6" w:name="_Hlk199504335"/>
      <w:r w:rsidRPr="002C3C04">
        <w:rPr>
          <w:sz w:val="24"/>
          <w:szCs w:val="24"/>
        </w:rPr>
        <w:t>1.2.4. Pils ielu posmā no Brūža ielas līdz L</w:t>
      </w:r>
      <w:r w:rsidR="00BA4EAD">
        <w:rPr>
          <w:sz w:val="24"/>
          <w:szCs w:val="24"/>
        </w:rPr>
        <w:t>āčplēša</w:t>
      </w:r>
      <w:r w:rsidRPr="002C3C04">
        <w:rPr>
          <w:sz w:val="24"/>
          <w:szCs w:val="24"/>
        </w:rPr>
        <w:t xml:space="preserve"> ielai;</w:t>
      </w:r>
    </w:p>
    <w:bookmarkEnd w:id="6"/>
    <w:p w14:paraId="6BEF21B7" w14:textId="77777777" w:rsidR="00F04C84" w:rsidRPr="002C3C04" w:rsidRDefault="00F04C84" w:rsidP="00F04C84">
      <w:pPr>
        <w:jc w:val="both"/>
        <w:rPr>
          <w:sz w:val="24"/>
          <w:szCs w:val="24"/>
        </w:rPr>
      </w:pPr>
      <w:r w:rsidRPr="002C3C04">
        <w:rPr>
          <w:sz w:val="24"/>
          <w:szCs w:val="24"/>
        </w:rPr>
        <w:t>1.2.5. Lielā Ezera ielu posmā no Tirgotāju ielas līdz Pils ielai;</w:t>
      </w:r>
    </w:p>
    <w:p w14:paraId="4FED5321" w14:textId="77777777" w:rsidR="00F04C84" w:rsidRPr="002C3C04" w:rsidRDefault="00F04C84" w:rsidP="00F04C84">
      <w:pPr>
        <w:jc w:val="both"/>
        <w:rPr>
          <w:sz w:val="24"/>
          <w:szCs w:val="24"/>
        </w:rPr>
      </w:pPr>
      <w:r w:rsidRPr="002C3C04">
        <w:rPr>
          <w:sz w:val="24"/>
          <w:szCs w:val="24"/>
        </w:rPr>
        <w:t>1.2.6. Ojāra Vācieša ielu posmā no Dārza iela līdz Pils ielai;</w:t>
      </w:r>
    </w:p>
    <w:p w14:paraId="5E9B02B6" w14:textId="77777777" w:rsidR="00F04C84" w:rsidRPr="002C3C04" w:rsidRDefault="00F04C84" w:rsidP="00F04C84">
      <w:pPr>
        <w:jc w:val="both"/>
        <w:rPr>
          <w:sz w:val="24"/>
          <w:szCs w:val="24"/>
        </w:rPr>
      </w:pPr>
      <w:r w:rsidRPr="002C3C04">
        <w:rPr>
          <w:sz w:val="24"/>
          <w:szCs w:val="24"/>
        </w:rPr>
        <w:t>1.2.7. Rijukalna ielu no Ojāra Vācieša ielas līdz Vējakalna ielai;</w:t>
      </w:r>
    </w:p>
    <w:p w14:paraId="7BC3E544" w14:textId="73BB2988" w:rsidR="00F04C84" w:rsidRDefault="00F04C84" w:rsidP="00F04C84">
      <w:pPr>
        <w:jc w:val="both"/>
        <w:rPr>
          <w:sz w:val="24"/>
          <w:szCs w:val="24"/>
        </w:rPr>
      </w:pPr>
      <w:r w:rsidRPr="002C3C04">
        <w:rPr>
          <w:sz w:val="24"/>
          <w:szCs w:val="24"/>
        </w:rPr>
        <w:t>1.2.8. Siguldas ielu posmā no Vējakalna ielas līdz Pils ielai</w:t>
      </w:r>
      <w:r w:rsidR="00BA4EAD">
        <w:rPr>
          <w:sz w:val="24"/>
          <w:szCs w:val="24"/>
        </w:rPr>
        <w:t>;</w:t>
      </w:r>
    </w:p>
    <w:p w14:paraId="09CC23E9" w14:textId="018A8965" w:rsidR="00BA4EAD" w:rsidRPr="002C3C04" w:rsidRDefault="00BA4EAD" w:rsidP="00F04C84">
      <w:pPr>
        <w:jc w:val="both"/>
        <w:rPr>
          <w:sz w:val="24"/>
          <w:szCs w:val="24"/>
        </w:rPr>
      </w:pPr>
      <w:r>
        <w:rPr>
          <w:sz w:val="24"/>
          <w:szCs w:val="24"/>
        </w:rPr>
        <w:t>1.2.9. Latgales ielu posmā no Rijukalna ielas līdz Pils ielai.</w:t>
      </w:r>
    </w:p>
    <w:p w14:paraId="253F6A26" w14:textId="77777777" w:rsidR="00F04C84" w:rsidRPr="002C3C04" w:rsidRDefault="00F04C84" w:rsidP="00F04C84">
      <w:pPr>
        <w:jc w:val="both"/>
        <w:rPr>
          <w:sz w:val="24"/>
          <w:szCs w:val="24"/>
        </w:rPr>
      </w:pPr>
    </w:p>
    <w:p w14:paraId="563D13DF" w14:textId="413B28BD" w:rsidR="00F04C84" w:rsidRPr="002C3C04" w:rsidRDefault="00505346" w:rsidP="00F04C84">
      <w:pPr>
        <w:jc w:val="both"/>
        <w:rPr>
          <w:sz w:val="24"/>
          <w:szCs w:val="24"/>
          <w:u w:val="single"/>
        </w:rPr>
      </w:pPr>
      <w:r>
        <w:rPr>
          <w:sz w:val="24"/>
          <w:szCs w:val="24"/>
          <w:u w:val="single"/>
        </w:rPr>
        <w:t xml:space="preserve">2. </w:t>
      </w:r>
      <w:r w:rsidR="00F04C84" w:rsidRPr="002C3C04">
        <w:rPr>
          <w:sz w:val="24"/>
          <w:szCs w:val="24"/>
          <w:u w:val="single"/>
        </w:rPr>
        <w:t xml:space="preserve"> 2025.gada 22.jūnijā no pulksten 13.20 līdz pulksten 15.30</w:t>
      </w:r>
      <w:r>
        <w:rPr>
          <w:sz w:val="24"/>
          <w:szCs w:val="24"/>
          <w:u w:val="single"/>
        </w:rPr>
        <w:t xml:space="preserve"> ierobežot satiksmi:</w:t>
      </w:r>
    </w:p>
    <w:p w14:paraId="00304555" w14:textId="77777777" w:rsidR="00F04C84" w:rsidRPr="002C3C04" w:rsidRDefault="00F04C84" w:rsidP="00F04C84">
      <w:pPr>
        <w:jc w:val="both"/>
        <w:rPr>
          <w:sz w:val="24"/>
          <w:szCs w:val="24"/>
          <w:u w:val="single"/>
        </w:rPr>
      </w:pPr>
    </w:p>
    <w:p w14:paraId="56E06FE5" w14:textId="681EC3C2" w:rsidR="00F04C84" w:rsidRPr="002C3C04" w:rsidRDefault="00505346" w:rsidP="00F04C84">
      <w:pPr>
        <w:jc w:val="both"/>
        <w:rPr>
          <w:sz w:val="24"/>
          <w:szCs w:val="24"/>
        </w:rPr>
      </w:pPr>
      <w:r>
        <w:rPr>
          <w:sz w:val="24"/>
          <w:szCs w:val="24"/>
        </w:rPr>
        <w:t>2</w:t>
      </w:r>
      <w:r w:rsidR="00F04C84" w:rsidRPr="002C3C04">
        <w:rPr>
          <w:sz w:val="24"/>
          <w:szCs w:val="24"/>
        </w:rPr>
        <w:t>.1. Pils ielā posmā no L</w:t>
      </w:r>
      <w:r w:rsidR="00BA4EAD">
        <w:rPr>
          <w:sz w:val="24"/>
          <w:szCs w:val="24"/>
        </w:rPr>
        <w:t>āčplēša</w:t>
      </w:r>
      <w:r w:rsidR="00F04C84" w:rsidRPr="002C3C04">
        <w:rPr>
          <w:sz w:val="24"/>
          <w:szCs w:val="24"/>
        </w:rPr>
        <w:t xml:space="preserve"> ielas līdz Kolberģa ielai;</w:t>
      </w:r>
    </w:p>
    <w:p w14:paraId="7B318FDD" w14:textId="5C148A5B" w:rsidR="00F04C84" w:rsidRDefault="00505346" w:rsidP="00F04C84">
      <w:pPr>
        <w:jc w:val="both"/>
        <w:rPr>
          <w:sz w:val="24"/>
          <w:szCs w:val="24"/>
        </w:rPr>
      </w:pPr>
      <w:r>
        <w:rPr>
          <w:sz w:val="24"/>
          <w:szCs w:val="24"/>
        </w:rPr>
        <w:t>2.</w:t>
      </w:r>
      <w:r w:rsidR="00F04C84" w:rsidRPr="002C3C04">
        <w:rPr>
          <w:sz w:val="24"/>
          <w:szCs w:val="24"/>
        </w:rPr>
        <w:t>.2.Kolberģa ielā posmā no Pils ielas līdz atpūtas vietai “Zirgu dzirdinātava”</w:t>
      </w:r>
      <w:r w:rsidR="002C3C04">
        <w:rPr>
          <w:sz w:val="24"/>
          <w:szCs w:val="24"/>
        </w:rPr>
        <w:t>.</w:t>
      </w:r>
    </w:p>
    <w:p w14:paraId="57743774" w14:textId="77777777" w:rsidR="00E94841" w:rsidRPr="002C3C04" w:rsidRDefault="00E94841" w:rsidP="00F04C84">
      <w:pPr>
        <w:jc w:val="both"/>
        <w:rPr>
          <w:sz w:val="24"/>
          <w:szCs w:val="24"/>
        </w:rPr>
      </w:pPr>
    </w:p>
    <w:p w14:paraId="2DAC16AF" w14:textId="77777777" w:rsidR="00737BB9" w:rsidRDefault="00737BB9" w:rsidP="00905717">
      <w:pPr>
        <w:jc w:val="both"/>
        <w:rPr>
          <w:b/>
          <w:bCs/>
          <w:sz w:val="24"/>
          <w:szCs w:val="24"/>
        </w:rPr>
      </w:pPr>
    </w:p>
    <w:p w14:paraId="40D0F5FC" w14:textId="68592C8C" w:rsidR="0019221A" w:rsidRDefault="0019221A" w:rsidP="0019221A">
      <w:pPr>
        <w:ind w:left="360"/>
        <w:jc w:val="center"/>
        <w:rPr>
          <w:b/>
          <w:bCs/>
          <w:sz w:val="24"/>
          <w:szCs w:val="24"/>
        </w:rPr>
      </w:pPr>
      <w:r>
        <w:rPr>
          <w:b/>
          <w:bCs/>
          <w:sz w:val="24"/>
          <w:szCs w:val="24"/>
        </w:rPr>
        <w:t xml:space="preserve">3. </w:t>
      </w:r>
      <w:r w:rsidR="00133D6E">
        <w:rPr>
          <w:b/>
          <w:bCs/>
          <w:sz w:val="24"/>
          <w:szCs w:val="24"/>
        </w:rPr>
        <w:t xml:space="preserve">[..] </w:t>
      </w:r>
      <w:r>
        <w:rPr>
          <w:b/>
          <w:bCs/>
          <w:sz w:val="24"/>
          <w:szCs w:val="24"/>
        </w:rPr>
        <w:t>iesnieguma izskatīšana</w:t>
      </w:r>
    </w:p>
    <w:p w14:paraId="48260341" w14:textId="77777777" w:rsidR="00C44ECA" w:rsidRDefault="00C44ECA" w:rsidP="0019221A">
      <w:pPr>
        <w:jc w:val="both"/>
        <w:rPr>
          <w:sz w:val="24"/>
          <w:szCs w:val="24"/>
        </w:rPr>
      </w:pPr>
    </w:p>
    <w:p w14:paraId="7616D29B" w14:textId="59638D51" w:rsidR="0019221A" w:rsidRDefault="0019221A" w:rsidP="0019221A">
      <w:pPr>
        <w:jc w:val="both"/>
        <w:rPr>
          <w:sz w:val="24"/>
          <w:szCs w:val="24"/>
        </w:rPr>
      </w:pPr>
      <w:r>
        <w:rPr>
          <w:sz w:val="24"/>
          <w:szCs w:val="24"/>
        </w:rPr>
        <w:t>M.KOVAĻENKO</w:t>
      </w:r>
      <w:r>
        <w:rPr>
          <w:sz w:val="24"/>
          <w:szCs w:val="24"/>
        </w:rPr>
        <w:tab/>
        <w:t>atgādina, ka pašvaldība 14.04.2025.</w:t>
      </w:r>
      <w:r w:rsidR="0059524C">
        <w:rPr>
          <w:sz w:val="24"/>
          <w:szCs w:val="24"/>
        </w:rPr>
        <w:t xml:space="preserve"> </w:t>
      </w:r>
      <w:r>
        <w:rPr>
          <w:sz w:val="24"/>
          <w:szCs w:val="24"/>
        </w:rPr>
        <w:t xml:space="preserve">ir noslēgusi uzņēmuma līgumu ar </w:t>
      </w:r>
      <w:r w:rsidR="00133D6E">
        <w:rPr>
          <w:sz w:val="24"/>
          <w:szCs w:val="24"/>
        </w:rPr>
        <w:t>[..]</w:t>
      </w:r>
      <w:r>
        <w:rPr>
          <w:sz w:val="24"/>
          <w:szCs w:val="24"/>
        </w:rPr>
        <w:t>, kura ir koordinatore pašvaldības izveidotajā ielu tirdzniecības teritorijā Latgales ielā, Alūksnē. Paskaidro, ka tirgus koordinatore lūdz izsniegt 20 jaunas reģistrētas tirdzniecības atļaujas tirdzniecības veikšanai</w:t>
      </w:r>
    </w:p>
    <w:p w14:paraId="649A72C0" w14:textId="77777777" w:rsidR="0019221A" w:rsidRDefault="0019221A" w:rsidP="0019221A">
      <w:pPr>
        <w:jc w:val="both"/>
        <w:rPr>
          <w:i/>
          <w:iCs/>
          <w:sz w:val="24"/>
          <w:szCs w:val="24"/>
        </w:rPr>
      </w:pPr>
    </w:p>
    <w:p w14:paraId="14312611" w14:textId="77777777" w:rsidR="0019221A" w:rsidRDefault="0019221A" w:rsidP="0019221A">
      <w:pPr>
        <w:jc w:val="center"/>
        <w:rPr>
          <w:sz w:val="24"/>
          <w:szCs w:val="24"/>
        </w:rPr>
      </w:pPr>
      <w:r>
        <w:rPr>
          <w:sz w:val="24"/>
          <w:szCs w:val="24"/>
        </w:rPr>
        <w:t>Atklāti balsojot : “par” 4; “pret” nav; “atturas” nav,</w:t>
      </w:r>
    </w:p>
    <w:p w14:paraId="3C8E0662" w14:textId="77777777" w:rsidR="0019221A" w:rsidRDefault="0019221A" w:rsidP="0019221A">
      <w:pPr>
        <w:jc w:val="center"/>
        <w:rPr>
          <w:sz w:val="24"/>
          <w:szCs w:val="24"/>
        </w:rPr>
      </w:pPr>
      <w:r>
        <w:rPr>
          <w:sz w:val="24"/>
          <w:szCs w:val="24"/>
        </w:rPr>
        <w:t>LICENCĒŠANAS KOMISIJA NOLEMJ:</w:t>
      </w:r>
    </w:p>
    <w:p w14:paraId="2F97BDE3" w14:textId="77777777" w:rsidR="0019221A" w:rsidRDefault="0019221A" w:rsidP="0019221A">
      <w:pPr>
        <w:jc w:val="center"/>
        <w:rPr>
          <w:sz w:val="24"/>
          <w:szCs w:val="24"/>
        </w:rPr>
      </w:pPr>
    </w:p>
    <w:p w14:paraId="6B5C7099" w14:textId="77777777" w:rsidR="0019221A" w:rsidRDefault="0019221A" w:rsidP="0019221A">
      <w:pPr>
        <w:pStyle w:val="Pamatteksts"/>
        <w:ind w:firstLine="720"/>
        <w:rPr>
          <w:sz w:val="24"/>
          <w:szCs w:val="24"/>
        </w:rPr>
      </w:pPr>
      <w:r>
        <w:rPr>
          <w:sz w:val="24"/>
          <w:szCs w:val="24"/>
        </w:rPr>
        <w:t>Pamatojoties uz 12.05.2010. Ministru kabineta noteikumiem Nr.440 “Noteikumi par tirdzniecības veidiem, kas saskaņojami ar pašvaldību, un tirdzniecības organizēšanas kārtību”, Alūksnes novada pašvaldības 25.02.2021. saistošajiem noteikumiem Nr.6/2021 “Par tirdzniecību publiskās vietās Alūksnes novadā”, Alūksnes novada pašvaldības 28.11.2024. saistošajiem noteikumiem Nr.36/2024 “Par Alūksnes novada pašvaldības nodevām” un Licencēšanas komisijas nolikuma, kas apstiprināts ar Alūksnes novada domes 29.06.2023. lēmumu Nr.177 (protokols Nr.8, 9.punkts),  9.3.p.,</w:t>
      </w:r>
    </w:p>
    <w:p w14:paraId="54589431" w14:textId="77777777" w:rsidR="0019221A" w:rsidRDefault="0019221A" w:rsidP="0019221A">
      <w:pPr>
        <w:rPr>
          <w:b/>
          <w:bCs/>
          <w:szCs w:val="24"/>
        </w:rPr>
      </w:pPr>
    </w:p>
    <w:p w14:paraId="653A0A51" w14:textId="77777777" w:rsidR="0019221A" w:rsidRDefault="0019221A" w:rsidP="0019221A">
      <w:pPr>
        <w:pStyle w:val="Pamatteksts"/>
        <w:rPr>
          <w:sz w:val="24"/>
          <w:szCs w:val="24"/>
        </w:rPr>
      </w:pPr>
      <w:r>
        <w:rPr>
          <w:sz w:val="24"/>
          <w:szCs w:val="24"/>
        </w:rPr>
        <w:t>1. Sagatavot 20 (divdesmit) numurētas atļaujas tirdzniecībai Latgales ielā, Alūksnē, Alūksnes novadā.</w:t>
      </w:r>
    </w:p>
    <w:p w14:paraId="77F6A876" w14:textId="77777777" w:rsidR="0019221A" w:rsidRDefault="0019221A" w:rsidP="0019221A">
      <w:pPr>
        <w:pStyle w:val="Pamatteksts"/>
        <w:rPr>
          <w:sz w:val="24"/>
          <w:szCs w:val="24"/>
        </w:rPr>
      </w:pPr>
      <w:r>
        <w:rPr>
          <w:sz w:val="24"/>
          <w:szCs w:val="24"/>
        </w:rPr>
        <w:t>2. Uzdot pasākuma organizatoram izsniegt tirdzniecības vietas atļaujas, saskaņā ar normatīvajiem aktiem.</w:t>
      </w:r>
    </w:p>
    <w:p w14:paraId="2265E761" w14:textId="73014C52" w:rsidR="0019221A" w:rsidRDefault="0019221A" w:rsidP="0019221A">
      <w:pPr>
        <w:pStyle w:val="Pamatteksts"/>
        <w:rPr>
          <w:sz w:val="24"/>
          <w:szCs w:val="24"/>
        </w:rPr>
      </w:pPr>
      <w:r>
        <w:rPr>
          <w:sz w:val="24"/>
          <w:szCs w:val="24"/>
        </w:rPr>
        <w:t>3. Pasākuma organizatoram līdz 2025.gada 5.jūlijam iesniegt Licencēšanas komisijai informāciju par izsniegtajām atļaujām.</w:t>
      </w:r>
    </w:p>
    <w:p w14:paraId="3A6A39C6" w14:textId="77777777" w:rsidR="0019221A" w:rsidRDefault="0019221A" w:rsidP="0019221A">
      <w:pPr>
        <w:pStyle w:val="Pamatteksts"/>
        <w:rPr>
          <w:sz w:val="24"/>
          <w:szCs w:val="24"/>
        </w:rPr>
      </w:pPr>
    </w:p>
    <w:p w14:paraId="525AE2BF" w14:textId="77777777" w:rsidR="00F03DE5" w:rsidRDefault="00F03DE5" w:rsidP="00125263">
      <w:pPr>
        <w:jc w:val="both"/>
        <w:rPr>
          <w:b/>
          <w:bCs/>
          <w:szCs w:val="24"/>
        </w:rPr>
      </w:pPr>
    </w:p>
    <w:p w14:paraId="737EABF2" w14:textId="530C46AA" w:rsidR="00D35E14" w:rsidRDefault="00D35E14" w:rsidP="00D35E14">
      <w:pPr>
        <w:jc w:val="both"/>
        <w:rPr>
          <w:sz w:val="24"/>
          <w:szCs w:val="24"/>
        </w:rPr>
      </w:pPr>
      <w:r>
        <w:rPr>
          <w:sz w:val="24"/>
          <w:szCs w:val="24"/>
        </w:rPr>
        <w:t>Sēdes vadītāja</w:t>
      </w:r>
      <w:r w:rsidR="00C62867">
        <w:rPr>
          <w:sz w:val="24"/>
          <w:szCs w:val="24"/>
        </w:rPr>
        <w:tab/>
      </w:r>
      <w:r w:rsidR="00C62867">
        <w:rPr>
          <w:sz w:val="24"/>
          <w:szCs w:val="24"/>
        </w:rPr>
        <w:tab/>
      </w:r>
      <w:r>
        <w:rPr>
          <w:sz w:val="24"/>
          <w:szCs w:val="24"/>
        </w:rPr>
        <w:tab/>
      </w:r>
      <w:r>
        <w:rPr>
          <w:sz w:val="24"/>
          <w:szCs w:val="24"/>
        </w:rPr>
        <w:tab/>
        <w:t>M.KOVAĻENKO……………………………………..</w:t>
      </w:r>
    </w:p>
    <w:p w14:paraId="25684B21" w14:textId="77777777" w:rsidR="00C62867" w:rsidRDefault="00C62867" w:rsidP="00D35E14">
      <w:pPr>
        <w:jc w:val="both"/>
        <w:rPr>
          <w:sz w:val="24"/>
          <w:szCs w:val="24"/>
        </w:rPr>
      </w:pPr>
    </w:p>
    <w:p w14:paraId="643E8445" w14:textId="2900BDAC" w:rsidR="00C62867" w:rsidRPr="004B0E7D" w:rsidRDefault="00D86036" w:rsidP="00D35E14">
      <w:pPr>
        <w:jc w:val="both"/>
        <w:rPr>
          <w:sz w:val="24"/>
          <w:szCs w:val="24"/>
        </w:rPr>
      </w:pPr>
      <w:r>
        <w:rPr>
          <w:sz w:val="24"/>
          <w:szCs w:val="24"/>
        </w:rPr>
        <w:t>Pr</w:t>
      </w:r>
      <w:r w:rsidR="00C62867">
        <w:rPr>
          <w:sz w:val="24"/>
          <w:szCs w:val="24"/>
        </w:rPr>
        <w:t>otokol</w:t>
      </w:r>
      <w:r>
        <w:rPr>
          <w:sz w:val="24"/>
          <w:szCs w:val="24"/>
        </w:rPr>
        <w:t>iste, komisijas locekle</w:t>
      </w:r>
      <w:r w:rsidR="00C62867">
        <w:rPr>
          <w:sz w:val="24"/>
          <w:szCs w:val="24"/>
        </w:rPr>
        <w:tab/>
        <w:t>E.BALANDE ………………………………………….</w:t>
      </w:r>
    </w:p>
    <w:p w14:paraId="5D974691" w14:textId="77777777" w:rsidR="00D35E14" w:rsidRPr="004B0E7D" w:rsidRDefault="00D35E14" w:rsidP="00D35E14">
      <w:pPr>
        <w:jc w:val="both"/>
        <w:rPr>
          <w:sz w:val="24"/>
          <w:szCs w:val="24"/>
        </w:rPr>
      </w:pPr>
    </w:p>
    <w:p w14:paraId="0F7B18FF" w14:textId="1F01C92A" w:rsidR="00D35E14" w:rsidRPr="004B0E7D" w:rsidRDefault="00100107" w:rsidP="00D35E14">
      <w:pPr>
        <w:jc w:val="both"/>
        <w:rPr>
          <w:sz w:val="24"/>
          <w:szCs w:val="24"/>
        </w:rPr>
      </w:pPr>
      <w:r>
        <w:rPr>
          <w:sz w:val="24"/>
          <w:szCs w:val="24"/>
        </w:rPr>
        <w:t>K</w:t>
      </w:r>
      <w:r w:rsidR="00D35E14" w:rsidRPr="004B0E7D">
        <w:rPr>
          <w:sz w:val="24"/>
          <w:szCs w:val="24"/>
        </w:rPr>
        <w:t xml:space="preserve">omisijas </w:t>
      </w:r>
      <w:r w:rsidR="00D35E14">
        <w:rPr>
          <w:sz w:val="24"/>
          <w:szCs w:val="24"/>
        </w:rPr>
        <w:t xml:space="preserve">locekle </w:t>
      </w:r>
      <w:r w:rsidR="00D35E14">
        <w:rPr>
          <w:sz w:val="24"/>
          <w:szCs w:val="24"/>
        </w:rPr>
        <w:tab/>
      </w:r>
      <w:r>
        <w:rPr>
          <w:sz w:val="24"/>
          <w:szCs w:val="24"/>
        </w:rPr>
        <w:tab/>
      </w:r>
      <w:r>
        <w:rPr>
          <w:sz w:val="24"/>
          <w:szCs w:val="24"/>
        </w:rPr>
        <w:tab/>
        <w:t>S.BĒRZIŅA</w:t>
      </w:r>
      <w:r w:rsidR="00F60472">
        <w:rPr>
          <w:sz w:val="24"/>
          <w:szCs w:val="24"/>
        </w:rPr>
        <w:t xml:space="preserve"> ………………………………………….</w:t>
      </w:r>
    </w:p>
    <w:p w14:paraId="007AACD5" w14:textId="77777777" w:rsidR="00D35E14" w:rsidRPr="004B0E7D" w:rsidRDefault="00D35E14" w:rsidP="00D35E14">
      <w:pPr>
        <w:jc w:val="both"/>
        <w:rPr>
          <w:sz w:val="24"/>
          <w:szCs w:val="24"/>
        </w:rPr>
      </w:pPr>
      <w:r>
        <w:rPr>
          <w:sz w:val="24"/>
          <w:szCs w:val="24"/>
        </w:rPr>
        <w:t xml:space="preserve">                                                           </w:t>
      </w:r>
    </w:p>
    <w:p w14:paraId="7D4511B6" w14:textId="5231403D" w:rsidR="00D35E14" w:rsidRDefault="00100107" w:rsidP="00D35E14">
      <w:pPr>
        <w:jc w:val="both"/>
        <w:rPr>
          <w:sz w:val="24"/>
          <w:szCs w:val="24"/>
        </w:rPr>
      </w:pPr>
      <w:r>
        <w:rPr>
          <w:sz w:val="24"/>
          <w:szCs w:val="24"/>
        </w:rPr>
        <w:lastRenderedPageBreak/>
        <w:tab/>
      </w:r>
      <w:r>
        <w:rPr>
          <w:sz w:val="24"/>
          <w:szCs w:val="24"/>
        </w:rPr>
        <w:tab/>
      </w:r>
      <w:r w:rsidR="00D35E14">
        <w:rPr>
          <w:sz w:val="24"/>
          <w:szCs w:val="24"/>
        </w:rPr>
        <w:tab/>
      </w:r>
      <w:r w:rsidR="00D35E14">
        <w:rPr>
          <w:sz w:val="24"/>
          <w:szCs w:val="24"/>
        </w:rPr>
        <w:tab/>
      </w:r>
      <w:r w:rsidR="00D35E14">
        <w:rPr>
          <w:sz w:val="24"/>
          <w:szCs w:val="24"/>
        </w:rPr>
        <w:tab/>
        <w:t>S.</w:t>
      </w:r>
      <w:r>
        <w:rPr>
          <w:sz w:val="24"/>
          <w:szCs w:val="24"/>
        </w:rPr>
        <w:t>RIBAKA</w:t>
      </w:r>
      <w:r w:rsidR="00D35E14">
        <w:rPr>
          <w:sz w:val="24"/>
          <w:szCs w:val="24"/>
        </w:rPr>
        <w:t xml:space="preserve"> ……………………………………………</w:t>
      </w:r>
    </w:p>
    <w:p w14:paraId="5DC56502" w14:textId="77777777" w:rsidR="00D35E14" w:rsidRDefault="00D35E14" w:rsidP="00D35E14">
      <w:pPr>
        <w:jc w:val="both"/>
        <w:rPr>
          <w:sz w:val="24"/>
          <w:szCs w:val="24"/>
        </w:rPr>
      </w:pPr>
    </w:p>
    <w:p w14:paraId="78C0E6B3" w14:textId="36A78913" w:rsidR="00D35E14" w:rsidRDefault="00D35E14" w:rsidP="00D35E14">
      <w:pPr>
        <w:jc w:val="both"/>
        <w:rPr>
          <w:sz w:val="24"/>
          <w:szCs w:val="24"/>
        </w:rPr>
      </w:pPr>
      <w:r>
        <w:rPr>
          <w:sz w:val="24"/>
          <w:szCs w:val="24"/>
        </w:rPr>
        <w:tab/>
      </w:r>
      <w:r>
        <w:rPr>
          <w:sz w:val="24"/>
          <w:szCs w:val="24"/>
        </w:rPr>
        <w:tab/>
      </w:r>
      <w:r>
        <w:rPr>
          <w:sz w:val="24"/>
          <w:szCs w:val="24"/>
        </w:rPr>
        <w:tab/>
      </w:r>
      <w:r>
        <w:rPr>
          <w:sz w:val="24"/>
          <w:szCs w:val="24"/>
        </w:rPr>
        <w:tab/>
      </w:r>
    </w:p>
    <w:p w14:paraId="1B5F4D3A" w14:textId="77777777" w:rsidR="00D35E14" w:rsidRDefault="00D35E14" w:rsidP="00D35E14">
      <w:pPr>
        <w:jc w:val="both"/>
        <w:rPr>
          <w:sz w:val="24"/>
          <w:szCs w:val="24"/>
        </w:rPr>
      </w:pPr>
    </w:p>
    <w:p w14:paraId="322268A3" w14:textId="77777777" w:rsidR="00D35E14" w:rsidRPr="006757B1" w:rsidRDefault="00D35E14" w:rsidP="00D35E14">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35CBB224" w14:textId="77777777" w:rsidR="005A0470" w:rsidRDefault="005A0470" w:rsidP="00125263">
      <w:pPr>
        <w:jc w:val="both"/>
        <w:rPr>
          <w:b/>
          <w:bCs/>
          <w:szCs w:val="24"/>
        </w:rPr>
      </w:pPr>
    </w:p>
    <w:p w14:paraId="106C32EE" w14:textId="77777777" w:rsidR="005A0470" w:rsidRDefault="005A0470" w:rsidP="00125263">
      <w:pPr>
        <w:jc w:val="both"/>
        <w:rPr>
          <w:b/>
          <w:bCs/>
          <w:szCs w:val="24"/>
        </w:rPr>
      </w:pPr>
    </w:p>
    <w:sectPr w:rsidR="005A0470" w:rsidSect="00DE1873">
      <w:head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96C87" w14:textId="77777777" w:rsidR="0047329A" w:rsidRDefault="0047329A" w:rsidP="00CF3415">
      <w:r>
        <w:separator/>
      </w:r>
    </w:p>
  </w:endnote>
  <w:endnote w:type="continuationSeparator" w:id="0">
    <w:p w14:paraId="28EDCF3D" w14:textId="77777777" w:rsidR="0047329A" w:rsidRDefault="0047329A" w:rsidP="00CF3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 New Roman Tilde">
    <w:altName w:val="Times New Roman"/>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A9BB8" w14:textId="77777777" w:rsidR="0047329A" w:rsidRDefault="0047329A" w:rsidP="00CF3415">
      <w:r>
        <w:separator/>
      </w:r>
    </w:p>
  </w:footnote>
  <w:footnote w:type="continuationSeparator" w:id="0">
    <w:p w14:paraId="18708405" w14:textId="77777777" w:rsidR="0047329A" w:rsidRDefault="0047329A" w:rsidP="00CF3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5078615"/>
      <w:docPartObj>
        <w:docPartGallery w:val="Page Numbers (Top of Page)"/>
        <w:docPartUnique/>
      </w:docPartObj>
    </w:sdtPr>
    <w:sdtEndPr>
      <w:rPr>
        <w:sz w:val="24"/>
        <w:szCs w:val="24"/>
      </w:rPr>
    </w:sdtEndPr>
    <w:sdtContent>
      <w:p w14:paraId="7BC5708F" w14:textId="10F47A14" w:rsidR="00CF3415" w:rsidRPr="00DE1873" w:rsidRDefault="00CF3415">
        <w:pPr>
          <w:pStyle w:val="Galvene"/>
          <w:jc w:val="center"/>
          <w:rPr>
            <w:sz w:val="24"/>
            <w:szCs w:val="24"/>
          </w:rPr>
        </w:pPr>
        <w:r w:rsidRPr="00DE1873">
          <w:rPr>
            <w:sz w:val="24"/>
            <w:szCs w:val="24"/>
          </w:rPr>
          <w:fldChar w:fldCharType="begin"/>
        </w:r>
        <w:r w:rsidRPr="00DE1873">
          <w:rPr>
            <w:sz w:val="24"/>
            <w:szCs w:val="24"/>
          </w:rPr>
          <w:instrText>PAGE   \* MERGEFORMAT</w:instrText>
        </w:r>
        <w:r w:rsidRPr="00DE1873">
          <w:rPr>
            <w:sz w:val="24"/>
            <w:szCs w:val="24"/>
          </w:rPr>
          <w:fldChar w:fldCharType="separate"/>
        </w:r>
        <w:r w:rsidRPr="00DE1873">
          <w:rPr>
            <w:sz w:val="24"/>
            <w:szCs w:val="24"/>
          </w:rPr>
          <w:t>2</w:t>
        </w:r>
        <w:r w:rsidRPr="00DE1873">
          <w:rPr>
            <w:sz w:val="24"/>
            <w:szCs w:val="24"/>
          </w:rPr>
          <w:fldChar w:fldCharType="end"/>
        </w:r>
      </w:p>
    </w:sdtContent>
  </w:sdt>
  <w:p w14:paraId="5FC89E86" w14:textId="77777777" w:rsidR="00CF3415" w:rsidRDefault="00CF341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7D59"/>
    <w:multiLevelType w:val="hybridMultilevel"/>
    <w:tmpl w:val="563C9A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18200A"/>
    <w:multiLevelType w:val="hybridMultilevel"/>
    <w:tmpl w:val="DA686E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1535C1"/>
    <w:multiLevelType w:val="hybridMultilevel"/>
    <w:tmpl w:val="741830E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08269E"/>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56A2940"/>
    <w:multiLevelType w:val="hybridMultilevel"/>
    <w:tmpl w:val="5B22A4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05C1F70"/>
    <w:multiLevelType w:val="hybridMultilevel"/>
    <w:tmpl w:val="F33CE8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E5759D"/>
    <w:multiLevelType w:val="hybridMultilevel"/>
    <w:tmpl w:val="DA686E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C83784"/>
    <w:multiLevelType w:val="hybridMultilevel"/>
    <w:tmpl w:val="DEF4CC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D280D0C"/>
    <w:multiLevelType w:val="hybridMultilevel"/>
    <w:tmpl w:val="9944522C"/>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3620381"/>
    <w:multiLevelType w:val="hybridMultilevel"/>
    <w:tmpl w:val="41466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A5D497D"/>
    <w:multiLevelType w:val="hybridMultilevel"/>
    <w:tmpl w:val="A030F528"/>
    <w:lvl w:ilvl="0" w:tplc="143EE736">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3D291A9E"/>
    <w:multiLevelType w:val="hybridMultilevel"/>
    <w:tmpl w:val="309AD6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DAB0B8F"/>
    <w:multiLevelType w:val="hybridMultilevel"/>
    <w:tmpl w:val="E3EEB32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5F3D695D"/>
    <w:multiLevelType w:val="hybridMultilevel"/>
    <w:tmpl w:val="DA686E8E"/>
    <w:lvl w:ilvl="0" w:tplc="B8F8B6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833464D"/>
    <w:multiLevelType w:val="hybridMultilevel"/>
    <w:tmpl w:val="DA686E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A144642"/>
    <w:multiLevelType w:val="hybridMultilevel"/>
    <w:tmpl w:val="1C22C648"/>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3CE0443"/>
    <w:multiLevelType w:val="hybridMultilevel"/>
    <w:tmpl w:val="D488FA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0831633">
    <w:abstractNumId w:val="13"/>
  </w:num>
  <w:num w:numId="2" w16cid:durableId="609508686">
    <w:abstractNumId w:val="3"/>
    <w:lvlOverride w:ilvl="0">
      <w:startOverride w:val="1"/>
    </w:lvlOverride>
  </w:num>
  <w:num w:numId="3" w16cid:durableId="925922405">
    <w:abstractNumId w:val="4"/>
  </w:num>
  <w:num w:numId="4" w16cid:durableId="1350134121">
    <w:abstractNumId w:val="11"/>
  </w:num>
  <w:num w:numId="5" w16cid:durableId="709302971">
    <w:abstractNumId w:val="2"/>
  </w:num>
  <w:num w:numId="6" w16cid:durableId="619606413">
    <w:abstractNumId w:val="16"/>
  </w:num>
  <w:num w:numId="7" w16cid:durableId="314453239">
    <w:abstractNumId w:val="8"/>
  </w:num>
  <w:num w:numId="8" w16cid:durableId="1685932307">
    <w:abstractNumId w:val="0"/>
  </w:num>
  <w:num w:numId="9" w16cid:durableId="1512071">
    <w:abstractNumId w:val="5"/>
  </w:num>
  <w:num w:numId="10" w16cid:durableId="17896201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5927551">
    <w:abstractNumId w:val="9"/>
  </w:num>
  <w:num w:numId="12" w16cid:durableId="1486824515">
    <w:abstractNumId w:val="6"/>
  </w:num>
  <w:num w:numId="13" w16cid:durableId="880245835">
    <w:abstractNumId w:val="15"/>
  </w:num>
  <w:num w:numId="14" w16cid:durableId="1022706002">
    <w:abstractNumId w:val="14"/>
  </w:num>
  <w:num w:numId="15" w16cid:durableId="1293749654">
    <w:abstractNumId w:val="1"/>
  </w:num>
  <w:num w:numId="16" w16cid:durableId="841507058">
    <w:abstractNumId w:val="7"/>
  </w:num>
  <w:num w:numId="17" w16cid:durableId="21167122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9C3"/>
    <w:rsid w:val="000003FF"/>
    <w:rsid w:val="0000093D"/>
    <w:rsid w:val="000024EE"/>
    <w:rsid w:val="0000767C"/>
    <w:rsid w:val="00010FAB"/>
    <w:rsid w:val="0001455D"/>
    <w:rsid w:val="00016EC2"/>
    <w:rsid w:val="0002205E"/>
    <w:rsid w:val="00024185"/>
    <w:rsid w:val="00035114"/>
    <w:rsid w:val="00036031"/>
    <w:rsid w:val="000368A6"/>
    <w:rsid w:val="0005330B"/>
    <w:rsid w:val="000575E7"/>
    <w:rsid w:val="00070F7C"/>
    <w:rsid w:val="00081B5C"/>
    <w:rsid w:val="000829E0"/>
    <w:rsid w:val="000836A7"/>
    <w:rsid w:val="000861AE"/>
    <w:rsid w:val="000902E7"/>
    <w:rsid w:val="00093A76"/>
    <w:rsid w:val="000B7726"/>
    <w:rsid w:val="000D7EF8"/>
    <w:rsid w:val="000E3B20"/>
    <w:rsid w:val="000F3F25"/>
    <w:rsid w:val="000F54CC"/>
    <w:rsid w:val="00100107"/>
    <w:rsid w:val="0010637A"/>
    <w:rsid w:val="00110C46"/>
    <w:rsid w:val="00111301"/>
    <w:rsid w:val="00125263"/>
    <w:rsid w:val="0012705E"/>
    <w:rsid w:val="001318D3"/>
    <w:rsid w:val="00133D6E"/>
    <w:rsid w:val="00152B70"/>
    <w:rsid w:val="001552D7"/>
    <w:rsid w:val="001569D9"/>
    <w:rsid w:val="0016665E"/>
    <w:rsid w:val="001840BF"/>
    <w:rsid w:val="0019221A"/>
    <w:rsid w:val="001A0BC9"/>
    <w:rsid w:val="001A6017"/>
    <w:rsid w:val="001B025B"/>
    <w:rsid w:val="001B6576"/>
    <w:rsid w:val="001C3BCF"/>
    <w:rsid w:val="001C522C"/>
    <w:rsid w:val="001D3F8E"/>
    <w:rsid w:val="001D41DF"/>
    <w:rsid w:val="001D5775"/>
    <w:rsid w:val="001D6633"/>
    <w:rsid w:val="001E4D72"/>
    <w:rsid w:val="001F5C6B"/>
    <w:rsid w:val="00214872"/>
    <w:rsid w:val="00224474"/>
    <w:rsid w:val="00247A68"/>
    <w:rsid w:val="00252E56"/>
    <w:rsid w:val="00254B45"/>
    <w:rsid w:val="00255798"/>
    <w:rsid w:val="00291CCD"/>
    <w:rsid w:val="00291D27"/>
    <w:rsid w:val="002A5D82"/>
    <w:rsid w:val="002B62C2"/>
    <w:rsid w:val="002C3C04"/>
    <w:rsid w:val="002F6766"/>
    <w:rsid w:val="002F7C2E"/>
    <w:rsid w:val="0030007B"/>
    <w:rsid w:val="00300F9F"/>
    <w:rsid w:val="00305395"/>
    <w:rsid w:val="003103BB"/>
    <w:rsid w:val="00336D48"/>
    <w:rsid w:val="0035128C"/>
    <w:rsid w:val="00352577"/>
    <w:rsid w:val="003550C3"/>
    <w:rsid w:val="003601D6"/>
    <w:rsid w:val="00366D9A"/>
    <w:rsid w:val="00372388"/>
    <w:rsid w:val="003744E4"/>
    <w:rsid w:val="0038335B"/>
    <w:rsid w:val="00383E46"/>
    <w:rsid w:val="00395DCA"/>
    <w:rsid w:val="003A32E9"/>
    <w:rsid w:val="003A4E15"/>
    <w:rsid w:val="003B5703"/>
    <w:rsid w:val="003C5DB7"/>
    <w:rsid w:val="003C7454"/>
    <w:rsid w:val="003E3CC8"/>
    <w:rsid w:val="003F4D14"/>
    <w:rsid w:val="00411086"/>
    <w:rsid w:val="00421472"/>
    <w:rsid w:val="0043725C"/>
    <w:rsid w:val="00444580"/>
    <w:rsid w:val="0045248D"/>
    <w:rsid w:val="0045558E"/>
    <w:rsid w:val="00463C72"/>
    <w:rsid w:val="00465658"/>
    <w:rsid w:val="004669A7"/>
    <w:rsid w:val="004726C4"/>
    <w:rsid w:val="0047329A"/>
    <w:rsid w:val="00485A31"/>
    <w:rsid w:val="0048648C"/>
    <w:rsid w:val="00487B22"/>
    <w:rsid w:val="00492B5A"/>
    <w:rsid w:val="0049419D"/>
    <w:rsid w:val="004C3D8C"/>
    <w:rsid w:val="004D1C1E"/>
    <w:rsid w:val="004E490D"/>
    <w:rsid w:val="004E5FF0"/>
    <w:rsid w:val="004F280D"/>
    <w:rsid w:val="00505346"/>
    <w:rsid w:val="00534F22"/>
    <w:rsid w:val="00554778"/>
    <w:rsid w:val="00562B4B"/>
    <w:rsid w:val="0056560D"/>
    <w:rsid w:val="00572FE8"/>
    <w:rsid w:val="0058152F"/>
    <w:rsid w:val="00582B7D"/>
    <w:rsid w:val="0059524C"/>
    <w:rsid w:val="0059542B"/>
    <w:rsid w:val="005A0470"/>
    <w:rsid w:val="005B4125"/>
    <w:rsid w:val="005D5309"/>
    <w:rsid w:val="005D5436"/>
    <w:rsid w:val="005F5769"/>
    <w:rsid w:val="00604701"/>
    <w:rsid w:val="00614B9D"/>
    <w:rsid w:val="00616957"/>
    <w:rsid w:val="00622054"/>
    <w:rsid w:val="00624579"/>
    <w:rsid w:val="006463F0"/>
    <w:rsid w:val="00654EA4"/>
    <w:rsid w:val="00655854"/>
    <w:rsid w:val="00667A5F"/>
    <w:rsid w:val="00670CFB"/>
    <w:rsid w:val="006735EE"/>
    <w:rsid w:val="00676370"/>
    <w:rsid w:val="00677787"/>
    <w:rsid w:val="00692821"/>
    <w:rsid w:val="006A4548"/>
    <w:rsid w:val="006B016F"/>
    <w:rsid w:val="006B477F"/>
    <w:rsid w:val="006B6BEC"/>
    <w:rsid w:val="006C4621"/>
    <w:rsid w:val="006D0DAA"/>
    <w:rsid w:val="006D42C7"/>
    <w:rsid w:val="006E1AE5"/>
    <w:rsid w:val="006E7B95"/>
    <w:rsid w:val="006F6790"/>
    <w:rsid w:val="006F6FE5"/>
    <w:rsid w:val="00701283"/>
    <w:rsid w:val="00703102"/>
    <w:rsid w:val="007047D7"/>
    <w:rsid w:val="0070621A"/>
    <w:rsid w:val="00711267"/>
    <w:rsid w:val="00717AC6"/>
    <w:rsid w:val="00717B29"/>
    <w:rsid w:val="00737BB9"/>
    <w:rsid w:val="00740B78"/>
    <w:rsid w:val="0075510C"/>
    <w:rsid w:val="00786A5F"/>
    <w:rsid w:val="007A3891"/>
    <w:rsid w:val="007C09E1"/>
    <w:rsid w:val="007C35C5"/>
    <w:rsid w:val="007D76E6"/>
    <w:rsid w:val="007E7060"/>
    <w:rsid w:val="007F167E"/>
    <w:rsid w:val="007F195B"/>
    <w:rsid w:val="008006A2"/>
    <w:rsid w:val="00805C2D"/>
    <w:rsid w:val="0082224F"/>
    <w:rsid w:val="008313A7"/>
    <w:rsid w:val="0083283F"/>
    <w:rsid w:val="00857257"/>
    <w:rsid w:val="008808AB"/>
    <w:rsid w:val="00881F49"/>
    <w:rsid w:val="00885D58"/>
    <w:rsid w:val="00885F2C"/>
    <w:rsid w:val="00892300"/>
    <w:rsid w:val="008964C8"/>
    <w:rsid w:val="008A1700"/>
    <w:rsid w:val="008C5FAE"/>
    <w:rsid w:val="008D0C63"/>
    <w:rsid w:val="008D5EBB"/>
    <w:rsid w:val="008E2178"/>
    <w:rsid w:val="008E23D5"/>
    <w:rsid w:val="008E309A"/>
    <w:rsid w:val="008E3919"/>
    <w:rsid w:val="008F48E3"/>
    <w:rsid w:val="008F503B"/>
    <w:rsid w:val="00900718"/>
    <w:rsid w:val="00902AA6"/>
    <w:rsid w:val="00903CC8"/>
    <w:rsid w:val="00905717"/>
    <w:rsid w:val="0091157F"/>
    <w:rsid w:val="00913561"/>
    <w:rsid w:val="009468B9"/>
    <w:rsid w:val="0096719B"/>
    <w:rsid w:val="00970009"/>
    <w:rsid w:val="00975DEA"/>
    <w:rsid w:val="0099036B"/>
    <w:rsid w:val="009911FB"/>
    <w:rsid w:val="009938AF"/>
    <w:rsid w:val="00994B28"/>
    <w:rsid w:val="009B5742"/>
    <w:rsid w:val="009C09DF"/>
    <w:rsid w:val="009C6861"/>
    <w:rsid w:val="009D3CB8"/>
    <w:rsid w:val="009F08C4"/>
    <w:rsid w:val="009F50A1"/>
    <w:rsid w:val="00A0312E"/>
    <w:rsid w:val="00A0516B"/>
    <w:rsid w:val="00A06ED2"/>
    <w:rsid w:val="00A32531"/>
    <w:rsid w:val="00A344EA"/>
    <w:rsid w:val="00A412A6"/>
    <w:rsid w:val="00A61337"/>
    <w:rsid w:val="00AA3574"/>
    <w:rsid w:val="00AA71E2"/>
    <w:rsid w:val="00AB343D"/>
    <w:rsid w:val="00AB3D57"/>
    <w:rsid w:val="00AC4618"/>
    <w:rsid w:val="00AE7A4F"/>
    <w:rsid w:val="00AF1B0E"/>
    <w:rsid w:val="00AF3C3B"/>
    <w:rsid w:val="00B06E46"/>
    <w:rsid w:val="00B134B7"/>
    <w:rsid w:val="00B14340"/>
    <w:rsid w:val="00B27C6D"/>
    <w:rsid w:val="00B432FD"/>
    <w:rsid w:val="00B6417C"/>
    <w:rsid w:val="00B94411"/>
    <w:rsid w:val="00BA2930"/>
    <w:rsid w:val="00BA3B8C"/>
    <w:rsid w:val="00BA4B7B"/>
    <w:rsid w:val="00BA4EAD"/>
    <w:rsid w:val="00BB000A"/>
    <w:rsid w:val="00BB0689"/>
    <w:rsid w:val="00BC10DC"/>
    <w:rsid w:val="00BD084A"/>
    <w:rsid w:val="00BE6D13"/>
    <w:rsid w:val="00BE7EBF"/>
    <w:rsid w:val="00BF39FB"/>
    <w:rsid w:val="00BF54D3"/>
    <w:rsid w:val="00BF6BA6"/>
    <w:rsid w:val="00C038F4"/>
    <w:rsid w:val="00C1517C"/>
    <w:rsid w:val="00C27BB9"/>
    <w:rsid w:val="00C35E1C"/>
    <w:rsid w:val="00C422D4"/>
    <w:rsid w:val="00C44ECA"/>
    <w:rsid w:val="00C460B0"/>
    <w:rsid w:val="00C560E9"/>
    <w:rsid w:val="00C5650C"/>
    <w:rsid w:val="00C62867"/>
    <w:rsid w:val="00C6335E"/>
    <w:rsid w:val="00C63E52"/>
    <w:rsid w:val="00C648B3"/>
    <w:rsid w:val="00C67F2C"/>
    <w:rsid w:val="00C70CE4"/>
    <w:rsid w:val="00C7445C"/>
    <w:rsid w:val="00C77F2E"/>
    <w:rsid w:val="00CA2FD2"/>
    <w:rsid w:val="00CC3CFF"/>
    <w:rsid w:val="00CD54F8"/>
    <w:rsid w:val="00CF3166"/>
    <w:rsid w:val="00CF3415"/>
    <w:rsid w:val="00D0254F"/>
    <w:rsid w:val="00D16FD6"/>
    <w:rsid w:val="00D35E14"/>
    <w:rsid w:val="00D36F9F"/>
    <w:rsid w:val="00D451ED"/>
    <w:rsid w:val="00D6019C"/>
    <w:rsid w:val="00D62269"/>
    <w:rsid w:val="00D86036"/>
    <w:rsid w:val="00D8653C"/>
    <w:rsid w:val="00D93DB5"/>
    <w:rsid w:val="00D942CF"/>
    <w:rsid w:val="00D94973"/>
    <w:rsid w:val="00DB33B1"/>
    <w:rsid w:val="00DB6B62"/>
    <w:rsid w:val="00DD2089"/>
    <w:rsid w:val="00DD34C3"/>
    <w:rsid w:val="00DD6F57"/>
    <w:rsid w:val="00DE1873"/>
    <w:rsid w:val="00DE6558"/>
    <w:rsid w:val="00DE7F75"/>
    <w:rsid w:val="00DF374D"/>
    <w:rsid w:val="00E25A3F"/>
    <w:rsid w:val="00E41B86"/>
    <w:rsid w:val="00E42AC3"/>
    <w:rsid w:val="00E53984"/>
    <w:rsid w:val="00E55DCF"/>
    <w:rsid w:val="00E60286"/>
    <w:rsid w:val="00E658C8"/>
    <w:rsid w:val="00E67257"/>
    <w:rsid w:val="00E67C97"/>
    <w:rsid w:val="00E94841"/>
    <w:rsid w:val="00EA141E"/>
    <w:rsid w:val="00EB3BE6"/>
    <w:rsid w:val="00EB7EF7"/>
    <w:rsid w:val="00EC46EC"/>
    <w:rsid w:val="00EF0649"/>
    <w:rsid w:val="00EF5325"/>
    <w:rsid w:val="00F015B4"/>
    <w:rsid w:val="00F03DE5"/>
    <w:rsid w:val="00F04C84"/>
    <w:rsid w:val="00F05493"/>
    <w:rsid w:val="00F059E0"/>
    <w:rsid w:val="00F15065"/>
    <w:rsid w:val="00F25A1A"/>
    <w:rsid w:val="00F2632C"/>
    <w:rsid w:val="00F26867"/>
    <w:rsid w:val="00F34ACD"/>
    <w:rsid w:val="00F42591"/>
    <w:rsid w:val="00F4390D"/>
    <w:rsid w:val="00F5267D"/>
    <w:rsid w:val="00F60472"/>
    <w:rsid w:val="00F64253"/>
    <w:rsid w:val="00F819E7"/>
    <w:rsid w:val="00F9304A"/>
    <w:rsid w:val="00F948D8"/>
    <w:rsid w:val="00FA572B"/>
    <w:rsid w:val="00FB1E61"/>
    <w:rsid w:val="00FB615E"/>
    <w:rsid w:val="00FB759F"/>
    <w:rsid w:val="00FC4B14"/>
    <w:rsid w:val="00FC4FE0"/>
    <w:rsid w:val="00FD5062"/>
    <w:rsid w:val="00FE09C3"/>
    <w:rsid w:val="00FE2853"/>
    <w:rsid w:val="00FF0951"/>
    <w:rsid w:val="00FF09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AF14A"/>
  <w15:chartTrackingRefBased/>
  <w15:docId w15:val="{AB61566C-1E36-46F7-9833-BE8EFE333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19E7"/>
    <w:pPr>
      <w:spacing w:after="0" w:line="240" w:lineRule="auto"/>
    </w:pPr>
    <w:rPr>
      <w:rFonts w:eastAsia="Times New Roman" w:cs="Times New Roman"/>
      <w:kern w:val="0"/>
      <w:sz w:val="20"/>
      <w:szCs w:val="20"/>
      <w14:ligatures w14:val="none"/>
    </w:rPr>
  </w:style>
  <w:style w:type="paragraph" w:styleId="Virsraksts1">
    <w:name w:val="heading 1"/>
    <w:basedOn w:val="Parasts"/>
    <w:next w:val="Parasts"/>
    <w:link w:val="Virsraksts1Rakstz"/>
    <w:uiPriority w:val="9"/>
    <w:qFormat/>
    <w:rsid w:val="00FE09C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FE09C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FE09C3"/>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Virsraksts4">
    <w:name w:val="heading 4"/>
    <w:basedOn w:val="Parasts"/>
    <w:next w:val="Parasts"/>
    <w:link w:val="Virsraksts4Rakstz"/>
    <w:uiPriority w:val="9"/>
    <w:semiHidden/>
    <w:unhideWhenUsed/>
    <w:qFormat/>
    <w:rsid w:val="00FE09C3"/>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14:ligatures w14:val="standardContextual"/>
    </w:rPr>
  </w:style>
  <w:style w:type="paragraph" w:styleId="Virsraksts5">
    <w:name w:val="heading 5"/>
    <w:basedOn w:val="Parasts"/>
    <w:next w:val="Parasts"/>
    <w:link w:val="Virsraksts5Rakstz"/>
    <w:uiPriority w:val="9"/>
    <w:semiHidden/>
    <w:unhideWhenUsed/>
    <w:qFormat/>
    <w:rsid w:val="00FE09C3"/>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14:ligatures w14:val="standardContextual"/>
    </w:rPr>
  </w:style>
  <w:style w:type="paragraph" w:styleId="Virsraksts6">
    <w:name w:val="heading 6"/>
    <w:basedOn w:val="Parasts"/>
    <w:next w:val="Parasts"/>
    <w:link w:val="Virsraksts6Rakstz"/>
    <w:uiPriority w:val="9"/>
    <w:semiHidden/>
    <w:unhideWhenUsed/>
    <w:qFormat/>
    <w:rsid w:val="00FE09C3"/>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Virsraksts7">
    <w:name w:val="heading 7"/>
    <w:basedOn w:val="Parasts"/>
    <w:next w:val="Parasts"/>
    <w:link w:val="Virsraksts7Rakstz"/>
    <w:uiPriority w:val="9"/>
    <w:semiHidden/>
    <w:unhideWhenUsed/>
    <w:qFormat/>
    <w:rsid w:val="00FE09C3"/>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Virsraksts8">
    <w:name w:val="heading 8"/>
    <w:basedOn w:val="Parasts"/>
    <w:next w:val="Parasts"/>
    <w:link w:val="Virsraksts8Rakstz"/>
    <w:uiPriority w:val="9"/>
    <w:semiHidden/>
    <w:unhideWhenUsed/>
    <w:qFormat/>
    <w:rsid w:val="00FE09C3"/>
    <w:pPr>
      <w:keepNext/>
      <w:keepLines/>
      <w:spacing w:line="259" w:lineRule="auto"/>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Virsraksts9">
    <w:name w:val="heading 9"/>
    <w:basedOn w:val="Parasts"/>
    <w:next w:val="Parasts"/>
    <w:link w:val="Virsraksts9Rakstz"/>
    <w:uiPriority w:val="9"/>
    <w:semiHidden/>
    <w:unhideWhenUsed/>
    <w:qFormat/>
    <w:rsid w:val="00FE09C3"/>
    <w:pPr>
      <w:keepNext/>
      <w:keepLines/>
      <w:spacing w:line="259" w:lineRule="auto"/>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E09C3"/>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FE09C3"/>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FE09C3"/>
    <w:rPr>
      <w:rFonts w:asciiTheme="minorHAnsi" w:eastAsiaTheme="majorEastAsia" w:hAnsiTheme="minorHAnsi"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FE09C3"/>
    <w:rPr>
      <w:rFonts w:asciiTheme="minorHAnsi" w:eastAsiaTheme="majorEastAsia" w:hAnsiTheme="minorHAnsi"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FE09C3"/>
    <w:rPr>
      <w:rFonts w:asciiTheme="minorHAnsi" w:eastAsiaTheme="majorEastAsia" w:hAnsiTheme="minorHAnsi" w:cstheme="majorBidi"/>
      <w:color w:val="2F5496" w:themeColor="accent1" w:themeShade="BF"/>
    </w:rPr>
  </w:style>
  <w:style w:type="character" w:customStyle="1" w:styleId="Virsraksts6Rakstz">
    <w:name w:val="Virsraksts 6 Rakstz."/>
    <w:basedOn w:val="Noklusjumarindkopasfonts"/>
    <w:link w:val="Virsraksts6"/>
    <w:uiPriority w:val="9"/>
    <w:semiHidden/>
    <w:rsid w:val="00FE09C3"/>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FE09C3"/>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FE09C3"/>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FE09C3"/>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FE09C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FE09C3"/>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FE09C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pakvirsrakstsRakstz">
    <w:name w:val="Apakšvirsraksts Rakstz."/>
    <w:basedOn w:val="Noklusjumarindkopasfonts"/>
    <w:link w:val="Apakvirsraksts"/>
    <w:uiPriority w:val="11"/>
    <w:rsid w:val="00FE09C3"/>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FE09C3"/>
    <w:pPr>
      <w:spacing w:before="160" w:after="160" w:line="259" w:lineRule="auto"/>
      <w:jc w:val="center"/>
    </w:pPr>
    <w:rPr>
      <w:rFonts w:eastAsiaTheme="minorHAnsi" w:cstheme="minorBidi"/>
      <w:i/>
      <w:iCs/>
      <w:color w:val="404040" w:themeColor="text1" w:themeTint="BF"/>
      <w:kern w:val="2"/>
      <w:sz w:val="24"/>
      <w:szCs w:val="22"/>
      <w14:ligatures w14:val="standardContextual"/>
    </w:rPr>
  </w:style>
  <w:style w:type="character" w:customStyle="1" w:styleId="CittsRakstz">
    <w:name w:val="Citāts Rakstz."/>
    <w:basedOn w:val="Noklusjumarindkopasfonts"/>
    <w:link w:val="Citts"/>
    <w:uiPriority w:val="29"/>
    <w:rsid w:val="00FE09C3"/>
    <w:rPr>
      <w:i/>
      <w:iCs/>
      <w:color w:val="404040" w:themeColor="text1" w:themeTint="BF"/>
    </w:rPr>
  </w:style>
  <w:style w:type="paragraph" w:styleId="Sarakstarindkopa">
    <w:name w:val="List Paragraph"/>
    <w:basedOn w:val="Parasts"/>
    <w:uiPriority w:val="34"/>
    <w:qFormat/>
    <w:rsid w:val="00FE09C3"/>
    <w:pPr>
      <w:spacing w:after="160" w:line="259" w:lineRule="auto"/>
      <w:ind w:left="720"/>
      <w:contextualSpacing/>
    </w:pPr>
    <w:rPr>
      <w:rFonts w:eastAsiaTheme="minorHAnsi" w:cstheme="minorBidi"/>
      <w:kern w:val="2"/>
      <w:sz w:val="24"/>
      <w:szCs w:val="22"/>
      <w14:ligatures w14:val="standardContextual"/>
    </w:rPr>
  </w:style>
  <w:style w:type="character" w:styleId="Intensvsizclums">
    <w:name w:val="Intense Emphasis"/>
    <w:basedOn w:val="Noklusjumarindkopasfonts"/>
    <w:uiPriority w:val="21"/>
    <w:qFormat/>
    <w:rsid w:val="00FE09C3"/>
    <w:rPr>
      <w:i/>
      <w:iCs/>
      <w:color w:val="2F5496" w:themeColor="accent1" w:themeShade="BF"/>
    </w:rPr>
  </w:style>
  <w:style w:type="paragraph" w:styleId="Intensvscitts">
    <w:name w:val="Intense Quote"/>
    <w:basedOn w:val="Parasts"/>
    <w:next w:val="Parasts"/>
    <w:link w:val="IntensvscittsRakstz"/>
    <w:uiPriority w:val="30"/>
    <w:qFormat/>
    <w:rsid w:val="00FE09C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 w:val="24"/>
      <w:szCs w:val="22"/>
      <w14:ligatures w14:val="standardContextual"/>
    </w:rPr>
  </w:style>
  <w:style w:type="character" w:customStyle="1" w:styleId="IntensvscittsRakstz">
    <w:name w:val="Intensīvs citāts Rakstz."/>
    <w:basedOn w:val="Noklusjumarindkopasfonts"/>
    <w:link w:val="Intensvscitts"/>
    <w:uiPriority w:val="30"/>
    <w:rsid w:val="00FE09C3"/>
    <w:rPr>
      <w:i/>
      <w:iCs/>
      <w:color w:val="2F5496" w:themeColor="accent1" w:themeShade="BF"/>
    </w:rPr>
  </w:style>
  <w:style w:type="character" w:styleId="Intensvaatsauce">
    <w:name w:val="Intense Reference"/>
    <w:basedOn w:val="Noklusjumarindkopasfonts"/>
    <w:uiPriority w:val="32"/>
    <w:qFormat/>
    <w:rsid w:val="00FE09C3"/>
    <w:rPr>
      <w:b/>
      <w:bCs/>
      <w:smallCaps/>
      <w:color w:val="2F5496" w:themeColor="accent1" w:themeShade="BF"/>
      <w:spacing w:val="5"/>
    </w:rPr>
  </w:style>
  <w:style w:type="paragraph" w:styleId="Pamatteksts">
    <w:name w:val="Body Text"/>
    <w:basedOn w:val="Parasts"/>
    <w:link w:val="PamattekstsRakstz"/>
    <w:rsid w:val="00F819E7"/>
    <w:pPr>
      <w:jc w:val="both"/>
    </w:pPr>
    <w:rPr>
      <w:sz w:val="22"/>
    </w:rPr>
  </w:style>
  <w:style w:type="character" w:customStyle="1" w:styleId="PamattekstsRakstz">
    <w:name w:val="Pamatteksts Rakstz."/>
    <w:basedOn w:val="Noklusjumarindkopasfonts"/>
    <w:link w:val="Pamatteksts"/>
    <w:rsid w:val="00F819E7"/>
    <w:rPr>
      <w:rFonts w:eastAsia="Times New Roman" w:cs="Times New Roman"/>
      <w:kern w:val="0"/>
      <w:sz w:val="22"/>
      <w:szCs w:val="20"/>
      <w14:ligatures w14:val="none"/>
    </w:rPr>
  </w:style>
  <w:style w:type="paragraph" w:styleId="Prskatjums">
    <w:name w:val="Revision"/>
    <w:hidden/>
    <w:uiPriority w:val="99"/>
    <w:semiHidden/>
    <w:rsid w:val="00024185"/>
    <w:pPr>
      <w:spacing w:after="0" w:line="240" w:lineRule="auto"/>
    </w:pPr>
    <w:rPr>
      <w:rFonts w:eastAsia="Times New Roman" w:cs="Times New Roman"/>
      <w:kern w:val="0"/>
      <w:sz w:val="20"/>
      <w:szCs w:val="20"/>
      <w14:ligatures w14:val="none"/>
    </w:rPr>
  </w:style>
  <w:style w:type="character" w:styleId="Hipersaite">
    <w:name w:val="Hyperlink"/>
    <w:basedOn w:val="Noklusjumarindkopasfonts"/>
    <w:uiPriority w:val="99"/>
    <w:unhideWhenUsed/>
    <w:rsid w:val="007F167E"/>
    <w:rPr>
      <w:color w:val="0563C1" w:themeColor="hyperlink"/>
      <w:u w:val="single"/>
    </w:rPr>
  </w:style>
  <w:style w:type="character" w:styleId="Neatrisintapieminana">
    <w:name w:val="Unresolved Mention"/>
    <w:basedOn w:val="Noklusjumarindkopasfonts"/>
    <w:uiPriority w:val="99"/>
    <w:semiHidden/>
    <w:unhideWhenUsed/>
    <w:rsid w:val="007F167E"/>
    <w:rPr>
      <w:color w:val="605E5C"/>
      <w:shd w:val="clear" w:color="auto" w:fill="E1DFDD"/>
    </w:rPr>
  </w:style>
  <w:style w:type="paragraph" w:styleId="Galvene">
    <w:name w:val="header"/>
    <w:basedOn w:val="Parasts"/>
    <w:link w:val="GalveneRakstz"/>
    <w:uiPriority w:val="99"/>
    <w:unhideWhenUsed/>
    <w:rsid w:val="00CF3415"/>
    <w:pPr>
      <w:tabs>
        <w:tab w:val="center" w:pos="4153"/>
        <w:tab w:val="right" w:pos="8306"/>
      </w:tabs>
    </w:pPr>
  </w:style>
  <w:style w:type="character" w:customStyle="1" w:styleId="GalveneRakstz">
    <w:name w:val="Galvene Rakstz."/>
    <w:basedOn w:val="Noklusjumarindkopasfonts"/>
    <w:link w:val="Galvene"/>
    <w:uiPriority w:val="99"/>
    <w:rsid w:val="00CF3415"/>
    <w:rPr>
      <w:rFonts w:eastAsia="Times New Roman" w:cs="Times New Roman"/>
      <w:kern w:val="0"/>
      <w:sz w:val="20"/>
      <w:szCs w:val="20"/>
      <w14:ligatures w14:val="none"/>
    </w:rPr>
  </w:style>
  <w:style w:type="paragraph" w:styleId="Kjene">
    <w:name w:val="footer"/>
    <w:basedOn w:val="Parasts"/>
    <w:link w:val="KjeneRakstz"/>
    <w:uiPriority w:val="99"/>
    <w:unhideWhenUsed/>
    <w:rsid w:val="00CF3415"/>
    <w:pPr>
      <w:tabs>
        <w:tab w:val="center" w:pos="4153"/>
        <w:tab w:val="right" w:pos="8306"/>
      </w:tabs>
    </w:pPr>
  </w:style>
  <w:style w:type="character" w:customStyle="1" w:styleId="KjeneRakstz">
    <w:name w:val="Kājene Rakstz."/>
    <w:basedOn w:val="Noklusjumarindkopasfonts"/>
    <w:link w:val="Kjene"/>
    <w:uiPriority w:val="99"/>
    <w:rsid w:val="00CF3415"/>
    <w:rPr>
      <w:rFonts w:eastAsia="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501935">
      <w:bodyDiv w:val="1"/>
      <w:marLeft w:val="0"/>
      <w:marRight w:val="0"/>
      <w:marTop w:val="0"/>
      <w:marBottom w:val="0"/>
      <w:divBdr>
        <w:top w:val="none" w:sz="0" w:space="0" w:color="auto"/>
        <w:left w:val="none" w:sz="0" w:space="0" w:color="auto"/>
        <w:bottom w:val="none" w:sz="0" w:space="0" w:color="auto"/>
        <w:right w:val="none" w:sz="0" w:space="0" w:color="auto"/>
      </w:divBdr>
    </w:div>
    <w:div w:id="617182342">
      <w:bodyDiv w:val="1"/>
      <w:marLeft w:val="0"/>
      <w:marRight w:val="0"/>
      <w:marTop w:val="0"/>
      <w:marBottom w:val="0"/>
      <w:divBdr>
        <w:top w:val="none" w:sz="0" w:space="0" w:color="auto"/>
        <w:left w:val="none" w:sz="0" w:space="0" w:color="auto"/>
        <w:bottom w:val="none" w:sz="0" w:space="0" w:color="auto"/>
        <w:right w:val="none" w:sz="0" w:space="0" w:color="auto"/>
      </w:divBdr>
    </w:div>
    <w:div w:id="1073508322">
      <w:bodyDiv w:val="1"/>
      <w:marLeft w:val="0"/>
      <w:marRight w:val="0"/>
      <w:marTop w:val="0"/>
      <w:marBottom w:val="0"/>
      <w:divBdr>
        <w:top w:val="none" w:sz="0" w:space="0" w:color="auto"/>
        <w:left w:val="none" w:sz="0" w:space="0" w:color="auto"/>
        <w:bottom w:val="none" w:sz="0" w:space="0" w:color="auto"/>
        <w:right w:val="none" w:sz="0" w:space="0" w:color="auto"/>
      </w:divBdr>
    </w:div>
    <w:div w:id="129698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me@aluks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36AD1-9380-4CC5-984E-A18F22EFA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4889</Words>
  <Characters>2787</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Māra KOVAĻENKO</dc:creator>
  <cp:keywords/>
  <dc:description/>
  <cp:lastModifiedBy>Māra KOVAĻENKO</cp:lastModifiedBy>
  <cp:revision>14</cp:revision>
  <cp:lastPrinted>2025-06-04T13:27:00Z</cp:lastPrinted>
  <dcterms:created xsi:type="dcterms:W3CDTF">2025-06-03T04:57:00Z</dcterms:created>
  <dcterms:modified xsi:type="dcterms:W3CDTF">2025-06-05T11:25:00Z</dcterms:modified>
</cp:coreProperties>
</file>