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8DCA" w14:textId="77777777" w:rsidR="008E52E3" w:rsidRDefault="008E52E3" w:rsidP="003312AD">
      <w:pPr>
        <w:spacing w:after="0" w:line="240" w:lineRule="auto"/>
        <w:rPr>
          <w:rFonts w:ascii="Times New Roman" w:hAnsi="Times New Roman" w:cs="Times New Roman"/>
          <w:b/>
          <w:bCs/>
          <w:sz w:val="24"/>
          <w:szCs w:val="24"/>
        </w:rPr>
      </w:pPr>
    </w:p>
    <w:p w14:paraId="41493AC6" w14:textId="77777777" w:rsidR="00620318" w:rsidRPr="00620318" w:rsidRDefault="00620318" w:rsidP="00620318">
      <w:pPr>
        <w:spacing w:after="0" w:line="240" w:lineRule="auto"/>
        <w:jc w:val="right"/>
        <w:rPr>
          <w:rFonts w:ascii="Times New Roman" w:hAnsi="Times New Roman" w:cs="Times New Roman"/>
          <w:i/>
          <w:iCs/>
          <w:sz w:val="24"/>
          <w:szCs w:val="24"/>
        </w:rPr>
      </w:pPr>
      <w:r w:rsidRPr="00620318">
        <w:rPr>
          <w:rFonts w:ascii="Times New Roman" w:hAnsi="Times New Roman" w:cs="Times New Roman"/>
          <w:i/>
          <w:iCs/>
          <w:sz w:val="24"/>
          <w:szCs w:val="24"/>
        </w:rPr>
        <w:t>Saistošo noteikumu projekts</w:t>
      </w:r>
    </w:p>
    <w:p w14:paraId="3160A735" w14:textId="77777777" w:rsidR="00620318" w:rsidRPr="00364A45" w:rsidRDefault="00620318" w:rsidP="00620318">
      <w:pPr>
        <w:spacing w:after="0" w:line="240" w:lineRule="auto"/>
        <w:jc w:val="right"/>
        <w:rPr>
          <w:rFonts w:ascii="Times New Roman" w:hAnsi="Times New Roman" w:cs="Times New Roman"/>
          <w:b/>
          <w:bCs/>
          <w:sz w:val="24"/>
          <w:szCs w:val="24"/>
        </w:rPr>
      </w:pPr>
    </w:p>
    <w:p w14:paraId="63FB5798" w14:textId="67A3AC24" w:rsidR="00CD57D9" w:rsidRDefault="008E52E3" w:rsidP="00364A45">
      <w:pPr>
        <w:pStyle w:val="Bezatstarpm"/>
        <w:jc w:val="center"/>
        <w:rPr>
          <w:rFonts w:ascii="Times New Roman" w:hAnsi="Times New Roman" w:cs="Times New Roman"/>
          <w:b/>
          <w:sz w:val="24"/>
          <w:szCs w:val="24"/>
        </w:rPr>
      </w:pPr>
      <w:r w:rsidRPr="00364A45">
        <w:rPr>
          <w:rFonts w:ascii="Times New Roman" w:hAnsi="Times New Roman" w:cs="Times New Roman"/>
          <w:b/>
          <w:sz w:val="24"/>
          <w:szCs w:val="24"/>
        </w:rPr>
        <w:t>Grozījumi Alūksnes novada pašvaldības domes 2024.</w:t>
      </w:r>
      <w:r w:rsidR="00620318">
        <w:rPr>
          <w:rFonts w:ascii="Times New Roman" w:hAnsi="Times New Roman" w:cs="Times New Roman"/>
          <w:b/>
          <w:sz w:val="24"/>
          <w:szCs w:val="24"/>
        </w:rPr>
        <w:t> </w:t>
      </w:r>
      <w:r w:rsidRPr="00364A45">
        <w:rPr>
          <w:rFonts w:ascii="Times New Roman" w:hAnsi="Times New Roman" w:cs="Times New Roman"/>
          <w:b/>
          <w:sz w:val="24"/>
          <w:szCs w:val="24"/>
        </w:rPr>
        <w:t>gada 28.</w:t>
      </w:r>
      <w:r w:rsidR="00620318">
        <w:rPr>
          <w:rFonts w:ascii="Times New Roman" w:hAnsi="Times New Roman" w:cs="Times New Roman"/>
          <w:b/>
          <w:sz w:val="24"/>
          <w:szCs w:val="24"/>
        </w:rPr>
        <w:t> </w:t>
      </w:r>
      <w:r w:rsidRPr="00364A45">
        <w:rPr>
          <w:rFonts w:ascii="Times New Roman" w:hAnsi="Times New Roman" w:cs="Times New Roman"/>
          <w:b/>
          <w:sz w:val="24"/>
          <w:szCs w:val="24"/>
        </w:rPr>
        <w:t>marta saistošajos noteikumos Nr.</w:t>
      </w:r>
      <w:r w:rsidR="00547E3B">
        <w:rPr>
          <w:rFonts w:ascii="Times New Roman" w:hAnsi="Times New Roman" w:cs="Times New Roman"/>
          <w:b/>
          <w:sz w:val="24"/>
          <w:szCs w:val="24"/>
        </w:rPr>
        <w:t> </w:t>
      </w:r>
      <w:r w:rsidRPr="00364A45">
        <w:rPr>
          <w:rFonts w:ascii="Times New Roman" w:hAnsi="Times New Roman" w:cs="Times New Roman"/>
          <w:b/>
          <w:sz w:val="24"/>
          <w:szCs w:val="24"/>
        </w:rPr>
        <w:t xml:space="preserve">11/2024 “Par interešu izglītības </w:t>
      </w:r>
      <w:r w:rsidR="00620318">
        <w:rPr>
          <w:rFonts w:ascii="Times New Roman" w:hAnsi="Times New Roman" w:cs="Times New Roman"/>
          <w:b/>
          <w:sz w:val="24"/>
          <w:szCs w:val="24"/>
        </w:rPr>
        <w:t xml:space="preserve">programmu </w:t>
      </w:r>
      <w:r w:rsidRPr="00364A45">
        <w:rPr>
          <w:rFonts w:ascii="Times New Roman" w:hAnsi="Times New Roman" w:cs="Times New Roman"/>
          <w:b/>
          <w:sz w:val="24"/>
          <w:szCs w:val="24"/>
        </w:rPr>
        <w:t>īstenošanu Alūksnes novadā”</w:t>
      </w:r>
    </w:p>
    <w:p w14:paraId="3C5C5D07" w14:textId="77777777" w:rsidR="00364A45" w:rsidRDefault="00364A45" w:rsidP="00364A45">
      <w:pPr>
        <w:pStyle w:val="Bezatstarpm"/>
        <w:jc w:val="center"/>
        <w:rPr>
          <w:rFonts w:ascii="Times New Roman" w:hAnsi="Times New Roman" w:cs="Times New Roman"/>
          <w:b/>
          <w:sz w:val="24"/>
          <w:szCs w:val="24"/>
        </w:rPr>
      </w:pPr>
    </w:p>
    <w:p w14:paraId="3E69A438" w14:textId="77777777" w:rsidR="00364A45" w:rsidRPr="00620318" w:rsidRDefault="00364A45" w:rsidP="00364A45">
      <w:pPr>
        <w:spacing w:after="0" w:line="360" w:lineRule="auto"/>
        <w:ind w:firstLine="426"/>
        <w:jc w:val="right"/>
        <w:rPr>
          <w:rFonts w:ascii="Times New Roman" w:hAnsi="Times New Roman" w:cs="Times New Roman"/>
          <w:i/>
          <w:iCs/>
          <w:sz w:val="24"/>
          <w:szCs w:val="24"/>
        </w:rPr>
      </w:pPr>
      <w:r w:rsidRPr="00620318">
        <w:rPr>
          <w:rFonts w:ascii="Times New Roman" w:hAnsi="Times New Roman" w:cs="Times New Roman"/>
          <w:i/>
          <w:iCs/>
          <w:sz w:val="24"/>
          <w:szCs w:val="24"/>
        </w:rPr>
        <w:t>Izdoti saskaņā ar Pašvaldību likuma 44.</w:t>
      </w:r>
      <w:r w:rsidR="00620318">
        <w:rPr>
          <w:rFonts w:ascii="Times New Roman" w:hAnsi="Times New Roman" w:cs="Times New Roman"/>
          <w:i/>
          <w:iCs/>
          <w:sz w:val="24"/>
          <w:szCs w:val="24"/>
        </w:rPr>
        <w:t> </w:t>
      </w:r>
      <w:r w:rsidRPr="00620318">
        <w:rPr>
          <w:rFonts w:ascii="Times New Roman" w:hAnsi="Times New Roman" w:cs="Times New Roman"/>
          <w:i/>
          <w:iCs/>
          <w:sz w:val="24"/>
          <w:szCs w:val="24"/>
        </w:rPr>
        <w:t>panta otro daļu</w:t>
      </w:r>
    </w:p>
    <w:p w14:paraId="75CDC78A" w14:textId="77777777" w:rsidR="00364A45" w:rsidRPr="00364A45" w:rsidRDefault="00364A45" w:rsidP="00364A45">
      <w:pPr>
        <w:pStyle w:val="Bezatstarpm"/>
        <w:jc w:val="center"/>
        <w:rPr>
          <w:rFonts w:ascii="Times New Roman" w:hAnsi="Times New Roman" w:cs="Times New Roman"/>
          <w:b/>
          <w:sz w:val="24"/>
          <w:szCs w:val="24"/>
        </w:rPr>
      </w:pPr>
    </w:p>
    <w:p w14:paraId="726CF91C" w14:textId="77777777" w:rsidR="00CD57D9" w:rsidRPr="00CD14E1" w:rsidRDefault="00364A45" w:rsidP="00364A45">
      <w:pPr>
        <w:pStyle w:val="Bezatstarpm"/>
        <w:ind w:firstLine="720"/>
        <w:jc w:val="both"/>
        <w:rPr>
          <w:rFonts w:ascii="Times New Roman" w:hAnsi="Times New Roman" w:cs="Times New Roman"/>
          <w:b/>
          <w:sz w:val="24"/>
          <w:szCs w:val="24"/>
        </w:rPr>
      </w:pPr>
      <w:r>
        <w:rPr>
          <w:rFonts w:ascii="Times New Roman" w:hAnsi="Times New Roman" w:cs="Times New Roman"/>
          <w:sz w:val="24"/>
          <w:szCs w:val="24"/>
        </w:rPr>
        <w:t>Izdarīt</w:t>
      </w:r>
      <w:r w:rsidR="00CD57D9" w:rsidRPr="00CD14E1">
        <w:rPr>
          <w:rFonts w:ascii="Times New Roman" w:hAnsi="Times New Roman" w:cs="Times New Roman"/>
          <w:sz w:val="24"/>
          <w:szCs w:val="24"/>
        </w:rPr>
        <w:t xml:space="preserve"> </w:t>
      </w:r>
      <w:r w:rsidR="00CD14E1" w:rsidRPr="00CD14E1">
        <w:rPr>
          <w:rFonts w:ascii="Times New Roman" w:hAnsi="Times New Roman" w:cs="Times New Roman"/>
          <w:sz w:val="24"/>
          <w:szCs w:val="24"/>
        </w:rPr>
        <w:t xml:space="preserve">Alūksnes novada pašvaldības </w:t>
      </w:r>
      <w:r w:rsidR="00620318">
        <w:rPr>
          <w:rFonts w:ascii="Times New Roman" w:hAnsi="Times New Roman" w:cs="Times New Roman"/>
          <w:sz w:val="24"/>
          <w:szCs w:val="24"/>
        </w:rPr>
        <w:t xml:space="preserve">domes </w:t>
      </w:r>
      <w:r w:rsidR="00CD14E1" w:rsidRPr="00CD14E1">
        <w:rPr>
          <w:rFonts w:ascii="Times New Roman" w:hAnsi="Times New Roman" w:cs="Times New Roman"/>
          <w:sz w:val="24"/>
          <w:szCs w:val="24"/>
        </w:rPr>
        <w:t>2024.</w:t>
      </w:r>
      <w:r w:rsidR="00620318">
        <w:rPr>
          <w:rFonts w:ascii="Times New Roman" w:hAnsi="Times New Roman" w:cs="Times New Roman"/>
          <w:sz w:val="24"/>
          <w:szCs w:val="24"/>
        </w:rPr>
        <w:t> </w:t>
      </w:r>
      <w:r w:rsidR="00CD14E1" w:rsidRPr="00CD14E1">
        <w:rPr>
          <w:rFonts w:ascii="Times New Roman" w:hAnsi="Times New Roman" w:cs="Times New Roman"/>
          <w:sz w:val="24"/>
          <w:szCs w:val="24"/>
        </w:rPr>
        <w:t>gada 28.</w:t>
      </w:r>
      <w:r w:rsidR="00620318">
        <w:rPr>
          <w:rFonts w:ascii="Times New Roman" w:hAnsi="Times New Roman" w:cs="Times New Roman"/>
          <w:sz w:val="24"/>
          <w:szCs w:val="24"/>
        </w:rPr>
        <w:t> </w:t>
      </w:r>
      <w:r w:rsidR="00CD14E1" w:rsidRPr="00CD14E1">
        <w:rPr>
          <w:rFonts w:ascii="Times New Roman" w:hAnsi="Times New Roman" w:cs="Times New Roman"/>
          <w:sz w:val="24"/>
          <w:szCs w:val="24"/>
        </w:rPr>
        <w:t xml:space="preserve">marta </w:t>
      </w:r>
      <w:r w:rsidR="00CD57D9" w:rsidRPr="00CD14E1">
        <w:rPr>
          <w:rFonts w:ascii="Times New Roman" w:hAnsi="Times New Roman" w:cs="Times New Roman"/>
          <w:sz w:val="24"/>
          <w:szCs w:val="24"/>
        </w:rPr>
        <w:t>saistošajos noteikumos Nr.</w:t>
      </w:r>
      <w:r w:rsidR="00620318">
        <w:rPr>
          <w:rFonts w:ascii="Times New Roman" w:hAnsi="Times New Roman" w:cs="Times New Roman"/>
          <w:sz w:val="24"/>
          <w:szCs w:val="24"/>
        </w:rPr>
        <w:t> </w:t>
      </w:r>
      <w:r w:rsidR="00CD57D9" w:rsidRPr="00CD14E1">
        <w:rPr>
          <w:rFonts w:ascii="Times New Roman" w:hAnsi="Times New Roman" w:cs="Times New Roman"/>
          <w:sz w:val="24"/>
          <w:szCs w:val="24"/>
        </w:rPr>
        <w:t xml:space="preserve">11/2024 “Par interešu izglītības </w:t>
      </w:r>
      <w:r w:rsidR="00620318">
        <w:rPr>
          <w:rFonts w:ascii="Times New Roman" w:hAnsi="Times New Roman" w:cs="Times New Roman"/>
          <w:sz w:val="24"/>
          <w:szCs w:val="24"/>
        </w:rPr>
        <w:t xml:space="preserve">programmu </w:t>
      </w:r>
      <w:r w:rsidR="00CD57D9" w:rsidRPr="00CD14E1">
        <w:rPr>
          <w:rFonts w:ascii="Times New Roman" w:hAnsi="Times New Roman" w:cs="Times New Roman"/>
          <w:sz w:val="24"/>
          <w:szCs w:val="24"/>
        </w:rPr>
        <w:t>īstenošanu Alūksnes novadā”</w:t>
      </w:r>
      <w:r>
        <w:rPr>
          <w:rFonts w:ascii="Times New Roman" w:hAnsi="Times New Roman" w:cs="Times New Roman"/>
          <w:b/>
          <w:sz w:val="24"/>
          <w:szCs w:val="24"/>
        </w:rPr>
        <w:t xml:space="preserve"> </w:t>
      </w:r>
      <w:r w:rsidR="00620318">
        <w:rPr>
          <w:rFonts w:ascii="Times New Roman" w:hAnsi="Times New Roman" w:cs="Times New Roman"/>
          <w:sz w:val="24"/>
          <w:szCs w:val="24"/>
        </w:rPr>
        <w:t>(Latvijas Vēstnesis, 2024, Nr. 69)</w:t>
      </w:r>
      <w:r w:rsidR="00620318">
        <w:rPr>
          <w:rFonts w:ascii="Times New Roman" w:hAnsi="Times New Roman" w:cs="Times New Roman"/>
          <w:b/>
          <w:sz w:val="24"/>
          <w:szCs w:val="24"/>
        </w:rPr>
        <w:t xml:space="preserve"> </w:t>
      </w:r>
      <w:r w:rsidRPr="00364A45">
        <w:rPr>
          <w:rFonts w:ascii="Times New Roman" w:hAnsi="Times New Roman" w:cs="Times New Roman"/>
          <w:sz w:val="24"/>
          <w:szCs w:val="24"/>
        </w:rPr>
        <w:t>šādus grozījumus</w:t>
      </w:r>
      <w:r>
        <w:rPr>
          <w:rFonts w:ascii="Times New Roman" w:hAnsi="Times New Roman" w:cs="Times New Roman"/>
          <w:sz w:val="24"/>
          <w:szCs w:val="24"/>
        </w:rPr>
        <w:t>:</w:t>
      </w:r>
    </w:p>
    <w:p w14:paraId="599D8A4D" w14:textId="77777777" w:rsidR="00CD57D9" w:rsidRPr="00CD14E1" w:rsidRDefault="00620318" w:rsidP="00620318">
      <w:pPr>
        <w:pStyle w:val="Bezatstarp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Izteikt </w:t>
      </w:r>
      <w:r w:rsidR="00CD57D9" w:rsidRPr="00CD14E1">
        <w:rPr>
          <w:rFonts w:ascii="Times New Roman" w:hAnsi="Times New Roman" w:cs="Times New Roman"/>
          <w:sz w:val="24"/>
          <w:szCs w:val="24"/>
        </w:rPr>
        <w:t xml:space="preserve">6.2. </w:t>
      </w:r>
      <w:r>
        <w:rPr>
          <w:rFonts w:ascii="Times New Roman" w:hAnsi="Times New Roman" w:cs="Times New Roman"/>
          <w:sz w:val="24"/>
          <w:szCs w:val="24"/>
        </w:rPr>
        <w:t>apakš</w:t>
      </w:r>
      <w:r w:rsidR="00CD57D9" w:rsidRPr="00CD14E1">
        <w:rPr>
          <w:rFonts w:ascii="Times New Roman" w:hAnsi="Times New Roman" w:cs="Times New Roman"/>
          <w:sz w:val="24"/>
          <w:szCs w:val="24"/>
        </w:rPr>
        <w:t>punktu šādā redakcijā:</w:t>
      </w:r>
    </w:p>
    <w:p w14:paraId="0BCF91CE" w14:textId="77777777" w:rsidR="00CD57D9" w:rsidRPr="00CD14E1" w:rsidRDefault="00A27410" w:rsidP="00620318">
      <w:pPr>
        <w:pStyle w:val="Bezatstarpm"/>
        <w:ind w:left="709"/>
        <w:jc w:val="both"/>
        <w:rPr>
          <w:rFonts w:ascii="Times New Roman" w:hAnsi="Times New Roman" w:cs="Times New Roman"/>
          <w:sz w:val="24"/>
          <w:szCs w:val="24"/>
        </w:rPr>
      </w:pPr>
      <w:r>
        <w:rPr>
          <w:rFonts w:ascii="Times New Roman" w:hAnsi="Times New Roman" w:cs="Times New Roman"/>
          <w:sz w:val="24"/>
          <w:szCs w:val="24"/>
        </w:rPr>
        <w:t>“</w:t>
      </w:r>
      <w:r w:rsidR="00CD57D9" w:rsidRPr="00CD14E1">
        <w:rPr>
          <w:rFonts w:ascii="Times New Roman" w:hAnsi="Times New Roman" w:cs="Times New Roman"/>
          <w:sz w:val="24"/>
          <w:szCs w:val="24"/>
        </w:rPr>
        <w:t xml:space="preserve">6.2. </w:t>
      </w:r>
      <w:bookmarkStart w:id="0" w:name="_Hlk158188134"/>
      <w:r w:rsidR="00CD57D9" w:rsidRPr="00CD14E1">
        <w:rPr>
          <w:rFonts w:ascii="Times New Roman" w:hAnsi="Times New Roman" w:cs="Times New Roman"/>
          <w:sz w:val="24"/>
          <w:szCs w:val="24"/>
        </w:rPr>
        <w:t>pašvaldības budžetā kārtējam gadam šim mērķim paredzētajiem līdzekļiem</w:t>
      </w:r>
      <w:bookmarkEnd w:id="0"/>
      <w:r w:rsidR="00CD57D9" w:rsidRPr="00CD14E1">
        <w:rPr>
          <w:rFonts w:ascii="Times New Roman" w:hAnsi="Times New Roman" w:cs="Times New Roman"/>
          <w:sz w:val="24"/>
          <w:szCs w:val="24"/>
        </w:rPr>
        <w:t>:</w:t>
      </w:r>
    </w:p>
    <w:p w14:paraId="3519398B" w14:textId="77777777" w:rsidR="00CD57D9" w:rsidRPr="00CD14E1" w:rsidRDefault="00CD57D9" w:rsidP="00620318">
      <w:pPr>
        <w:pStyle w:val="Bezatstarpm"/>
        <w:ind w:left="1276"/>
        <w:jc w:val="both"/>
        <w:rPr>
          <w:rFonts w:ascii="Times New Roman" w:hAnsi="Times New Roman" w:cs="Times New Roman"/>
          <w:sz w:val="24"/>
          <w:szCs w:val="24"/>
        </w:rPr>
      </w:pPr>
      <w:r w:rsidRPr="00CD14E1">
        <w:rPr>
          <w:rFonts w:ascii="Times New Roman" w:hAnsi="Times New Roman" w:cs="Times New Roman"/>
          <w:sz w:val="24"/>
          <w:szCs w:val="24"/>
        </w:rPr>
        <w:t>6.2.</w:t>
      </w:r>
      <w:r w:rsidRPr="00CD14E1">
        <w:rPr>
          <w:rFonts w:ascii="Times New Roman" w:hAnsi="Times New Roman" w:cs="Times New Roman"/>
          <w:color w:val="000000" w:themeColor="text1"/>
          <w:sz w:val="24"/>
          <w:szCs w:val="24"/>
        </w:rPr>
        <w:t xml:space="preserve">1. Centra </w:t>
      </w:r>
      <w:r w:rsidRPr="00CD14E1">
        <w:rPr>
          <w:rFonts w:ascii="Times New Roman" w:hAnsi="Times New Roman" w:cs="Times New Roman"/>
          <w:sz w:val="24"/>
          <w:szCs w:val="24"/>
        </w:rPr>
        <w:t>īstenotajā mazpulku darbības programmā līdz 20 mācību stundām nedēļā;</w:t>
      </w:r>
    </w:p>
    <w:p w14:paraId="23C15BB2" w14:textId="77777777" w:rsidR="00CD57D9" w:rsidRPr="00CD14E1" w:rsidRDefault="00CD57D9" w:rsidP="00620318">
      <w:pPr>
        <w:pStyle w:val="Bezatstarpm"/>
        <w:ind w:left="1276"/>
        <w:jc w:val="both"/>
        <w:rPr>
          <w:rFonts w:ascii="Times New Roman" w:hAnsi="Times New Roman" w:cs="Times New Roman"/>
          <w:sz w:val="24"/>
          <w:szCs w:val="24"/>
        </w:rPr>
      </w:pPr>
      <w:r w:rsidRPr="00CD14E1">
        <w:rPr>
          <w:rFonts w:ascii="Times New Roman" w:hAnsi="Times New Roman" w:cs="Times New Roman"/>
          <w:sz w:val="24"/>
          <w:szCs w:val="24"/>
        </w:rPr>
        <w:t xml:space="preserve">6.2.2. Alūksnes Mūzikas skolas īstenotajā pūtēju orķestra programmā līdz </w:t>
      </w:r>
      <w:r w:rsidR="00981A9B">
        <w:rPr>
          <w:rFonts w:ascii="Times New Roman" w:hAnsi="Times New Roman" w:cs="Times New Roman"/>
          <w:sz w:val="24"/>
          <w:szCs w:val="24"/>
        </w:rPr>
        <w:t xml:space="preserve">30 mācību stundām nedēļā un defilē </w:t>
      </w:r>
      <w:r w:rsidR="00981A9B" w:rsidRPr="00CD14E1">
        <w:rPr>
          <w:rFonts w:ascii="Times New Roman" w:hAnsi="Times New Roman" w:cs="Times New Roman"/>
          <w:sz w:val="24"/>
          <w:szCs w:val="24"/>
        </w:rPr>
        <w:t xml:space="preserve">programmā līdz </w:t>
      </w:r>
      <w:r w:rsidR="00981A9B">
        <w:rPr>
          <w:rFonts w:ascii="Times New Roman" w:hAnsi="Times New Roman" w:cs="Times New Roman"/>
          <w:sz w:val="24"/>
          <w:szCs w:val="24"/>
        </w:rPr>
        <w:t>15 mācību stundām nedēļā;</w:t>
      </w:r>
    </w:p>
    <w:p w14:paraId="4BE7791B" w14:textId="77777777" w:rsidR="00CD57D9" w:rsidRDefault="00CD57D9" w:rsidP="00620318">
      <w:pPr>
        <w:pStyle w:val="Bezatstarpm"/>
        <w:ind w:left="1276"/>
        <w:jc w:val="both"/>
        <w:rPr>
          <w:rFonts w:ascii="Times New Roman" w:hAnsi="Times New Roman" w:cs="Times New Roman"/>
          <w:sz w:val="24"/>
          <w:szCs w:val="24"/>
        </w:rPr>
      </w:pPr>
      <w:r w:rsidRPr="00CD14E1">
        <w:rPr>
          <w:rFonts w:ascii="Times New Roman" w:hAnsi="Times New Roman" w:cs="Times New Roman"/>
          <w:sz w:val="24"/>
          <w:szCs w:val="24"/>
        </w:rPr>
        <w:t>6.2.3. Alūksnes Sporta skolas īstenotajās sporta programmās līdz 60 mācību</w:t>
      </w:r>
      <w:r w:rsidR="00620318">
        <w:rPr>
          <w:rFonts w:ascii="Times New Roman" w:hAnsi="Times New Roman" w:cs="Times New Roman"/>
          <w:sz w:val="24"/>
          <w:szCs w:val="24"/>
        </w:rPr>
        <w:t xml:space="preserve"> </w:t>
      </w:r>
      <w:r w:rsidRPr="00CD14E1">
        <w:rPr>
          <w:rFonts w:ascii="Times New Roman" w:hAnsi="Times New Roman" w:cs="Times New Roman"/>
          <w:sz w:val="24"/>
          <w:szCs w:val="24"/>
        </w:rPr>
        <w:t>stundām nedēļā.</w:t>
      </w:r>
      <w:r w:rsidR="00A27410">
        <w:rPr>
          <w:rFonts w:ascii="Times New Roman" w:hAnsi="Times New Roman" w:cs="Times New Roman"/>
          <w:sz w:val="24"/>
          <w:szCs w:val="24"/>
        </w:rPr>
        <w:t>”</w:t>
      </w:r>
    </w:p>
    <w:p w14:paraId="0A1DD88E" w14:textId="77777777" w:rsidR="00612B0A" w:rsidRDefault="00612B0A" w:rsidP="00CD14E1">
      <w:pPr>
        <w:pStyle w:val="Bezatstarpm"/>
        <w:jc w:val="both"/>
        <w:rPr>
          <w:rFonts w:ascii="Times New Roman" w:hAnsi="Times New Roman" w:cs="Times New Roman"/>
          <w:sz w:val="24"/>
          <w:szCs w:val="24"/>
        </w:rPr>
      </w:pPr>
    </w:p>
    <w:p w14:paraId="36096799" w14:textId="77777777" w:rsidR="00F30F05" w:rsidRPr="00F30F05" w:rsidRDefault="00F30F05" w:rsidP="0059588E">
      <w:pPr>
        <w:pStyle w:val="Bezatstarpm"/>
        <w:numPr>
          <w:ilvl w:val="0"/>
          <w:numId w:val="3"/>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Papildināt </w:t>
      </w:r>
      <w:r w:rsidR="00620318">
        <w:rPr>
          <w:rFonts w:ascii="Times New Roman" w:hAnsi="Times New Roman" w:cs="Times New Roman"/>
          <w:sz w:val="24"/>
          <w:szCs w:val="24"/>
        </w:rPr>
        <w:t>Pielikumā Nr.1</w:t>
      </w:r>
      <w:r>
        <w:rPr>
          <w:rFonts w:ascii="Times New Roman" w:hAnsi="Times New Roman" w:cs="Times New Roman"/>
          <w:sz w:val="24"/>
          <w:szCs w:val="24"/>
        </w:rPr>
        <w:t xml:space="preserve"> 5.punktu</w:t>
      </w:r>
      <w:r w:rsidR="00A27410">
        <w:rPr>
          <w:rFonts w:ascii="Times New Roman" w:hAnsi="Times New Roman" w:cs="Times New Roman"/>
          <w:sz w:val="24"/>
          <w:szCs w:val="24"/>
        </w:rPr>
        <w:t xml:space="preserve"> ar: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256"/>
        <w:gridCol w:w="5386"/>
      </w:tblGrid>
      <w:tr w:rsidR="00F30F05" w:rsidRPr="00F30F05" w14:paraId="7F35F760" w14:textId="77777777" w:rsidTr="00F30F05">
        <w:trPr>
          <w:trHeight w:val="559"/>
        </w:trPr>
        <w:tc>
          <w:tcPr>
            <w:tcW w:w="3256" w:type="dxa"/>
            <w:shd w:val="clear" w:color="auto" w:fill="auto"/>
            <w:vAlign w:val="center"/>
          </w:tcPr>
          <w:p w14:paraId="21D83246"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Mācību procesa pašnovērtējums</w:t>
            </w:r>
          </w:p>
          <w:p w14:paraId="7E0D6B29"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(1- 3 konkrēti secinājumi)</w:t>
            </w:r>
          </w:p>
        </w:tc>
        <w:tc>
          <w:tcPr>
            <w:tcW w:w="5386" w:type="dxa"/>
            <w:shd w:val="clear" w:color="auto" w:fill="auto"/>
            <w:vAlign w:val="center"/>
          </w:tcPr>
          <w:p w14:paraId="63D50BE3" w14:textId="77777777" w:rsidR="00F30F05" w:rsidRPr="00F30F05" w:rsidRDefault="00F30F05" w:rsidP="00F30F05">
            <w:pPr>
              <w:spacing w:after="0" w:line="240" w:lineRule="auto"/>
              <w:rPr>
                <w:rFonts w:ascii="Times New Roman" w:hAnsi="Times New Roman" w:cs="Times New Roman"/>
                <w:bCs/>
                <w:sz w:val="24"/>
              </w:rPr>
            </w:pPr>
          </w:p>
        </w:tc>
      </w:tr>
      <w:tr w:rsidR="00F30F05" w:rsidRPr="00F30F05" w14:paraId="722C446D" w14:textId="77777777" w:rsidTr="00F30F05">
        <w:trPr>
          <w:trHeight w:val="427"/>
        </w:trPr>
        <w:tc>
          <w:tcPr>
            <w:tcW w:w="3256" w:type="dxa"/>
            <w:shd w:val="clear" w:color="auto" w:fill="auto"/>
            <w:vAlign w:val="center"/>
          </w:tcPr>
          <w:p w14:paraId="54601E00"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Norādīt, ja mācību gadā ir radušās problēmas interešu izglītības pulciņu darbībā</w:t>
            </w:r>
          </w:p>
        </w:tc>
        <w:tc>
          <w:tcPr>
            <w:tcW w:w="5386" w:type="dxa"/>
            <w:shd w:val="clear" w:color="auto" w:fill="auto"/>
            <w:vAlign w:val="center"/>
          </w:tcPr>
          <w:p w14:paraId="066BD738" w14:textId="77777777" w:rsidR="00F30F05" w:rsidRPr="00F30F05" w:rsidRDefault="00F30F05" w:rsidP="00BB25EE">
            <w:pPr>
              <w:spacing w:after="0" w:line="240" w:lineRule="auto"/>
              <w:rPr>
                <w:rFonts w:ascii="Times New Roman" w:hAnsi="Times New Roman" w:cs="Times New Roman"/>
                <w:bCs/>
                <w:sz w:val="24"/>
              </w:rPr>
            </w:pPr>
          </w:p>
        </w:tc>
      </w:tr>
      <w:tr w:rsidR="00F30F05" w:rsidRPr="00F30F05" w14:paraId="5AE4C939" w14:textId="77777777" w:rsidTr="00F30F05">
        <w:trPr>
          <w:trHeight w:val="427"/>
        </w:trPr>
        <w:tc>
          <w:tcPr>
            <w:tcW w:w="3256" w:type="dxa"/>
            <w:shd w:val="clear" w:color="auto" w:fill="auto"/>
            <w:vAlign w:val="center"/>
          </w:tcPr>
          <w:p w14:paraId="2749F592"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Secinājumi un ieteikumi interešu izglītības īstenošanas procesa pilnveidei</w:t>
            </w:r>
          </w:p>
        </w:tc>
        <w:tc>
          <w:tcPr>
            <w:tcW w:w="5386" w:type="dxa"/>
            <w:shd w:val="clear" w:color="auto" w:fill="auto"/>
            <w:vAlign w:val="center"/>
          </w:tcPr>
          <w:p w14:paraId="5B5EB223" w14:textId="77777777" w:rsidR="00F30F05" w:rsidRPr="00F30F05" w:rsidRDefault="00F30F05" w:rsidP="00BB25EE">
            <w:pPr>
              <w:spacing w:after="0" w:line="240" w:lineRule="auto"/>
              <w:rPr>
                <w:rFonts w:ascii="Times New Roman" w:hAnsi="Times New Roman" w:cs="Times New Roman"/>
                <w:bCs/>
                <w:sz w:val="24"/>
              </w:rPr>
            </w:pPr>
          </w:p>
        </w:tc>
      </w:tr>
    </w:tbl>
    <w:p w14:paraId="160867C0" w14:textId="77777777" w:rsidR="00612B0A" w:rsidRDefault="00612B0A" w:rsidP="00CD14E1">
      <w:pPr>
        <w:pStyle w:val="Bezatstarpm"/>
        <w:jc w:val="both"/>
        <w:rPr>
          <w:rFonts w:ascii="Times New Roman" w:hAnsi="Times New Roman" w:cs="Times New Roman"/>
          <w:sz w:val="24"/>
          <w:szCs w:val="24"/>
        </w:rPr>
      </w:pPr>
    </w:p>
    <w:p w14:paraId="5B80F4A2" w14:textId="77777777" w:rsidR="00F30F05" w:rsidRPr="00F30F05" w:rsidRDefault="0059588E" w:rsidP="0059588E">
      <w:pPr>
        <w:pStyle w:val="Bezatstarpm"/>
        <w:ind w:left="426"/>
        <w:jc w:val="both"/>
        <w:rPr>
          <w:rFonts w:ascii="Times New Roman" w:hAnsi="Times New Roman" w:cs="Times New Roman"/>
          <w:sz w:val="24"/>
          <w:szCs w:val="24"/>
        </w:rPr>
      </w:pPr>
      <w:r>
        <w:rPr>
          <w:rFonts w:ascii="Times New Roman" w:hAnsi="Times New Roman" w:cs="Times New Roman"/>
          <w:sz w:val="24"/>
          <w:szCs w:val="24"/>
        </w:rPr>
        <w:t>3. Izteikt Pielikuma Nr.2</w:t>
      </w:r>
      <w:r w:rsidR="00F30F05" w:rsidRPr="00F30F05">
        <w:rPr>
          <w:rFonts w:ascii="Times New Roman" w:hAnsi="Times New Roman" w:cs="Times New Roman"/>
          <w:sz w:val="24"/>
          <w:szCs w:val="24"/>
        </w:rPr>
        <w:t xml:space="preserve"> 3.punktu </w:t>
      </w:r>
      <w:r w:rsidR="00F30F05">
        <w:rPr>
          <w:rFonts w:ascii="Times New Roman" w:hAnsi="Times New Roman" w:cs="Times New Roman"/>
          <w:sz w:val="24"/>
          <w:szCs w:val="24"/>
        </w:rPr>
        <w:t>šādā redakcijā</w:t>
      </w:r>
      <w:r w:rsidR="00A27410">
        <w:rPr>
          <w:rFonts w:ascii="Times New Roman" w:hAnsi="Times New Roman" w:cs="Times New Roman"/>
          <w:sz w:val="24"/>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31"/>
        <w:gridCol w:w="7056"/>
        <w:gridCol w:w="1268"/>
      </w:tblGrid>
      <w:tr w:rsidR="00F30F05" w:rsidRPr="00F30F05" w14:paraId="703A35DB"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7D35DA6B"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3.</w:t>
            </w:r>
          </w:p>
        </w:tc>
        <w:tc>
          <w:tcPr>
            <w:tcW w:w="3896" w:type="pct"/>
            <w:tcBorders>
              <w:top w:val="outset" w:sz="6" w:space="0" w:color="414142"/>
              <w:left w:val="outset" w:sz="6" w:space="0" w:color="414142"/>
              <w:bottom w:val="outset" w:sz="6" w:space="0" w:color="414142"/>
              <w:right w:val="outset" w:sz="6" w:space="0" w:color="414142"/>
            </w:tcBorders>
            <w:hideMark/>
          </w:tcPr>
          <w:p w14:paraId="16092679" w14:textId="77777777" w:rsidR="00F30F05" w:rsidRPr="00F30F05" w:rsidRDefault="00F30F05" w:rsidP="00BB25EE">
            <w:pPr>
              <w:spacing w:before="195" w:after="0" w:line="240" w:lineRule="auto"/>
              <w:rPr>
                <w:rFonts w:ascii="Times New Roman" w:eastAsia="Times New Roman" w:hAnsi="Times New Roman" w:cs="Times New Roman"/>
                <w:b/>
                <w:bCs/>
                <w:sz w:val="24"/>
                <w:szCs w:val="24"/>
                <w:lang w:eastAsia="lv-LV"/>
              </w:rPr>
            </w:pPr>
            <w:r w:rsidRPr="00F30F05">
              <w:rPr>
                <w:rFonts w:ascii="Times New Roman" w:eastAsia="Times New Roman" w:hAnsi="Times New Roman" w:cs="Times New Roman"/>
                <w:b/>
                <w:bCs/>
                <w:sz w:val="24"/>
                <w:szCs w:val="24"/>
                <w:lang w:eastAsia="lv-LV"/>
              </w:rPr>
              <w:t>Programmas atbilstība izvirzītajai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78159D23" w14:textId="77777777"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 </w:t>
            </w:r>
          </w:p>
        </w:tc>
      </w:tr>
      <w:tr w:rsidR="00F30F05" w:rsidRPr="00F30F05" w14:paraId="652CDCEB"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0431135D" w14:textId="77777777" w:rsidR="00F30F05" w:rsidRPr="00F30F05" w:rsidRDefault="00F30F05" w:rsidP="00BB25EE">
            <w:pPr>
              <w:spacing w:before="195" w:after="0" w:line="240" w:lineRule="auto"/>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 </w:t>
            </w:r>
          </w:p>
        </w:tc>
        <w:tc>
          <w:tcPr>
            <w:tcW w:w="3896" w:type="pct"/>
            <w:tcBorders>
              <w:top w:val="outset" w:sz="6" w:space="0" w:color="414142"/>
              <w:left w:val="outset" w:sz="6" w:space="0" w:color="414142"/>
              <w:bottom w:val="outset" w:sz="6" w:space="0" w:color="414142"/>
              <w:right w:val="outset" w:sz="6" w:space="0" w:color="414142"/>
            </w:tcBorders>
            <w:hideMark/>
          </w:tcPr>
          <w:p w14:paraId="69C0938D" w14:textId="0D0FDBE4"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Programmas saturs pilnībā atbilst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1BE96DFA"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5</w:t>
            </w:r>
          </w:p>
        </w:tc>
      </w:tr>
      <w:tr w:rsidR="00F30F05" w:rsidRPr="00F30F05" w14:paraId="46D30BF1"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0524200E" w14:textId="77777777" w:rsidR="00F30F05" w:rsidRPr="00F30F05" w:rsidRDefault="00F30F05" w:rsidP="00BB25EE">
            <w:pPr>
              <w:spacing w:before="195" w:after="0" w:line="240" w:lineRule="auto"/>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 </w:t>
            </w:r>
          </w:p>
        </w:tc>
        <w:tc>
          <w:tcPr>
            <w:tcW w:w="3896" w:type="pct"/>
            <w:tcBorders>
              <w:top w:val="outset" w:sz="6" w:space="0" w:color="414142"/>
              <w:left w:val="outset" w:sz="6" w:space="0" w:color="414142"/>
              <w:bottom w:val="outset" w:sz="6" w:space="0" w:color="414142"/>
              <w:right w:val="outset" w:sz="6" w:space="0" w:color="414142"/>
            </w:tcBorders>
            <w:hideMark/>
          </w:tcPr>
          <w:p w14:paraId="55EE7627" w14:textId="77777777"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Programmas saturs daļēji atbilst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3837916E"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3</w:t>
            </w:r>
          </w:p>
        </w:tc>
      </w:tr>
      <w:tr w:rsidR="00F30F05" w:rsidRPr="00F30F05" w14:paraId="7980B613"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297DF45E" w14:textId="77777777" w:rsidR="00F30F05" w:rsidRPr="00F30F05" w:rsidRDefault="00F30F05" w:rsidP="00BB25EE">
            <w:pPr>
              <w:spacing w:before="195" w:after="0" w:line="240" w:lineRule="auto"/>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 </w:t>
            </w:r>
          </w:p>
        </w:tc>
        <w:tc>
          <w:tcPr>
            <w:tcW w:w="3896" w:type="pct"/>
            <w:tcBorders>
              <w:top w:val="outset" w:sz="6" w:space="0" w:color="414142"/>
              <w:left w:val="outset" w:sz="6" w:space="0" w:color="414142"/>
              <w:bottom w:val="outset" w:sz="6" w:space="0" w:color="414142"/>
              <w:right w:val="outset" w:sz="6" w:space="0" w:color="414142"/>
            </w:tcBorders>
            <w:hideMark/>
          </w:tcPr>
          <w:p w14:paraId="60148F7D" w14:textId="77777777"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Programmas saturs neatbilst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0FD1AA58"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0</w:t>
            </w:r>
          </w:p>
        </w:tc>
      </w:tr>
    </w:tbl>
    <w:p w14:paraId="59D5FB60" w14:textId="77777777" w:rsidR="00E31434" w:rsidRPr="00E31434" w:rsidRDefault="00E31434" w:rsidP="00CD14E1">
      <w:pPr>
        <w:spacing w:after="0" w:line="240" w:lineRule="auto"/>
        <w:jc w:val="both"/>
        <w:rPr>
          <w:rFonts w:ascii="Times New Roman" w:hAnsi="Times New Roman" w:cs="Times New Roman"/>
          <w:sz w:val="24"/>
          <w:szCs w:val="24"/>
        </w:rPr>
      </w:pPr>
    </w:p>
    <w:p w14:paraId="0119711D" w14:textId="77777777" w:rsidR="00364A45" w:rsidRDefault="00364A45" w:rsidP="00364A45">
      <w:pPr>
        <w:autoSpaceDE w:val="0"/>
        <w:autoSpaceDN w:val="0"/>
        <w:adjustRightInd w:val="0"/>
        <w:spacing w:after="0" w:line="240" w:lineRule="auto"/>
        <w:jc w:val="center"/>
        <w:rPr>
          <w:rFonts w:ascii="Times New Roman" w:eastAsia="Times New Roman" w:hAnsi="Times New Roman" w:cs="Times New Roman"/>
          <w:b/>
          <w:bCs/>
          <w:color w:val="333333"/>
          <w:sz w:val="24"/>
          <w:szCs w:val="24"/>
          <w:lang w:eastAsia="lv-LV"/>
        </w:rPr>
      </w:pPr>
      <w:r>
        <w:rPr>
          <w:rFonts w:ascii="Times New Roman" w:eastAsia="Times New Roman" w:hAnsi="Times New Roman" w:cs="Times New Roman"/>
          <w:b/>
          <w:bCs/>
          <w:color w:val="333333"/>
          <w:sz w:val="24"/>
          <w:szCs w:val="24"/>
          <w:lang w:eastAsia="lv-LV"/>
        </w:rPr>
        <w:t>P</w:t>
      </w:r>
      <w:r w:rsidRPr="00FA784F">
        <w:rPr>
          <w:rFonts w:ascii="Times New Roman" w:eastAsia="Times New Roman" w:hAnsi="Times New Roman" w:cs="Times New Roman"/>
          <w:b/>
          <w:bCs/>
          <w:color w:val="333333"/>
          <w:sz w:val="24"/>
          <w:szCs w:val="24"/>
          <w:lang w:eastAsia="lv-LV"/>
        </w:rPr>
        <w:t>askaidrojuma raksts</w:t>
      </w:r>
    </w:p>
    <w:p w14:paraId="481513D7" w14:textId="77777777" w:rsidR="00364A45" w:rsidRDefault="00364A45" w:rsidP="00364A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Alūksnes novada pašvaldības domes Nr. __/2025</w:t>
      </w:r>
      <w:r w:rsidRPr="00E31434">
        <w:rPr>
          <w:rFonts w:ascii="Times New Roman" w:hAnsi="Times New Roman" w:cs="Times New Roman"/>
          <w:b/>
          <w:bCs/>
          <w:sz w:val="24"/>
          <w:szCs w:val="24"/>
        </w:rPr>
        <w:t xml:space="preserve"> </w:t>
      </w:r>
      <w:r>
        <w:rPr>
          <w:rFonts w:ascii="Times New Roman" w:hAnsi="Times New Roman" w:cs="Times New Roman"/>
          <w:b/>
          <w:bCs/>
          <w:sz w:val="24"/>
          <w:szCs w:val="24"/>
        </w:rPr>
        <w:t xml:space="preserve">saistošajiem noteikumiem </w:t>
      </w:r>
      <w:r w:rsidRPr="00E31434">
        <w:rPr>
          <w:rFonts w:ascii="Times New Roman" w:hAnsi="Times New Roman" w:cs="Times New Roman"/>
          <w:b/>
          <w:bCs/>
          <w:sz w:val="24"/>
          <w:szCs w:val="24"/>
        </w:rPr>
        <w:t>“</w:t>
      </w:r>
      <w:r>
        <w:rPr>
          <w:rFonts w:ascii="Times New Roman" w:hAnsi="Times New Roman" w:cs="Times New Roman"/>
          <w:b/>
          <w:bCs/>
          <w:sz w:val="24"/>
          <w:szCs w:val="24"/>
        </w:rPr>
        <w:t>Grozījumi Alūksnes novada pašvaldības domes 2024.</w:t>
      </w:r>
      <w:r w:rsidR="0059588E">
        <w:rPr>
          <w:rFonts w:ascii="Times New Roman" w:hAnsi="Times New Roman" w:cs="Times New Roman"/>
          <w:b/>
          <w:bCs/>
          <w:sz w:val="24"/>
          <w:szCs w:val="24"/>
        </w:rPr>
        <w:t> </w:t>
      </w:r>
      <w:r>
        <w:rPr>
          <w:rFonts w:ascii="Times New Roman" w:hAnsi="Times New Roman" w:cs="Times New Roman"/>
          <w:b/>
          <w:bCs/>
          <w:sz w:val="24"/>
          <w:szCs w:val="24"/>
        </w:rPr>
        <w:t>gada 28.</w:t>
      </w:r>
      <w:r w:rsidR="0059588E">
        <w:rPr>
          <w:rFonts w:ascii="Times New Roman" w:hAnsi="Times New Roman" w:cs="Times New Roman"/>
          <w:b/>
          <w:bCs/>
          <w:sz w:val="24"/>
          <w:szCs w:val="24"/>
        </w:rPr>
        <w:t> </w:t>
      </w:r>
      <w:r>
        <w:rPr>
          <w:rFonts w:ascii="Times New Roman" w:hAnsi="Times New Roman" w:cs="Times New Roman"/>
          <w:b/>
          <w:bCs/>
          <w:sz w:val="24"/>
          <w:szCs w:val="24"/>
        </w:rPr>
        <w:t>marta saistošajos noteikumos Nr.</w:t>
      </w:r>
      <w:r w:rsidR="0059588E">
        <w:rPr>
          <w:rFonts w:ascii="Times New Roman" w:hAnsi="Times New Roman" w:cs="Times New Roman"/>
          <w:b/>
          <w:bCs/>
          <w:sz w:val="24"/>
          <w:szCs w:val="24"/>
        </w:rPr>
        <w:t> </w:t>
      </w:r>
      <w:r>
        <w:rPr>
          <w:rFonts w:ascii="Times New Roman" w:hAnsi="Times New Roman" w:cs="Times New Roman"/>
          <w:b/>
          <w:bCs/>
          <w:sz w:val="24"/>
          <w:szCs w:val="24"/>
        </w:rPr>
        <w:t>11/2024 “</w:t>
      </w:r>
      <w:r w:rsidRPr="00E31434">
        <w:rPr>
          <w:rFonts w:ascii="Times New Roman" w:hAnsi="Times New Roman" w:cs="Times New Roman"/>
          <w:b/>
          <w:bCs/>
          <w:sz w:val="24"/>
          <w:szCs w:val="24"/>
        </w:rPr>
        <w:t xml:space="preserve">Par interešu izglītības </w:t>
      </w:r>
      <w:r w:rsidR="0059588E">
        <w:rPr>
          <w:rFonts w:ascii="Times New Roman" w:hAnsi="Times New Roman" w:cs="Times New Roman"/>
          <w:b/>
          <w:bCs/>
          <w:sz w:val="24"/>
          <w:szCs w:val="24"/>
        </w:rPr>
        <w:t xml:space="preserve">programmu </w:t>
      </w:r>
      <w:r w:rsidRPr="00E31434">
        <w:rPr>
          <w:rFonts w:ascii="Times New Roman" w:hAnsi="Times New Roman" w:cs="Times New Roman"/>
          <w:b/>
          <w:bCs/>
          <w:sz w:val="24"/>
          <w:szCs w:val="24"/>
        </w:rPr>
        <w:t>īstenošanu Alūksnes novadā”</w:t>
      </w:r>
      <w:r>
        <w:rPr>
          <w:rFonts w:ascii="Times New Roman" w:hAnsi="Times New Roman" w:cs="Times New Roman"/>
          <w:b/>
          <w:bCs/>
          <w:sz w:val="24"/>
          <w:szCs w:val="24"/>
        </w:rPr>
        <w:t xml:space="preserve">” </w:t>
      </w:r>
      <w:r w:rsidRPr="00E31434">
        <w:rPr>
          <w:rFonts w:ascii="Times New Roman" w:hAnsi="Times New Roman" w:cs="Times New Roman"/>
          <w:b/>
          <w:bCs/>
          <w:sz w:val="24"/>
          <w:szCs w:val="24"/>
        </w:rPr>
        <w:t>izdošanu</w:t>
      </w:r>
    </w:p>
    <w:p w14:paraId="6BA702AF" w14:textId="77777777" w:rsidR="0059588E" w:rsidRPr="00E31434" w:rsidRDefault="0059588E" w:rsidP="00364A45">
      <w:pPr>
        <w:spacing w:after="0" w:line="240" w:lineRule="auto"/>
        <w:jc w:val="center"/>
        <w:rPr>
          <w:rFonts w:ascii="Times New Roman" w:hAnsi="Times New Roman" w:cs="Times New Roman"/>
          <w:b/>
          <w:bCs/>
          <w:sz w:val="24"/>
          <w:szCs w:val="24"/>
        </w:rPr>
      </w:pPr>
    </w:p>
    <w:tbl>
      <w:tblPr>
        <w:tblW w:w="4980" w:type="pct"/>
        <w:tblCellMar>
          <w:left w:w="0" w:type="dxa"/>
          <w:right w:w="0" w:type="dxa"/>
        </w:tblCellMar>
        <w:tblLook w:val="04A0" w:firstRow="1" w:lastRow="0" w:firstColumn="1" w:lastColumn="0" w:noHBand="0" w:noVBand="1"/>
      </w:tblPr>
      <w:tblGrid>
        <w:gridCol w:w="3532"/>
        <w:gridCol w:w="5487"/>
      </w:tblGrid>
      <w:tr w:rsidR="00364A45" w:rsidRPr="00FA784F" w14:paraId="7F3C0BD3"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11EE83E" w14:textId="77777777" w:rsidR="00364A45" w:rsidRPr="00FA784F" w:rsidRDefault="00364A45" w:rsidP="00AF000F">
            <w:pPr>
              <w:spacing w:after="0" w:line="360" w:lineRule="atLeast"/>
              <w:jc w:val="center"/>
              <w:rPr>
                <w:rFonts w:ascii="Times New Roman" w:eastAsia="Times New Roman" w:hAnsi="Times New Roman" w:cs="Times New Roman"/>
                <w:sz w:val="24"/>
                <w:szCs w:val="24"/>
                <w:lang w:eastAsia="lv-LV"/>
              </w:rPr>
            </w:pPr>
            <w:r w:rsidRPr="00FA784F">
              <w:rPr>
                <w:rFonts w:ascii="Times New Roman" w:eastAsia="Times New Roman" w:hAnsi="Times New Roman" w:cs="Times New Roman"/>
                <w:sz w:val="24"/>
                <w:szCs w:val="24"/>
                <w:lang w:eastAsia="lv-LV"/>
              </w:rPr>
              <w:t>Paskaidrojuma raksta sadaļa</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C03EF5" w14:textId="77777777" w:rsidR="00364A45" w:rsidRPr="00FA784F" w:rsidRDefault="00364A45" w:rsidP="00AF000F">
            <w:pPr>
              <w:spacing w:after="0" w:line="360" w:lineRule="atLeast"/>
              <w:jc w:val="center"/>
              <w:rPr>
                <w:rFonts w:ascii="Times New Roman" w:eastAsia="Times New Roman" w:hAnsi="Times New Roman" w:cs="Times New Roman"/>
                <w:sz w:val="24"/>
                <w:szCs w:val="24"/>
                <w:lang w:eastAsia="lv-LV"/>
              </w:rPr>
            </w:pPr>
            <w:r w:rsidRPr="00FA784F">
              <w:rPr>
                <w:rFonts w:ascii="Times New Roman" w:eastAsia="Times New Roman" w:hAnsi="Times New Roman" w:cs="Times New Roman"/>
                <w:sz w:val="24"/>
                <w:szCs w:val="24"/>
                <w:lang w:eastAsia="lv-LV"/>
              </w:rPr>
              <w:t>Norādāmā informācija</w:t>
            </w:r>
          </w:p>
        </w:tc>
      </w:tr>
      <w:tr w:rsidR="00364A45" w:rsidRPr="00FA784F" w14:paraId="533EEB3F"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9EACA7" w14:textId="77777777" w:rsidR="00364A45" w:rsidRPr="00FA784F" w:rsidRDefault="00364A45" w:rsidP="00AF000F">
            <w:pPr>
              <w:spacing w:after="0" w:line="240" w:lineRule="auto"/>
              <w:rPr>
                <w:rFonts w:ascii="Times New Roman" w:eastAsia="Times New Roman" w:hAnsi="Times New Roman" w:cs="Times New Roman"/>
                <w:sz w:val="24"/>
                <w:szCs w:val="24"/>
                <w:lang w:eastAsia="lv-LV"/>
              </w:rPr>
            </w:pPr>
            <w:r w:rsidRPr="00FA784F">
              <w:rPr>
                <w:rFonts w:ascii="Times New Roman" w:eastAsia="Times New Roman" w:hAnsi="Times New Roman" w:cs="Times New Roman"/>
                <w:sz w:val="24"/>
                <w:szCs w:val="24"/>
                <w:lang w:eastAsia="lv-LV"/>
              </w:rPr>
              <w:t>1. Mērķis un nepieciešamības pamatojums</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5262CE" w14:textId="77777777" w:rsidR="00E427C3" w:rsidRPr="003C1021" w:rsidRDefault="00E1244D" w:rsidP="003C1021">
            <w:pPr>
              <w:pStyle w:val="Bezatstarpm"/>
              <w:jc w:val="both"/>
              <w:rPr>
                <w:rFonts w:ascii="Times New Roman" w:hAnsi="Times New Roman" w:cs="Times New Roman"/>
                <w:b/>
                <w:sz w:val="24"/>
                <w:szCs w:val="24"/>
              </w:rPr>
            </w:pPr>
            <w:r w:rsidRPr="00CD14E1">
              <w:rPr>
                <w:rFonts w:ascii="Times New Roman" w:hAnsi="Times New Roman" w:cs="Times New Roman"/>
                <w:sz w:val="24"/>
                <w:szCs w:val="24"/>
              </w:rPr>
              <w:t>Alūksnes novada pašvaldības 2024.</w:t>
            </w:r>
            <w:r w:rsidR="0059588E">
              <w:rPr>
                <w:rFonts w:ascii="Times New Roman" w:hAnsi="Times New Roman" w:cs="Times New Roman"/>
                <w:sz w:val="24"/>
                <w:szCs w:val="24"/>
              </w:rPr>
              <w:t> </w:t>
            </w:r>
            <w:r w:rsidRPr="00CD14E1">
              <w:rPr>
                <w:rFonts w:ascii="Times New Roman" w:hAnsi="Times New Roman" w:cs="Times New Roman"/>
                <w:sz w:val="24"/>
                <w:szCs w:val="24"/>
              </w:rPr>
              <w:t>gada 28.</w:t>
            </w:r>
            <w:r w:rsidR="0059588E">
              <w:rPr>
                <w:rFonts w:ascii="Times New Roman" w:hAnsi="Times New Roman" w:cs="Times New Roman"/>
                <w:sz w:val="24"/>
                <w:szCs w:val="24"/>
              </w:rPr>
              <w:t> </w:t>
            </w:r>
            <w:r w:rsidRPr="00CD14E1">
              <w:rPr>
                <w:rFonts w:ascii="Times New Roman" w:hAnsi="Times New Roman" w:cs="Times New Roman"/>
                <w:sz w:val="24"/>
                <w:szCs w:val="24"/>
              </w:rPr>
              <w:t xml:space="preserve">marta saistošajos noteikumos Nr. 11/2024 “Par interešu izglītības </w:t>
            </w:r>
            <w:r w:rsidR="0059588E">
              <w:rPr>
                <w:rFonts w:ascii="Times New Roman" w:hAnsi="Times New Roman" w:cs="Times New Roman"/>
                <w:sz w:val="24"/>
                <w:szCs w:val="24"/>
              </w:rPr>
              <w:t xml:space="preserve">programmu </w:t>
            </w:r>
            <w:r w:rsidRPr="00CD14E1">
              <w:rPr>
                <w:rFonts w:ascii="Times New Roman" w:hAnsi="Times New Roman" w:cs="Times New Roman"/>
                <w:sz w:val="24"/>
                <w:szCs w:val="24"/>
              </w:rPr>
              <w:t>īstenošanu Alūksnes novadā”</w:t>
            </w:r>
            <w:r>
              <w:rPr>
                <w:rFonts w:ascii="Times New Roman" w:hAnsi="Times New Roman" w:cs="Times New Roman"/>
                <w:b/>
                <w:sz w:val="24"/>
                <w:szCs w:val="24"/>
              </w:rPr>
              <w:t xml:space="preserve"> </w:t>
            </w:r>
            <w:r>
              <w:rPr>
                <w:rFonts w:ascii="Times New Roman" w:hAnsi="Times New Roman" w:cs="Times New Roman"/>
                <w:sz w:val="24"/>
                <w:szCs w:val="24"/>
              </w:rPr>
              <w:lastRenderedPageBreak/>
              <w:t xml:space="preserve">grozījumu mērķis ir </w:t>
            </w:r>
            <w:r w:rsidR="003C1021">
              <w:rPr>
                <w:rFonts w:ascii="Times New Roman" w:hAnsi="Times New Roman" w:cs="Times New Roman"/>
                <w:sz w:val="24"/>
                <w:szCs w:val="24"/>
              </w:rPr>
              <w:t xml:space="preserve">deleģēt ar profesionālās ievirzes mūzikā saistīto pūtēju orķestra interešu izglītības programmu Alūksnes Mūzikas skolai. </w:t>
            </w:r>
            <w:r w:rsidR="00E427C3">
              <w:rPr>
                <w:rFonts w:ascii="Times New Roman" w:eastAsia="Times New Roman" w:hAnsi="Times New Roman" w:cs="Times New Roman"/>
                <w:sz w:val="24"/>
                <w:szCs w:val="24"/>
                <w:lang w:eastAsia="lv-LV"/>
              </w:rPr>
              <w:t xml:space="preserve">Ar šiem noteikumiem tiek mainīta Alūksnes pūtēju orķestra </w:t>
            </w:r>
            <w:r w:rsidR="0059588E">
              <w:rPr>
                <w:rFonts w:ascii="Times New Roman" w:eastAsia="Times New Roman" w:hAnsi="Times New Roman" w:cs="Times New Roman"/>
                <w:sz w:val="24"/>
                <w:szCs w:val="24"/>
                <w:lang w:eastAsia="lv-LV"/>
              </w:rPr>
              <w:t>pakļautība</w:t>
            </w:r>
            <w:r w:rsidR="00E427C3">
              <w:rPr>
                <w:rFonts w:ascii="Times New Roman" w:eastAsia="Times New Roman" w:hAnsi="Times New Roman" w:cs="Times New Roman"/>
                <w:sz w:val="24"/>
                <w:szCs w:val="24"/>
                <w:lang w:eastAsia="lv-LV"/>
              </w:rPr>
              <w:t xml:space="preserve"> no Alūksnes Bērnu un jauniešu centra uz Alūksnes Mūzikas skolu</w:t>
            </w:r>
            <w:r w:rsidR="003C1021">
              <w:rPr>
                <w:rFonts w:ascii="Times New Roman" w:eastAsia="Times New Roman" w:hAnsi="Times New Roman" w:cs="Times New Roman"/>
                <w:sz w:val="24"/>
                <w:szCs w:val="24"/>
                <w:lang w:eastAsia="lv-LV"/>
              </w:rPr>
              <w:t>,</w:t>
            </w:r>
            <w:r w:rsidR="00E427C3">
              <w:rPr>
                <w:rFonts w:ascii="Times New Roman" w:eastAsia="Times New Roman" w:hAnsi="Times New Roman" w:cs="Times New Roman"/>
                <w:sz w:val="24"/>
                <w:szCs w:val="24"/>
                <w:lang w:eastAsia="lv-LV"/>
              </w:rPr>
              <w:t xml:space="preserve"> jo </w:t>
            </w:r>
            <w:r w:rsidR="003C1021">
              <w:rPr>
                <w:rFonts w:ascii="Times New Roman" w:eastAsia="Times New Roman" w:hAnsi="Times New Roman" w:cs="Times New Roman"/>
                <w:sz w:val="24"/>
                <w:szCs w:val="24"/>
                <w:lang w:eastAsia="lv-LV"/>
              </w:rPr>
              <w:t xml:space="preserve">pūtēju </w:t>
            </w:r>
            <w:r w:rsidR="00E427C3">
              <w:rPr>
                <w:rFonts w:ascii="Times New Roman" w:eastAsia="Times New Roman" w:hAnsi="Times New Roman" w:cs="Times New Roman"/>
                <w:sz w:val="24"/>
                <w:szCs w:val="24"/>
                <w:lang w:eastAsia="lv-LV"/>
              </w:rPr>
              <w:t>orķestra darbību nodrošina Alūksnes Mūzikas skolas audzēkņi.</w:t>
            </w:r>
          </w:p>
          <w:p w14:paraId="72A52E08" w14:textId="77777777" w:rsidR="00E1244D" w:rsidRDefault="00E427C3" w:rsidP="00AF00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Noteikumos veikti grozījumi pielikumos, kas dos iespēju detalizēti izvērtēt interešu izglītības programmu pieteikumus.</w:t>
            </w:r>
          </w:p>
          <w:p w14:paraId="45E3E7C3" w14:textId="77777777" w:rsidR="00364A45" w:rsidRPr="00FA784F" w:rsidRDefault="00364A45" w:rsidP="00AF000F">
            <w:pPr>
              <w:shd w:val="clear" w:color="auto" w:fill="FFFFFF" w:themeFill="background1"/>
              <w:spacing w:after="0" w:line="240" w:lineRule="auto"/>
              <w:jc w:val="both"/>
              <w:rPr>
                <w:rFonts w:ascii="Times New Roman" w:hAnsi="Times New Roman" w:cs="Times New Roman"/>
                <w:sz w:val="24"/>
                <w:szCs w:val="24"/>
              </w:rPr>
            </w:pPr>
            <w:r w:rsidRPr="00FA784F">
              <w:rPr>
                <w:rFonts w:ascii="Times New Roman" w:hAnsi="Times New Roman" w:cs="Times New Roman"/>
                <w:sz w:val="24"/>
                <w:szCs w:val="24"/>
              </w:rPr>
              <w:t xml:space="preserve">Pašvaldības domes pilnvarojums izdot saistošos noteikumus “Par interešu izglītības </w:t>
            </w:r>
            <w:r w:rsidR="0059588E">
              <w:rPr>
                <w:rFonts w:ascii="Times New Roman" w:hAnsi="Times New Roman" w:cs="Times New Roman"/>
                <w:sz w:val="24"/>
                <w:szCs w:val="24"/>
              </w:rPr>
              <w:t xml:space="preserve">programmu </w:t>
            </w:r>
            <w:r w:rsidRPr="00FA784F">
              <w:rPr>
                <w:rFonts w:ascii="Times New Roman" w:hAnsi="Times New Roman" w:cs="Times New Roman"/>
                <w:sz w:val="24"/>
                <w:szCs w:val="24"/>
              </w:rPr>
              <w:t>īstenošanu Alūksnes novadā” izriet no Pašvaldību likuma 44. panta otrās daļas, kas nosaka, ka pašvaldības dome var izdot saistošos noteikumus, lai nodrošinātu pašvaldības autonomo funkciju un brīvprātīgo iniciatīvu izpildi, ievērojot likumos vai Ministru kabineta noteikumos paredzēto funkciju izpildes kārtību. Savukārt, gādāt par iedzīvotāju izglītību, tostarp, nodrošināt iespēju iegūt obligāto izglītību un gādāt par pirmsskolas izglītības, vidējās izglītības, profesionālās ievirzes izglītības, interešu izglītības un pieaugušo izglītības pieejamību, ir pašvaldības autonomā funkcija atbilstoši šī likuma 4. panta pirmās daļas 4. punktam.</w:t>
            </w:r>
          </w:p>
        </w:tc>
      </w:tr>
      <w:tr w:rsidR="00364A45" w:rsidRPr="00FA784F" w14:paraId="38F84C1B"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2FD3ADB3" w14:textId="77777777" w:rsidR="00364A45" w:rsidRPr="003E095A" w:rsidRDefault="00364A45" w:rsidP="00AF000F">
            <w:pPr>
              <w:spacing w:after="0" w:line="240" w:lineRule="auto"/>
              <w:rPr>
                <w:rFonts w:ascii="Times New Roman" w:eastAsia="Times New Roman" w:hAnsi="Times New Roman" w:cs="Times New Roman"/>
                <w:color w:val="333333"/>
                <w:sz w:val="24"/>
                <w:szCs w:val="24"/>
                <w:lang w:eastAsia="lv-LV"/>
              </w:rPr>
            </w:pPr>
            <w:r w:rsidRPr="003E095A">
              <w:rPr>
                <w:rFonts w:ascii="Times New Roman" w:eastAsia="Times New Roman" w:hAnsi="Times New Roman" w:cs="Times New Roman"/>
                <w:color w:val="333333"/>
                <w:sz w:val="24"/>
                <w:szCs w:val="28"/>
                <w:lang w:eastAsia="lv-LV"/>
              </w:rPr>
              <w:lastRenderedPageBreak/>
              <w:t>2. Fiskālā ietekme uz pašvaldības budžetu</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66BB6F63"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īstenošana neietekmē pašvaldības budžetu. Saistošie noteikumi neparedz palielināt pašvaldības budžeta izdevumus interešu izglītības īstenošanai.</w:t>
            </w:r>
          </w:p>
          <w:p w14:paraId="3FAD0E1E"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w:t>
            </w:r>
            <w:r w:rsidR="00E427C3">
              <w:rPr>
                <w:rFonts w:ascii="Times New Roman" w:eastAsia="Times New Roman" w:hAnsi="Times New Roman" w:cs="Times New Roman"/>
                <w:sz w:val="24"/>
                <w:szCs w:val="24"/>
                <w:lang w:eastAsia="lv-LV"/>
              </w:rPr>
              <w:t xml:space="preserve">aistošie noteikumi paredz, ka </w:t>
            </w:r>
            <w:r w:rsidR="00E1244D">
              <w:rPr>
                <w:rFonts w:ascii="Times New Roman" w:eastAsia="Times New Roman" w:hAnsi="Times New Roman" w:cs="Times New Roman"/>
                <w:sz w:val="24"/>
                <w:szCs w:val="24"/>
                <w:lang w:eastAsia="lv-LV"/>
              </w:rPr>
              <w:t xml:space="preserve">tāpat kā </w:t>
            </w:r>
            <w:r w:rsidR="00E427C3">
              <w:rPr>
                <w:rFonts w:ascii="Times New Roman" w:eastAsia="Times New Roman" w:hAnsi="Times New Roman" w:cs="Times New Roman"/>
                <w:sz w:val="24"/>
                <w:szCs w:val="24"/>
                <w:lang w:eastAsia="lv-LV"/>
              </w:rPr>
              <w:t xml:space="preserve">iepriekš pūtēju orķestra dalībniekiem </w:t>
            </w:r>
            <w:r w:rsidRPr="000B48B0">
              <w:rPr>
                <w:rFonts w:ascii="Times New Roman" w:eastAsia="Times New Roman" w:hAnsi="Times New Roman" w:cs="Times New Roman"/>
                <w:sz w:val="24"/>
                <w:szCs w:val="24"/>
                <w:lang w:eastAsia="lv-LV"/>
              </w:rPr>
              <w:t xml:space="preserve"> </w:t>
            </w:r>
            <w:r w:rsidR="00E427C3">
              <w:rPr>
                <w:rFonts w:ascii="Times New Roman" w:eastAsia="Times New Roman" w:hAnsi="Times New Roman" w:cs="Times New Roman"/>
                <w:sz w:val="24"/>
                <w:szCs w:val="24"/>
                <w:lang w:eastAsia="lv-LV"/>
              </w:rPr>
              <w:t xml:space="preserve">netiek paredzēts </w:t>
            </w:r>
            <w:proofErr w:type="spellStart"/>
            <w:r w:rsidR="00E427C3">
              <w:rPr>
                <w:rFonts w:ascii="Times New Roman" w:eastAsia="Times New Roman" w:hAnsi="Times New Roman" w:cs="Times New Roman"/>
                <w:sz w:val="24"/>
                <w:szCs w:val="24"/>
                <w:lang w:eastAsia="lv-LV"/>
              </w:rPr>
              <w:t>līdzmaksājums</w:t>
            </w:r>
            <w:proofErr w:type="spellEnd"/>
            <w:r w:rsidR="00E427C3">
              <w:rPr>
                <w:rFonts w:ascii="Times New Roman" w:eastAsia="Times New Roman" w:hAnsi="Times New Roman" w:cs="Times New Roman"/>
                <w:sz w:val="24"/>
                <w:szCs w:val="24"/>
                <w:lang w:eastAsia="lv-LV"/>
              </w:rPr>
              <w:t>.</w:t>
            </w:r>
          </w:p>
          <w:p w14:paraId="6D0376FA"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 xml:space="preserve">Papildu valsts mērķdotācijai interešu izglītības pedagogu </w:t>
            </w:r>
            <w:r w:rsidRPr="000B48B0">
              <w:rPr>
                <w:rFonts w:ascii="Times New Roman" w:hAnsi="Times New Roman" w:cs="Times New Roman"/>
                <w:sz w:val="24"/>
                <w:szCs w:val="24"/>
              </w:rPr>
              <w:t>darba algai un valsts sociālās apdrošināšanas iemaksām</w:t>
            </w:r>
            <w:r w:rsidR="008D51FB">
              <w:rPr>
                <w:rFonts w:ascii="Times New Roman" w:eastAsia="Times New Roman" w:hAnsi="Times New Roman" w:cs="Times New Roman"/>
                <w:sz w:val="24"/>
                <w:szCs w:val="24"/>
                <w:lang w:eastAsia="lv-LV"/>
              </w:rPr>
              <w:t xml:space="preserve"> 2025</w:t>
            </w:r>
            <w:r w:rsidRPr="000B48B0">
              <w:rPr>
                <w:rFonts w:ascii="Times New Roman" w:eastAsia="Times New Roman" w:hAnsi="Times New Roman" w:cs="Times New Roman"/>
                <w:sz w:val="24"/>
                <w:szCs w:val="24"/>
                <w:lang w:eastAsia="lv-LV"/>
              </w:rPr>
              <w:t xml:space="preserve">. gadam pašvaldības budžetā plānotie izdevumi šim mērķim </w:t>
            </w:r>
            <w:r w:rsidR="00E427C3">
              <w:rPr>
                <w:rFonts w:ascii="Times New Roman" w:eastAsia="Times New Roman" w:hAnsi="Times New Roman" w:cs="Times New Roman"/>
                <w:sz w:val="24"/>
                <w:szCs w:val="24"/>
                <w:lang w:eastAsia="lv-LV"/>
              </w:rPr>
              <w:t xml:space="preserve">orķestra programmā </w:t>
            </w:r>
            <w:r w:rsidR="0059588E">
              <w:rPr>
                <w:rFonts w:ascii="Times New Roman" w:eastAsia="Times New Roman" w:hAnsi="Times New Roman" w:cs="Times New Roman"/>
                <w:sz w:val="24"/>
                <w:szCs w:val="24"/>
                <w:lang w:eastAsia="lv-LV"/>
              </w:rPr>
              <w:t>32 660</w:t>
            </w:r>
            <w:r w:rsidR="00E427C3">
              <w:rPr>
                <w:rFonts w:ascii="Times New Roman" w:eastAsia="Times New Roman" w:hAnsi="Times New Roman" w:cs="Times New Roman"/>
                <w:sz w:val="24"/>
                <w:szCs w:val="24"/>
                <w:lang w:eastAsia="lv-LV"/>
              </w:rPr>
              <w:t> EUR.</w:t>
            </w:r>
          </w:p>
        </w:tc>
      </w:tr>
      <w:tr w:rsidR="00364A45" w:rsidRPr="00FA784F" w14:paraId="2C4305B0"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288C883E" w14:textId="77777777" w:rsidR="00364A45" w:rsidRPr="003E095A" w:rsidRDefault="00364A45" w:rsidP="00AF000F">
            <w:pPr>
              <w:spacing w:after="0" w:line="240" w:lineRule="auto"/>
              <w:rPr>
                <w:rFonts w:ascii="Times New Roman" w:eastAsia="Times New Roman" w:hAnsi="Times New Roman" w:cs="Times New Roman"/>
                <w:color w:val="333333"/>
                <w:sz w:val="24"/>
                <w:szCs w:val="24"/>
                <w:lang w:eastAsia="lv-LV"/>
              </w:rPr>
            </w:pPr>
            <w:r w:rsidRPr="003E095A">
              <w:rPr>
                <w:rFonts w:ascii="Times New Roman" w:eastAsia="Times New Roman" w:hAnsi="Times New Roman" w:cs="Times New Roman"/>
                <w:color w:val="333333"/>
                <w:sz w:val="24"/>
                <w:szCs w:val="28"/>
                <w:lang w:eastAsia="lv-LV"/>
              </w:rPr>
              <w:t>3. Sociālā ietekme uz vidi, iedzīvotāju veselību, uzņēmējdarbības vidi pašvaldības teritorijā, kā arī plānotā regulējuma ietekme uz konkurenci</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2538399"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Ietekme uz vidi – nav attiecināms.</w:t>
            </w:r>
          </w:p>
          <w:p w14:paraId="48EC4C97" w14:textId="77777777" w:rsidR="00364A45" w:rsidRPr="0059588E"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 xml:space="preserve">Ietekme uz iedzīvotāju veselību – pašvaldības nodrošināta bezmaksas izglītība </w:t>
            </w:r>
            <w:r w:rsidR="008D51FB">
              <w:rPr>
                <w:rFonts w:ascii="Times New Roman" w:eastAsia="Times New Roman" w:hAnsi="Times New Roman" w:cs="Times New Roman"/>
                <w:sz w:val="24"/>
                <w:szCs w:val="24"/>
                <w:lang w:eastAsia="lv-LV"/>
              </w:rPr>
              <w:t>bērniem un jauniešiem</w:t>
            </w:r>
            <w:r w:rsidRPr="000B48B0">
              <w:rPr>
                <w:rFonts w:ascii="Times New Roman" w:eastAsia="Times New Roman" w:hAnsi="Times New Roman" w:cs="Times New Roman"/>
                <w:sz w:val="24"/>
                <w:szCs w:val="24"/>
                <w:lang w:eastAsia="lv-LV"/>
              </w:rPr>
              <w:t xml:space="preserve"> br</w:t>
            </w:r>
            <w:r w:rsidR="008D51FB">
              <w:rPr>
                <w:rFonts w:ascii="Times New Roman" w:eastAsia="Times New Roman" w:hAnsi="Times New Roman" w:cs="Times New Roman"/>
                <w:sz w:val="24"/>
                <w:szCs w:val="24"/>
                <w:lang w:eastAsia="lv-LV"/>
              </w:rPr>
              <w:t>īvā laika pavadīšanas dažādošanai</w:t>
            </w:r>
            <w:r w:rsidRPr="000B48B0">
              <w:rPr>
                <w:rFonts w:ascii="Times New Roman" w:eastAsia="Times New Roman" w:hAnsi="Times New Roman" w:cs="Times New Roman"/>
                <w:sz w:val="24"/>
                <w:szCs w:val="24"/>
                <w:lang w:eastAsia="lv-LV"/>
              </w:rPr>
              <w:t xml:space="preserve">, </w:t>
            </w:r>
            <w:r w:rsidR="008D51FB">
              <w:rPr>
                <w:rFonts w:ascii="Times New Roman" w:eastAsia="Times New Roman" w:hAnsi="Times New Roman" w:cs="Times New Roman"/>
                <w:sz w:val="24"/>
                <w:szCs w:val="24"/>
                <w:lang w:eastAsia="lv-LV"/>
              </w:rPr>
              <w:t>pilnveidei un attīstībai</w:t>
            </w:r>
            <w:r w:rsidRPr="000B48B0">
              <w:rPr>
                <w:rFonts w:ascii="Times New Roman" w:eastAsia="Times New Roman" w:hAnsi="Times New Roman" w:cs="Times New Roman"/>
                <w:sz w:val="24"/>
                <w:szCs w:val="24"/>
                <w:lang w:eastAsia="lv-LV"/>
              </w:rPr>
              <w:t>.</w:t>
            </w:r>
          </w:p>
        </w:tc>
      </w:tr>
      <w:tr w:rsidR="00364A45" w:rsidRPr="000B48B0" w14:paraId="7B8BA276"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223DF9B2"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4. Ietekme uz administratīvajām procedūrām un to izmaksām</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EA0E374" w14:textId="77777777" w:rsidR="00364A45" w:rsidRPr="000B48B0" w:rsidRDefault="004269EA" w:rsidP="00AF00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paredz, ka</w:t>
            </w:r>
            <w:r w:rsidR="00364A45" w:rsidRPr="000B48B0">
              <w:rPr>
                <w:rFonts w:ascii="Times New Roman" w:eastAsia="Times New Roman" w:hAnsi="Times New Roman" w:cs="Times New Roman"/>
                <w:sz w:val="24"/>
                <w:szCs w:val="24"/>
                <w:lang w:eastAsia="lv-LV"/>
              </w:rPr>
              <w:t xml:space="preserve"> turpmāk ar profesionālās ievirzes</w:t>
            </w:r>
            <w:r>
              <w:rPr>
                <w:rFonts w:ascii="Times New Roman" w:eastAsia="Times New Roman" w:hAnsi="Times New Roman" w:cs="Times New Roman"/>
                <w:sz w:val="24"/>
                <w:szCs w:val="24"/>
                <w:lang w:eastAsia="lv-LV"/>
              </w:rPr>
              <w:t xml:space="preserve"> izglītības </w:t>
            </w:r>
            <w:proofErr w:type="spellStart"/>
            <w:r>
              <w:rPr>
                <w:rFonts w:ascii="Times New Roman" w:eastAsia="Times New Roman" w:hAnsi="Times New Roman" w:cs="Times New Roman"/>
                <w:sz w:val="24"/>
                <w:szCs w:val="24"/>
                <w:lang w:eastAsia="lv-LV"/>
              </w:rPr>
              <w:t>novirzienu</w:t>
            </w:r>
            <w:proofErr w:type="spellEnd"/>
            <w:r>
              <w:rPr>
                <w:rFonts w:ascii="Times New Roman" w:eastAsia="Times New Roman" w:hAnsi="Times New Roman" w:cs="Times New Roman"/>
                <w:sz w:val="24"/>
                <w:szCs w:val="24"/>
                <w:lang w:eastAsia="lv-LV"/>
              </w:rPr>
              <w:t xml:space="preserve"> saistīto</w:t>
            </w:r>
            <w:r w:rsidR="00364A45" w:rsidRPr="000B48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pūtēju orķestra programmu</w:t>
            </w:r>
            <w:r w:rsidR="00364A45" w:rsidRPr="000B48B0">
              <w:rPr>
                <w:rFonts w:ascii="Times New Roman" w:eastAsia="Times New Roman" w:hAnsi="Times New Roman" w:cs="Times New Roman"/>
                <w:sz w:val="24"/>
                <w:szCs w:val="24"/>
                <w:lang w:eastAsia="lv-LV"/>
              </w:rPr>
              <w:t xml:space="preserve"> īstenos profesionāl</w:t>
            </w:r>
            <w:r>
              <w:rPr>
                <w:rFonts w:ascii="Times New Roman" w:eastAsia="Times New Roman" w:hAnsi="Times New Roman" w:cs="Times New Roman"/>
                <w:sz w:val="24"/>
                <w:szCs w:val="24"/>
                <w:lang w:eastAsia="lv-LV"/>
              </w:rPr>
              <w:t xml:space="preserve">ās ievirzes izglītības iestāde </w:t>
            </w:r>
            <w:r>
              <w:rPr>
                <w:rFonts w:ascii="Times New Roman" w:hAnsi="Times New Roman" w:cs="Times New Roman"/>
                <w:sz w:val="24"/>
                <w:szCs w:val="24"/>
              </w:rPr>
              <w:t>“Alūksnes Mūzikas skola”.</w:t>
            </w:r>
            <w:r w:rsidR="00364A45" w:rsidRPr="000B48B0">
              <w:rPr>
                <w:rFonts w:ascii="Times New Roman" w:hAnsi="Times New Roman" w:cs="Times New Roman"/>
                <w:sz w:val="24"/>
                <w:szCs w:val="24"/>
              </w:rPr>
              <w:t xml:space="preserve"> </w:t>
            </w:r>
          </w:p>
          <w:p w14:paraId="3D429F0D" w14:textId="77777777" w:rsidR="00364A45" w:rsidRPr="000B48B0" w:rsidRDefault="00364A45" w:rsidP="00AF000F">
            <w:pPr>
              <w:spacing w:after="0" w:line="240" w:lineRule="auto"/>
              <w:jc w:val="both"/>
              <w:rPr>
                <w:rFonts w:ascii="Times New Roman" w:hAnsi="Times New Roman" w:cs="Times New Roman"/>
                <w:sz w:val="24"/>
                <w:szCs w:val="24"/>
              </w:rPr>
            </w:pPr>
            <w:r w:rsidRPr="000B48B0">
              <w:rPr>
                <w:rFonts w:ascii="Times New Roman" w:eastAsia="Times New Roman" w:hAnsi="Times New Roman" w:cs="Times New Roman"/>
                <w:sz w:val="24"/>
                <w:szCs w:val="24"/>
                <w:lang w:eastAsia="lv-LV"/>
              </w:rPr>
              <w:t xml:space="preserve">Saistošie noteikumi paredz, ka, lai pašvaldības noteiktā iestāde vai privātpersona varētu pretendēt uz valsts vai pašvaldības budžeta finansējumu interešu izglītības programmas </w:t>
            </w:r>
            <w:r w:rsidRPr="000B48B0">
              <w:rPr>
                <w:rFonts w:ascii="Times New Roman" w:hAnsi="Times New Roman" w:cs="Times New Roman"/>
                <w:sz w:val="24"/>
                <w:szCs w:val="24"/>
              </w:rPr>
              <w:t>pedagogu darba algai un valsts sociālās apdrošināšanas iemaksām, tās pieteiktajai programmai ir jāa</w:t>
            </w:r>
            <w:r w:rsidR="0059588E">
              <w:rPr>
                <w:rFonts w:ascii="Times New Roman" w:hAnsi="Times New Roman" w:cs="Times New Roman"/>
                <w:sz w:val="24"/>
                <w:szCs w:val="24"/>
              </w:rPr>
              <w:t>t</w:t>
            </w:r>
            <w:r w:rsidRPr="000B48B0">
              <w:rPr>
                <w:rFonts w:ascii="Times New Roman" w:hAnsi="Times New Roman" w:cs="Times New Roman"/>
                <w:sz w:val="24"/>
                <w:szCs w:val="24"/>
              </w:rPr>
              <w:t xml:space="preserve">bilst noteiktiem satura un kvalitātes kritērijiem. Pieteiktās programmas izvērtē un šim mērķim pieejamo finansējumu sadala ar pašvaldības izpilddirektora </w:t>
            </w:r>
            <w:r w:rsidRPr="000B48B0">
              <w:rPr>
                <w:rFonts w:ascii="Times New Roman" w:hAnsi="Times New Roman" w:cs="Times New Roman"/>
                <w:sz w:val="24"/>
                <w:szCs w:val="24"/>
              </w:rPr>
              <w:lastRenderedPageBreak/>
              <w:t>rīkojumu izveidota komisija.</w:t>
            </w:r>
            <w:r w:rsidR="004269EA">
              <w:rPr>
                <w:rFonts w:ascii="Times New Roman" w:hAnsi="Times New Roman" w:cs="Times New Roman"/>
                <w:sz w:val="24"/>
                <w:szCs w:val="24"/>
              </w:rPr>
              <w:t xml:space="preserve"> Komisija divus gadus izvērtējot programmas pēc jaunajiem kritērijiem ir </w:t>
            </w:r>
            <w:r w:rsidR="0059588E">
              <w:rPr>
                <w:rFonts w:ascii="Times New Roman" w:hAnsi="Times New Roman" w:cs="Times New Roman"/>
                <w:sz w:val="24"/>
                <w:szCs w:val="24"/>
              </w:rPr>
              <w:t xml:space="preserve">saskatījusi nepieciešamus </w:t>
            </w:r>
            <w:r w:rsidR="004269EA">
              <w:rPr>
                <w:rFonts w:ascii="Times New Roman" w:hAnsi="Times New Roman" w:cs="Times New Roman"/>
                <w:sz w:val="24"/>
                <w:szCs w:val="24"/>
              </w:rPr>
              <w:t xml:space="preserve">papildinājumus, lai pēc iespējas mērķtiecīgāk </w:t>
            </w:r>
            <w:r w:rsidR="00685AFB">
              <w:rPr>
                <w:rFonts w:ascii="Times New Roman" w:hAnsi="Times New Roman" w:cs="Times New Roman"/>
                <w:sz w:val="24"/>
                <w:szCs w:val="24"/>
              </w:rPr>
              <w:t xml:space="preserve">varētu </w:t>
            </w:r>
            <w:r w:rsidR="004269EA">
              <w:rPr>
                <w:rFonts w:ascii="Times New Roman" w:hAnsi="Times New Roman" w:cs="Times New Roman"/>
                <w:sz w:val="24"/>
                <w:szCs w:val="24"/>
              </w:rPr>
              <w:t>izvērtēt iesniegtās programmas.</w:t>
            </w:r>
          </w:p>
          <w:p w14:paraId="3FDC7B42" w14:textId="77777777" w:rsidR="00364A45" w:rsidRPr="000B48B0" w:rsidRDefault="00364A45" w:rsidP="0059588E">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Interešu izglītības programmu īstenošanas metodisko vadību un atbilstības uzraudzību nodrošina Alūksnes Bērnu un jauniešu centrs.</w:t>
            </w:r>
          </w:p>
          <w:p w14:paraId="08715C09" w14:textId="77777777" w:rsidR="00364A45" w:rsidRPr="000B48B0" w:rsidRDefault="00364A45" w:rsidP="0059588E">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Personas saistošo noteikumu piemērošanas jautājumos var griezties Alūksnes novada pašvaldības iestādē “Izglītības pārvalde”.</w:t>
            </w:r>
          </w:p>
          <w:p w14:paraId="7FE47C90"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īstenošana neietekmē administratīvo procedūru izmaksas.</w:t>
            </w:r>
          </w:p>
        </w:tc>
      </w:tr>
      <w:tr w:rsidR="00364A45" w:rsidRPr="000B48B0" w14:paraId="1623ED37"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6E47657"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lastRenderedPageBreak/>
              <w:t>5. Ietekme uz pašvaldības funkcijām un cilvēkresursiem</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59CA99D"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izpildei nav nepieciešams pašvaldībā veidot jaunas institūcijas, darba vietas vai paplašināt esošo institūciju kompetenci.</w:t>
            </w:r>
          </w:p>
        </w:tc>
      </w:tr>
      <w:tr w:rsidR="00364A45" w:rsidRPr="000B48B0" w14:paraId="12979395"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B501026"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6. Informācija par izpildes nodrošināšanu</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49887259"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izpildi, papildu iesaistītajām pašvaldības izglītības iestādēm, nodrošinās pašvaldības iestādes “Izglītības pārvalde” un “Centrālā administrācija” ar esošajiem cilvēkresursiem.</w:t>
            </w:r>
          </w:p>
        </w:tc>
      </w:tr>
      <w:tr w:rsidR="00364A45" w:rsidRPr="000B48B0" w14:paraId="239E0C9E"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5C056709"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7. Prasību un izmaksu samērīgums pret ieguvumiem, ko sniedz mērķa sasniegšana</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564EAF0B"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364A45" w:rsidRPr="000B48B0" w14:paraId="7D900164"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0156D827"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8. Izstrādes gaitā veiktās konsultācijas ar privātpersonām un institūcijām</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BAEFFF8"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w:t>
            </w:r>
            <w:r w:rsidR="006126A5">
              <w:rPr>
                <w:rFonts w:ascii="Times New Roman" w:eastAsia="Times New Roman" w:hAnsi="Times New Roman" w:cs="Times New Roman"/>
                <w:sz w:val="24"/>
                <w:szCs w:val="24"/>
                <w:lang w:eastAsia="lv-LV"/>
              </w:rPr>
              <w:t>ošo noteikumu projekts no 2025</w:t>
            </w:r>
            <w:r w:rsidRPr="000B48B0">
              <w:rPr>
                <w:rFonts w:ascii="Times New Roman" w:eastAsia="Times New Roman" w:hAnsi="Times New Roman" w:cs="Times New Roman"/>
                <w:sz w:val="24"/>
                <w:szCs w:val="24"/>
                <w:lang w:eastAsia="lv-LV"/>
              </w:rPr>
              <w:t>.</w:t>
            </w:r>
            <w:r w:rsidR="0059588E">
              <w:rPr>
                <w:rFonts w:ascii="Times New Roman" w:eastAsia="Times New Roman" w:hAnsi="Times New Roman" w:cs="Times New Roman"/>
                <w:sz w:val="24"/>
                <w:szCs w:val="24"/>
                <w:lang w:eastAsia="lv-LV"/>
              </w:rPr>
              <w:t> </w:t>
            </w:r>
            <w:r w:rsidRPr="000B48B0">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w:t>
            </w:r>
            <w:r w:rsidR="006126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6126A5">
              <w:rPr>
                <w:rFonts w:ascii="Times New Roman" w:eastAsia="Times New Roman" w:hAnsi="Times New Roman" w:cs="Times New Roman"/>
                <w:sz w:val="24"/>
                <w:szCs w:val="24"/>
                <w:lang w:eastAsia="lv-LV"/>
              </w:rPr>
              <w:t>līdz 2025</w:t>
            </w:r>
            <w:r w:rsidRPr="000B48B0">
              <w:rPr>
                <w:rFonts w:ascii="Times New Roman" w:eastAsia="Times New Roman" w:hAnsi="Times New Roman" w:cs="Times New Roman"/>
                <w:sz w:val="24"/>
                <w:szCs w:val="24"/>
                <w:lang w:eastAsia="lv-LV"/>
              </w:rPr>
              <w:t>. gada</w:t>
            </w:r>
            <w:r>
              <w:rPr>
                <w:rFonts w:ascii="Times New Roman" w:eastAsia="Times New Roman" w:hAnsi="Times New Roman" w:cs="Times New Roman"/>
                <w:sz w:val="24"/>
                <w:szCs w:val="24"/>
                <w:lang w:eastAsia="lv-LV"/>
              </w:rPr>
              <w:t xml:space="preserve"> </w:t>
            </w:r>
            <w:r w:rsidR="006126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B48B0">
              <w:rPr>
                <w:rFonts w:ascii="Times New Roman" w:eastAsia="Times New Roman" w:hAnsi="Times New Roman" w:cs="Times New Roman"/>
                <w:sz w:val="24"/>
                <w:szCs w:val="24"/>
                <w:lang w:eastAsia="lv-LV"/>
              </w:rPr>
              <w:t>publicēts Pašvaldības tīmekļa vietnē www.aluksne.lv sabiedrības viedokļa</w:t>
            </w:r>
            <w:r>
              <w:rPr>
                <w:rFonts w:ascii="Times New Roman" w:eastAsia="Times New Roman" w:hAnsi="Times New Roman" w:cs="Times New Roman"/>
                <w:sz w:val="24"/>
                <w:szCs w:val="24"/>
                <w:lang w:eastAsia="lv-LV"/>
              </w:rPr>
              <w:t xml:space="preserve"> </w:t>
            </w:r>
            <w:r w:rsidRPr="000B48B0">
              <w:rPr>
                <w:rFonts w:ascii="Times New Roman" w:eastAsia="Times New Roman" w:hAnsi="Times New Roman" w:cs="Times New Roman"/>
                <w:sz w:val="24"/>
                <w:szCs w:val="24"/>
                <w:lang w:eastAsia="lv-LV"/>
              </w:rPr>
              <w:t>noskaidrošanai.</w:t>
            </w:r>
          </w:p>
          <w:p w14:paraId="039EC8F5" w14:textId="77777777" w:rsidR="00364A45" w:rsidRPr="00CD4102"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Norādītajā termiņā pašvaldībā priekšlikumi</w:t>
            </w:r>
            <w:r>
              <w:rPr>
                <w:rFonts w:ascii="Times New Roman" w:eastAsia="Times New Roman" w:hAnsi="Times New Roman" w:cs="Times New Roman"/>
                <w:sz w:val="24"/>
                <w:szCs w:val="24"/>
                <w:lang w:eastAsia="lv-LV"/>
              </w:rPr>
              <w:t xml:space="preserve"> </w:t>
            </w:r>
            <w:r w:rsidRPr="00BA73E7">
              <w:rPr>
                <w:rFonts w:ascii="Times New Roman" w:eastAsia="Times New Roman" w:hAnsi="Times New Roman" w:cs="Times New Roman"/>
                <w:sz w:val="24"/>
                <w:szCs w:val="24"/>
                <w:lang w:eastAsia="lv-LV"/>
              </w:rPr>
              <w:t>ir</w:t>
            </w:r>
          </w:p>
        </w:tc>
      </w:tr>
    </w:tbl>
    <w:p w14:paraId="189267D8" w14:textId="77777777" w:rsidR="00364A45" w:rsidRDefault="00364A45" w:rsidP="00364A45">
      <w:pPr>
        <w:shd w:val="clear" w:color="auto" w:fill="FFFFFF"/>
        <w:spacing w:after="0" w:line="240" w:lineRule="auto"/>
        <w:jc w:val="right"/>
        <w:rPr>
          <w:rFonts w:ascii="Times New Roman" w:eastAsia="Times New Roman" w:hAnsi="Times New Roman" w:cs="Times New Roman"/>
          <w:sz w:val="24"/>
          <w:szCs w:val="24"/>
          <w:lang w:eastAsia="lv-LV"/>
        </w:rPr>
      </w:pPr>
    </w:p>
    <w:sectPr w:rsidR="00364A45" w:rsidSect="0062031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03547" w14:textId="77777777" w:rsidR="000D33EB" w:rsidRDefault="000D33EB" w:rsidP="003312AD">
      <w:pPr>
        <w:spacing w:after="0" w:line="240" w:lineRule="auto"/>
      </w:pPr>
      <w:r>
        <w:separator/>
      </w:r>
    </w:p>
  </w:endnote>
  <w:endnote w:type="continuationSeparator" w:id="0">
    <w:p w14:paraId="2A809072" w14:textId="77777777" w:rsidR="000D33EB" w:rsidRDefault="000D33EB" w:rsidP="0033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0FD5" w14:textId="77777777" w:rsidR="000D33EB" w:rsidRDefault="000D33EB" w:rsidP="003312AD">
      <w:pPr>
        <w:spacing w:after="0" w:line="240" w:lineRule="auto"/>
      </w:pPr>
      <w:r>
        <w:separator/>
      </w:r>
    </w:p>
  </w:footnote>
  <w:footnote w:type="continuationSeparator" w:id="0">
    <w:p w14:paraId="33D2E6FE" w14:textId="77777777" w:rsidR="000D33EB" w:rsidRDefault="000D33EB" w:rsidP="00331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738B1"/>
    <w:multiLevelType w:val="hybridMultilevel"/>
    <w:tmpl w:val="BD248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DE7F53"/>
    <w:multiLevelType w:val="hybridMultilevel"/>
    <w:tmpl w:val="E4041C98"/>
    <w:lvl w:ilvl="0" w:tplc="923EFFB2">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082490"/>
    <w:multiLevelType w:val="multilevel"/>
    <w:tmpl w:val="28522602"/>
    <w:lvl w:ilvl="0">
      <w:start w:val="1"/>
      <w:numFmt w:val="decimal"/>
      <w:lvlText w:val="%1."/>
      <w:lvlJc w:val="left"/>
      <w:pPr>
        <w:ind w:left="720" w:hanging="360"/>
      </w:p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622856008">
    <w:abstractNumId w:val="1"/>
  </w:num>
  <w:num w:numId="2" w16cid:durableId="2083792907">
    <w:abstractNumId w:val="2"/>
  </w:num>
  <w:num w:numId="3" w16cid:durableId="44866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34"/>
    <w:rsid w:val="000D33EB"/>
    <w:rsid w:val="00262A85"/>
    <w:rsid w:val="003312AD"/>
    <w:rsid w:val="00364A45"/>
    <w:rsid w:val="003C1021"/>
    <w:rsid w:val="004269EA"/>
    <w:rsid w:val="0043774B"/>
    <w:rsid w:val="004C0E20"/>
    <w:rsid w:val="004D026C"/>
    <w:rsid w:val="00547E3B"/>
    <w:rsid w:val="0059588E"/>
    <w:rsid w:val="006126A5"/>
    <w:rsid w:val="00612B0A"/>
    <w:rsid w:val="00620318"/>
    <w:rsid w:val="00685AFB"/>
    <w:rsid w:val="00740901"/>
    <w:rsid w:val="008D51FB"/>
    <w:rsid w:val="008E52E3"/>
    <w:rsid w:val="00981A9B"/>
    <w:rsid w:val="00991086"/>
    <w:rsid w:val="00A27410"/>
    <w:rsid w:val="00CD14E1"/>
    <w:rsid w:val="00CD57D9"/>
    <w:rsid w:val="00DD3C28"/>
    <w:rsid w:val="00DE0151"/>
    <w:rsid w:val="00E00F43"/>
    <w:rsid w:val="00E1244D"/>
    <w:rsid w:val="00E31434"/>
    <w:rsid w:val="00E427C3"/>
    <w:rsid w:val="00F30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E5C5"/>
  <w15:chartTrackingRefBased/>
  <w15:docId w15:val="{CA963666-A0AB-49A4-ABDC-45F66211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43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E31434"/>
    <w:pPr>
      <w:spacing w:after="0" w:line="240" w:lineRule="auto"/>
      <w:ind w:left="720"/>
      <w:contextualSpacing/>
    </w:pPr>
    <w:rPr>
      <w:rFonts w:ascii="Times New Roman" w:eastAsia="Calibri" w:hAnsi="Times New Roman" w:cs="Times New Roman"/>
      <w:sz w:val="24"/>
      <w:szCs w:val="24"/>
      <w:lang w:eastAsia="lv-LV"/>
    </w:rPr>
  </w:style>
  <w:style w:type="paragraph" w:styleId="Bezatstarpm">
    <w:name w:val="No Spacing"/>
    <w:uiPriority w:val="1"/>
    <w:qFormat/>
    <w:rsid w:val="00E31434"/>
    <w:pPr>
      <w:spacing w:after="0" w:line="240" w:lineRule="auto"/>
    </w:pPr>
  </w:style>
  <w:style w:type="paragraph" w:styleId="Balonteksts">
    <w:name w:val="Balloon Text"/>
    <w:basedOn w:val="Parasts"/>
    <w:link w:val="BalontekstsRakstz"/>
    <w:uiPriority w:val="99"/>
    <w:semiHidden/>
    <w:unhideWhenUsed/>
    <w:rsid w:val="00612B0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2B0A"/>
    <w:rPr>
      <w:rFonts w:ascii="Segoe UI" w:hAnsi="Segoe UI" w:cs="Segoe UI"/>
      <w:sz w:val="18"/>
      <w:szCs w:val="18"/>
    </w:rPr>
  </w:style>
  <w:style w:type="paragraph" w:styleId="Prskatjums">
    <w:name w:val="Revision"/>
    <w:hidden/>
    <w:uiPriority w:val="99"/>
    <w:semiHidden/>
    <w:rsid w:val="00DE0151"/>
    <w:pPr>
      <w:spacing w:after="0" w:line="240" w:lineRule="auto"/>
    </w:pPr>
  </w:style>
  <w:style w:type="paragraph" w:styleId="Galvene">
    <w:name w:val="header"/>
    <w:basedOn w:val="Parasts"/>
    <w:link w:val="GalveneRakstz"/>
    <w:uiPriority w:val="99"/>
    <w:unhideWhenUsed/>
    <w:rsid w:val="003312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12AD"/>
  </w:style>
  <w:style w:type="paragraph" w:styleId="Kjene">
    <w:name w:val="footer"/>
    <w:basedOn w:val="Parasts"/>
    <w:link w:val="KjeneRakstz"/>
    <w:uiPriority w:val="99"/>
    <w:unhideWhenUsed/>
    <w:rsid w:val="003312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F9FA-A4E3-4943-8D0A-D00F8CBC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3949</Words>
  <Characters>2252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Everita BALANDE</cp:lastModifiedBy>
  <cp:revision>8</cp:revision>
  <cp:lastPrinted>2025-07-02T12:38:00Z</cp:lastPrinted>
  <dcterms:created xsi:type="dcterms:W3CDTF">2025-07-09T05:19:00Z</dcterms:created>
  <dcterms:modified xsi:type="dcterms:W3CDTF">2025-07-10T14:40:00Z</dcterms:modified>
</cp:coreProperties>
</file>